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A7" w:rsidRDefault="003D05E0" w:rsidP="003D05E0">
      <w:pPr>
        <w:spacing w:line="600" w:lineRule="exact"/>
        <w:jc w:val="center"/>
        <w:rPr>
          <w:rFonts w:eastAsia="標楷體"/>
          <w:b/>
          <w:sz w:val="32"/>
          <w:szCs w:val="32"/>
        </w:rPr>
      </w:pPr>
      <w:r>
        <w:rPr>
          <w:rFonts w:eastAsia="標楷體"/>
          <w:b/>
          <w:sz w:val="32"/>
          <w:szCs w:val="32"/>
        </w:rPr>
        <w:t>107</w:t>
      </w:r>
      <w:r>
        <w:rPr>
          <w:rFonts w:eastAsia="標楷體" w:hint="eastAsia"/>
          <w:b/>
          <w:sz w:val="32"/>
          <w:szCs w:val="32"/>
        </w:rPr>
        <w:t>年</w:t>
      </w:r>
      <w:r w:rsidR="007162E9" w:rsidRPr="00831FE1">
        <w:rPr>
          <w:rFonts w:eastAsia="標楷體" w:hint="eastAsia"/>
          <w:b/>
          <w:sz w:val="32"/>
          <w:szCs w:val="32"/>
        </w:rPr>
        <w:t>東區</w:t>
      </w:r>
      <w:r w:rsidRPr="00831FE1">
        <w:rPr>
          <w:rFonts w:eastAsia="標楷體" w:hint="eastAsia"/>
          <w:b/>
          <w:sz w:val="32"/>
          <w:szCs w:val="32"/>
        </w:rPr>
        <w:t>藥物濫用防</w:t>
      </w:r>
      <w:r>
        <w:rPr>
          <w:rFonts w:eastAsia="標楷體" w:hint="eastAsia"/>
          <w:b/>
          <w:sz w:val="32"/>
          <w:szCs w:val="32"/>
        </w:rPr>
        <w:t>制暨藥癮者多元處遇</w:t>
      </w:r>
      <w:r w:rsidR="007162E9">
        <w:rPr>
          <w:rFonts w:eastAsia="標楷體" w:hint="eastAsia"/>
          <w:b/>
          <w:sz w:val="32"/>
          <w:szCs w:val="32"/>
        </w:rPr>
        <w:t>工作坊</w:t>
      </w:r>
    </w:p>
    <w:p w:rsidR="003D05E0" w:rsidRDefault="000849A7" w:rsidP="003D05E0">
      <w:pPr>
        <w:spacing w:line="600" w:lineRule="exact"/>
        <w:jc w:val="center"/>
        <w:rPr>
          <w:rFonts w:eastAsia="標楷體"/>
          <w:b/>
          <w:sz w:val="32"/>
          <w:szCs w:val="32"/>
        </w:rPr>
      </w:pPr>
      <w:r>
        <w:rPr>
          <w:rFonts w:eastAsia="標楷體" w:hint="eastAsia"/>
          <w:b/>
          <w:sz w:val="32"/>
          <w:szCs w:val="32"/>
        </w:rPr>
        <w:t>報名簡章</w:t>
      </w:r>
    </w:p>
    <w:p w:rsidR="0008325C" w:rsidRPr="000777A5" w:rsidRDefault="0022055F" w:rsidP="0058738E">
      <w:pPr>
        <w:spacing w:beforeLines="50" w:line="600" w:lineRule="exact"/>
        <w:jc w:val="both"/>
        <w:rPr>
          <w:rFonts w:eastAsia="標楷體"/>
          <w:b/>
          <w:sz w:val="28"/>
          <w:szCs w:val="28"/>
        </w:rPr>
      </w:pPr>
      <w:r w:rsidRPr="000777A5">
        <w:rPr>
          <w:rFonts w:eastAsia="標楷體"/>
          <w:b/>
          <w:sz w:val="28"/>
          <w:szCs w:val="28"/>
          <w:lang w:eastAsia="zh-HK"/>
        </w:rPr>
        <w:t>一、</w:t>
      </w:r>
      <w:r w:rsidR="0008325C" w:rsidRPr="000777A5">
        <w:rPr>
          <w:rFonts w:eastAsia="標楷體"/>
          <w:b/>
          <w:sz w:val="28"/>
          <w:szCs w:val="28"/>
        </w:rPr>
        <w:t>緣由：</w:t>
      </w:r>
    </w:p>
    <w:p w:rsidR="00AD2FC5" w:rsidRDefault="00AD2FC5" w:rsidP="007916AA">
      <w:pPr>
        <w:autoSpaceDE w:val="0"/>
        <w:autoSpaceDN w:val="0"/>
        <w:adjustRightInd w:val="0"/>
        <w:spacing w:line="600" w:lineRule="exact"/>
        <w:ind w:leftChars="236" w:left="566"/>
        <w:jc w:val="both"/>
        <w:rPr>
          <w:rFonts w:eastAsia="標楷體"/>
          <w:sz w:val="28"/>
          <w:szCs w:val="28"/>
        </w:rPr>
      </w:pPr>
      <w:r>
        <w:rPr>
          <w:rFonts w:eastAsia="標楷體" w:hint="eastAsia"/>
          <w:sz w:val="28"/>
          <w:szCs w:val="28"/>
        </w:rPr>
        <w:t xml:space="preserve">    </w:t>
      </w:r>
      <w:r w:rsidR="0008325C" w:rsidRPr="000777A5">
        <w:rPr>
          <w:rFonts w:eastAsia="標楷體"/>
          <w:sz w:val="28"/>
          <w:szCs w:val="28"/>
        </w:rPr>
        <w:t>為降低毒品危害社會與</w:t>
      </w:r>
      <w:r w:rsidR="0008325C" w:rsidRPr="000777A5">
        <w:rPr>
          <w:rFonts w:eastAsia="標楷體"/>
          <w:sz w:val="28"/>
          <w:szCs w:val="28"/>
        </w:rPr>
        <w:t>K</w:t>
      </w:r>
      <w:r w:rsidR="0008325C" w:rsidRPr="000777A5">
        <w:rPr>
          <w:rFonts w:eastAsia="標楷體"/>
          <w:sz w:val="28"/>
          <w:szCs w:val="28"/>
        </w:rPr>
        <w:t>他命</w:t>
      </w:r>
      <w:r w:rsidR="00A32624" w:rsidRPr="000777A5">
        <w:rPr>
          <w:rFonts w:eastAsia="標楷體" w:hint="eastAsia"/>
          <w:sz w:val="28"/>
          <w:szCs w:val="28"/>
        </w:rPr>
        <w:t>(</w:t>
      </w:r>
      <w:r w:rsidR="00A32624" w:rsidRPr="000777A5">
        <w:rPr>
          <w:rFonts w:eastAsia="標楷體"/>
          <w:sz w:val="28"/>
          <w:szCs w:val="28"/>
        </w:rPr>
        <w:t>Ketamine</w:t>
      </w:r>
      <w:r w:rsidR="00A32624" w:rsidRPr="000777A5">
        <w:rPr>
          <w:rFonts w:eastAsia="標楷體" w:hint="eastAsia"/>
          <w:sz w:val="28"/>
          <w:szCs w:val="28"/>
        </w:rPr>
        <w:t>)</w:t>
      </w:r>
      <w:r w:rsidR="0008325C" w:rsidRPr="000777A5">
        <w:rPr>
          <w:rFonts w:eastAsia="標楷體"/>
          <w:sz w:val="28"/>
          <w:szCs w:val="28"/>
        </w:rPr>
        <w:t>在青少年族群之</w:t>
      </w:r>
      <w:r w:rsidR="00A32624" w:rsidRPr="000777A5">
        <w:rPr>
          <w:rFonts w:eastAsia="標楷體" w:hint="eastAsia"/>
          <w:sz w:val="28"/>
          <w:szCs w:val="28"/>
        </w:rPr>
        <w:t>濫用</w:t>
      </w:r>
      <w:r w:rsidR="0008325C" w:rsidRPr="000777A5">
        <w:rPr>
          <w:rFonts w:eastAsia="標楷體"/>
          <w:sz w:val="28"/>
          <w:szCs w:val="28"/>
        </w:rPr>
        <w:t>問題，本縣毒品危害防制中心及衛生局積極召募在地反毒志工並加入反毒種子講師，於</w:t>
      </w:r>
      <w:r w:rsidR="0008325C" w:rsidRPr="000777A5">
        <w:rPr>
          <w:rFonts w:eastAsia="標楷體"/>
          <w:sz w:val="28"/>
          <w:szCs w:val="28"/>
        </w:rPr>
        <w:t>105</w:t>
      </w:r>
      <w:r w:rsidR="0008325C" w:rsidRPr="000777A5">
        <w:rPr>
          <w:rFonts w:eastAsia="標楷體"/>
          <w:sz w:val="28"/>
          <w:szCs w:val="28"/>
        </w:rPr>
        <w:t>年開始辦理反毒宣導師資培訓課程，強化反毒知能</w:t>
      </w:r>
      <w:r>
        <w:rPr>
          <w:rFonts w:eastAsia="標楷體" w:hint="eastAsia"/>
          <w:sz w:val="28"/>
          <w:szCs w:val="28"/>
        </w:rPr>
        <w:t>，</w:t>
      </w:r>
      <w:r w:rsidR="0008325C" w:rsidRPr="000777A5">
        <w:rPr>
          <w:rFonts w:eastAsia="標楷體"/>
          <w:sz w:val="28"/>
          <w:szCs w:val="28"/>
        </w:rPr>
        <w:t>藉以建立在地化與整合性的宣導團隊，並將反毒工作延伸至社區鄰里。</w:t>
      </w:r>
    </w:p>
    <w:p w:rsidR="00390F2A" w:rsidRDefault="00AD2FC5" w:rsidP="007916AA">
      <w:pPr>
        <w:autoSpaceDE w:val="0"/>
        <w:autoSpaceDN w:val="0"/>
        <w:adjustRightInd w:val="0"/>
        <w:spacing w:line="600" w:lineRule="exact"/>
        <w:ind w:leftChars="236" w:left="566"/>
        <w:jc w:val="both"/>
        <w:rPr>
          <w:rFonts w:eastAsia="標楷體"/>
          <w:sz w:val="28"/>
          <w:szCs w:val="28"/>
        </w:rPr>
      </w:pPr>
      <w:r>
        <w:rPr>
          <w:rFonts w:eastAsia="標楷體" w:hint="eastAsia"/>
          <w:sz w:val="28"/>
          <w:szCs w:val="28"/>
        </w:rPr>
        <w:t xml:space="preserve">    </w:t>
      </w:r>
      <w:r>
        <w:rPr>
          <w:rFonts w:eastAsia="標楷體" w:hint="eastAsia"/>
          <w:sz w:val="28"/>
          <w:szCs w:val="28"/>
        </w:rPr>
        <w:t>囿因本縣地理面積南北長達近</w:t>
      </w:r>
      <w:r>
        <w:rPr>
          <w:rFonts w:eastAsia="標楷體" w:hint="eastAsia"/>
          <w:sz w:val="28"/>
          <w:szCs w:val="28"/>
        </w:rPr>
        <w:t>2</w:t>
      </w:r>
      <w:r>
        <w:rPr>
          <w:rFonts w:eastAsia="標楷體" w:hint="eastAsia"/>
          <w:sz w:val="28"/>
          <w:szCs w:val="28"/>
        </w:rPr>
        <w:t>百公里</w:t>
      </w:r>
      <w:r w:rsidR="006316C2">
        <w:rPr>
          <w:rFonts w:eastAsia="標楷體" w:hint="eastAsia"/>
          <w:sz w:val="28"/>
          <w:szCs w:val="28"/>
        </w:rPr>
        <w:t>，為讓反毒意識擴及到</w:t>
      </w:r>
      <w:r w:rsidR="006316C2">
        <w:rPr>
          <w:rFonts w:eastAsia="標楷體" w:hint="eastAsia"/>
          <w:sz w:val="28"/>
          <w:szCs w:val="28"/>
        </w:rPr>
        <w:t>13</w:t>
      </w:r>
      <w:r w:rsidR="006316C2">
        <w:rPr>
          <w:rFonts w:eastAsia="標楷體" w:hint="eastAsia"/>
          <w:sz w:val="28"/>
          <w:szCs w:val="28"/>
        </w:rPr>
        <w:t>鄉鎮的每一角落，特</w:t>
      </w:r>
      <w:r>
        <w:rPr>
          <w:rFonts w:eastAsia="標楷體" w:hint="eastAsia"/>
          <w:sz w:val="28"/>
          <w:szCs w:val="28"/>
        </w:rPr>
        <w:t>於今</w:t>
      </w:r>
      <w:r>
        <w:rPr>
          <w:rFonts w:eastAsia="標楷體" w:hint="eastAsia"/>
          <w:sz w:val="28"/>
          <w:szCs w:val="28"/>
        </w:rPr>
        <w:t>(107)</w:t>
      </w:r>
      <w:r>
        <w:rPr>
          <w:rFonts w:eastAsia="標楷體" w:hint="eastAsia"/>
          <w:sz w:val="28"/>
          <w:szCs w:val="28"/>
        </w:rPr>
        <w:t>年</w:t>
      </w:r>
      <w:r>
        <w:rPr>
          <w:rFonts w:eastAsia="標楷體" w:hint="eastAsia"/>
          <w:sz w:val="28"/>
          <w:szCs w:val="28"/>
        </w:rPr>
        <w:t>6</w:t>
      </w:r>
      <w:r>
        <w:rPr>
          <w:rFonts w:eastAsia="標楷體" w:hint="eastAsia"/>
          <w:sz w:val="28"/>
          <w:szCs w:val="28"/>
        </w:rPr>
        <w:t>月間</w:t>
      </w:r>
      <w:r w:rsidR="00390F2A">
        <w:rPr>
          <w:rFonts w:eastAsia="標楷體" w:hint="eastAsia"/>
          <w:sz w:val="28"/>
          <w:szCs w:val="28"/>
        </w:rPr>
        <w:t>針對</w:t>
      </w:r>
      <w:r w:rsidR="00390F2A" w:rsidRPr="000777A5">
        <w:rPr>
          <w:rFonts w:eastAsia="標楷體"/>
          <w:sz w:val="28"/>
          <w:szCs w:val="28"/>
        </w:rPr>
        <w:t>反毒宣導志工、戒毒諮詢小站人員、</w:t>
      </w:r>
      <w:r w:rsidR="00390F2A">
        <w:rPr>
          <w:rFonts w:eastAsia="標楷體" w:hint="eastAsia"/>
          <w:sz w:val="28"/>
          <w:szCs w:val="28"/>
        </w:rPr>
        <w:t>13</w:t>
      </w:r>
      <w:r w:rsidR="00390F2A" w:rsidRPr="000777A5">
        <w:rPr>
          <w:rFonts w:eastAsia="標楷體"/>
          <w:sz w:val="28"/>
          <w:szCs w:val="28"/>
        </w:rPr>
        <w:t>鄉鎮巿衛生所及學生家長委員等相關人員</w:t>
      </w:r>
    </w:p>
    <w:p w:rsidR="00390F2A" w:rsidRDefault="00390F2A" w:rsidP="007916AA">
      <w:pPr>
        <w:autoSpaceDE w:val="0"/>
        <w:autoSpaceDN w:val="0"/>
        <w:adjustRightInd w:val="0"/>
        <w:spacing w:line="600" w:lineRule="exact"/>
        <w:ind w:leftChars="236" w:left="566"/>
        <w:jc w:val="both"/>
        <w:rPr>
          <w:rFonts w:eastAsia="標楷體"/>
          <w:sz w:val="28"/>
          <w:szCs w:val="28"/>
        </w:rPr>
      </w:pPr>
      <w:r>
        <w:rPr>
          <w:rFonts w:eastAsia="標楷體" w:hint="eastAsia"/>
          <w:sz w:val="28"/>
          <w:szCs w:val="28"/>
        </w:rPr>
        <w:t>辦理</w:t>
      </w:r>
      <w:r>
        <w:rPr>
          <w:rFonts w:eastAsia="標楷體" w:hint="eastAsia"/>
          <w:sz w:val="28"/>
          <w:szCs w:val="28"/>
        </w:rPr>
        <w:t>3</w:t>
      </w:r>
      <w:r>
        <w:rPr>
          <w:rFonts w:eastAsia="標楷體" w:hint="eastAsia"/>
          <w:sz w:val="28"/>
          <w:szCs w:val="28"/>
        </w:rPr>
        <w:t>場次</w:t>
      </w:r>
      <w:r w:rsidRPr="006316C2">
        <w:rPr>
          <w:rFonts w:eastAsia="標楷體"/>
          <w:sz w:val="28"/>
          <w:szCs w:val="28"/>
        </w:rPr>
        <w:t>社區毒品危害防制教育</w:t>
      </w:r>
      <w:r w:rsidRPr="006316C2">
        <w:rPr>
          <w:rFonts w:eastAsia="標楷體" w:hint="eastAsia"/>
          <w:sz w:val="28"/>
          <w:szCs w:val="28"/>
        </w:rPr>
        <w:t>及</w:t>
      </w:r>
      <w:r w:rsidRPr="006316C2">
        <w:rPr>
          <w:rFonts w:eastAsia="標楷體"/>
          <w:sz w:val="28"/>
          <w:szCs w:val="28"/>
        </w:rPr>
        <w:t>預防藥物濫用知能研習</w:t>
      </w:r>
      <w:r>
        <w:rPr>
          <w:rFonts w:eastAsia="標楷體" w:hint="eastAsia"/>
          <w:sz w:val="28"/>
          <w:szCs w:val="28"/>
        </w:rPr>
        <w:t>，</w:t>
      </w:r>
      <w:r w:rsidRPr="005A0A40">
        <w:rPr>
          <w:rFonts w:eastAsia="標楷體" w:hint="eastAsia"/>
          <w:sz w:val="28"/>
          <w:szCs w:val="28"/>
        </w:rPr>
        <w:t>計有</w:t>
      </w:r>
      <w:r w:rsidR="005A0A40" w:rsidRPr="005A0A40">
        <w:rPr>
          <w:rFonts w:eastAsia="標楷體" w:hint="eastAsia"/>
          <w:sz w:val="28"/>
          <w:szCs w:val="28"/>
        </w:rPr>
        <w:t>106</w:t>
      </w:r>
      <w:r w:rsidRPr="005A0A40">
        <w:rPr>
          <w:rFonts w:eastAsia="標楷體" w:hint="eastAsia"/>
          <w:sz w:val="28"/>
          <w:szCs w:val="28"/>
        </w:rPr>
        <w:t>人參與，</w:t>
      </w:r>
      <w:r w:rsidRPr="005A0A40">
        <w:rPr>
          <w:rFonts w:eastAsia="標楷體"/>
          <w:sz w:val="28"/>
          <w:szCs w:val="28"/>
        </w:rPr>
        <w:t>以共同推動全縣</w:t>
      </w:r>
      <w:r w:rsidRPr="000777A5">
        <w:rPr>
          <w:rFonts w:eastAsia="標楷體"/>
          <w:sz w:val="28"/>
          <w:szCs w:val="28"/>
        </w:rPr>
        <w:t>毒品防制健康促進工作計畫。</w:t>
      </w:r>
    </w:p>
    <w:p w:rsidR="00390F2A" w:rsidRPr="00390F2A" w:rsidRDefault="00390F2A" w:rsidP="007916AA">
      <w:pPr>
        <w:autoSpaceDE w:val="0"/>
        <w:autoSpaceDN w:val="0"/>
        <w:adjustRightInd w:val="0"/>
        <w:spacing w:line="600" w:lineRule="exact"/>
        <w:ind w:leftChars="236" w:left="566"/>
        <w:jc w:val="both"/>
        <w:rPr>
          <w:rFonts w:eastAsia="標楷體"/>
          <w:sz w:val="28"/>
          <w:szCs w:val="28"/>
        </w:rPr>
      </w:pPr>
      <w:r>
        <w:rPr>
          <w:rFonts w:eastAsia="標楷體" w:hint="eastAsia"/>
          <w:sz w:val="28"/>
          <w:szCs w:val="28"/>
        </w:rPr>
        <w:t xml:space="preserve">    </w:t>
      </w:r>
      <w:r>
        <w:rPr>
          <w:rFonts w:eastAsia="標楷體" w:hint="eastAsia"/>
          <w:sz w:val="28"/>
          <w:szCs w:val="28"/>
        </w:rPr>
        <w:t>爰此，為落實及延續</w:t>
      </w:r>
      <w:r w:rsidRPr="000777A5">
        <w:rPr>
          <w:rFonts w:eastAsia="標楷體"/>
          <w:sz w:val="28"/>
          <w:szCs w:val="28"/>
        </w:rPr>
        <w:t>藥物濫用防制教育宣導、輔導工</w:t>
      </w:r>
      <w:r w:rsidRPr="000777A5">
        <w:rPr>
          <w:rFonts w:eastAsia="標楷體"/>
          <w:sz w:val="28"/>
          <w:szCs w:val="28"/>
          <w:lang w:eastAsia="zh-HK"/>
        </w:rPr>
        <w:t>作</w:t>
      </w:r>
      <w:r w:rsidRPr="000777A5">
        <w:rPr>
          <w:rFonts w:eastAsia="標楷體"/>
          <w:sz w:val="28"/>
          <w:szCs w:val="28"/>
        </w:rPr>
        <w:t>，</w:t>
      </w:r>
      <w:r>
        <w:rPr>
          <w:rFonts w:eastAsia="標楷體" w:hint="eastAsia"/>
          <w:sz w:val="28"/>
          <w:szCs w:val="28"/>
        </w:rPr>
        <w:t>特規劃結合相關資源辦理經驗交流工作坊，以</w:t>
      </w:r>
      <w:r w:rsidRPr="000777A5">
        <w:rPr>
          <w:rFonts w:eastAsia="標楷體"/>
          <w:sz w:val="28"/>
          <w:szCs w:val="28"/>
        </w:rPr>
        <w:t>建構綿密反毒網絡，有效防制藥物濫用及反毒宣教，建立遠離毒害的無毒家園、快樂健康城市之目標。</w:t>
      </w:r>
    </w:p>
    <w:p w:rsidR="0022055F" w:rsidRDefault="0008325C" w:rsidP="0058738E">
      <w:pPr>
        <w:spacing w:beforeLines="50" w:line="600" w:lineRule="exact"/>
        <w:jc w:val="both"/>
        <w:rPr>
          <w:rFonts w:eastAsia="標楷體"/>
          <w:b/>
          <w:sz w:val="28"/>
          <w:szCs w:val="28"/>
          <w:lang w:eastAsia="zh-HK"/>
        </w:rPr>
      </w:pPr>
      <w:r w:rsidRPr="000777A5">
        <w:rPr>
          <w:rFonts w:eastAsia="標楷體"/>
          <w:b/>
          <w:sz w:val="28"/>
          <w:szCs w:val="28"/>
        </w:rPr>
        <w:t>二、</w:t>
      </w:r>
      <w:r w:rsidR="00A016B1">
        <w:rPr>
          <w:rFonts w:eastAsia="標楷體" w:hint="eastAsia"/>
          <w:b/>
          <w:sz w:val="28"/>
          <w:szCs w:val="28"/>
        </w:rPr>
        <w:t>辦理單位</w:t>
      </w:r>
      <w:r w:rsidR="0022055F" w:rsidRPr="000777A5">
        <w:rPr>
          <w:rFonts w:eastAsia="標楷體"/>
          <w:b/>
          <w:sz w:val="28"/>
          <w:szCs w:val="28"/>
          <w:lang w:eastAsia="zh-HK"/>
        </w:rPr>
        <w:t>：</w:t>
      </w:r>
    </w:p>
    <w:p w:rsidR="001773E9" w:rsidRDefault="001773E9" w:rsidP="007372E3">
      <w:pPr>
        <w:autoSpaceDE w:val="0"/>
        <w:autoSpaceDN w:val="0"/>
        <w:adjustRightInd w:val="0"/>
        <w:spacing w:line="560" w:lineRule="exact"/>
        <w:ind w:firstLineChars="202" w:firstLine="566"/>
        <w:jc w:val="both"/>
        <w:rPr>
          <w:rFonts w:eastAsia="標楷體"/>
          <w:sz w:val="28"/>
          <w:szCs w:val="28"/>
        </w:rPr>
      </w:pPr>
      <w:r>
        <w:rPr>
          <w:rFonts w:eastAsia="標楷體" w:hint="eastAsia"/>
          <w:sz w:val="28"/>
          <w:szCs w:val="28"/>
        </w:rPr>
        <w:t>指導單位：衛生福利部</w:t>
      </w:r>
    </w:p>
    <w:p w:rsidR="00A016B1" w:rsidRPr="000777A5" w:rsidRDefault="00A016B1" w:rsidP="007372E3">
      <w:pPr>
        <w:autoSpaceDE w:val="0"/>
        <w:autoSpaceDN w:val="0"/>
        <w:adjustRightInd w:val="0"/>
        <w:spacing w:line="560" w:lineRule="exact"/>
        <w:ind w:firstLineChars="202" w:firstLine="566"/>
        <w:jc w:val="both"/>
        <w:rPr>
          <w:rFonts w:eastAsia="標楷體"/>
          <w:sz w:val="28"/>
          <w:szCs w:val="28"/>
        </w:rPr>
      </w:pPr>
      <w:r w:rsidRPr="000777A5">
        <w:rPr>
          <w:rFonts w:eastAsia="標楷體"/>
          <w:sz w:val="28"/>
          <w:szCs w:val="28"/>
        </w:rPr>
        <w:t>主辦單位：花蓮縣衛生局</w:t>
      </w:r>
      <w:r w:rsidRPr="000777A5">
        <w:rPr>
          <w:rFonts w:eastAsia="標楷體"/>
          <w:sz w:val="28"/>
          <w:szCs w:val="28"/>
        </w:rPr>
        <w:t>(</w:t>
      </w:r>
      <w:r w:rsidRPr="000777A5">
        <w:rPr>
          <w:rFonts w:eastAsia="標楷體"/>
          <w:sz w:val="28"/>
          <w:szCs w:val="28"/>
        </w:rPr>
        <w:t>毒品危害防制中心</w:t>
      </w:r>
      <w:r w:rsidRPr="000777A5">
        <w:rPr>
          <w:rFonts w:eastAsia="標楷體"/>
          <w:sz w:val="28"/>
          <w:szCs w:val="28"/>
        </w:rPr>
        <w:t>)</w:t>
      </w:r>
      <w:r w:rsidRPr="000777A5">
        <w:rPr>
          <w:rFonts w:eastAsia="標楷體"/>
          <w:sz w:val="28"/>
          <w:szCs w:val="28"/>
        </w:rPr>
        <w:t>、</w:t>
      </w:r>
      <w:r w:rsidR="001773E9" w:rsidRPr="000777A5">
        <w:rPr>
          <w:rFonts w:eastAsia="標楷體"/>
          <w:sz w:val="28"/>
          <w:szCs w:val="28"/>
        </w:rPr>
        <w:t>慈濟大學</w:t>
      </w:r>
    </w:p>
    <w:p w:rsidR="00A93C19" w:rsidRDefault="00A016B1" w:rsidP="007372E3">
      <w:pPr>
        <w:autoSpaceDE w:val="0"/>
        <w:autoSpaceDN w:val="0"/>
        <w:adjustRightInd w:val="0"/>
        <w:spacing w:line="560" w:lineRule="exact"/>
        <w:ind w:firstLineChars="202" w:firstLine="566"/>
        <w:jc w:val="both"/>
        <w:rPr>
          <w:rFonts w:eastAsia="標楷體"/>
          <w:sz w:val="28"/>
          <w:szCs w:val="28"/>
        </w:rPr>
      </w:pPr>
      <w:r w:rsidRPr="000777A5">
        <w:rPr>
          <w:rFonts w:eastAsia="標楷體"/>
          <w:sz w:val="28"/>
          <w:szCs w:val="28"/>
        </w:rPr>
        <w:t>協辦單位：</w:t>
      </w:r>
      <w:r w:rsidR="00A93C19">
        <w:rPr>
          <w:rFonts w:eastAsia="標楷體" w:hint="eastAsia"/>
          <w:sz w:val="28"/>
          <w:szCs w:val="28"/>
        </w:rPr>
        <w:t>台東縣毒品危害防制中心、宜蘭縣毒品危害防制中心、</w:t>
      </w:r>
    </w:p>
    <w:p w:rsidR="007372E3" w:rsidRDefault="00A93C19" w:rsidP="007372E3">
      <w:pPr>
        <w:autoSpaceDE w:val="0"/>
        <w:autoSpaceDN w:val="0"/>
        <w:adjustRightInd w:val="0"/>
        <w:spacing w:line="560" w:lineRule="exact"/>
        <w:ind w:firstLineChars="202" w:firstLine="566"/>
        <w:jc w:val="both"/>
        <w:rPr>
          <w:rFonts w:eastAsia="標楷體"/>
          <w:sz w:val="28"/>
          <w:szCs w:val="28"/>
        </w:rPr>
      </w:pPr>
      <w:r>
        <w:rPr>
          <w:rFonts w:eastAsia="標楷體" w:hint="eastAsia"/>
          <w:sz w:val="28"/>
          <w:szCs w:val="28"/>
        </w:rPr>
        <w:t xml:space="preserve">           </w:t>
      </w:r>
      <w:r w:rsidR="00A016B1" w:rsidRPr="000777A5">
        <w:rPr>
          <w:rFonts w:eastAsia="標楷體" w:hint="eastAsia"/>
          <w:sz w:val="28"/>
          <w:szCs w:val="28"/>
        </w:rPr>
        <w:t>花蓮縣政府</w:t>
      </w:r>
      <w:r w:rsidR="00AE2420">
        <w:rPr>
          <w:rFonts w:eastAsia="標楷體"/>
          <w:sz w:val="28"/>
          <w:szCs w:val="28"/>
        </w:rPr>
        <w:t>教育處</w:t>
      </w:r>
      <w:r w:rsidR="001773E9">
        <w:rPr>
          <w:rFonts w:eastAsia="標楷體" w:hint="eastAsia"/>
          <w:sz w:val="28"/>
          <w:szCs w:val="28"/>
        </w:rPr>
        <w:t>、</w:t>
      </w:r>
      <w:r w:rsidR="001773E9" w:rsidRPr="000777A5">
        <w:rPr>
          <w:rFonts w:eastAsia="標楷體"/>
          <w:sz w:val="28"/>
          <w:szCs w:val="28"/>
        </w:rPr>
        <w:t>花蓮縣學生校外</w:t>
      </w:r>
      <w:r w:rsidR="001773E9" w:rsidRPr="000777A5">
        <w:rPr>
          <w:rFonts w:eastAsia="標楷體" w:hint="eastAsia"/>
          <w:sz w:val="28"/>
          <w:szCs w:val="28"/>
        </w:rPr>
        <w:t>生活</w:t>
      </w:r>
      <w:r w:rsidR="001773E9" w:rsidRPr="000777A5">
        <w:rPr>
          <w:rFonts w:eastAsia="標楷體"/>
          <w:sz w:val="28"/>
          <w:szCs w:val="28"/>
        </w:rPr>
        <w:t>輔導會</w:t>
      </w:r>
      <w:r w:rsidR="007372E3">
        <w:rPr>
          <w:rFonts w:eastAsia="標楷體" w:hint="eastAsia"/>
          <w:sz w:val="28"/>
          <w:szCs w:val="28"/>
        </w:rPr>
        <w:t>、</w:t>
      </w:r>
      <w:r w:rsidR="007372E3" w:rsidRPr="007372E3">
        <w:rPr>
          <w:rFonts w:eastAsia="標楷體"/>
          <w:sz w:val="28"/>
          <w:szCs w:val="28"/>
        </w:rPr>
        <w:t>財團</w:t>
      </w:r>
      <w:r w:rsidR="007372E3">
        <w:rPr>
          <w:rFonts w:eastAsia="標楷體" w:hint="eastAsia"/>
          <w:sz w:val="28"/>
          <w:szCs w:val="28"/>
        </w:rPr>
        <w:t xml:space="preserve">  </w:t>
      </w:r>
    </w:p>
    <w:p w:rsidR="007372E3" w:rsidRDefault="007372E3" w:rsidP="007372E3">
      <w:pPr>
        <w:autoSpaceDE w:val="0"/>
        <w:autoSpaceDN w:val="0"/>
        <w:adjustRightInd w:val="0"/>
        <w:spacing w:line="560" w:lineRule="exact"/>
        <w:ind w:firstLineChars="202" w:firstLine="566"/>
        <w:jc w:val="both"/>
        <w:rPr>
          <w:rFonts w:eastAsia="標楷體"/>
          <w:sz w:val="28"/>
          <w:szCs w:val="28"/>
        </w:rPr>
      </w:pPr>
      <w:r>
        <w:rPr>
          <w:rFonts w:eastAsia="標楷體" w:hint="eastAsia"/>
          <w:sz w:val="28"/>
          <w:szCs w:val="28"/>
        </w:rPr>
        <w:t xml:space="preserve">           </w:t>
      </w:r>
      <w:r w:rsidRPr="007372E3">
        <w:rPr>
          <w:rFonts w:eastAsia="標楷體"/>
          <w:sz w:val="28"/>
          <w:szCs w:val="28"/>
        </w:rPr>
        <w:t>法人台灣基督教主愛之家輔導中心</w:t>
      </w:r>
      <w:r>
        <w:rPr>
          <w:rFonts w:eastAsia="標楷體" w:hint="eastAsia"/>
          <w:sz w:val="28"/>
          <w:szCs w:val="28"/>
        </w:rPr>
        <w:t>。</w:t>
      </w:r>
    </w:p>
    <w:p w:rsidR="0022055F" w:rsidRPr="000777A5" w:rsidRDefault="0008325C" w:rsidP="007372E3">
      <w:pPr>
        <w:autoSpaceDE w:val="0"/>
        <w:autoSpaceDN w:val="0"/>
        <w:adjustRightInd w:val="0"/>
        <w:spacing w:line="560" w:lineRule="exact"/>
        <w:jc w:val="both"/>
        <w:rPr>
          <w:rFonts w:eastAsia="標楷體"/>
          <w:b/>
          <w:sz w:val="28"/>
          <w:szCs w:val="28"/>
          <w:lang w:eastAsia="zh-HK"/>
        </w:rPr>
      </w:pPr>
      <w:r w:rsidRPr="000777A5">
        <w:rPr>
          <w:rFonts w:eastAsia="標楷體"/>
          <w:b/>
          <w:sz w:val="28"/>
          <w:szCs w:val="28"/>
        </w:rPr>
        <w:lastRenderedPageBreak/>
        <w:t>三</w:t>
      </w:r>
      <w:r w:rsidR="0022055F" w:rsidRPr="000777A5">
        <w:rPr>
          <w:rFonts w:eastAsia="標楷體"/>
          <w:b/>
          <w:sz w:val="28"/>
          <w:szCs w:val="28"/>
          <w:lang w:eastAsia="zh-HK"/>
        </w:rPr>
        <w:t>、</w:t>
      </w:r>
      <w:r w:rsidR="008258DB">
        <w:rPr>
          <w:rFonts w:eastAsia="標楷體" w:hint="eastAsia"/>
          <w:b/>
          <w:sz w:val="28"/>
          <w:szCs w:val="28"/>
        </w:rPr>
        <w:t>邀請</w:t>
      </w:r>
      <w:r w:rsidR="0022055F" w:rsidRPr="000777A5">
        <w:rPr>
          <w:rFonts w:eastAsia="標楷體"/>
          <w:b/>
          <w:sz w:val="28"/>
          <w:szCs w:val="28"/>
          <w:lang w:eastAsia="zh-HK"/>
        </w:rPr>
        <w:t>對象：</w:t>
      </w:r>
    </w:p>
    <w:p w:rsidR="00A016B1" w:rsidRDefault="00A016B1" w:rsidP="007916AA">
      <w:pPr>
        <w:autoSpaceDE w:val="0"/>
        <w:autoSpaceDN w:val="0"/>
        <w:adjustRightInd w:val="0"/>
        <w:spacing w:line="600" w:lineRule="exact"/>
        <w:ind w:left="567" w:hanging="2"/>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、本縣</w:t>
      </w:r>
      <w:r>
        <w:rPr>
          <w:rFonts w:eastAsia="標楷體" w:hint="eastAsia"/>
          <w:sz w:val="28"/>
          <w:szCs w:val="28"/>
        </w:rPr>
        <w:t>13</w:t>
      </w:r>
      <w:r w:rsidR="0022055F" w:rsidRPr="000777A5">
        <w:rPr>
          <w:rFonts w:eastAsia="標楷體"/>
          <w:sz w:val="28"/>
          <w:szCs w:val="28"/>
        </w:rPr>
        <w:t>鄉鎮巿衛生所相關人員、戒毒諮詢小站人員</w:t>
      </w:r>
      <w:r w:rsidR="007A54F2" w:rsidRPr="000777A5">
        <w:rPr>
          <w:rFonts w:eastAsia="標楷體"/>
          <w:sz w:val="28"/>
          <w:szCs w:val="28"/>
        </w:rPr>
        <w:t>、學生</w:t>
      </w:r>
    </w:p>
    <w:p w:rsidR="0022055F" w:rsidRDefault="007A54F2" w:rsidP="007916AA">
      <w:pPr>
        <w:autoSpaceDE w:val="0"/>
        <w:autoSpaceDN w:val="0"/>
        <w:adjustRightInd w:val="0"/>
        <w:spacing w:line="600" w:lineRule="exact"/>
        <w:ind w:left="567" w:firstLine="709"/>
        <w:jc w:val="both"/>
        <w:rPr>
          <w:rFonts w:eastAsia="標楷體"/>
          <w:sz w:val="28"/>
          <w:szCs w:val="28"/>
        </w:rPr>
      </w:pPr>
      <w:r w:rsidRPr="000777A5">
        <w:rPr>
          <w:rFonts w:eastAsia="標楷體"/>
          <w:sz w:val="28"/>
          <w:szCs w:val="28"/>
        </w:rPr>
        <w:t>家長委員</w:t>
      </w:r>
      <w:r w:rsidR="00CE21EC" w:rsidRPr="000777A5">
        <w:rPr>
          <w:rFonts w:eastAsia="標楷體"/>
          <w:sz w:val="28"/>
          <w:szCs w:val="28"/>
        </w:rPr>
        <w:t>及</w:t>
      </w:r>
      <w:r w:rsidR="0022055F" w:rsidRPr="000777A5">
        <w:rPr>
          <w:rFonts w:eastAsia="標楷體"/>
          <w:sz w:val="28"/>
          <w:szCs w:val="28"/>
        </w:rPr>
        <w:t>反毒志工</w:t>
      </w:r>
      <w:r w:rsidR="00A32624" w:rsidRPr="000777A5">
        <w:rPr>
          <w:rFonts w:eastAsia="標楷體" w:hint="eastAsia"/>
          <w:sz w:val="28"/>
          <w:szCs w:val="28"/>
        </w:rPr>
        <w:t>等</w:t>
      </w:r>
      <w:r w:rsidR="0022055F" w:rsidRPr="000777A5">
        <w:rPr>
          <w:rFonts w:eastAsia="標楷體"/>
          <w:sz w:val="28"/>
          <w:szCs w:val="28"/>
        </w:rPr>
        <w:t>。</w:t>
      </w:r>
    </w:p>
    <w:p w:rsidR="00A016B1" w:rsidRDefault="00A016B1" w:rsidP="007916AA">
      <w:pPr>
        <w:autoSpaceDE w:val="0"/>
        <w:autoSpaceDN w:val="0"/>
        <w:adjustRightInd w:val="0"/>
        <w:spacing w:line="600" w:lineRule="exact"/>
        <w:ind w:left="567" w:hanging="2"/>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、各縣巿反毒網絡團體單位相關人員。</w:t>
      </w:r>
    </w:p>
    <w:p w:rsidR="00A016B1" w:rsidRPr="000777A5" w:rsidRDefault="00A016B1" w:rsidP="007916AA">
      <w:pPr>
        <w:autoSpaceDE w:val="0"/>
        <w:autoSpaceDN w:val="0"/>
        <w:adjustRightInd w:val="0"/>
        <w:spacing w:line="600" w:lineRule="exact"/>
        <w:ind w:left="567" w:hanging="2"/>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、各縣巿毒品危害防治中心相關專業人員。</w:t>
      </w:r>
    </w:p>
    <w:p w:rsidR="00B94E21" w:rsidRPr="000777A5" w:rsidRDefault="00D31889" w:rsidP="0058738E">
      <w:pPr>
        <w:autoSpaceDE w:val="0"/>
        <w:autoSpaceDN w:val="0"/>
        <w:adjustRightInd w:val="0"/>
        <w:spacing w:beforeLines="50" w:line="600" w:lineRule="exact"/>
        <w:jc w:val="both"/>
        <w:rPr>
          <w:rFonts w:eastAsia="標楷體"/>
          <w:b/>
          <w:sz w:val="28"/>
          <w:szCs w:val="28"/>
        </w:rPr>
      </w:pPr>
      <w:r w:rsidRPr="000777A5">
        <w:rPr>
          <w:rFonts w:eastAsia="標楷體"/>
          <w:b/>
          <w:sz w:val="28"/>
          <w:szCs w:val="28"/>
        </w:rPr>
        <w:t>四、</w:t>
      </w:r>
      <w:r w:rsidR="0022055F" w:rsidRPr="000777A5">
        <w:rPr>
          <w:rFonts w:eastAsia="標楷體"/>
          <w:b/>
          <w:sz w:val="28"/>
          <w:szCs w:val="28"/>
          <w:lang w:eastAsia="zh-HK"/>
        </w:rPr>
        <w:t>辦理</w:t>
      </w:r>
      <w:r w:rsidR="00A016B1">
        <w:rPr>
          <w:rFonts w:eastAsia="標楷體" w:hint="eastAsia"/>
          <w:b/>
          <w:sz w:val="28"/>
          <w:szCs w:val="28"/>
        </w:rPr>
        <w:t>時間及地點</w:t>
      </w:r>
      <w:r w:rsidR="00B94E21" w:rsidRPr="000777A5">
        <w:rPr>
          <w:rFonts w:eastAsia="標楷體"/>
          <w:b/>
          <w:sz w:val="28"/>
          <w:szCs w:val="28"/>
        </w:rPr>
        <w:t>：</w:t>
      </w:r>
    </w:p>
    <w:p w:rsidR="00AE4F96" w:rsidRPr="000777A5" w:rsidRDefault="00B94E21" w:rsidP="007916AA">
      <w:pPr>
        <w:spacing w:line="600" w:lineRule="exact"/>
        <w:ind w:firstLineChars="202" w:firstLine="566"/>
        <w:jc w:val="both"/>
        <w:rPr>
          <w:rFonts w:eastAsia="標楷體"/>
          <w:sz w:val="28"/>
          <w:szCs w:val="28"/>
        </w:rPr>
      </w:pPr>
      <w:r w:rsidRPr="000777A5">
        <w:rPr>
          <w:rFonts w:eastAsia="標楷體"/>
          <w:sz w:val="28"/>
          <w:szCs w:val="28"/>
        </w:rPr>
        <w:t>(</w:t>
      </w:r>
      <w:r w:rsidRPr="000777A5">
        <w:rPr>
          <w:rFonts w:eastAsia="標楷體"/>
          <w:sz w:val="28"/>
          <w:szCs w:val="28"/>
        </w:rPr>
        <w:t>一</w:t>
      </w:r>
      <w:r w:rsidRPr="000777A5">
        <w:rPr>
          <w:rFonts w:eastAsia="標楷體"/>
          <w:sz w:val="28"/>
          <w:szCs w:val="28"/>
        </w:rPr>
        <w:t>)</w:t>
      </w:r>
      <w:r w:rsidRPr="000777A5">
        <w:rPr>
          <w:rFonts w:eastAsia="標楷體"/>
          <w:sz w:val="28"/>
          <w:szCs w:val="28"/>
        </w:rPr>
        <w:t>辦理</w:t>
      </w:r>
      <w:r w:rsidR="0022055F" w:rsidRPr="000777A5">
        <w:rPr>
          <w:rFonts w:eastAsia="標楷體"/>
          <w:sz w:val="28"/>
          <w:szCs w:val="28"/>
          <w:lang w:eastAsia="zh-HK"/>
        </w:rPr>
        <w:t>日期：</w:t>
      </w:r>
      <w:r w:rsidR="0022055F" w:rsidRPr="000777A5">
        <w:rPr>
          <w:rFonts w:eastAsia="標楷體"/>
          <w:sz w:val="28"/>
          <w:szCs w:val="28"/>
          <w:lang w:eastAsia="zh-HK"/>
        </w:rPr>
        <w:t>10</w:t>
      </w:r>
      <w:r w:rsidR="001A6365" w:rsidRPr="000777A5">
        <w:rPr>
          <w:rFonts w:eastAsia="標楷體"/>
          <w:sz w:val="28"/>
          <w:szCs w:val="28"/>
        </w:rPr>
        <w:t>7</w:t>
      </w:r>
      <w:r w:rsidR="0022055F" w:rsidRPr="000777A5">
        <w:rPr>
          <w:rFonts w:eastAsia="標楷體"/>
          <w:sz w:val="28"/>
          <w:szCs w:val="28"/>
          <w:lang w:eastAsia="zh-HK"/>
        </w:rPr>
        <w:t>年</w:t>
      </w:r>
      <w:r w:rsidR="008B161F">
        <w:rPr>
          <w:rFonts w:eastAsia="標楷體" w:hint="eastAsia"/>
          <w:sz w:val="28"/>
          <w:szCs w:val="28"/>
        </w:rPr>
        <w:t>11</w:t>
      </w:r>
      <w:r w:rsidR="008B161F">
        <w:rPr>
          <w:rFonts w:eastAsia="標楷體" w:hint="eastAsia"/>
          <w:sz w:val="28"/>
          <w:szCs w:val="28"/>
        </w:rPr>
        <w:t>月</w:t>
      </w:r>
      <w:r w:rsidR="008B161F">
        <w:rPr>
          <w:rFonts w:eastAsia="標楷體" w:hint="eastAsia"/>
          <w:sz w:val="28"/>
          <w:szCs w:val="28"/>
        </w:rPr>
        <w:t>9</w:t>
      </w:r>
      <w:r w:rsidR="00484A5B" w:rsidRPr="000777A5">
        <w:rPr>
          <w:rFonts w:eastAsia="標楷體"/>
          <w:sz w:val="28"/>
          <w:szCs w:val="28"/>
        </w:rPr>
        <w:t>日</w:t>
      </w:r>
      <w:r w:rsidR="00CC18E2" w:rsidRPr="000777A5">
        <w:rPr>
          <w:rFonts w:eastAsia="標楷體" w:hint="eastAsia"/>
          <w:sz w:val="28"/>
          <w:szCs w:val="28"/>
        </w:rPr>
        <w:t>(</w:t>
      </w:r>
      <w:r w:rsidR="00530B71">
        <w:rPr>
          <w:rFonts w:eastAsia="標楷體" w:hint="eastAsia"/>
          <w:sz w:val="28"/>
          <w:szCs w:val="28"/>
        </w:rPr>
        <w:t>五</w:t>
      </w:r>
      <w:r w:rsidR="00CC18E2" w:rsidRPr="000777A5">
        <w:rPr>
          <w:rFonts w:eastAsia="標楷體" w:hint="eastAsia"/>
          <w:sz w:val="28"/>
          <w:szCs w:val="28"/>
        </w:rPr>
        <w:t>)</w:t>
      </w:r>
      <w:r w:rsidR="00A016B1">
        <w:rPr>
          <w:rFonts w:eastAsia="標楷體" w:hint="eastAsia"/>
          <w:sz w:val="28"/>
          <w:szCs w:val="28"/>
        </w:rPr>
        <w:t>上午</w:t>
      </w:r>
      <w:r w:rsidR="002F2628">
        <w:rPr>
          <w:rFonts w:eastAsia="標楷體" w:hint="eastAsia"/>
          <w:sz w:val="28"/>
          <w:szCs w:val="28"/>
        </w:rPr>
        <w:t>8:</w:t>
      </w:r>
      <w:r w:rsidR="004A2D47">
        <w:rPr>
          <w:rFonts w:eastAsia="標楷體" w:hint="eastAsia"/>
          <w:sz w:val="28"/>
          <w:szCs w:val="28"/>
        </w:rPr>
        <w:t>4</w:t>
      </w:r>
      <w:r w:rsidR="002F2628">
        <w:rPr>
          <w:rFonts w:eastAsia="標楷體" w:hint="eastAsia"/>
          <w:sz w:val="28"/>
          <w:szCs w:val="28"/>
        </w:rPr>
        <w:t>0</w:t>
      </w:r>
      <w:r w:rsidR="002F2628">
        <w:rPr>
          <w:rFonts w:eastAsia="標楷體" w:hint="eastAsia"/>
          <w:sz w:val="28"/>
          <w:szCs w:val="28"/>
        </w:rPr>
        <w:t>至下午</w:t>
      </w:r>
      <w:r w:rsidR="002F2628">
        <w:rPr>
          <w:rFonts w:eastAsia="標楷體" w:hint="eastAsia"/>
          <w:sz w:val="28"/>
          <w:szCs w:val="28"/>
        </w:rPr>
        <w:t>1</w:t>
      </w:r>
      <w:r w:rsidR="00A44ECF">
        <w:rPr>
          <w:rFonts w:eastAsia="標楷體" w:hint="eastAsia"/>
          <w:sz w:val="28"/>
          <w:szCs w:val="28"/>
        </w:rPr>
        <w:t>7</w:t>
      </w:r>
      <w:r w:rsidR="002F2628">
        <w:rPr>
          <w:rFonts w:eastAsia="標楷體" w:hint="eastAsia"/>
          <w:sz w:val="28"/>
          <w:szCs w:val="28"/>
        </w:rPr>
        <w:t>:</w:t>
      </w:r>
      <w:r w:rsidR="00A44ECF">
        <w:rPr>
          <w:rFonts w:eastAsia="標楷體" w:hint="eastAsia"/>
          <w:sz w:val="28"/>
          <w:szCs w:val="28"/>
        </w:rPr>
        <w:t>4</w:t>
      </w:r>
      <w:r w:rsidR="002F2628">
        <w:rPr>
          <w:rFonts w:eastAsia="標楷體" w:hint="eastAsia"/>
          <w:sz w:val="28"/>
          <w:szCs w:val="28"/>
        </w:rPr>
        <w:t>0</w:t>
      </w:r>
      <w:r w:rsidR="00AE4F96" w:rsidRPr="000777A5">
        <w:rPr>
          <w:rFonts w:eastAsia="標楷體" w:hint="eastAsia"/>
          <w:sz w:val="28"/>
          <w:szCs w:val="28"/>
        </w:rPr>
        <w:t>。</w:t>
      </w:r>
    </w:p>
    <w:p w:rsidR="007050C9" w:rsidRDefault="00A016B1" w:rsidP="007050C9">
      <w:pPr>
        <w:spacing w:line="600" w:lineRule="exact"/>
        <w:ind w:firstLineChars="202" w:firstLine="566"/>
        <w:jc w:val="both"/>
        <w:rPr>
          <w:rFonts w:eastAsia="標楷體"/>
          <w:sz w:val="28"/>
          <w:szCs w:val="28"/>
          <w:lang w:eastAsia="zh-HK"/>
        </w:rPr>
      </w:pPr>
      <w:r>
        <w:rPr>
          <w:rFonts w:eastAsia="標楷體" w:hint="eastAsia"/>
          <w:sz w:val="28"/>
          <w:szCs w:val="28"/>
        </w:rPr>
        <w:t>(</w:t>
      </w:r>
      <w:r>
        <w:rPr>
          <w:rFonts w:eastAsia="標楷體" w:hint="eastAsia"/>
          <w:sz w:val="28"/>
          <w:szCs w:val="28"/>
        </w:rPr>
        <w:t>二</w:t>
      </w:r>
      <w:r>
        <w:rPr>
          <w:rFonts w:eastAsia="標楷體" w:hint="eastAsia"/>
          <w:sz w:val="28"/>
          <w:szCs w:val="28"/>
        </w:rPr>
        <w:t>)</w:t>
      </w:r>
      <w:r w:rsidR="0022055F" w:rsidRPr="000777A5">
        <w:rPr>
          <w:rFonts w:eastAsia="標楷體"/>
          <w:sz w:val="28"/>
          <w:szCs w:val="28"/>
          <w:lang w:eastAsia="zh-HK"/>
        </w:rPr>
        <w:t>辦理地點：</w:t>
      </w:r>
    </w:p>
    <w:p w:rsidR="006E64E0" w:rsidRDefault="007050C9" w:rsidP="007050C9">
      <w:pPr>
        <w:spacing w:line="600" w:lineRule="exact"/>
        <w:ind w:firstLineChars="202" w:firstLine="566"/>
        <w:jc w:val="both"/>
        <w:rPr>
          <w:rFonts w:eastAsia="標楷體"/>
          <w:sz w:val="28"/>
          <w:szCs w:val="28"/>
        </w:rPr>
      </w:pPr>
      <w:r>
        <w:rPr>
          <w:rFonts w:eastAsia="標楷體" w:hint="eastAsia"/>
          <w:sz w:val="28"/>
          <w:szCs w:val="28"/>
        </w:rPr>
        <w:t>1</w:t>
      </w:r>
      <w:r>
        <w:rPr>
          <w:rFonts w:eastAsia="標楷體" w:hint="eastAsia"/>
          <w:sz w:val="28"/>
          <w:szCs w:val="28"/>
        </w:rPr>
        <w:t>、工作坊：</w:t>
      </w:r>
      <w:r w:rsidRPr="007050C9">
        <w:rPr>
          <w:rFonts w:eastAsia="標楷體" w:hint="eastAsia"/>
          <w:sz w:val="28"/>
          <w:szCs w:val="28"/>
        </w:rPr>
        <w:t>慈濟大學</w:t>
      </w:r>
      <w:r w:rsidR="006E64E0" w:rsidRPr="006E64E0">
        <w:rPr>
          <w:rFonts w:eastAsia="標楷體" w:hint="eastAsia"/>
          <w:sz w:val="28"/>
          <w:szCs w:val="28"/>
        </w:rPr>
        <w:t>大愛樓</w:t>
      </w:r>
      <w:r w:rsidR="006E64E0" w:rsidRPr="006E64E0">
        <w:rPr>
          <w:rFonts w:eastAsia="標楷體" w:hint="eastAsia"/>
          <w:sz w:val="28"/>
          <w:szCs w:val="28"/>
        </w:rPr>
        <w:t>13</w:t>
      </w:r>
      <w:r w:rsidR="006E64E0" w:rsidRPr="006E64E0">
        <w:rPr>
          <w:rFonts w:eastAsia="標楷體" w:hint="eastAsia"/>
          <w:sz w:val="28"/>
          <w:szCs w:val="28"/>
        </w:rPr>
        <w:t>樓學術研討會議廳</w:t>
      </w:r>
    </w:p>
    <w:p w:rsidR="007050C9" w:rsidRDefault="006E64E0" w:rsidP="007050C9">
      <w:pPr>
        <w:spacing w:line="600" w:lineRule="exact"/>
        <w:ind w:firstLineChars="202" w:firstLine="566"/>
        <w:jc w:val="both"/>
        <w:rPr>
          <w:rFonts w:eastAsia="標楷體"/>
          <w:sz w:val="28"/>
          <w:szCs w:val="28"/>
        </w:rPr>
      </w:pPr>
      <w:r>
        <w:rPr>
          <w:rFonts w:eastAsia="標楷體" w:hint="eastAsia"/>
          <w:sz w:val="28"/>
          <w:szCs w:val="28"/>
        </w:rPr>
        <w:t xml:space="preserve">            </w:t>
      </w:r>
      <w:r w:rsidR="007050C9" w:rsidRPr="007050C9">
        <w:rPr>
          <w:rFonts w:eastAsia="標楷體" w:hint="eastAsia"/>
          <w:sz w:val="28"/>
          <w:szCs w:val="28"/>
        </w:rPr>
        <w:t>(</w:t>
      </w:r>
      <w:r w:rsidR="007050C9" w:rsidRPr="007050C9">
        <w:rPr>
          <w:rFonts w:eastAsia="標楷體"/>
          <w:sz w:val="28"/>
          <w:szCs w:val="28"/>
        </w:rPr>
        <w:t>花蓮市中央路三段</w:t>
      </w:r>
      <w:r w:rsidR="007050C9" w:rsidRPr="007050C9">
        <w:rPr>
          <w:rFonts w:eastAsia="標楷體"/>
          <w:sz w:val="28"/>
          <w:szCs w:val="28"/>
        </w:rPr>
        <w:t>701</w:t>
      </w:r>
      <w:r w:rsidR="007050C9" w:rsidRPr="007050C9">
        <w:rPr>
          <w:rFonts w:eastAsia="標楷體"/>
          <w:sz w:val="28"/>
          <w:szCs w:val="28"/>
        </w:rPr>
        <w:t>號</w:t>
      </w:r>
      <w:r w:rsidR="007050C9" w:rsidRPr="007050C9">
        <w:rPr>
          <w:rFonts w:eastAsia="標楷體" w:hint="eastAsia"/>
          <w:sz w:val="28"/>
          <w:szCs w:val="28"/>
        </w:rPr>
        <w:t>)</w:t>
      </w:r>
    </w:p>
    <w:p w:rsidR="00A93C19" w:rsidRDefault="007050C9" w:rsidP="007916AA">
      <w:pPr>
        <w:spacing w:line="600" w:lineRule="exact"/>
        <w:ind w:firstLineChars="202" w:firstLine="566"/>
        <w:jc w:val="both"/>
        <w:rPr>
          <w:rFonts w:eastAsia="標楷體"/>
          <w:sz w:val="28"/>
          <w:szCs w:val="28"/>
        </w:rPr>
      </w:pPr>
      <w:r>
        <w:rPr>
          <w:rFonts w:eastAsia="標楷體" w:hint="eastAsia"/>
          <w:sz w:val="28"/>
          <w:szCs w:val="28"/>
        </w:rPr>
        <w:t>2</w:t>
      </w:r>
      <w:r>
        <w:rPr>
          <w:rFonts w:eastAsia="標楷體" w:hint="eastAsia"/>
          <w:sz w:val="28"/>
          <w:szCs w:val="28"/>
        </w:rPr>
        <w:t>、參訪：</w:t>
      </w:r>
      <w:r w:rsidRPr="007050C9">
        <w:rPr>
          <w:rFonts w:eastAsia="標楷體" w:hint="eastAsia"/>
          <w:sz w:val="28"/>
          <w:szCs w:val="28"/>
        </w:rPr>
        <w:t>健康管理中心反毒展覽室</w:t>
      </w:r>
      <w:r w:rsidRPr="007050C9">
        <w:rPr>
          <w:rFonts w:eastAsia="標楷體" w:hint="eastAsia"/>
          <w:sz w:val="28"/>
          <w:szCs w:val="28"/>
        </w:rPr>
        <w:t>(</w:t>
      </w:r>
      <w:r w:rsidRPr="007050C9">
        <w:rPr>
          <w:rFonts w:eastAsia="標楷體" w:hint="eastAsia"/>
          <w:sz w:val="28"/>
          <w:szCs w:val="28"/>
        </w:rPr>
        <w:t>花蓮巿林森路</w:t>
      </w:r>
      <w:r w:rsidRPr="007050C9">
        <w:rPr>
          <w:rFonts w:eastAsia="標楷體" w:hint="eastAsia"/>
          <w:sz w:val="28"/>
          <w:szCs w:val="28"/>
        </w:rPr>
        <w:t>391</w:t>
      </w:r>
      <w:r w:rsidRPr="007050C9">
        <w:rPr>
          <w:rFonts w:eastAsia="標楷體" w:hint="eastAsia"/>
          <w:sz w:val="28"/>
          <w:szCs w:val="28"/>
        </w:rPr>
        <w:t>號</w:t>
      </w:r>
      <w:r w:rsidRPr="007050C9">
        <w:rPr>
          <w:rFonts w:eastAsia="標楷體" w:hint="eastAsia"/>
          <w:sz w:val="28"/>
          <w:szCs w:val="28"/>
        </w:rPr>
        <w:t>)</w:t>
      </w:r>
      <w:r w:rsidR="009C5043" w:rsidRPr="000777A5">
        <w:rPr>
          <w:rFonts w:eastAsia="標楷體"/>
          <w:sz w:val="28"/>
          <w:szCs w:val="28"/>
        </w:rPr>
        <w:t>。</w:t>
      </w:r>
    </w:p>
    <w:p w:rsidR="00510587" w:rsidRDefault="00510587" w:rsidP="007916AA">
      <w:pPr>
        <w:spacing w:line="600" w:lineRule="exact"/>
        <w:ind w:firstLineChars="202" w:firstLine="566"/>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辦理方式：</w:t>
      </w:r>
    </w:p>
    <w:p w:rsidR="00510587" w:rsidRDefault="00510587" w:rsidP="007916AA">
      <w:pPr>
        <w:spacing w:line="600" w:lineRule="exact"/>
        <w:ind w:firstLineChars="202" w:firstLine="566"/>
        <w:jc w:val="both"/>
        <w:rPr>
          <w:rFonts w:eastAsia="標楷體"/>
          <w:sz w:val="28"/>
          <w:szCs w:val="28"/>
        </w:rPr>
      </w:pPr>
      <w:r>
        <w:rPr>
          <w:rFonts w:eastAsia="標楷體" w:hint="eastAsia"/>
          <w:sz w:val="28"/>
          <w:szCs w:val="28"/>
        </w:rPr>
        <w:t xml:space="preserve"> </w:t>
      </w:r>
      <w:r>
        <w:rPr>
          <w:rFonts w:eastAsia="標楷體"/>
          <w:sz w:val="28"/>
          <w:szCs w:val="28"/>
        </w:rPr>
        <w:t xml:space="preserve">  </w:t>
      </w:r>
      <w:r>
        <w:rPr>
          <w:rFonts w:eastAsia="標楷體" w:hint="eastAsia"/>
          <w:sz w:val="28"/>
          <w:szCs w:val="28"/>
        </w:rPr>
        <w:t>1</w:t>
      </w:r>
      <w:r>
        <w:rPr>
          <w:rFonts w:eastAsia="標楷體" w:hint="eastAsia"/>
          <w:sz w:val="28"/>
          <w:szCs w:val="28"/>
        </w:rPr>
        <w:t>、場內：</w:t>
      </w:r>
      <w:r w:rsidR="00F87A6A">
        <w:rPr>
          <w:rFonts w:eastAsia="標楷體" w:hint="eastAsia"/>
          <w:sz w:val="28"/>
          <w:szCs w:val="28"/>
        </w:rPr>
        <w:t>工作</w:t>
      </w:r>
      <w:r>
        <w:rPr>
          <w:rFonts w:eastAsia="標楷體" w:hint="eastAsia"/>
          <w:sz w:val="28"/>
          <w:szCs w:val="28"/>
        </w:rPr>
        <w:t>分享會</w:t>
      </w:r>
    </w:p>
    <w:p w:rsidR="00510587" w:rsidRDefault="00510587" w:rsidP="00510587">
      <w:pPr>
        <w:rPr>
          <w:rFonts w:eastAsia="標楷體"/>
          <w:sz w:val="28"/>
          <w:szCs w:val="28"/>
        </w:rPr>
      </w:pPr>
      <w:r>
        <w:rPr>
          <w:rFonts w:eastAsia="標楷體" w:hint="eastAsia"/>
          <w:sz w:val="28"/>
          <w:szCs w:val="28"/>
        </w:rPr>
        <w:t xml:space="preserve"> </w:t>
      </w:r>
      <w:r>
        <w:rPr>
          <w:rFonts w:eastAsia="標楷體"/>
          <w:sz w:val="28"/>
          <w:szCs w:val="28"/>
        </w:rPr>
        <w:t xml:space="preserve">      </w:t>
      </w:r>
      <w:r>
        <w:rPr>
          <w:rFonts w:eastAsia="標楷體" w:hint="eastAsia"/>
          <w:sz w:val="28"/>
          <w:szCs w:val="28"/>
        </w:rPr>
        <w:t>2</w:t>
      </w:r>
      <w:r>
        <w:rPr>
          <w:rFonts w:eastAsia="標楷體" w:hint="eastAsia"/>
          <w:sz w:val="28"/>
          <w:szCs w:val="28"/>
        </w:rPr>
        <w:t>、</w:t>
      </w:r>
      <w:r w:rsidRPr="00510587">
        <w:rPr>
          <w:rFonts w:eastAsia="標楷體" w:hint="eastAsia"/>
          <w:sz w:val="28"/>
          <w:szCs w:val="28"/>
        </w:rPr>
        <w:t>場外</w:t>
      </w:r>
      <w:r>
        <w:rPr>
          <w:rFonts w:eastAsia="標楷體" w:hint="eastAsia"/>
          <w:sz w:val="28"/>
          <w:szCs w:val="28"/>
        </w:rPr>
        <w:t>：</w:t>
      </w:r>
      <w:r w:rsidRPr="00510587">
        <w:rPr>
          <w:rFonts w:eastAsia="標楷體" w:hint="eastAsia"/>
          <w:sz w:val="28"/>
          <w:szCs w:val="28"/>
        </w:rPr>
        <w:t>花蓮縣前進社區反毒宣導</w:t>
      </w:r>
      <w:r>
        <w:rPr>
          <w:rFonts w:eastAsia="標楷體" w:hint="eastAsia"/>
          <w:sz w:val="28"/>
          <w:szCs w:val="28"/>
        </w:rPr>
        <w:t>委辦計畫成果展</w:t>
      </w:r>
    </w:p>
    <w:p w:rsidR="00510587" w:rsidRPr="00510587" w:rsidRDefault="00510587" w:rsidP="00510587">
      <w:pPr>
        <w:ind w:firstLineChars="800" w:firstLine="2240"/>
        <w:rPr>
          <w:rFonts w:eastAsia="標楷體"/>
          <w:sz w:val="28"/>
          <w:szCs w:val="28"/>
        </w:rPr>
      </w:pPr>
      <w:r>
        <w:rPr>
          <w:rFonts w:eastAsia="標楷體" w:hint="eastAsia"/>
          <w:sz w:val="28"/>
          <w:szCs w:val="28"/>
        </w:rPr>
        <w:t>本縣與慈濟大學共同辦理之</w:t>
      </w:r>
      <w:r w:rsidRPr="00510587">
        <w:rPr>
          <w:rFonts w:eastAsia="標楷體" w:hint="eastAsia"/>
          <w:sz w:val="28"/>
          <w:szCs w:val="28"/>
        </w:rPr>
        <w:t>知能研習成果展。</w:t>
      </w:r>
    </w:p>
    <w:p w:rsidR="00510587" w:rsidRPr="00510587" w:rsidRDefault="00510587" w:rsidP="007916AA">
      <w:pPr>
        <w:spacing w:line="600" w:lineRule="exact"/>
        <w:ind w:firstLineChars="202" w:firstLine="566"/>
        <w:jc w:val="both"/>
        <w:rPr>
          <w:rFonts w:eastAsia="標楷體"/>
          <w:sz w:val="28"/>
          <w:szCs w:val="28"/>
        </w:rPr>
      </w:pPr>
    </w:p>
    <w:p w:rsidR="00A93C19" w:rsidRDefault="00A93C19">
      <w:pPr>
        <w:widowControl/>
        <w:rPr>
          <w:rFonts w:eastAsia="標楷體"/>
          <w:sz w:val="28"/>
          <w:szCs w:val="28"/>
        </w:rPr>
      </w:pPr>
      <w:r>
        <w:rPr>
          <w:rFonts w:eastAsia="標楷體"/>
          <w:sz w:val="28"/>
          <w:szCs w:val="28"/>
        </w:rPr>
        <w:br w:type="page"/>
      </w:r>
    </w:p>
    <w:p w:rsidR="0093791C" w:rsidRPr="0093791C" w:rsidRDefault="0093791C" w:rsidP="0093791C">
      <w:pPr>
        <w:spacing w:line="320" w:lineRule="exact"/>
        <w:jc w:val="center"/>
        <w:rPr>
          <w:rFonts w:eastAsia="標楷體"/>
          <w:b/>
          <w:sz w:val="32"/>
          <w:szCs w:val="32"/>
        </w:rPr>
      </w:pPr>
      <w:r w:rsidRPr="0093791C">
        <w:rPr>
          <w:rFonts w:eastAsia="標楷體"/>
          <w:b/>
          <w:sz w:val="32"/>
          <w:szCs w:val="32"/>
        </w:rPr>
        <w:lastRenderedPageBreak/>
        <w:t>107</w:t>
      </w:r>
      <w:r w:rsidRPr="0093791C">
        <w:rPr>
          <w:rFonts w:eastAsia="標楷體" w:hint="eastAsia"/>
          <w:b/>
          <w:sz w:val="32"/>
          <w:szCs w:val="32"/>
        </w:rPr>
        <w:t>年</w:t>
      </w:r>
      <w:r w:rsidRPr="0093791C">
        <w:rPr>
          <w:rFonts w:eastAsia="標楷體" w:hint="eastAsia"/>
          <w:b/>
          <w:color w:val="FF0000"/>
          <w:sz w:val="32"/>
          <w:szCs w:val="32"/>
        </w:rPr>
        <w:t>東區</w:t>
      </w:r>
      <w:r w:rsidRPr="0093791C">
        <w:rPr>
          <w:rFonts w:eastAsia="標楷體" w:hint="eastAsia"/>
          <w:b/>
          <w:sz w:val="32"/>
          <w:szCs w:val="32"/>
        </w:rPr>
        <w:t>藥物濫用防制暨藥癮者多元處遇工作坊</w:t>
      </w:r>
    </w:p>
    <w:p w:rsidR="00AC0E15" w:rsidRDefault="0093791C" w:rsidP="0058738E">
      <w:pPr>
        <w:spacing w:beforeLines="50" w:afterLines="20" w:line="320" w:lineRule="exact"/>
        <w:jc w:val="center"/>
        <w:rPr>
          <w:rFonts w:eastAsia="標楷體"/>
          <w:b/>
          <w:sz w:val="32"/>
          <w:szCs w:val="32"/>
        </w:rPr>
      </w:pPr>
      <w:r w:rsidRPr="0093791C">
        <w:rPr>
          <w:rFonts w:eastAsia="標楷體" w:hint="eastAsia"/>
          <w:b/>
          <w:sz w:val="32"/>
          <w:szCs w:val="32"/>
        </w:rPr>
        <w:t>議程表</w:t>
      </w:r>
    </w:p>
    <w:p w:rsidR="00BE726F" w:rsidRPr="00A3201C" w:rsidRDefault="00BE726F" w:rsidP="00BE726F">
      <w:pPr>
        <w:spacing w:line="400" w:lineRule="exact"/>
        <w:rPr>
          <w:rFonts w:eastAsia="標楷體"/>
          <w:b/>
          <w:sz w:val="28"/>
          <w:szCs w:val="28"/>
        </w:rPr>
      </w:pPr>
      <w:r w:rsidRPr="00A3201C">
        <w:rPr>
          <w:rFonts w:eastAsia="標楷體" w:hint="eastAsia"/>
          <w:b/>
          <w:sz w:val="28"/>
          <w:szCs w:val="28"/>
        </w:rPr>
        <w:t>一、活動</w:t>
      </w:r>
      <w:r w:rsidRPr="00A3201C">
        <w:rPr>
          <w:rFonts w:eastAsia="標楷體" w:hint="eastAsia"/>
          <w:b/>
          <w:sz w:val="28"/>
          <w:szCs w:val="28"/>
          <w:lang w:eastAsia="zh-HK"/>
        </w:rPr>
        <w:t>日期：</w:t>
      </w:r>
      <w:r w:rsidRPr="00A3201C">
        <w:rPr>
          <w:rFonts w:eastAsia="標楷體"/>
          <w:b/>
          <w:sz w:val="28"/>
          <w:szCs w:val="28"/>
          <w:lang w:eastAsia="zh-HK"/>
        </w:rPr>
        <w:t>10</w:t>
      </w:r>
      <w:r w:rsidRPr="00A3201C">
        <w:rPr>
          <w:rFonts w:eastAsia="標楷體"/>
          <w:b/>
          <w:sz w:val="28"/>
          <w:szCs w:val="28"/>
        </w:rPr>
        <w:t>7</w:t>
      </w:r>
      <w:r w:rsidRPr="00A3201C">
        <w:rPr>
          <w:rFonts w:eastAsia="標楷體" w:hint="eastAsia"/>
          <w:b/>
          <w:sz w:val="28"/>
          <w:szCs w:val="28"/>
          <w:lang w:eastAsia="zh-HK"/>
        </w:rPr>
        <w:t>年</w:t>
      </w:r>
      <w:r w:rsidRPr="00A3201C">
        <w:rPr>
          <w:rFonts w:eastAsia="標楷體"/>
          <w:b/>
          <w:sz w:val="28"/>
          <w:szCs w:val="28"/>
        </w:rPr>
        <w:t>11</w:t>
      </w:r>
      <w:r w:rsidRPr="00A3201C">
        <w:rPr>
          <w:rFonts w:eastAsia="標楷體" w:hint="eastAsia"/>
          <w:b/>
          <w:sz w:val="28"/>
          <w:szCs w:val="28"/>
        </w:rPr>
        <w:t>月</w:t>
      </w:r>
      <w:r w:rsidRPr="00A3201C">
        <w:rPr>
          <w:rFonts w:eastAsia="標楷體"/>
          <w:b/>
          <w:sz w:val="28"/>
          <w:szCs w:val="28"/>
        </w:rPr>
        <w:t>9</w:t>
      </w:r>
      <w:r w:rsidRPr="00A3201C">
        <w:rPr>
          <w:rFonts w:eastAsia="標楷體" w:hint="eastAsia"/>
          <w:b/>
          <w:sz w:val="28"/>
          <w:szCs w:val="28"/>
        </w:rPr>
        <w:t>日</w:t>
      </w:r>
      <w:r w:rsidRPr="00A3201C">
        <w:rPr>
          <w:rFonts w:eastAsia="標楷體"/>
          <w:b/>
          <w:sz w:val="28"/>
          <w:szCs w:val="28"/>
        </w:rPr>
        <w:t>(</w:t>
      </w:r>
      <w:r w:rsidRPr="00A3201C">
        <w:rPr>
          <w:rFonts w:eastAsia="標楷體" w:hint="eastAsia"/>
          <w:b/>
          <w:sz w:val="28"/>
          <w:szCs w:val="28"/>
        </w:rPr>
        <w:t>五</w:t>
      </w:r>
      <w:r w:rsidRPr="00A3201C">
        <w:rPr>
          <w:rFonts w:eastAsia="標楷體"/>
          <w:b/>
          <w:sz w:val="28"/>
          <w:szCs w:val="28"/>
        </w:rPr>
        <w:t>)</w:t>
      </w:r>
      <w:r w:rsidRPr="00A3201C">
        <w:rPr>
          <w:rFonts w:eastAsia="標楷體" w:hint="eastAsia"/>
          <w:b/>
          <w:sz w:val="28"/>
          <w:szCs w:val="28"/>
        </w:rPr>
        <w:t xml:space="preserve"> </w:t>
      </w:r>
      <w:r w:rsidRPr="00A3201C">
        <w:rPr>
          <w:rFonts w:eastAsia="標楷體" w:hint="eastAsia"/>
          <w:b/>
          <w:sz w:val="28"/>
          <w:szCs w:val="28"/>
        </w:rPr>
        <w:t>上午</w:t>
      </w:r>
      <w:r w:rsidRPr="00A3201C">
        <w:rPr>
          <w:rFonts w:eastAsia="標楷體"/>
          <w:b/>
          <w:sz w:val="28"/>
          <w:szCs w:val="28"/>
        </w:rPr>
        <w:t>8:50</w:t>
      </w:r>
      <w:r w:rsidRPr="00A3201C">
        <w:rPr>
          <w:rFonts w:eastAsia="標楷體" w:hint="eastAsia"/>
          <w:b/>
          <w:sz w:val="28"/>
          <w:szCs w:val="28"/>
        </w:rPr>
        <w:t>至下午</w:t>
      </w:r>
      <w:r w:rsidRPr="00A3201C">
        <w:rPr>
          <w:rFonts w:eastAsia="標楷體"/>
          <w:b/>
          <w:sz w:val="28"/>
          <w:szCs w:val="28"/>
        </w:rPr>
        <w:t>17:40</w:t>
      </w:r>
    </w:p>
    <w:p w:rsidR="00BE726F" w:rsidRDefault="00BE726F" w:rsidP="00BE726F">
      <w:pPr>
        <w:spacing w:line="400" w:lineRule="exact"/>
        <w:rPr>
          <w:rFonts w:eastAsia="標楷體"/>
          <w:b/>
          <w:sz w:val="28"/>
          <w:szCs w:val="28"/>
        </w:rPr>
      </w:pPr>
      <w:r w:rsidRPr="00A3201C">
        <w:rPr>
          <w:rFonts w:eastAsia="標楷體" w:hint="eastAsia"/>
          <w:b/>
          <w:sz w:val="28"/>
          <w:szCs w:val="28"/>
        </w:rPr>
        <w:t>二、活動地點：慈濟大學</w:t>
      </w:r>
      <w:r w:rsidRPr="006E64E0">
        <w:rPr>
          <w:rFonts w:eastAsia="標楷體" w:hint="eastAsia"/>
          <w:sz w:val="28"/>
          <w:szCs w:val="28"/>
        </w:rPr>
        <w:t>13</w:t>
      </w:r>
      <w:r w:rsidRPr="006E64E0">
        <w:rPr>
          <w:rFonts w:eastAsia="標楷體" w:hint="eastAsia"/>
          <w:sz w:val="28"/>
          <w:szCs w:val="28"/>
        </w:rPr>
        <w:t>樓學術研討會議廳</w:t>
      </w:r>
      <w:r w:rsidRPr="00A3201C">
        <w:rPr>
          <w:rFonts w:eastAsia="標楷體" w:hint="eastAsia"/>
          <w:b/>
          <w:sz w:val="28"/>
          <w:szCs w:val="28"/>
        </w:rPr>
        <w:t>(</w:t>
      </w:r>
      <w:r w:rsidRPr="00120A57">
        <w:rPr>
          <w:rFonts w:eastAsia="標楷體"/>
          <w:b/>
          <w:sz w:val="28"/>
          <w:szCs w:val="28"/>
        </w:rPr>
        <w:t>花蓮市中央路三段</w:t>
      </w:r>
      <w:r w:rsidRPr="00120A57">
        <w:rPr>
          <w:rFonts w:eastAsia="標楷體"/>
          <w:b/>
          <w:sz w:val="28"/>
          <w:szCs w:val="28"/>
        </w:rPr>
        <w:t>701</w:t>
      </w:r>
      <w:r w:rsidRPr="00120A57">
        <w:rPr>
          <w:rFonts w:eastAsia="標楷體"/>
          <w:b/>
          <w:sz w:val="28"/>
          <w:szCs w:val="28"/>
        </w:rPr>
        <w:t>號</w:t>
      </w:r>
      <w:r w:rsidRPr="00A3201C">
        <w:rPr>
          <w:rFonts w:eastAsia="標楷體" w:hint="eastAsia"/>
          <w:b/>
          <w:sz w:val="28"/>
          <w:szCs w:val="28"/>
        </w:rPr>
        <w:t>)</w:t>
      </w:r>
    </w:p>
    <w:p w:rsidR="0093791C" w:rsidRPr="00BE726F" w:rsidRDefault="00BE726F" w:rsidP="00BE726F">
      <w:pPr>
        <w:spacing w:line="400" w:lineRule="exact"/>
        <w:ind w:firstLineChars="700" w:firstLine="1962"/>
        <w:rPr>
          <w:rFonts w:eastAsia="標楷體"/>
          <w:b/>
          <w:sz w:val="32"/>
          <w:szCs w:val="32"/>
        </w:rPr>
      </w:pPr>
      <w:r w:rsidRPr="00120A57">
        <w:rPr>
          <w:rFonts w:eastAsia="標楷體" w:hint="eastAsia"/>
          <w:b/>
          <w:sz w:val="28"/>
          <w:szCs w:val="28"/>
          <w:shd w:val="pct15" w:color="auto" w:fill="FFFFFF"/>
        </w:rPr>
        <w:t>參訪</w:t>
      </w:r>
      <w:r w:rsidRPr="00A3201C">
        <w:rPr>
          <w:rFonts w:eastAsia="標楷體" w:hint="eastAsia"/>
          <w:b/>
          <w:sz w:val="28"/>
          <w:szCs w:val="28"/>
        </w:rPr>
        <w:t>健康管理中心反毒展覽室</w:t>
      </w:r>
      <w:r w:rsidRPr="00A3201C">
        <w:rPr>
          <w:rFonts w:eastAsia="標楷體" w:hint="eastAsia"/>
          <w:b/>
          <w:sz w:val="28"/>
          <w:szCs w:val="28"/>
        </w:rPr>
        <w:t>(</w:t>
      </w:r>
      <w:r>
        <w:rPr>
          <w:rFonts w:eastAsia="標楷體" w:hint="eastAsia"/>
          <w:b/>
          <w:sz w:val="28"/>
          <w:szCs w:val="28"/>
        </w:rPr>
        <w:t>花蓮巿林森路</w:t>
      </w:r>
      <w:r>
        <w:rPr>
          <w:rFonts w:eastAsia="標楷體" w:hint="eastAsia"/>
          <w:b/>
          <w:sz w:val="28"/>
          <w:szCs w:val="28"/>
        </w:rPr>
        <w:t>391</w:t>
      </w:r>
      <w:r>
        <w:rPr>
          <w:rFonts w:eastAsia="標楷體" w:hint="eastAsia"/>
          <w:b/>
          <w:sz w:val="28"/>
          <w:szCs w:val="28"/>
        </w:rPr>
        <w:t>號</w:t>
      </w:r>
      <w:r w:rsidRPr="00A3201C">
        <w:rPr>
          <w:rFonts w:eastAsia="標楷體" w:hint="eastAsia"/>
          <w:b/>
          <w:sz w:val="28"/>
          <w:szCs w:val="28"/>
        </w:rPr>
        <w:t>)</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4536"/>
        <w:gridCol w:w="4634"/>
      </w:tblGrid>
      <w:tr w:rsidR="00022418" w:rsidRPr="000777A5" w:rsidTr="00376567">
        <w:trPr>
          <w:trHeight w:val="505"/>
          <w:jc w:val="center"/>
        </w:trPr>
        <w:tc>
          <w:tcPr>
            <w:tcW w:w="1615" w:type="dxa"/>
            <w:shd w:val="clear" w:color="auto" w:fill="FABF8F" w:themeFill="accent6" w:themeFillTint="99"/>
            <w:vAlign w:val="center"/>
          </w:tcPr>
          <w:p w:rsidR="00022418" w:rsidRPr="000777A5" w:rsidRDefault="00022418" w:rsidP="0093791C">
            <w:pPr>
              <w:spacing w:line="320" w:lineRule="exact"/>
              <w:jc w:val="center"/>
              <w:rPr>
                <w:rFonts w:eastAsia="標楷體"/>
                <w:sz w:val="28"/>
                <w:szCs w:val="28"/>
              </w:rPr>
            </w:pPr>
            <w:r w:rsidRPr="000777A5">
              <w:rPr>
                <w:rFonts w:eastAsia="標楷體" w:hint="eastAsia"/>
                <w:sz w:val="28"/>
                <w:szCs w:val="28"/>
              </w:rPr>
              <w:t>時間</w:t>
            </w:r>
          </w:p>
        </w:tc>
        <w:tc>
          <w:tcPr>
            <w:tcW w:w="4536" w:type="dxa"/>
            <w:shd w:val="clear" w:color="auto" w:fill="FABF8F" w:themeFill="accent6" w:themeFillTint="99"/>
            <w:vAlign w:val="center"/>
          </w:tcPr>
          <w:p w:rsidR="00022418" w:rsidRPr="000777A5" w:rsidRDefault="00022418" w:rsidP="0093791C">
            <w:pPr>
              <w:spacing w:line="320" w:lineRule="exact"/>
              <w:jc w:val="center"/>
              <w:rPr>
                <w:rFonts w:eastAsia="標楷體"/>
                <w:sz w:val="28"/>
                <w:szCs w:val="28"/>
              </w:rPr>
            </w:pPr>
            <w:r w:rsidRPr="000777A5">
              <w:rPr>
                <w:rFonts w:eastAsia="標楷體" w:hint="eastAsia"/>
                <w:sz w:val="28"/>
                <w:szCs w:val="28"/>
              </w:rPr>
              <w:t>主題</w:t>
            </w:r>
          </w:p>
        </w:tc>
        <w:tc>
          <w:tcPr>
            <w:tcW w:w="4634" w:type="dxa"/>
            <w:shd w:val="clear" w:color="auto" w:fill="FABF8F" w:themeFill="accent6" w:themeFillTint="99"/>
            <w:vAlign w:val="center"/>
          </w:tcPr>
          <w:p w:rsidR="00022418" w:rsidRPr="000777A5" w:rsidRDefault="00A703A2" w:rsidP="0093791C">
            <w:pPr>
              <w:spacing w:line="320" w:lineRule="exact"/>
              <w:jc w:val="center"/>
              <w:rPr>
                <w:rFonts w:eastAsia="標楷體"/>
                <w:sz w:val="28"/>
                <w:szCs w:val="28"/>
              </w:rPr>
            </w:pPr>
            <w:r>
              <w:rPr>
                <w:rFonts w:eastAsia="標楷體" w:hint="eastAsia"/>
                <w:sz w:val="28"/>
                <w:szCs w:val="28"/>
              </w:rPr>
              <w:t>主持</w:t>
            </w:r>
            <w:r>
              <w:rPr>
                <w:rFonts w:eastAsia="標楷體" w:hint="eastAsia"/>
                <w:sz w:val="28"/>
                <w:szCs w:val="28"/>
              </w:rPr>
              <w:t>/</w:t>
            </w:r>
            <w:r w:rsidR="00ED459C">
              <w:rPr>
                <w:rFonts w:eastAsia="標楷體" w:hint="eastAsia"/>
                <w:sz w:val="28"/>
                <w:szCs w:val="28"/>
              </w:rPr>
              <w:t>與談人員</w:t>
            </w:r>
          </w:p>
        </w:tc>
      </w:tr>
      <w:tr w:rsidR="00BC6505" w:rsidRPr="000777A5" w:rsidTr="00A84A0D">
        <w:trPr>
          <w:trHeight w:val="487"/>
          <w:jc w:val="center"/>
        </w:trPr>
        <w:tc>
          <w:tcPr>
            <w:tcW w:w="1615" w:type="dxa"/>
            <w:shd w:val="clear" w:color="auto" w:fill="auto"/>
            <w:vAlign w:val="center"/>
          </w:tcPr>
          <w:p w:rsidR="00BC6505" w:rsidRPr="000777A5" w:rsidRDefault="00BC6505" w:rsidP="0093791C">
            <w:pPr>
              <w:spacing w:line="320" w:lineRule="exact"/>
              <w:jc w:val="center"/>
              <w:rPr>
                <w:rFonts w:eastAsia="標楷體"/>
                <w:sz w:val="28"/>
                <w:szCs w:val="28"/>
              </w:rPr>
            </w:pPr>
            <w:r w:rsidRPr="000777A5">
              <w:rPr>
                <w:rFonts w:eastAsia="標楷體"/>
                <w:sz w:val="28"/>
                <w:szCs w:val="28"/>
              </w:rPr>
              <w:t>08:</w:t>
            </w:r>
            <w:r w:rsidR="00133A68">
              <w:rPr>
                <w:rFonts w:eastAsia="標楷體" w:hint="eastAsia"/>
                <w:sz w:val="28"/>
                <w:szCs w:val="28"/>
              </w:rPr>
              <w:t>30</w:t>
            </w:r>
            <w:r w:rsidRPr="000777A5">
              <w:rPr>
                <w:rFonts w:eastAsia="標楷體"/>
                <w:sz w:val="28"/>
                <w:szCs w:val="28"/>
              </w:rPr>
              <w:t>-08:</w:t>
            </w:r>
            <w:r w:rsidR="00133A68">
              <w:rPr>
                <w:rFonts w:eastAsia="標楷體" w:hint="eastAsia"/>
                <w:sz w:val="28"/>
                <w:szCs w:val="28"/>
              </w:rPr>
              <w:t>4</w:t>
            </w:r>
            <w:r w:rsidR="00A84A0D">
              <w:rPr>
                <w:rFonts w:eastAsia="標楷體" w:hint="eastAsia"/>
                <w:sz w:val="28"/>
                <w:szCs w:val="28"/>
              </w:rPr>
              <w:t>0</w:t>
            </w:r>
          </w:p>
        </w:tc>
        <w:tc>
          <w:tcPr>
            <w:tcW w:w="9170" w:type="dxa"/>
            <w:gridSpan w:val="2"/>
            <w:shd w:val="clear" w:color="auto" w:fill="auto"/>
            <w:vAlign w:val="center"/>
          </w:tcPr>
          <w:p w:rsidR="00BC6505" w:rsidRPr="000777A5" w:rsidRDefault="00BC6505" w:rsidP="0093791C">
            <w:pPr>
              <w:spacing w:line="320" w:lineRule="exact"/>
              <w:jc w:val="center"/>
              <w:rPr>
                <w:rFonts w:eastAsia="標楷體"/>
                <w:sz w:val="28"/>
                <w:szCs w:val="28"/>
              </w:rPr>
            </w:pPr>
            <w:r w:rsidRPr="000777A5">
              <w:rPr>
                <w:rFonts w:eastAsia="標楷體"/>
                <w:sz w:val="28"/>
                <w:szCs w:val="28"/>
              </w:rPr>
              <w:t>~</w:t>
            </w:r>
            <w:r w:rsidRPr="000777A5">
              <w:rPr>
                <w:rFonts w:eastAsia="標楷體"/>
                <w:sz w:val="28"/>
                <w:szCs w:val="28"/>
              </w:rPr>
              <w:t>報</w:t>
            </w:r>
            <w:r w:rsidRPr="000777A5">
              <w:rPr>
                <w:rFonts w:eastAsia="標楷體"/>
                <w:sz w:val="28"/>
                <w:szCs w:val="28"/>
              </w:rPr>
              <w:t xml:space="preserve">     </w:t>
            </w:r>
            <w:r w:rsidRPr="000777A5">
              <w:rPr>
                <w:rFonts w:eastAsia="標楷體"/>
                <w:sz w:val="28"/>
                <w:szCs w:val="28"/>
              </w:rPr>
              <w:t>到</w:t>
            </w:r>
            <w:r w:rsidRPr="000777A5">
              <w:rPr>
                <w:rFonts w:eastAsia="標楷體"/>
                <w:sz w:val="28"/>
                <w:szCs w:val="28"/>
              </w:rPr>
              <w:t>~</w:t>
            </w:r>
          </w:p>
        </w:tc>
      </w:tr>
      <w:tr w:rsidR="00895428" w:rsidRPr="000777A5" w:rsidTr="00A84A0D">
        <w:trPr>
          <w:trHeight w:val="487"/>
          <w:jc w:val="center"/>
        </w:trPr>
        <w:tc>
          <w:tcPr>
            <w:tcW w:w="1615" w:type="dxa"/>
            <w:shd w:val="clear" w:color="auto" w:fill="auto"/>
            <w:vAlign w:val="center"/>
          </w:tcPr>
          <w:p w:rsidR="00895428" w:rsidRPr="000777A5" w:rsidRDefault="00A84A0D" w:rsidP="0093791C">
            <w:pPr>
              <w:spacing w:line="320" w:lineRule="exact"/>
              <w:jc w:val="center"/>
              <w:rPr>
                <w:rFonts w:eastAsia="標楷體"/>
                <w:sz w:val="28"/>
                <w:szCs w:val="28"/>
              </w:rPr>
            </w:pPr>
            <w:r>
              <w:rPr>
                <w:rFonts w:eastAsia="標楷體" w:hint="eastAsia"/>
                <w:sz w:val="28"/>
                <w:szCs w:val="28"/>
              </w:rPr>
              <w:t>08</w:t>
            </w:r>
            <w:r w:rsidR="00895428">
              <w:rPr>
                <w:rFonts w:eastAsia="標楷體" w:hint="eastAsia"/>
                <w:sz w:val="28"/>
                <w:szCs w:val="28"/>
              </w:rPr>
              <w:t>:</w:t>
            </w:r>
            <w:r w:rsidR="00133A68">
              <w:rPr>
                <w:rFonts w:eastAsia="標楷體" w:hint="eastAsia"/>
                <w:sz w:val="28"/>
                <w:szCs w:val="28"/>
              </w:rPr>
              <w:t>4</w:t>
            </w:r>
            <w:r w:rsidR="00895428">
              <w:rPr>
                <w:rFonts w:eastAsia="標楷體" w:hint="eastAsia"/>
                <w:sz w:val="28"/>
                <w:szCs w:val="28"/>
              </w:rPr>
              <w:t>0-0</w:t>
            </w:r>
            <w:r w:rsidR="00133A68">
              <w:rPr>
                <w:rFonts w:eastAsia="標楷體" w:hint="eastAsia"/>
                <w:sz w:val="28"/>
                <w:szCs w:val="28"/>
              </w:rPr>
              <w:t>8</w:t>
            </w:r>
            <w:r w:rsidR="00895428">
              <w:rPr>
                <w:rFonts w:eastAsia="標楷體" w:hint="eastAsia"/>
                <w:sz w:val="28"/>
                <w:szCs w:val="28"/>
              </w:rPr>
              <w:t>:</w:t>
            </w:r>
            <w:r w:rsidR="00133A68">
              <w:rPr>
                <w:rFonts w:eastAsia="標楷體" w:hint="eastAsia"/>
                <w:sz w:val="28"/>
                <w:szCs w:val="28"/>
              </w:rPr>
              <w:t>5</w:t>
            </w:r>
            <w:r>
              <w:rPr>
                <w:rFonts w:eastAsia="標楷體" w:hint="eastAsia"/>
                <w:sz w:val="28"/>
                <w:szCs w:val="28"/>
              </w:rPr>
              <w:t>0</w:t>
            </w:r>
          </w:p>
        </w:tc>
        <w:tc>
          <w:tcPr>
            <w:tcW w:w="9170" w:type="dxa"/>
            <w:gridSpan w:val="2"/>
            <w:shd w:val="clear" w:color="auto" w:fill="auto"/>
            <w:vAlign w:val="center"/>
          </w:tcPr>
          <w:p w:rsidR="00895428" w:rsidRPr="000777A5" w:rsidRDefault="00895428" w:rsidP="0093791C">
            <w:pPr>
              <w:spacing w:line="320" w:lineRule="exact"/>
              <w:jc w:val="center"/>
              <w:rPr>
                <w:rFonts w:eastAsia="標楷體"/>
                <w:sz w:val="28"/>
                <w:szCs w:val="28"/>
              </w:rPr>
            </w:pPr>
            <w:r>
              <w:rPr>
                <w:rFonts w:eastAsia="標楷體" w:hint="eastAsia"/>
                <w:sz w:val="28"/>
                <w:szCs w:val="28"/>
              </w:rPr>
              <w:t>迎賓舞</w:t>
            </w:r>
            <w:bookmarkStart w:id="0" w:name="_GoBack"/>
            <w:bookmarkEnd w:id="0"/>
          </w:p>
        </w:tc>
      </w:tr>
      <w:tr w:rsidR="00BC6505" w:rsidRPr="000777A5" w:rsidTr="00BE726F">
        <w:trPr>
          <w:trHeight w:val="647"/>
          <w:jc w:val="center"/>
        </w:trPr>
        <w:tc>
          <w:tcPr>
            <w:tcW w:w="1615" w:type="dxa"/>
            <w:tcBorders>
              <w:bottom w:val="single" w:sz="4" w:space="0" w:color="auto"/>
            </w:tcBorders>
            <w:shd w:val="clear" w:color="auto" w:fill="auto"/>
            <w:vAlign w:val="center"/>
          </w:tcPr>
          <w:p w:rsidR="00BC6505" w:rsidRPr="000777A5" w:rsidRDefault="00133A68" w:rsidP="0093791C">
            <w:pPr>
              <w:spacing w:line="320" w:lineRule="exact"/>
              <w:jc w:val="center"/>
              <w:rPr>
                <w:rFonts w:eastAsia="標楷體"/>
                <w:sz w:val="28"/>
                <w:szCs w:val="28"/>
              </w:rPr>
            </w:pPr>
            <w:r>
              <w:rPr>
                <w:rFonts w:eastAsia="標楷體" w:hint="eastAsia"/>
                <w:sz w:val="28"/>
                <w:szCs w:val="28"/>
              </w:rPr>
              <w:t>08</w:t>
            </w:r>
            <w:r w:rsidR="00BC6505" w:rsidRPr="000777A5">
              <w:rPr>
                <w:rFonts w:eastAsia="標楷體"/>
                <w:sz w:val="28"/>
                <w:szCs w:val="28"/>
              </w:rPr>
              <w:t>:</w:t>
            </w:r>
            <w:r>
              <w:rPr>
                <w:rFonts w:eastAsia="標楷體" w:hint="eastAsia"/>
                <w:sz w:val="28"/>
                <w:szCs w:val="28"/>
              </w:rPr>
              <w:t>5</w:t>
            </w:r>
            <w:r w:rsidR="00BC6505" w:rsidRPr="000777A5">
              <w:rPr>
                <w:rFonts w:eastAsia="標楷體"/>
                <w:sz w:val="28"/>
                <w:szCs w:val="28"/>
              </w:rPr>
              <w:t>0-</w:t>
            </w:r>
            <w:r w:rsidR="00A84A0D">
              <w:rPr>
                <w:rFonts w:eastAsia="標楷體" w:hint="eastAsia"/>
                <w:sz w:val="28"/>
                <w:szCs w:val="28"/>
              </w:rPr>
              <w:t>09</w:t>
            </w:r>
            <w:r w:rsidR="00BC6505" w:rsidRPr="000777A5">
              <w:rPr>
                <w:rFonts w:eastAsia="標楷體"/>
                <w:sz w:val="28"/>
                <w:szCs w:val="28"/>
              </w:rPr>
              <w:t>:</w:t>
            </w:r>
            <w:r>
              <w:rPr>
                <w:rFonts w:eastAsia="標楷體" w:hint="eastAsia"/>
                <w:sz w:val="28"/>
                <w:szCs w:val="28"/>
              </w:rPr>
              <w:t>0</w:t>
            </w:r>
            <w:r w:rsidR="00A84A0D">
              <w:rPr>
                <w:rFonts w:eastAsia="標楷體" w:hint="eastAsia"/>
                <w:sz w:val="28"/>
                <w:szCs w:val="28"/>
              </w:rPr>
              <w:t>0</w:t>
            </w:r>
          </w:p>
        </w:tc>
        <w:tc>
          <w:tcPr>
            <w:tcW w:w="4536" w:type="dxa"/>
            <w:tcBorders>
              <w:bottom w:val="single" w:sz="4" w:space="0" w:color="auto"/>
            </w:tcBorders>
            <w:shd w:val="clear" w:color="auto" w:fill="auto"/>
            <w:vAlign w:val="center"/>
          </w:tcPr>
          <w:p w:rsidR="00BC6505" w:rsidRPr="000777A5" w:rsidRDefault="00ED459C" w:rsidP="0093791C">
            <w:pPr>
              <w:spacing w:line="320" w:lineRule="exact"/>
              <w:jc w:val="center"/>
              <w:rPr>
                <w:rFonts w:eastAsia="標楷體"/>
                <w:sz w:val="28"/>
                <w:szCs w:val="28"/>
              </w:rPr>
            </w:pPr>
            <w:r>
              <w:rPr>
                <w:rFonts w:eastAsia="標楷體" w:hint="eastAsia"/>
                <w:sz w:val="28"/>
                <w:szCs w:val="28"/>
              </w:rPr>
              <w:t>長官</w:t>
            </w:r>
            <w:r w:rsidR="00BC6505" w:rsidRPr="000777A5">
              <w:rPr>
                <w:rFonts w:eastAsia="標楷體"/>
                <w:sz w:val="28"/>
                <w:szCs w:val="28"/>
              </w:rPr>
              <w:t>致詞</w:t>
            </w:r>
          </w:p>
        </w:tc>
        <w:tc>
          <w:tcPr>
            <w:tcW w:w="4634" w:type="dxa"/>
            <w:tcBorders>
              <w:bottom w:val="single" w:sz="4" w:space="0" w:color="auto"/>
            </w:tcBorders>
            <w:vAlign w:val="center"/>
          </w:tcPr>
          <w:p w:rsidR="00ED459C" w:rsidRPr="000777A5" w:rsidRDefault="00BA3DB6" w:rsidP="00CA32CE">
            <w:pPr>
              <w:spacing w:line="320" w:lineRule="exact"/>
              <w:jc w:val="center"/>
              <w:rPr>
                <w:rFonts w:eastAsia="標楷體"/>
                <w:sz w:val="28"/>
                <w:szCs w:val="28"/>
              </w:rPr>
            </w:pPr>
            <w:r>
              <w:rPr>
                <w:rFonts w:eastAsia="標楷體" w:hint="eastAsia"/>
                <w:sz w:val="28"/>
                <w:szCs w:val="28"/>
              </w:rPr>
              <w:t>花蓮縣衛生局</w:t>
            </w:r>
            <w:r w:rsidR="00506692">
              <w:rPr>
                <w:rFonts w:eastAsia="標楷體" w:hint="eastAsia"/>
                <w:sz w:val="28"/>
                <w:szCs w:val="28"/>
              </w:rPr>
              <w:t xml:space="preserve"> </w:t>
            </w:r>
            <w:r w:rsidR="00CA32CE">
              <w:rPr>
                <w:rFonts w:eastAsia="標楷體" w:hint="eastAsia"/>
                <w:sz w:val="28"/>
                <w:szCs w:val="28"/>
              </w:rPr>
              <w:t>代理局長</w:t>
            </w:r>
            <w:r w:rsidR="00506692">
              <w:rPr>
                <w:rFonts w:eastAsia="標楷體" w:hint="eastAsia"/>
                <w:sz w:val="28"/>
                <w:szCs w:val="28"/>
              </w:rPr>
              <w:t xml:space="preserve"> </w:t>
            </w:r>
            <w:r w:rsidR="00CA32CE">
              <w:rPr>
                <w:rFonts w:eastAsia="標楷體" w:hint="eastAsia"/>
                <w:sz w:val="28"/>
                <w:szCs w:val="28"/>
              </w:rPr>
              <w:t>陳德惠</w:t>
            </w:r>
          </w:p>
        </w:tc>
      </w:tr>
      <w:tr w:rsidR="00895428" w:rsidRPr="000777A5" w:rsidTr="005B7373">
        <w:trPr>
          <w:trHeight w:val="349"/>
          <w:jc w:val="center"/>
        </w:trPr>
        <w:tc>
          <w:tcPr>
            <w:tcW w:w="1615" w:type="dxa"/>
            <w:tcBorders>
              <w:bottom w:val="single" w:sz="4" w:space="0" w:color="auto"/>
            </w:tcBorders>
            <w:shd w:val="clear" w:color="auto" w:fill="auto"/>
            <w:vAlign w:val="center"/>
          </w:tcPr>
          <w:p w:rsidR="00895428" w:rsidRPr="000777A5" w:rsidRDefault="00895428" w:rsidP="0093791C">
            <w:pPr>
              <w:spacing w:line="320" w:lineRule="exact"/>
              <w:jc w:val="center"/>
              <w:rPr>
                <w:rFonts w:eastAsia="標楷體"/>
                <w:sz w:val="28"/>
                <w:szCs w:val="28"/>
              </w:rPr>
            </w:pPr>
            <w:r w:rsidRPr="000777A5">
              <w:rPr>
                <w:rFonts w:eastAsia="標楷體"/>
                <w:sz w:val="28"/>
                <w:szCs w:val="28"/>
              </w:rPr>
              <w:t>0</w:t>
            </w:r>
            <w:r w:rsidR="00A84A0D">
              <w:rPr>
                <w:rFonts w:eastAsia="標楷體" w:hint="eastAsia"/>
                <w:sz w:val="28"/>
                <w:szCs w:val="28"/>
              </w:rPr>
              <w:t>9</w:t>
            </w:r>
            <w:r w:rsidRPr="000777A5">
              <w:rPr>
                <w:rFonts w:eastAsia="標楷體"/>
                <w:sz w:val="28"/>
                <w:szCs w:val="28"/>
              </w:rPr>
              <w:t>:</w:t>
            </w:r>
            <w:r w:rsidR="00133A68">
              <w:rPr>
                <w:rFonts w:eastAsia="標楷體" w:hint="eastAsia"/>
                <w:sz w:val="28"/>
                <w:szCs w:val="28"/>
              </w:rPr>
              <w:t>0</w:t>
            </w:r>
            <w:r w:rsidR="00A84A0D">
              <w:rPr>
                <w:rFonts w:eastAsia="標楷體" w:hint="eastAsia"/>
                <w:sz w:val="28"/>
                <w:szCs w:val="28"/>
              </w:rPr>
              <w:t>0</w:t>
            </w:r>
            <w:r w:rsidRPr="000777A5">
              <w:rPr>
                <w:rFonts w:eastAsia="標楷體"/>
                <w:sz w:val="28"/>
                <w:szCs w:val="28"/>
              </w:rPr>
              <w:t>-</w:t>
            </w:r>
            <w:r w:rsidR="00A84A0D">
              <w:rPr>
                <w:rFonts w:eastAsia="標楷體" w:hint="eastAsia"/>
                <w:sz w:val="28"/>
                <w:szCs w:val="28"/>
              </w:rPr>
              <w:t>09</w:t>
            </w:r>
            <w:r w:rsidRPr="000777A5">
              <w:rPr>
                <w:rFonts w:eastAsia="標楷體"/>
                <w:sz w:val="28"/>
                <w:szCs w:val="28"/>
              </w:rPr>
              <w:t>:</w:t>
            </w:r>
            <w:r w:rsidR="00133A68">
              <w:rPr>
                <w:rFonts w:eastAsia="標楷體" w:hint="eastAsia"/>
                <w:sz w:val="28"/>
                <w:szCs w:val="28"/>
              </w:rPr>
              <w:t>1</w:t>
            </w:r>
            <w:r>
              <w:rPr>
                <w:rFonts w:eastAsia="標楷體" w:hint="eastAsia"/>
                <w:sz w:val="28"/>
                <w:szCs w:val="28"/>
              </w:rPr>
              <w:t>0</w:t>
            </w:r>
          </w:p>
        </w:tc>
        <w:tc>
          <w:tcPr>
            <w:tcW w:w="4536" w:type="dxa"/>
            <w:tcBorders>
              <w:bottom w:val="single" w:sz="4" w:space="0" w:color="auto"/>
            </w:tcBorders>
            <w:shd w:val="clear" w:color="auto" w:fill="auto"/>
            <w:vAlign w:val="center"/>
          </w:tcPr>
          <w:p w:rsidR="00895428" w:rsidRPr="000777A5" w:rsidRDefault="00D46B66" w:rsidP="0093791C">
            <w:pPr>
              <w:spacing w:line="320" w:lineRule="exact"/>
              <w:jc w:val="center"/>
              <w:rPr>
                <w:rFonts w:eastAsia="標楷體"/>
                <w:sz w:val="28"/>
                <w:szCs w:val="28"/>
              </w:rPr>
            </w:pPr>
            <w:r>
              <w:rPr>
                <w:rFonts w:eastAsia="標楷體" w:hint="eastAsia"/>
                <w:sz w:val="28"/>
                <w:szCs w:val="28"/>
              </w:rPr>
              <w:t>頒獎</w:t>
            </w:r>
            <w:r>
              <w:rPr>
                <w:rFonts w:eastAsia="標楷體" w:hint="eastAsia"/>
                <w:sz w:val="28"/>
                <w:szCs w:val="28"/>
              </w:rPr>
              <w:t>(</w:t>
            </w:r>
            <w:r w:rsidR="00895428">
              <w:rPr>
                <w:rFonts w:eastAsia="標楷體" w:hint="eastAsia"/>
                <w:sz w:val="28"/>
                <w:szCs w:val="28"/>
              </w:rPr>
              <w:t>大合照</w:t>
            </w:r>
            <w:r>
              <w:rPr>
                <w:rFonts w:eastAsia="標楷體" w:hint="eastAsia"/>
                <w:sz w:val="28"/>
                <w:szCs w:val="28"/>
              </w:rPr>
              <w:t>)</w:t>
            </w:r>
          </w:p>
        </w:tc>
        <w:tc>
          <w:tcPr>
            <w:tcW w:w="4634" w:type="dxa"/>
            <w:tcBorders>
              <w:bottom w:val="single" w:sz="4" w:space="0" w:color="auto"/>
            </w:tcBorders>
            <w:vAlign w:val="center"/>
          </w:tcPr>
          <w:p w:rsidR="00895428" w:rsidRPr="000777A5" w:rsidRDefault="00895428" w:rsidP="0093791C">
            <w:pPr>
              <w:spacing w:line="320" w:lineRule="exact"/>
              <w:jc w:val="center"/>
              <w:rPr>
                <w:rFonts w:eastAsia="標楷體"/>
                <w:sz w:val="28"/>
                <w:szCs w:val="28"/>
              </w:rPr>
            </w:pPr>
            <w:r>
              <w:rPr>
                <w:rFonts w:eastAsia="標楷體" w:hint="eastAsia"/>
                <w:sz w:val="28"/>
                <w:szCs w:val="28"/>
              </w:rPr>
              <w:t>與會人員</w:t>
            </w:r>
          </w:p>
        </w:tc>
      </w:tr>
      <w:tr w:rsidR="0016718F" w:rsidRPr="000777A5" w:rsidTr="005B7373">
        <w:trPr>
          <w:trHeight w:val="630"/>
          <w:jc w:val="center"/>
        </w:trPr>
        <w:tc>
          <w:tcPr>
            <w:tcW w:w="1615" w:type="dxa"/>
            <w:vMerge w:val="restart"/>
            <w:shd w:val="clear" w:color="auto" w:fill="FFFF00"/>
            <w:vAlign w:val="center"/>
          </w:tcPr>
          <w:p w:rsidR="0016718F" w:rsidRPr="00466C97" w:rsidRDefault="0016718F" w:rsidP="0093791C">
            <w:pPr>
              <w:spacing w:line="320" w:lineRule="exact"/>
              <w:jc w:val="center"/>
              <w:rPr>
                <w:rFonts w:eastAsia="標楷體"/>
                <w:sz w:val="28"/>
                <w:szCs w:val="28"/>
              </w:rPr>
            </w:pPr>
            <w:r w:rsidRPr="00466C97">
              <w:rPr>
                <w:rFonts w:eastAsia="標楷體"/>
                <w:sz w:val="28"/>
                <w:szCs w:val="28"/>
              </w:rPr>
              <w:t>09:</w:t>
            </w:r>
            <w:r w:rsidR="00133A68" w:rsidRPr="00466C97">
              <w:rPr>
                <w:rFonts w:eastAsia="標楷體" w:hint="eastAsia"/>
                <w:sz w:val="28"/>
                <w:szCs w:val="28"/>
              </w:rPr>
              <w:t>1</w:t>
            </w:r>
            <w:r w:rsidRPr="00466C97">
              <w:rPr>
                <w:rFonts w:eastAsia="標楷體"/>
                <w:sz w:val="28"/>
                <w:szCs w:val="28"/>
              </w:rPr>
              <w:t>0-</w:t>
            </w:r>
            <w:r w:rsidRPr="00466C97">
              <w:rPr>
                <w:rFonts w:eastAsia="標楷體" w:hint="eastAsia"/>
                <w:sz w:val="28"/>
                <w:szCs w:val="28"/>
              </w:rPr>
              <w:t>1</w:t>
            </w:r>
            <w:r w:rsidR="00133A68" w:rsidRPr="00466C97">
              <w:rPr>
                <w:rFonts w:eastAsia="標楷體" w:hint="eastAsia"/>
                <w:sz w:val="28"/>
                <w:szCs w:val="28"/>
              </w:rPr>
              <w:t>0</w:t>
            </w:r>
            <w:r w:rsidRPr="00466C97">
              <w:rPr>
                <w:rFonts w:eastAsia="標楷體"/>
                <w:sz w:val="28"/>
                <w:szCs w:val="28"/>
              </w:rPr>
              <w:t>:</w:t>
            </w:r>
            <w:r w:rsidR="00133A68" w:rsidRPr="00466C97">
              <w:rPr>
                <w:rFonts w:eastAsia="標楷體" w:hint="eastAsia"/>
                <w:sz w:val="28"/>
                <w:szCs w:val="28"/>
              </w:rPr>
              <w:t>5</w:t>
            </w:r>
            <w:r w:rsidRPr="00466C97">
              <w:rPr>
                <w:rFonts w:eastAsia="標楷體" w:hint="eastAsia"/>
                <w:sz w:val="28"/>
                <w:szCs w:val="28"/>
              </w:rPr>
              <w:t>0</w:t>
            </w:r>
          </w:p>
        </w:tc>
        <w:tc>
          <w:tcPr>
            <w:tcW w:w="9170" w:type="dxa"/>
            <w:gridSpan w:val="2"/>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主題一、青少年藥物濫用情形及防制模式</w:t>
            </w:r>
          </w:p>
        </w:tc>
      </w:tr>
      <w:tr w:rsidR="0016718F" w:rsidRPr="000777A5" w:rsidTr="005B7373">
        <w:trPr>
          <w:trHeight w:val="686"/>
          <w:jc w:val="center"/>
        </w:trPr>
        <w:tc>
          <w:tcPr>
            <w:tcW w:w="1615" w:type="dxa"/>
            <w:vMerge/>
            <w:shd w:val="clear" w:color="auto" w:fill="FFFF00"/>
            <w:vAlign w:val="center"/>
          </w:tcPr>
          <w:p w:rsidR="0016718F" w:rsidRPr="00466C97" w:rsidRDefault="0016718F" w:rsidP="0093791C">
            <w:pPr>
              <w:spacing w:line="320" w:lineRule="exact"/>
              <w:jc w:val="center"/>
              <w:rPr>
                <w:rFonts w:eastAsia="標楷體"/>
                <w:sz w:val="28"/>
                <w:szCs w:val="28"/>
              </w:rPr>
            </w:pPr>
          </w:p>
        </w:tc>
        <w:tc>
          <w:tcPr>
            <w:tcW w:w="4536" w:type="dxa"/>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主持</w:t>
            </w:r>
            <w:r w:rsidRPr="00466C97">
              <w:rPr>
                <w:rFonts w:eastAsia="標楷體" w:hint="eastAsia"/>
                <w:sz w:val="28"/>
                <w:szCs w:val="28"/>
              </w:rPr>
              <w:t>/</w:t>
            </w:r>
            <w:r w:rsidRPr="00466C97">
              <w:rPr>
                <w:rFonts w:eastAsia="標楷體" w:hint="eastAsia"/>
                <w:sz w:val="28"/>
                <w:szCs w:val="28"/>
              </w:rPr>
              <w:t>報告人：</w:t>
            </w:r>
            <w:r w:rsidR="00B06D9C">
              <w:rPr>
                <w:rFonts w:eastAsia="標楷體" w:hint="eastAsia"/>
                <w:sz w:val="28"/>
                <w:szCs w:val="28"/>
              </w:rPr>
              <w:t>郭鐘隆</w:t>
            </w:r>
            <w:r w:rsidRPr="00466C97">
              <w:rPr>
                <w:rFonts w:eastAsia="標楷體" w:hint="eastAsia"/>
                <w:sz w:val="28"/>
                <w:szCs w:val="28"/>
              </w:rPr>
              <w:t>特聘教授</w:t>
            </w:r>
            <w:r w:rsidRPr="00466C97">
              <w:rPr>
                <w:rFonts w:eastAsia="標楷體" w:hint="eastAsia"/>
                <w:sz w:val="28"/>
                <w:szCs w:val="28"/>
              </w:rPr>
              <w:t>(</w:t>
            </w:r>
            <w:r w:rsidR="007162E9" w:rsidRPr="00466C97">
              <w:rPr>
                <w:rFonts w:eastAsia="標楷體" w:hint="eastAsia"/>
                <w:sz w:val="28"/>
                <w:szCs w:val="28"/>
              </w:rPr>
              <w:t>60</w:t>
            </w:r>
            <w:r w:rsidRPr="00466C97">
              <w:rPr>
                <w:rFonts w:eastAsia="標楷體" w:hint="eastAsia"/>
                <w:sz w:val="28"/>
                <w:szCs w:val="28"/>
              </w:rPr>
              <w:t>)</w:t>
            </w:r>
          </w:p>
          <w:p w:rsidR="0016718F" w:rsidRPr="00466C97" w:rsidRDefault="00B06D9C" w:rsidP="0093791C">
            <w:pPr>
              <w:tabs>
                <w:tab w:val="center" w:pos="4153"/>
                <w:tab w:val="right" w:pos="8306"/>
              </w:tabs>
              <w:snapToGrid w:val="0"/>
              <w:spacing w:line="320" w:lineRule="exact"/>
              <w:rPr>
                <w:rFonts w:eastAsia="標楷體"/>
                <w:sz w:val="28"/>
                <w:szCs w:val="28"/>
              </w:rPr>
            </w:pPr>
            <w:r w:rsidRPr="00B06D9C">
              <w:rPr>
                <w:rFonts w:eastAsia="標楷體" w:hint="eastAsia"/>
                <w:sz w:val="28"/>
                <w:szCs w:val="28"/>
              </w:rPr>
              <w:t>青少年藥物濫用防制處遇作為</w:t>
            </w:r>
          </w:p>
        </w:tc>
        <w:tc>
          <w:tcPr>
            <w:tcW w:w="4634" w:type="dxa"/>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jc w:val="both"/>
              <w:rPr>
                <w:rFonts w:eastAsia="標楷體"/>
                <w:sz w:val="28"/>
                <w:szCs w:val="28"/>
              </w:rPr>
            </w:pPr>
            <w:r w:rsidRPr="00466C97">
              <w:rPr>
                <w:rFonts w:eastAsia="標楷體" w:hint="eastAsia"/>
                <w:sz w:val="28"/>
                <w:szCs w:val="28"/>
              </w:rPr>
              <w:t>花蓮：教育部花蓮聯絡處</w:t>
            </w:r>
            <w:r w:rsidRPr="00466C97">
              <w:rPr>
                <w:rFonts w:eastAsia="標楷體" w:hint="eastAsia"/>
                <w:sz w:val="28"/>
                <w:szCs w:val="28"/>
              </w:rPr>
              <w:t>(1</w:t>
            </w:r>
            <w:r w:rsidR="007162E9" w:rsidRPr="00466C97">
              <w:rPr>
                <w:rFonts w:eastAsia="標楷體" w:hint="eastAsia"/>
                <w:sz w:val="28"/>
                <w:szCs w:val="28"/>
              </w:rPr>
              <w:t>0</w:t>
            </w:r>
            <w:r w:rsidRPr="00466C97">
              <w:rPr>
                <w:rFonts w:eastAsia="標楷體" w:hint="eastAsia"/>
                <w:sz w:val="28"/>
                <w:szCs w:val="28"/>
              </w:rPr>
              <w:t>)</w:t>
            </w:r>
          </w:p>
          <w:p w:rsidR="0016718F" w:rsidRPr="00466C97" w:rsidRDefault="0016718F" w:rsidP="0093791C">
            <w:pPr>
              <w:tabs>
                <w:tab w:val="center" w:pos="4153"/>
                <w:tab w:val="right" w:pos="8306"/>
              </w:tabs>
              <w:snapToGrid w:val="0"/>
              <w:spacing w:line="320" w:lineRule="exact"/>
              <w:jc w:val="both"/>
              <w:rPr>
                <w:rFonts w:eastAsia="標楷體"/>
                <w:sz w:val="28"/>
                <w:szCs w:val="28"/>
              </w:rPr>
            </w:pPr>
            <w:r w:rsidRPr="00466C97">
              <w:rPr>
                <w:rFonts w:eastAsia="標楷體" w:hint="eastAsia"/>
                <w:sz w:val="28"/>
                <w:szCs w:val="28"/>
              </w:rPr>
              <w:t>台東：</w:t>
            </w:r>
            <w:r w:rsidR="009B7390" w:rsidRPr="00466C97">
              <w:rPr>
                <w:rFonts w:eastAsia="標楷體" w:hint="eastAsia"/>
                <w:sz w:val="28"/>
                <w:szCs w:val="28"/>
              </w:rPr>
              <w:t>邀請中</w:t>
            </w:r>
            <w:r w:rsidRPr="00466C97">
              <w:rPr>
                <w:rFonts w:eastAsia="標楷體" w:hint="eastAsia"/>
                <w:sz w:val="28"/>
                <w:szCs w:val="28"/>
              </w:rPr>
              <w:t>(1</w:t>
            </w:r>
            <w:r w:rsidR="007162E9" w:rsidRPr="00466C97">
              <w:rPr>
                <w:rFonts w:eastAsia="標楷體" w:hint="eastAsia"/>
                <w:sz w:val="28"/>
                <w:szCs w:val="28"/>
              </w:rPr>
              <w:t>0</w:t>
            </w:r>
            <w:r w:rsidRPr="00466C97">
              <w:rPr>
                <w:rFonts w:eastAsia="標楷體" w:hint="eastAsia"/>
                <w:sz w:val="28"/>
                <w:szCs w:val="28"/>
              </w:rPr>
              <w:t>)</w:t>
            </w:r>
          </w:p>
          <w:p w:rsidR="0016718F" w:rsidRPr="00466C97" w:rsidRDefault="0016718F" w:rsidP="0093791C">
            <w:pPr>
              <w:tabs>
                <w:tab w:val="center" w:pos="4153"/>
                <w:tab w:val="right" w:pos="8306"/>
              </w:tabs>
              <w:snapToGrid w:val="0"/>
              <w:spacing w:line="320" w:lineRule="exact"/>
              <w:jc w:val="both"/>
              <w:rPr>
                <w:rFonts w:eastAsia="標楷體"/>
                <w:sz w:val="28"/>
                <w:szCs w:val="28"/>
              </w:rPr>
            </w:pPr>
            <w:r w:rsidRPr="00466C97">
              <w:rPr>
                <w:rFonts w:eastAsia="標楷體" w:hint="eastAsia"/>
                <w:sz w:val="28"/>
                <w:szCs w:val="28"/>
              </w:rPr>
              <w:t>宜蘭：</w:t>
            </w:r>
            <w:r w:rsidR="009B7390" w:rsidRPr="00466C97">
              <w:rPr>
                <w:rFonts w:eastAsia="標楷體" w:hint="eastAsia"/>
                <w:sz w:val="28"/>
                <w:szCs w:val="28"/>
              </w:rPr>
              <w:t>邀請中</w:t>
            </w:r>
            <w:r w:rsidRPr="00466C97">
              <w:rPr>
                <w:rFonts w:eastAsia="標楷體" w:hint="eastAsia"/>
                <w:sz w:val="28"/>
                <w:szCs w:val="28"/>
              </w:rPr>
              <w:t>(1</w:t>
            </w:r>
            <w:r w:rsidR="007162E9" w:rsidRPr="00466C97">
              <w:rPr>
                <w:rFonts w:eastAsia="標楷體" w:hint="eastAsia"/>
                <w:sz w:val="28"/>
                <w:szCs w:val="28"/>
              </w:rPr>
              <w:t>0</w:t>
            </w:r>
            <w:r w:rsidRPr="00466C97">
              <w:rPr>
                <w:rFonts w:eastAsia="標楷體" w:hint="eastAsia"/>
                <w:sz w:val="28"/>
                <w:szCs w:val="28"/>
              </w:rPr>
              <w:t>)</w:t>
            </w:r>
          </w:p>
        </w:tc>
      </w:tr>
      <w:tr w:rsidR="0016718F" w:rsidRPr="000777A5" w:rsidTr="005B7373">
        <w:trPr>
          <w:trHeight w:val="503"/>
          <w:jc w:val="center"/>
        </w:trPr>
        <w:tc>
          <w:tcPr>
            <w:tcW w:w="1615" w:type="dxa"/>
            <w:vMerge/>
            <w:tcBorders>
              <w:bottom w:val="single" w:sz="4" w:space="0" w:color="auto"/>
            </w:tcBorders>
            <w:shd w:val="clear" w:color="auto" w:fill="FFFF00"/>
            <w:vAlign w:val="center"/>
          </w:tcPr>
          <w:p w:rsidR="0016718F" w:rsidRPr="00466C97" w:rsidRDefault="0016718F" w:rsidP="0093791C">
            <w:pPr>
              <w:spacing w:line="320" w:lineRule="exact"/>
              <w:jc w:val="center"/>
              <w:rPr>
                <w:rFonts w:eastAsia="標楷體"/>
                <w:sz w:val="28"/>
                <w:szCs w:val="28"/>
              </w:rPr>
            </w:pPr>
          </w:p>
        </w:tc>
        <w:tc>
          <w:tcPr>
            <w:tcW w:w="9170" w:type="dxa"/>
            <w:gridSpan w:val="2"/>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綜合討論</w:t>
            </w:r>
            <w:r w:rsidRPr="00466C97">
              <w:rPr>
                <w:rFonts w:eastAsia="標楷體" w:hint="eastAsia"/>
                <w:sz w:val="28"/>
                <w:szCs w:val="28"/>
              </w:rPr>
              <w:t>(</w:t>
            </w:r>
            <w:r w:rsidRPr="00466C97">
              <w:rPr>
                <w:rFonts w:eastAsia="標楷體"/>
                <w:sz w:val="28"/>
                <w:szCs w:val="28"/>
              </w:rPr>
              <w:t>1</w:t>
            </w:r>
            <w:r w:rsidR="007162E9" w:rsidRPr="00466C97">
              <w:rPr>
                <w:rFonts w:eastAsia="標楷體" w:hint="eastAsia"/>
                <w:sz w:val="28"/>
                <w:szCs w:val="28"/>
              </w:rPr>
              <w:t>0</w:t>
            </w:r>
            <w:r w:rsidRPr="00466C97">
              <w:rPr>
                <w:rFonts w:eastAsia="標楷體"/>
                <w:sz w:val="28"/>
                <w:szCs w:val="28"/>
              </w:rPr>
              <w:t>)</w:t>
            </w:r>
          </w:p>
        </w:tc>
      </w:tr>
      <w:tr w:rsidR="00AD21E4" w:rsidRPr="000777A5" w:rsidTr="00510587">
        <w:trPr>
          <w:trHeight w:val="567"/>
          <w:jc w:val="center"/>
        </w:trPr>
        <w:tc>
          <w:tcPr>
            <w:tcW w:w="1615" w:type="dxa"/>
            <w:tcBorders>
              <w:bottom w:val="single" w:sz="4" w:space="0" w:color="auto"/>
            </w:tcBorders>
            <w:shd w:val="clear" w:color="auto" w:fill="auto"/>
            <w:vAlign w:val="center"/>
          </w:tcPr>
          <w:p w:rsidR="00AD21E4" w:rsidRPr="00466C97" w:rsidRDefault="00AD21E4" w:rsidP="0093791C">
            <w:pPr>
              <w:spacing w:line="320" w:lineRule="exact"/>
              <w:jc w:val="center"/>
              <w:rPr>
                <w:rFonts w:eastAsia="標楷體"/>
                <w:sz w:val="28"/>
                <w:szCs w:val="28"/>
              </w:rPr>
            </w:pPr>
            <w:r w:rsidRPr="00466C97">
              <w:rPr>
                <w:rFonts w:eastAsia="標楷體" w:hint="eastAsia"/>
                <w:sz w:val="28"/>
                <w:szCs w:val="28"/>
              </w:rPr>
              <w:t>1</w:t>
            </w:r>
            <w:r w:rsidR="00133A68" w:rsidRPr="00466C97">
              <w:rPr>
                <w:rFonts w:eastAsia="標楷體" w:hint="eastAsia"/>
                <w:sz w:val="28"/>
                <w:szCs w:val="28"/>
              </w:rPr>
              <w:t>0</w:t>
            </w:r>
            <w:r w:rsidRPr="00466C97">
              <w:rPr>
                <w:rFonts w:eastAsia="標楷體" w:hint="eastAsia"/>
                <w:sz w:val="28"/>
                <w:szCs w:val="28"/>
              </w:rPr>
              <w:t>:</w:t>
            </w:r>
            <w:r w:rsidR="00133A68" w:rsidRPr="00466C97">
              <w:rPr>
                <w:rFonts w:eastAsia="標楷體" w:hint="eastAsia"/>
                <w:sz w:val="28"/>
                <w:szCs w:val="28"/>
              </w:rPr>
              <w:t>5</w:t>
            </w:r>
            <w:r w:rsidRPr="00466C97">
              <w:rPr>
                <w:rFonts w:eastAsia="標楷體" w:hint="eastAsia"/>
                <w:sz w:val="28"/>
                <w:szCs w:val="28"/>
              </w:rPr>
              <w:t>0-11:</w:t>
            </w:r>
            <w:r w:rsidR="00133A68" w:rsidRPr="00466C97">
              <w:rPr>
                <w:rFonts w:eastAsia="標楷體" w:hint="eastAsia"/>
                <w:sz w:val="28"/>
                <w:szCs w:val="28"/>
              </w:rPr>
              <w:t>0</w:t>
            </w:r>
            <w:r w:rsidR="00823AA3" w:rsidRPr="00466C97">
              <w:rPr>
                <w:rFonts w:eastAsia="標楷體" w:hint="eastAsia"/>
                <w:sz w:val="28"/>
                <w:szCs w:val="28"/>
              </w:rPr>
              <w:t>0</w:t>
            </w:r>
          </w:p>
        </w:tc>
        <w:tc>
          <w:tcPr>
            <w:tcW w:w="9170" w:type="dxa"/>
            <w:gridSpan w:val="2"/>
            <w:tcBorders>
              <w:bottom w:val="single" w:sz="4" w:space="0" w:color="auto"/>
            </w:tcBorders>
            <w:shd w:val="clear" w:color="auto" w:fill="auto"/>
            <w:vAlign w:val="center"/>
          </w:tcPr>
          <w:p w:rsidR="00AD21E4" w:rsidRPr="00466C97" w:rsidRDefault="00AD21E4"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休息</w:t>
            </w:r>
            <w:r w:rsidRPr="00466C97">
              <w:rPr>
                <w:rFonts w:eastAsia="標楷體"/>
                <w:sz w:val="28"/>
                <w:szCs w:val="28"/>
              </w:rPr>
              <w:t>時間</w:t>
            </w:r>
          </w:p>
        </w:tc>
      </w:tr>
      <w:tr w:rsidR="0016718F" w:rsidRPr="000777A5" w:rsidTr="003F6583">
        <w:trPr>
          <w:trHeight w:val="697"/>
          <w:jc w:val="center"/>
        </w:trPr>
        <w:tc>
          <w:tcPr>
            <w:tcW w:w="1615" w:type="dxa"/>
            <w:vMerge w:val="restart"/>
            <w:shd w:val="clear" w:color="auto" w:fill="FFFF00"/>
            <w:vAlign w:val="center"/>
          </w:tcPr>
          <w:p w:rsidR="0016718F" w:rsidRPr="00466C97" w:rsidRDefault="0016718F" w:rsidP="0093791C">
            <w:pPr>
              <w:spacing w:line="320" w:lineRule="exact"/>
              <w:jc w:val="center"/>
              <w:rPr>
                <w:rFonts w:eastAsia="標楷體"/>
                <w:sz w:val="28"/>
                <w:szCs w:val="28"/>
              </w:rPr>
            </w:pPr>
            <w:r w:rsidRPr="00466C97">
              <w:rPr>
                <w:rFonts w:eastAsia="標楷體" w:hint="eastAsia"/>
                <w:sz w:val="28"/>
                <w:szCs w:val="28"/>
              </w:rPr>
              <w:t>11:</w:t>
            </w:r>
            <w:r w:rsidR="00133A68" w:rsidRPr="00466C97">
              <w:rPr>
                <w:rFonts w:eastAsia="標楷體" w:hint="eastAsia"/>
                <w:sz w:val="28"/>
                <w:szCs w:val="28"/>
              </w:rPr>
              <w:t>0</w:t>
            </w:r>
            <w:r w:rsidR="00823AA3" w:rsidRPr="00466C97">
              <w:rPr>
                <w:rFonts w:eastAsia="標楷體" w:hint="eastAsia"/>
                <w:sz w:val="28"/>
                <w:szCs w:val="28"/>
              </w:rPr>
              <w:t>0</w:t>
            </w:r>
            <w:r w:rsidRPr="00466C97">
              <w:rPr>
                <w:rFonts w:eastAsia="標楷體" w:hint="eastAsia"/>
                <w:sz w:val="28"/>
                <w:szCs w:val="28"/>
              </w:rPr>
              <w:t>-12:</w:t>
            </w:r>
            <w:r w:rsidR="00133A68" w:rsidRPr="00466C97">
              <w:rPr>
                <w:rFonts w:eastAsia="標楷體" w:hint="eastAsia"/>
                <w:sz w:val="28"/>
                <w:szCs w:val="28"/>
              </w:rPr>
              <w:t>2</w:t>
            </w:r>
            <w:r w:rsidR="00823AA3" w:rsidRPr="00466C97">
              <w:rPr>
                <w:rFonts w:eastAsia="標楷體" w:hint="eastAsia"/>
                <w:sz w:val="28"/>
                <w:szCs w:val="28"/>
              </w:rPr>
              <w:t>0</w:t>
            </w:r>
          </w:p>
        </w:tc>
        <w:tc>
          <w:tcPr>
            <w:tcW w:w="9170" w:type="dxa"/>
            <w:gridSpan w:val="2"/>
            <w:shd w:val="clear" w:color="auto" w:fill="FFFF00"/>
            <w:vAlign w:val="center"/>
          </w:tcPr>
          <w:p w:rsidR="0016718F" w:rsidRPr="00466C97" w:rsidRDefault="0016718F"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主題二、藥癮者戒癮治療處遇模式</w:t>
            </w:r>
          </w:p>
        </w:tc>
      </w:tr>
      <w:tr w:rsidR="0016718F" w:rsidRPr="000777A5" w:rsidTr="001019AD">
        <w:trPr>
          <w:trHeight w:val="697"/>
          <w:jc w:val="center"/>
        </w:trPr>
        <w:tc>
          <w:tcPr>
            <w:tcW w:w="1615" w:type="dxa"/>
            <w:vMerge/>
            <w:shd w:val="clear" w:color="auto" w:fill="FFFF00"/>
            <w:vAlign w:val="center"/>
          </w:tcPr>
          <w:p w:rsidR="0016718F" w:rsidRPr="00466C97" w:rsidRDefault="0016718F" w:rsidP="0093791C">
            <w:pPr>
              <w:spacing w:line="320" w:lineRule="exact"/>
              <w:jc w:val="center"/>
              <w:rPr>
                <w:rFonts w:eastAsia="標楷體"/>
                <w:sz w:val="28"/>
                <w:szCs w:val="28"/>
              </w:rPr>
            </w:pPr>
          </w:p>
        </w:tc>
        <w:tc>
          <w:tcPr>
            <w:tcW w:w="4536" w:type="dxa"/>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主持</w:t>
            </w:r>
            <w:r w:rsidRPr="00466C97">
              <w:rPr>
                <w:rFonts w:eastAsia="標楷體" w:hint="eastAsia"/>
                <w:sz w:val="28"/>
                <w:szCs w:val="28"/>
              </w:rPr>
              <w:t>/</w:t>
            </w:r>
            <w:r w:rsidRPr="00466C97">
              <w:rPr>
                <w:rFonts w:eastAsia="標楷體" w:hint="eastAsia"/>
                <w:sz w:val="28"/>
                <w:szCs w:val="28"/>
              </w:rPr>
              <w:t>報告人：諶立中司長</w:t>
            </w:r>
            <w:r w:rsidRPr="00466C97">
              <w:rPr>
                <w:rFonts w:eastAsia="標楷體" w:hint="eastAsia"/>
                <w:sz w:val="28"/>
                <w:szCs w:val="28"/>
              </w:rPr>
              <w:t>(40)</w:t>
            </w:r>
          </w:p>
          <w:p w:rsidR="0016718F" w:rsidRPr="00466C97" w:rsidRDefault="0016718F" w:rsidP="004C1E0E">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新世代反毒策略</w:t>
            </w:r>
            <w:r w:rsidRPr="00466C97">
              <w:rPr>
                <w:rFonts w:eastAsia="標楷體" w:hint="eastAsia"/>
                <w:sz w:val="28"/>
                <w:szCs w:val="28"/>
              </w:rPr>
              <w:t>_</w:t>
            </w:r>
            <w:r w:rsidRPr="00466C97">
              <w:rPr>
                <w:rFonts w:eastAsia="標楷體" w:hint="eastAsia"/>
                <w:sz w:val="28"/>
                <w:szCs w:val="28"/>
              </w:rPr>
              <w:t>藥物濫用之</w:t>
            </w:r>
            <w:r w:rsidR="004C1E0E">
              <w:rPr>
                <w:rFonts w:eastAsia="標楷體" w:hint="eastAsia"/>
                <w:sz w:val="28"/>
                <w:szCs w:val="28"/>
              </w:rPr>
              <w:t>多元</w:t>
            </w:r>
            <w:r w:rsidR="004C1E0E" w:rsidRPr="00466C97">
              <w:rPr>
                <w:rFonts w:eastAsia="標楷體" w:hint="eastAsia"/>
                <w:sz w:val="28"/>
                <w:szCs w:val="28"/>
              </w:rPr>
              <w:t>戒癮治療</w:t>
            </w:r>
            <w:r w:rsidR="004C1E0E">
              <w:rPr>
                <w:rFonts w:eastAsia="標楷體" w:hint="eastAsia"/>
                <w:sz w:val="28"/>
                <w:szCs w:val="28"/>
              </w:rPr>
              <w:t>模式</w:t>
            </w:r>
          </w:p>
        </w:tc>
        <w:tc>
          <w:tcPr>
            <w:tcW w:w="4634" w:type="dxa"/>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地檢署：</w:t>
            </w:r>
            <w:r w:rsidR="009B7390" w:rsidRPr="00466C97">
              <w:rPr>
                <w:rFonts w:eastAsia="標楷體" w:hint="eastAsia"/>
                <w:sz w:val="28"/>
                <w:szCs w:val="28"/>
              </w:rPr>
              <w:t>邀請中</w:t>
            </w:r>
            <w:r w:rsidRPr="00466C97">
              <w:rPr>
                <w:rFonts w:eastAsia="標楷體" w:hint="eastAsia"/>
                <w:sz w:val="28"/>
                <w:szCs w:val="28"/>
              </w:rPr>
              <w:t>(15)</w:t>
            </w:r>
          </w:p>
          <w:p w:rsidR="0016718F" w:rsidRPr="00466C97" w:rsidRDefault="0016718F"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醫院：林岳增醫師</w:t>
            </w:r>
            <w:r w:rsidRPr="00466C97">
              <w:rPr>
                <w:rFonts w:eastAsia="標楷體" w:hint="eastAsia"/>
                <w:sz w:val="28"/>
                <w:szCs w:val="28"/>
              </w:rPr>
              <w:t>(15)</w:t>
            </w:r>
          </w:p>
        </w:tc>
      </w:tr>
      <w:tr w:rsidR="0016718F" w:rsidRPr="000777A5" w:rsidTr="00510587">
        <w:trPr>
          <w:trHeight w:val="575"/>
          <w:jc w:val="center"/>
        </w:trPr>
        <w:tc>
          <w:tcPr>
            <w:tcW w:w="1615" w:type="dxa"/>
            <w:vMerge/>
            <w:tcBorders>
              <w:bottom w:val="single" w:sz="4" w:space="0" w:color="auto"/>
            </w:tcBorders>
            <w:shd w:val="clear" w:color="auto" w:fill="FFFF00"/>
            <w:vAlign w:val="center"/>
          </w:tcPr>
          <w:p w:rsidR="0016718F" w:rsidRPr="00466C97" w:rsidRDefault="0016718F" w:rsidP="0093791C">
            <w:pPr>
              <w:spacing w:line="320" w:lineRule="exact"/>
              <w:jc w:val="center"/>
              <w:rPr>
                <w:rFonts w:eastAsia="標楷體"/>
                <w:sz w:val="28"/>
                <w:szCs w:val="28"/>
              </w:rPr>
            </w:pPr>
          </w:p>
        </w:tc>
        <w:tc>
          <w:tcPr>
            <w:tcW w:w="9170" w:type="dxa"/>
            <w:gridSpan w:val="2"/>
            <w:tcBorders>
              <w:bottom w:val="single" w:sz="4" w:space="0" w:color="auto"/>
            </w:tcBorders>
            <w:shd w:val="clear" w:color="auto" w:fill="FFFF00"/>
            <w:vAlign w:val="center"/>
          </w:tcPr>
          <w:p w:rsidR="0016718F" w:rsidRPr="00466C97" w:rsidRDefault="0016718F"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綜合討論</w:t>
            </w:r>
            <w:r w:rsidRPr="00466C97">
              <w:rPr>
                <w:rFonts w:eastAsia="標楷體" w:hint="eastAsia"/>
                <w:sz w:val="28"/>
                <w:szCs w:val="28"/>
              </w:rPr>
              <w:t>(</w:t>
            </w:r>
            <w:r w:rsidRPr="00466C97">
              <w:rPr>
                <w:rFonts w:eastAsia="標楷體"/>
                <w:sz w:val="28"/>
                <w:szCs w:val="28"/>
              </w:rPr>
              <w:t>1</w:t>
            </w:r>
            <w:r w:rsidR="00823AA3" w:rsidRPr="00466C97">
              <w:rPr>
                <w:rFonts w:eastAsia="標楷體" w:hint="eastAsia"/>
                <w:sz w:val="28"/>
                <w:szCs w:val="28"/>
              </w:rPr>
              <w:t>0</w:t>
            </w:r>
            <w:r w:rsidRPr="00466C97">
              <w:rPr>
                <w:rFonts w:eastAsia="標楷體"/>
                <w:sz w:val="28"/>
                <w:szCs w:val="28"/>
              </w:rPr>
              <w:t>)</w:t>
            </w:r>
          </w:p>
        </w:tc>
      </w:tr>
      <w:tr w:rsidR="008A7CFF" w:rsidRPr="000777A5" w:rsidTr="005B7373">
        <w:trPr>
          <w:trHeight w:val="554"/>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CFF" w:rsidRPr="00466C97" w:rsidRDefault="008A7CFF" w:rsidP="0093791C">
            <w:pPr>
              <w:spacing w:line="320" w:lineRule="exact"/>
              <w:jc w:val="center"/>
              <w:rPr>
                <w:rFonts w:eastAsia="標楷體"/>
                <w:sz w:val="28"/>
                <w:szCs w:val="28"/>
              </w:rPr>
            </w:pPr>
            <w:r w:rsidRPr="00466C97">
              <w:rPr>
                <w:rFonts w:eastAsia="標楷體"/>
                <w:sz w:val="28"/>
                <w:szCs w:val="28"/>
              </w:rPr>
              <w:t>12:</w:t>
            </w:r>
            <w:r w:rsidR="00133A68" w:rsidRPr="00466C97">
              <w:rPr>
                <w:rFonts w:eastAsia="標楷體" w:hint="eastAsia"/>
                <w:sz w:val="28"/>
                <w:szCs w:val="28"/>
              </w:rPr>
              <w:t>2</w:t>
            </w:r>
            <w:r w:rsidRPr="00466C97">
              <w:rPr>
                <w:rFonts w:eastAsia="標楷體" w:hint="eastAsia"/>
                <w:sz w:val="28"/>
                <w:szCs w:val="28"/>
              </w:rPr>
              <w:t>0</w:t>
            </w:r>
            <w:r w:rsidR="00510587" w:rsidRPr="00466C97">
              <w:rPr>
                <w:rFonts w:eastAsia="標楷體" w:hint="eastAsia"/>
                <w:sz w:val="28"/>
                <w:szCs w:val="28"/>
              </w:rPr>
              <w:t>-</w:t>
            </w:r>
            <w:r w:rsidRPr="00466C97">
              <w:rPr>
                <w:rFonts w:eastAsia="標楷體"/>
                <w:sz w:val="28"/>
                <w:szCs w:val="28"/>
              </w:rPr>
              <w:t>13:30</w:t>
            </w:r>
          </w:p>
        </w:tc>
        <w:tc>
          <w:tcPr>
            <w:tcW w:w="9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CFF" w:rsidRPr="00466C97" w:rsidRDefault="008A7CFF" w:rsidP="0093791C">
            <w:pPr>
              <w:tabs>
                <w:tab w:val="center" w:pos="4153"/>
                <w:tab w:val="right" w:pos="8306"/>
              </w:tabs>
              <w:snapToGrid w:val="0"/>
              <w:spacing w:line="320" w:lineRule="exact"/>
              <w:jc w:val="center"/>
              <w:rPr>
                <w:rFonts w:eastAsia="標楷體"/>
                <w:sz w:val="28"/>
                <w:szCs w:val="28"/>
              </w:rPr>
            </w:pPr>
            <w:r w:rsidRPr="00466C97">
              <w:rPr>
                <w:rFonts w:eastAsia="標楷體"/>
                <w:sz w:val="28"/>
                <w:szCs w:val="28"/>
              </w:rPr>
              <w:t>午餐時間</w:t>
            </w:r>
          </w:p>
        </w:tc>
      </w:tr>
      <w:tr w:rsidR="00860AE8" w:rsidRPr="000777A5" w:rsidTr="005B7373">
        <w:trPr>
          <w:trHeight w:val="697"/>
          <w:jc w:val="center"/>
        </w:trPr>
        <w:tc>
          <w:tcPr>
            <w:tcW w:w="1615" w:type="dxa"/>
            <w:vMerge w:val="restart"/>
            <w:tcBorders>
              <w:top w:val="single" w:sz="4" w:space="0" w:color="auto"/>
              <w:left w:val="single" w:sz="4" w:space="0" w:color="auto"/>
              <w:right w:val="single" w:sz="4" w:space="0" w:color="auto"/>
            </w:tcBorders>
            <w:shd w:val="clear" w:color="auto" w:fill="FFFF00"/>
            <w:vAlign w:val="center"/>
          </w:tcPr>
          <w:p w:rsidR="00860AE8" w:rsidRPr="00466C97" w:rsidRDefault="00860AE8" w:rsidP="0093791C">
            <w:pPr>
              <w:spacing w:line="320" w:lineRule="exact"/>
              <w:jc w:val="center"/>
              <w:rPr>
                <w:rFonts w:eastAsia="標楷體"/>
                <w:sz w:val="28"/>
                <w:szCs w:val="28"/>
              </w:rPr>
            </w:pPr>
            <w:r w:rsidRPr="00466C97">
              <w:rPr>
                <w:rFonts w:eastAsia="標楷體"/>
                <w:sz w:val="28"/>
                <w:szCs w:val="28"/>
              </w:rPr>
              <w:t>13:30-1</w:t>
            </w:r>
            <w:r w:rsidRPr="00466C97">
              <w:rPr>
                <w:rFonts w:eastAsia="標楷體" w:hint="eastAsia"/>
                <w:sz w:val="28"/>
                <w:szCs w:val="28"/>
              </w:rPr>
              <w:t>5</w:t>
            </w:r>
            <w:r w:rsidRPr="00466C97">
              <w:rPr>
                <w:rFonts w:eastAsia="標楷體"/>
                <w:sz w:val="28"/>
                <w:szCs w:val="28"/>
              </w:rPr>
              <w:t>:</w:t>
            </w:r>
            <w:r w:rsidRPr="00466C97">
              <w:rPr>
                <w:rFonts w:eastAsia="標楷體" w:hint="eastAsia"/>
                <w:sz w:val="28"/>
                <w:szCs w:val="28"/>
              </w:rPr>
              <w:t>1</w:t>
            </w:r>
            <w:r w:rsidRPr="00466C97">
              <w:rPr>
                <w:rFonts w:eastAsia="標楷體"/>
                <w:sz w:val="28"/>
                <w:szCs w:val="28"/>
              </w:rPr>
              <w:t>0</w:t>
            </w:r>
          </w:p>
        </w:tc>
        <w:tc>
          <w:tcPr>
            <w:tcW w:w="917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60AE8" w:rsidRPr="00466C97" w:rsidRDefault="00860AE8"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主題三、藥物濫用</w:t>
            </w:r>
            <w:r w:rsidRPr="00466C97">
              <w:rPr>
                <w:rFonts w:eastAsia="標楷體"/>
                <w:sz w:val="28"/>
                <w:szCs w:val="28"/>
              </w:rPr>
              <w:t>社區防制</w:t>
            </w:r>
            <w:r w:rsidRPr="00466C97">
              <w:rPr>
                <w:rFonts w:eastAsia="標楷體" w:hint="eastAsia"/>
                <w:sz w:val="28"/>
                <w:szCs w:val="28"/>
              </w:rPr>
              <w:t>及社會復歸處遇模式</w:t>
            </w:r>
          </w:p>
        </w:tc>
      </w:tr>
      <w:tr w:rsidR="00860AE8" w:rsidRPr="000777A5" w:rsidTr="005B7373">
        <w:trPr>
          <w:trHeight w:val="693"/>
          <w:jc w:val="center"/>
        </w:trPr>
        <w:tc>
          <w:tcPr>
            <w:tcW w:w="1615" w:type="dxa"/>
            <w:vMerge/>
            <w:tcBorders>
              <w:left w:val="single" w:sz="4" w:space="0" w:color="auto"/>
              <w:right w:val="single" w:sz="4" w:space="0" w:color="auto"/>
            </w:tcBorders>
            <w:shd w:val="clear" w:color="auto" w:fill="FFFF00"/>
            <w:vAlign w:val="center"/>
          </w:tcPr>
          <w:p w:rsidR="00860AE8" w:rsidRPr="00466C97" w:rsidRDefault="00860AE8" w:rsidP="0093791C">
            <w:pPr>
              <w:spacing w:line="320" w:lineRule="exact"/>
              <w:jc w:val="center"/>
              <w:rPr>
                <w:rFonts w:eastAsia="標楷體"/>
                <w:sz w:val="28"/>
                <w:szCs w:val="28"/>
              </w:rPr>
            </w:pPr>
          </w:p>
        </w:tc>
        <w:tc>
          <w:tcPr>
            <w:tcW w:w="4536" w:type="dxa"/>
            <w:tcBorders>
              <w:top w:val="single" w:sz="4" w:space="0" w:color="auto"/>
              <w:left w:val="single" w:sz="4" w:space="0" w:color="auto"/>
              <w:bottom w:val="single" w:sz="4" w:space="0" w:color="auto"/>
            </w:tcBorders>
            <w:shd w:val="clear" w:color="auto" w:fill="FFFF00"/>
            <w:vAlign w:val="center"/>
          </w:tcPr>
          <w:p w:rsidR="00860AE8" w:rsidRPr="00466C97" w:rsidRDefault="00860AE8"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主持</w:t>
            </w:r>
            <w:r w:rsidRPr="00466C97">
              <w:rPr>
                <w:rFonts w:eastAsia="標楷體" w:hint="eastAsia"/>
                <w:sz w:val="28"/>
                <w:szCs w:val="28"/>
              </w:rPr>
              <w:t>/</w:t>
            </w:r>
            <w:r w:rsidRPr="00466C97">
              <w:rPr>
                <w:rFonts w:eastAsia="標楷體" w:hint="eastAsia"/>
                <w:sz w:val="28"/>
                <w:szCs w:val="28"/>
              </w:rPr>
              <w:t>報告人：王倩倩傳道</w:t>
            </w:r>
            <w:r w:rsidRPr="00466C97">
              <w:rPr>
                <w:rFonts w:eastAsia="標楷體" w:hint="eastAsia"/>
                <w:sz w:val="28"/>
                <w:szCs w:val="28"/>
              </w:rPr>
              <w:t>(40)</w:t>
            </w:r>
          </w:p>
          <w:p w:rsidR="00860AE8" w:rsidRPr="00466C97" w:rsidRDefault="00860AE8"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上癮真相</w:t>
            </w:r>
            <w:r w:rsidRPr="00466C97">
              <w:rPr>
                <w:rFonts w:eastAsia="標楷體" w:hint="eastAsia"/>
                <w:sz w:val="28"/>
                <w:szCs w:val="28"/>
              </w:rPr>
              <w:t>vs</w:t>
            </w:r>
            <w:r w:rsidRPr="00466C97">
              <w:rPr>
                <w:rFonts w:eastAsia="標楷體" w:hint="eastAsia"/>
                <w:sz w:val="28"/>
                <w:szCs w:val="28"/>
              </w:rPr>
              <w:t>家庭、社區處遇</w:t>
            </w:r>
          </w:p>
        </w:tc>
        <w:tc>
          <w:tcPr>
            <w:tcW w:w="4634" w:type="dxa"/>
            <w:tcBorders>
              <w:top w:val="single" w:sz="4" w:space="0" w:color="auto"/>
              <w:bottom w:val="single" w:sz="4" w:space="0" w:color="auto"/>
            </w:tcBorders>
            <w:shd w:val="clear" w:color="auto" w:fill="FFFF00"/>
            <w:vAlign w:val="center"/>
          </w:tcPr>
          <w:p w:rsidR="00CC3467" w:rsidRPr="00466C97" w:rsidRDefault="00860AE8" w:rsidP="0093791C">
            <w:pPr>
              <w:tabs>
                <w:tab w:val="center" w:pos="4153"/>
                <w:tab w:val="right" w:pos="8306"/>
              </w:tabs>
              <w:snapToGrid w:val="0"/>
              <w:spacing w:line="320" w:lineRule="exact"/>
              <w:jc w:val="both"/>
              <w:rPr>
                <w:rFonts w:eastAsia="標楷體"/>
                <w:sz w:val="28"/>
                <w:szCs w:val="28"/>
              </w:rPr>
            </w:pPr>
            <w:r w:rsidRPr="00466C97">
              <w:rPr>
                <w:rFonts w:eastAsia="標楷體" w:hint="eastAsia"/>
                <w:sz w:val="28"/>
                <w:szCs w:val="28"/>
              </w:rPr>
              <w:t>花蓮：</w:t>
            </w:r>
            <w:r w:rsidR="00CC3467" w:rsidRPr="00466C97">
              <w:rPr>
                <w:rFonts w:eastAsia="標楷體" w:hint="eastAsia"/>
                <w:sz w:val="28"/>
                <w:szCs w:val="28"/>
              </w:rPr>
              <w:t>張麗英師母</w:t>
            </w:r>
            <w:r w:rsidR="00CC3467" w:rsidRPr="00466C97">
              <w:rPr>
                <w:rFonts w:eastAsia="標楷體" w:hint="eastAsia"/>
                <w:sz w:val="28"/>
                <w:szCs w:val="28"/>
              </w:rPr>
              <w:t>(15)</w:t>
            </w:r>
          </w:p>
          <w:p w:rsidR="00CC3467" w:rsidRPr="00466C97" w:rsidRDefault="00CC3467" w:rsidP="0093791C">
            <w:pPr>
              <w:tabs>
                <w:tab w:val="center" w:pos="4153"/>
                <w:tab w:val="right" w:pos="8306"/>
              </w:tabs>
              <w:snapToGrid w:val="0"/>
              <w:spacing w:line="320" w:lineRule="exact"/>
              <w:jc w:val="both"/>
              <w:rPr>
                <w:rFonts w:eastAsia="標楷體"/>
                <w:sz w:val="28"/>
                <w:szCs w:val="28"/>
              </w:rPr>
            </w:pPr>
            <w:r w:rsidRPr="00466C97">
              <w:rPr>
                <w:rFonts w:eastAsia="標楷體" w:hint="eastAsia"/>
                <w:sz w:val="28"/>
                <w:szCs w:val="28"/>
              </w:rPr>
              <w:t>台東：劉慧冠老師</w:t>
            </w:r>
            <w:r w:rsidRPr="00466C97">
              <w:rPr>
                <w:rFonts w:eastAsia="標楷體" w:hint="eastAsia"/>
                <w:sz w:val="28"/>
                <w:szCs w:val="28"/>
              </w:rPr>
              <w:t>(15)</w:t>
            </w:r>
          </w:p>
          <w:p w:rsidR="00860AE8" w:rsidRPr="00466C97" w:rsidRDefault="00860AE8" w:rsidP="0093791C">
            <w:pPr>
              <w:tabs>
                <w:tab w:val="center" w:pos="4153"/>
                <w:tab w:val="right" w:pos="8306"/>
              </w:tabs>
              <w:snapToGrid w:val="0"/>
              <w:spacing w:line="320" w:lineRule="exact"/>
              <w:rPr>
                <w:rFonts w:eastAsia="標楷體"/>
                <w:sz w:val="28"/>
                <w:szCs w:val="28"/>
              </w:rPr>
            </w:pPr>
            <w:r w:rsidRPr="00466C97">
              <w:rPr>
                <w:rFonts w:eastAsia="標楷體" w:hint="eastAsia"/>
                <w:sz w:val="28"/>
                <w:szCs w:val="28"/>
              </w:rPr>
              <w:t>宜蘭：</w:t>
            </w:r>
            <w:r w:rsidR="006E64E0" w:rsidRPr="00466C97">
              <w:rPr>
                <w:rFonts w:eastAsia="標楷體" w:hint="eastAsia"/>
                <w:sz w:val="28"/>
                <w:szCs w:val="28"/>
              </w:rPr>
              <w:t>邀請中</w:t>
            </w:r>
            <w:r w:rsidRPr="00466C97">
              <w:rPr>
                <w:rFonts w:eastAsia="標楷體" w:hint="eastAsia"/>
                <w:sz w:val="28"/>
                <w:szCs w:val="28"/>
              </w:rPr>
              <w:t>(15)</w:t>
            </w:r>
          </w:p>
        </w:tc>
      </w:tr>
      <w:tr w:rsidR="00860AE8" w:rsidRPr="000777A5" w:rsidTr="005B7373">
        <w:trPr>
          <w:trHeight w:val="555"/>
          <w:jc w:val="center"/>
        </w:trPr>
        <w:tc>
          <w:tcPr>
            <w:tcW w:w="1615" w:type="dxa"/>
            <w:vMerge/>
            <w:tcBorders>
              <w:left w:val="single" w:sz="4" w:space="0" w:color="auto"/>
              <w:bottom w:val="single" w:sz="4" w:space="0" w:color="auto"/>
              <w:right w:val="single" w:sz="4" w:space="0" w:color="auto"/>
            </w:tcBorders>
            <w:shd w:val="clear" w:color="auto" w:fill="FFFF00"/>
            <w:vAlign w:val="center"/>
          </w:tcPr>
          <w:p w:rsidR="00860AE8" w:rsidRPr="00466C97" w:rsidRDefault="00860AE8" w:rsidP="0093791C">
            <w:pPr>
              <w:spacing w:line="320" w:lineRule="exact"/>
              <w:jc w:val="center"/>
              <w:rPr>
                <w:rFonts w:eastAsia="標楷體"/>
                <w:sz w:val="28"/>
                <w:szCs w:val="28"/>
              </w:rPr>
            </w:pPr>
          </w:p>
        </w:tc>
        <w:tc>
          <w:tcPr>
            <w:tcW w:w="9170" w:type="dxa"/>
            <w:gridSpan w:val="2"/>
            <w:tcBorders>
              <w:left w:val="single" w:sz="4" w:space="0" w:color="auto"/>
              <w:bottom w:val="single" w:sz="4" w:space="0" w:color="auto"/>
            </w:tcBorders>
            <w:shd w:val="clear" w:color="auto" w:fill="FFFF00"/>
            <w:vAlign w:val="center"/>
          </w:tcPr>
          <w:p w:rsidR="00860AE8" w:rsidRPr="00466C97" w:rsidRDefault="00860AE8"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綜合討論</w:t>
            </w:r>
            <w:r w:rsidRPr="00466C97">
              <w:rPr>
                <w:rFonts w:eastAsia="標楷體" w:hint="eastAsia"/>
                <w:sz w:val="28"/>
                <w:szCs w:val="28"/>
              </w:rPr>
              <w:t>(15)</w:t>
            </w:r>
          </w:p>
        </w:tc>
      </w:tr>
      <w:tr w:rsidR="008A7CFF" w:rsidRPr="00A84A0D" w:rsidTr="00BE726F">
        <w:trPr>
          <w:trHeight w:val="361"/>
          <w:jc w:val="center"/>
        </w:trPr>
        <w:tc>
          <w:tcPr>
            <w:tcW w:w="1615" w:type="dxa"/>
            <w:shd w:val="clear" w:color="auto" w:fill="FFFFFF" w:themeFill="background1"/>
            <w:vAlign w:val="center"/>
          </w:tcPr>
          <w:p w:rsidR="008A7CFF" w:rsidRPr="00466C97" w:rsidRDefault="008A7CFF" w:rsidP="0093791C">
            <w:pPr>
              <w:tabs>
                <w:tab w:val="center" w:pos="4153"/>
                <w:tab w:val="right" w:pos="8306"/>
              </w:tabs>
              <w:snapToGrid w:val="0"/>
              <w:spacing w:line="320" w:lineRule="exact"/>
              <w:jc w:val="center"/>
              <w:rPr>
                <w:rFonts w:eastAsia="標楷體"/>
                <w:sz w:val="28"/>
                <w:szCs w:val="28"/>
              </w:rPr>
            </w:pPr>
            <w:r w:rsidRPr="00466C97">
              <w:rPr>
                <w:rFonts w:eastAsia="標楷體"/>
                <w:sz w:val="28"/>
                <w:szCs w:val="28"/>
              </w:rPr>
              <w:t>1</w:t>
            </w:r>
            <w:r w:rsidRPr="00466C97">
              <w:rPr>
                <w:rFonts w:eastAsia="標楷體" w:hint="eastAsia"/>
                <w:sz w:val="28"/>
                <w:szCs w:val="28"/>
              </w:rPr>
              <w:t>5</w:t>
            </w:r>
            <w:r w:rsidRPr="00466C97">
              <w:rPr>
                <w:rFonts w:eastAsia="標楷體"/>
                <w:sz w:val="28"/>
                <w:szCs w:val="28"/>
              </w:rPr>
              <w:t>:</w:t>
            </w:r>
            <w:r w:rsidR="00510587" w:rsidRPr="00466C97">
              <w:rPr>
                <w:rFonts w:eastAsia="標楷體" w:hint="eastAsia"/>
                <w:sz w:val="28"/>
                <w:szCs w:val="28"/>
              </w:rPr>
              <w:t>1</w:t>
            </w:r>
            <w:r w:rsidRPr="00466C97">
              <w:rPr>
                <w:rFonts w:eastAsia="標楷體"/>
                <w:sz w:val="28"/>
                <w:szCs w:val="28"/>
              </w:rPr>
              <w:t>0-1</w:t>
            </w:r>
            <w:r w:rsidRPr="00466C97">
              <w:rPr>
                <w:rFonts w:eastAsia="標楷體" w:hint="eastAsia"/>
                <w:sz w:val="28"/>
                <w:szCs w:val="28"/>
              </w:rPr>
              <w:t>5</w:t>
            </w:r>
            <w:r w:rsidRPr="00466C97">
              <w:rPr>
                <w:rFonts w:eastAsia="標楷體"/>
                <w:sz w:val="28"/>
                <w:szCs w:val="28"/>
              </w:rPr>
              <w:t>:</w:t>
            </w:r>
            <w:r w:rsidR="00510587" w:rsidRPr="00466C97">
              <w:rPr>
                <w:rFonts w:eastAsia="標楷體" w:hint="eastAsia"/>
                <w:sz w:val="28"/>
                <w:szCs w:val="28"/>
              </w:rPr>
              <w:t>4</w:t>
            </w:r>
            <w:r w:rsidRPr="00466C97">
              <w:rPr>
                <w:rFonts w:eastAsia="標楷體"/>
                <w:sz w:val="28"/>
                <w:szCs w:val="28"/>
              </w:rPr>
              <w:t>0</w:t>
            </w:r>
          </w:p>
        </w:tc>
        <w:tc>
          <w:tcPr>
            <w:tcW w:w="9170" w:type="dxa"/>
            <w:gridSpan w:val="2"/>
            <w:shd w:val="clear" w:color="auto" w:fill="FFFFFF" w:themeFill="background1"/>
          </w:tcPr>
          <w:p w:rsidR="008A7CFF" w:rsidRPr="00466C97" w:rsidRDefault="008A7CFF" w:rsidP="0093791C">
            <w:pPr>
              <w:tabs>
                <w:tab w:val="center" w:pos="4153"/>
                <w:tab w:val="right" w:pos="8306"/>
              </w:tabs>
              <w:snapToGrid w:val="0"/>
              <w:spacing w:line="320" w:lineRule="exact"/>
              <w:jc w:val="center"/>
              <w:rPr>
                <w:rFonts w:eastAsia="標楷體"/>
                <w:sz w:val="28"/>
                <w:szCs w:val="28"/>
              </w:rPr>
            </w:pPr>
            <w:r w:rsidRPr="00466C97">
              <w:rPr>
                <w:rFonts w:eastAsia="標楷體" w:hint="eastAsia"/>
                <w:sz w:val="28"/>
                <w:szCs w:val="28"/>
              </w:rPr>
              <w:t>休息</w:t>
            </w:r>
            <w:r w:rsidRPr="00466C97">
              <w:rPr>
                <w:rFonts w:eastAsia="標楷體"/>
                <w:sz w:val="28"/>
                <w:szCs w:val="28"/>
              </w:rPr>
              <w:t>時間</w:t>
            </w:r>
            <w:r w:rsidRPr="00466C97">
              <w:rPr>
                <w:rFonts w:eastAsia="標楷體" w:hint="eastAsia"/>
                <w:sz w:val="28"/>
                <w:szCs w:val="28"/>
              </w:rPr>
              <w:t>(Tea Time)</w:t>
            </w:r>
            <w:r w:rsidR="00510587" w:rsidRPr="00466C97">
              <w:rPr>
                <w:rFonts w:eastAsia="標楷體" w:hint="eastAsia"/>
                <w:sz w:val="28"/>
                <w:szCs w:val="28"/>
                <w:lang w:eastAsia="zh-HK"/>
              </w:rPr>
              <w:t xml:space="preserve"> </w:t>
            </w:r>
            <w:r w:rsidR="00510587" w:rsidRPr="00466C97">
              <w:rPr>
                <w:rFonts w:eastAsia="標楷體" w:hint="eastAsia"/>
                <w:sz w:val="28"/>
                <w:szCs w:val="28"/>
              </w:rPr>
              <w:t>~</w:t>
            </w:r>
            <w:r w:rsidR="00510587" w:rsidRPr="00466C97">
              <w:rPr>
                <w:rFonts w:eastAsia="標楷體" w:hint="eastAsia"/>
                <w:sz w:val="28"/>
                <w:szCs w:val="28"/>
                <w:lang w:eastAsia="zh-HK"/>
              </w:rPr>
              <w:t>前往反毒展覽室參展</w:t>
            </w:r>
          </w:p>
        </w:tc>
      </w:tr>
      <w:tr w:rsidR="008A7CFF" w:rsidRPr="000777A5" w:rsidTr="008B161F">
        <w:trPr>
          <w:trHeight w:val="618"/>
          <w:jc w:val="center"/>
        </w:trPr>
        <w:tc>
          <w:tcPr>
            <w:tcW w:w="1615" w:type="dxa"/>
            <w:shd w:val="clear" w:color="auto" w:fill="auto"/>
            <w:vAlign w:val="center"/>
          </w:tcPr>
          <w:p w:rsidR="008A7CFF" w:rsidRPr="00466C97" w:rsidRDefault="00510587" w:rsidP="0093791C">
            <w:pPr>
              <w:spacing w:line="320" w:lineRule="exact"/>
              <w:jc w:val="center"/>
              <w:rPr>
                <w:rFonts w:eastAsia="標楷體"/>
                <w:sz w:val="28"/>
                <w:szCs w:val="28"/>
              </w:rPr>
            </w:pPr>
            <w:r w:rsidRPr="00466C97">
              <w:rPr>
                <w:rFonts w:eastAsia="標楷體" w:hint="eastAsia"/>
                <w:sz w:val="28"/>
                <w:szCs w:val="28"/>
              </w:rPr>
              <w:t>15</w:t>
            </w:r>
            <w:r w:rsidR="008A7CFF" w:rsidRPr="00466C97">
              <w:rPr>
                <w:rFonts w:eastAsia="標楷體"/>
                <w:sz w:val="28"/>
                <w:szCs w:val="28"/>
              </w:rPr>
              <w:t>:</w:t>
            </w:r>
            <w:r w:rsidRPr="00466C97">
              <w:rPr>
                <w:rFonts w:eastAsia="標楷體" w:hint="eastAsia"/>
                <w:sz w:val="28"/>
                <w:szCs w:val="28"/>
              </w:rPr>
              <w:t>4</w:t>
            </w:r>
            <w:r w:rsidR="008A7CFF" w:rsidRPr="00466C97">
              <w:rPr>
                <w:rFonts w:eastAsia="標楷體"/>
                <w:sz w:val="28"/>
                <w:szCs w:val="28"/>
              </w:rPr>
              <w:t>0-17:40</w:t>
            </w:r>
          </w:p>
        </w:tc>
        <w:tc>
          <w:tcPr>
            <w:tcW w:w="4536" w:type="dxa"/>
            <w:shd w:val="clear" w:color="auto" w:fill="auto"/>
            <w:vAlign w:val="center"/>
          </w:tcPr>
          <w:p w:rsidR="008A7CFF" w:rsidRPr="00466C97" w:rsidRDefault="008A7CFF" w:rsidP="0093791C">
            <w:pPr>
              <w:spacing w:line="320" w:lineRule="exact"/>
              <w:jc w:val="center"/>
              <w:rPr>
                <w:rFonts w:eastAsia="標楷體"/>
                <w:sz w:val="28"/>
                <w:szCs w:val="28"/>
              </w:rPr>
            </w:pPr>
            <w:r w:rsidRPr="00466C97">
              <w:rPr>
                <w:rFonts w:eastAsia="標楷體" w:hint="eastAsia"/>
                <w:sz w:val="28"/>
                <w:szCs w:val="28"/>
              </w:rPr>
              <w:t>反毒展覽室</w:t>
            </w:r>
            <w:r w:rsidRPr="00466C97">
              <w:rPr>
                <w:rFonts w:eastAsia="標楷體" w:hint="eastAsia"/>
                <w:sz w:val="28"/>
                <w:szCs w:val="28"/>
                <w:lang w:eastAsia="zh-HK"/>
              </w:rPr>
              <w:t>導</w:t>
            </w:r>
            <w:r w:rsidRPr="00466C97">
              <w:rPr>
                <w:rFonts w:eastAsia="標楷體" w:hint="eastAsia"/>
                <w:sz w:val="28"/>
                <w:szCs w:val="28"/>
              </w:rPr>
              <w:t>覽</w:t>
            </w:r>
          </w:p>
        </w:tc>
        <w:tc>
          <w:tcPr>
            <w:tcW w:w="4634" w:type="dxa"/>
            <w:vAlign w:val="center"/>
          </w:tcPr>
          <w:p w:rsidR="008A7CFF" w:rsidRPr="00466C97" w:rsidRDefault="008A7CFF" w:rsidP="0093791C">
            <w:pPr>
              <w:spacing w:line="320" w:lineRule="exact"/>
              <w:jc w:val="center"/>
              <w:rPr>
                <w:rFonts w:eastAsia="標楷體"/>
                <w:sz w:val="28"/>
                <w:szCs w:val="28"/>
              </w:rPr>
            </w:pPr>
            <w:r w:rsidRPr="00466C97">
              <w:rPr>
                <w:rFonts w:eastAsia="標楷體" w:hint="eastAsia"/>
                <w:sz w:val="28"/>
                <w:szCs w:val="28"/>
              </w:rPr>
              <w:t>花蓮縣毒品危害防制中心</w:t>
            </w:r>
          </w:p>
        </w:tc>
      </w:tr>
      <w:tr w:rsidR="008A7CFF" w:rsidRPr="000777A5" w:rsidTr="00A84A0D">
        <w:trPr>
          <w:trHeight w:val="569"/>
          <w:jc w:val="center"/>
        </w:trPr>
        <w:tc>
          <w:tcPr>
            <w:tcW w:w="1615" w:type="dxa"/>
            <w:shd w:val="clear" w:color="auto" w:fill="auto"/>
            <w:vAlign w:val="center"/>
          </w:tcPr>
          <w:p w:rsidR="008A7CFF" w:rsidRPr="00466C97" w:rsidRDefault="008A7CFF" w:rsidP="0093791C">
            <w:pPr>
              <w:spacing w:line="320" w:lineRule="exact"/>
              <w:jc w:val="center"/>
              <w:rPr>
                <w:rFonts w:eastAsia="標楷體"/>
                <w:sz w:val="28"/>
                <w:szCs w:val="28"/>
              </w:rPr>
            </w:pPr>
            <w:r w:rsidRPr="00466C97">
              <w:rPr>
                <w:rFonts w:eastAsia="標楷體"/>
                <w:sz w:val="28"/>
                <w:szCs w:val="28"/>
              </w:rPr>
              <w:t>1</w:t>
            </w:r>
            <w:r w:rsidRPr="00466C97">
              <w:rPr>
                <w:rFonts w:eastAsia="標楷體" w:hint="eastAsia"/>
                <w:sz w:val="28"/>
                <w:szCs w:val="28"/>
              </w:rPr>
              <w:t>7</w:t>
            </w:r>
            <w:r w:rsidRPr="00466C97">
              <w:rPr>
                <w:rFonts w:eastAsia="標楷體"/>
                <w:sz w:val="28"/>
                <w:szCs w:val="28"/>
              </w:rPr>
              <w:t>:</w:t>
            </w:r>
            <w:r w:rsidRPr="00466C97">
              <w:rPr>
                <w:rFonts w:eastAsia="標楷體" w:hint="eastAsia"/>
                <w:sz w:val="28"/>
                <w:szCs w:val="28"/>
              </w:rPr>
              <w:t>4</w:t>
            </w:r>
            <w:r w:rsidRPr="00466C97">
              <w:rPr>
                <w:rFonts w:eastAsia="標楷體"/>
                <w:sz w:val="28"/>
                <w:szCs w:val="28"/>
              </w:rPr>
              <w:t>0</w:t>
            </w:r>
          </w:p>
        </w:tc>
        <w:tc>
          <w:tcPr>
            <w:tcW w:w="9170" w:type="dxa"/>
            <w:gridSpan w:val="2"/>
            <w:shd w:val="clear" w:color="auto" w:fill="auto"/>
            <w:vAlign w:val="center"/>
          </w:tcPr>
          <w:p w:rsidR="008A7CFF" w:rsidRPr="00466C97" w:rsidRDefault="008A7CFF" w:rsidP="0093791C">
            <w:pPr>
              <w:spacing w:line="320" w:lineRule="exact"/>
              <w:jc w:val="center"/>
              <w:rPr>
                <w:rFonts w:eastAsia="標楷體"/>
                <w:color w:val="FF0000"/>
                <w:sz w:val="28"/>
                <w:szCs w:val="28"/>
              </w:rPr>
            </w:pPr>
            <w:r w:rsidRPr="00466C97">
              <w:rPr>
                <w:rFonts w:eastAsia="標楷體"/>
                <w:sz w:val="28"/>
                <w:szCs w:val="28"/>
              </w:rPr>
              <w:t>賦歸</w:t>
            </w:r>
          </w:p>
        </w:tc>
      </w:tr>
    </w:tbl>
    <w:p w:rsidR="00BE726F" w:rsidRPr="0093791C" w:rsidRDefault="00BE726F" w:rsidP="00BE726F">
      <w:pPr>
        <w:spacing w:line="320" w:lineRule="exact"/>
        <w:jc w:val="center"/>
        <w:rPr>
          <w:rFonts w:eastAsia="標楷體"/>
          <w:b/>
          <w:sz w:val="32"/>
          <w:szCs w:val="32"/>
        </w:rPr>
      </w:pPr>
      <w:r w:rsidRPr="0093791C">
        <w:rPr>
          <w:rFonts w:eastAsia="標楷體"/>
          <w:b/>
          <w:sz w:val="32"/>
          <w:szCs w:val="32"/>
        </w:rPr>
        <w:lastRenderedPageBreak/>
        <w:t>107</w:t>
      </w:r>
      <w:r w:rsidRPr="00BE726F">
        <w:rPr>
          <w:rFonts w:eastAsia="標楷體" w:hint="eastAsia"/>
          <w:b/>
          <w:sz w:val="32"/>
          <w:szCs w:val="32"/>
        </w:rPr>
        <w:t>年東區藥物濫用防制</w:t>
      </w:r>
      <w:r w:rsidRPr="0093791C">
        <w:rPr>
          <w:rFonts w:eastAsia="標楷體" w:hint="eastAsia"/>
          <w:b/>
          <w:sz w:val="32"/>
          <w:szCs w:val="32"/>
        </w:rPr>
        <w:t>暨藥癮者多元處遇工作坊</w:t>
      </w:r>
    </w:p>
    <w:p w:rsidR="00DF6BDD" w:rsidRDefault="00BE726F" w:rsidP="0058738E">
      <w:pPr>
        <w:spacing w:beforeLines="50" w:afterLines="20" w:line="320" w:lineRule="exact"/>
        <w:jc w:val="center"/>
        <w:rPr>
          <w:rFonts w:eastAsia="標楷體"/>
          <w:b/>
          <w:sz w:val="28"/>
          <w:szCs w:val="28"/>
        </w:rPr>
      </w:pPr>
      <w:r>
        <w:rPr>
          <w:rFonts w:eastAsia="標楷體" w:hint="eastAsia"/>
          <w:b/>
          <w:sz w:val="32"/>
          <w:szCs w:val="32"/>
        </w:rPr>
        <w:t>報名</w:t>
      </w:r>
      <w:r w:rsidRPr="0093791C">
        <w:rPr>
          <w:rFonts w:eastAsia="標楷體" w:hint="eastAsia"/>
          <w:b/>
          <w:sz w:val="32"/>
          <w:szCs w:val="32"/>
        </w:rPr>
        <w:t>表</w:t>
      </w:r>
    </w:p>
    <w:tbl>
      <w:tblPr>
        <w:tblStyle w:val="a3"/>
        <w:tblW w:w="9306" w:type="dxa"/>
        <w:jc w:val="center"/>
        <w:tblInd w:w="-507" w:type="dxa"/>
        <w:tblLook w:val="04A0"/>
      </w:tblPr>
      <w:tblGrid>
        <w:gridCol w:w="1510"/>
        <w:gridCol w:w="1701"/>
        <w:gridCol w:w="2342"/>
        <w:gridCol w:w="2903"/>
        <w:gridCol w:w="850"/>
      </w:tblGrid>
      <w:tr w:rsidR="00915137" w:rsidTr="00915137">
        <w:trPr>
          <w:trHeight w:val="498"/>
          <w:jc w:val="center"/>
        </w:trPr>
        <w:tc>
          <w:tcPr>
            <w:tcW w:w="1510" w:type="dxa"/>
            <w:vMerge w:val="restart"/>
            <w:shd w:val="clear" w:color="auto" w:fill="FBD4B4" w:themeFill="accent6" w:themeFillTint="66"/>
            <w:vAlign w:val="center"/>
          </w:tcPr>
          <w:p w:rsidR="00915137" w:rsidRPr="00EC15A1" w:rsidRDefault="00915137" w:rsidP="009E2CF5">
            <w:pPr>
              <w:spacing w:line="400" w:lineRule="exact"/>
              <w:jc w:val="center"/>
              <w:rPr>
                <w:rFonts w:ascii="標楷體" w:eastAsia="標楷體" w:hAnsi="標楷體"/>
                <w:sz w:val="28"/>
                <w:szCs w:val="28"/>
              </w:rPr>
            </w:pPr>
            <w:r>
              <w:rPr>
                <w:rFonts w:ascii="標楷體" w:eastAsia="標楷體" w:hAnsi="標楷體" w:hint="eastAsia"/>
                <w:sz w:val="28"/>
                <w:szCs w:val="28"/>
              </w:rPr>
              <w:t>單位名稱</w:t>
            </w:r>
          </w:p>
        </w:tc>
        <w:tc>
          <w:tcPr>
            <w:tcW w:w="1701" w:type="dxa"/>
            <w:vMerge w:val="restart"/>
            <w:shd w:val="clear" w:color="auto" w:fill="FBD4B4" w:themeFill="accent6" w:themeFillTint="66"/>
            <w:vAlign w:val="center"/>
          </w:tcPr>
          <w:p w:rsidR="00915137" w:rsidRPr="00EC15A1" w:rsidRDefault="00915137" w:rsidP="009E2CF5">
            <w:pPr>
              <w:spacing w:line="400" w:lineRule="exact"/>
              <w:jc w:val="center"/>
              <w:rPr>
                <w:rFonts w:ascii="標楷體" w:eastAsia="標楷體" w:hAnsi="標楷體"/>
                <w:sz w:val="28"/>
                <w:szCs w:val="28"/>
              </w:rPr>
            </w:pPr>
            <w:r w:rsidRPr="00EC15A1">
              <w:rPr>
                <w:rFonts w:ascii="標楷體" w:eastAsia="標楷體" w:hAnsi="標楷體" w:hint="eastAsia"/>
                <w:sz w:val="28"/>
                <w:szCs w:val="28"/>
              </w:rPr>
              <w:t>姓名</w:t>
            </w:r>
            <w:r>
              <w:rPr>
                <w:rFonts w:ascii="標楷體" w:eastAsia="標楷體" w:hAnsi="標楷體" w:hint="eastAsia"/>
                <w:sz w:val="28"/>
                <w:szCs w:val="28"/>
              </w:rPr>
              <w:t>/</w:t>
            </w:r>
            <w:r w:rsidRPr="00EC15A1">
              <w:rPr>
                <w:rFonts w:ascii="標楷體" w:eastAsia="標楷體" w:hAnsi="標楷體" w:hint="eastAsia"/>
                <w:sz w:val="28"/>
                <w:szCs w:val="28"/>
              </w:rPr>
              <w:t>職稱</w:t>
            </w:r>
          </w:p>
        </w:tc>
        <w:tc>
          <w:tcPr>
            <w:tcW w:w="2342" w:type="dxa"/>
            <w:shd w:val="clear" w:color="auto" w:fill="FBD4B4" w:themeFill="accent6" w:themeFillTint="66"/>
            <w:vAlign w:val="center"/>
          </w:tcPr>
          <w:p w:rsidR="00915137" w:rsidRPr="00B31343" w:rsidRDefault="00915137" w:rsidP="00915137">
            <w:pPr>
              <w:spacing w:line="400" w:lineRule="exact"/>
              <w:jc w:val="center"/>
              <w:rPr>
                <w:rFonts w:ascii="標楷體" w:eastAsia="標楷體" w:hAnsi="標楷體"/>
                <w:sz w:val="28"/>
                <w:szCs w:val="28"/>
              </w:rPr>
            </w:pPr>
            <w:r>
              <w:rPr>
                <w:rFonts w:ascii="標楷體" w:eastAsia="標楷體" w:hAnsi="標楷體" w:hint="eastAsia"/>
                <w:sz w:val="28"/>
                <w:szCs w:val="28"/>
              </w:rPr>
              <w:t>連絡電話</w:t>
            </w:r>
          </w:p>
        </w:tc>
        <w:tc>
          <w:tcPr>
            <w:tcW w:w="2903" w:type="dxa"/>
            <w:vMerge w:val="restart"/>
            <w:shd w:val="clear" w:color="auto" w:fill="FBD4B4" w:themeFill="accent6" w:themeFillTint="66"/>
            <w:vAlign w:val="center"/>
          </w:tcPr>
          <w:p w:rsidR="00915137" w:rsidRDefault="00915137" w:rsidP="009E2CF5">
            <w:pPr>
              <w:spacing w:line="400" w:lineRule="exact"/>
              <w:jc w:val="center"/>
              <w:rPr>
                <w:rFonts w:ascii="標楷體" w:eastAsia="標楷體" w:hAnsi="標楷體"/>
                <w:sz w:val="28"/>
                <w:szCs w:val="28"/>
              </w:rPr>
            </w:pPr>
            <w:r w:rsidRPr="00B31343">
              <w:rPr>
                <w:rFonts w:ascii="標楷體" w:eastAsia="標楷體" w:hAnsi="標楷體" w:hint="eastAsia"/>
                <w:sz w:val="28"/>
                <w:szCs w:val="28"/>
              </w:rPr>
              <w:t>反毒展覽室參訪</w:t>
            </w:r>
          </w:p>
          <w:p w:rsidR="00915137" w:rsidRPr="00EC15A1" w:rsidRDefault="00915137" w:rsidP="009E2CF5">
            <w:pPr>
              <w:spacing w:line="400" w:lineRule="exact"/>
              <w:jc w:val="center"/>
              <w:rPr>
                <w:rFonts w:ascii="標楷體" w:eastAsia="標楷體" w:hAnsi="標楷體"/>
              </w:rPr>
            </w:pPr>
            <w:r>
              <w:rPr>
                <w:rFonts w:ascii="標楷體" w:eastAsia="標楷體" w:hAnsi="標楷體" w:hint="eastAsia"/>
                <w:sz w:val="28"/>
                <w:szCs w:val="28"/>
              </w:rPr>
              <w:t>/交通方式</w:t>
            </w:r>
          </w:p>
        </w:tc>
        <w:tc>
          <w:tcPr>
            <w:tcW w:w="850" w:type="dxa"/>
            <w:vMerge w:val="restart"/>
            <w:shd w:val="clear" w:color="auto" w:fill="FBD4B4" w:themeFill="accent6" w:themeFillTint="66"/>
            <w:vAlign w:val="center"/>
          </w:tcPr>
          <w:p w:rsidR="00915137" w:rsidRPr="00F66608" w:rsidRDefault="00915137" w:rsidP="00915137">
            <w:pPr>
              <w:spacing w:line="400" w:lineRule="exact"/>
              <w:jc w:val="center"/>
              <w:rPr>
                <w:rFonts w:ascii="標楷體" w:eastAsia="標楷體" w:hAnsi="標楷體"/>
              </w:rPr>
            </w:pPr>
            <w:r>
              <w:rPr>
                <w:rFonts w:ascii="標楷體" w:eastAsia="標楷體" w:hAnsi="標楷體" w:hint="eastAsia"/>
              </w:rPr>
              <w:t>午餐(素)</w:t>
            </w:r>
          </w:p>
        </w:tc>
      </w:tr>
      <w:tr w:rsidR="00915137" w:rsidTr="00915137">
        <w:trPr>
          <w:trHeight w:val="498"/>
          <w:jc w:val="center"/>
        </w:trPr>
        <w:tc>
          <w:tcPr>
            <w:tcW w:w="1510" w:type="dxa"/>
            <w:vMerge/>
            <w:shd w:val="clear" w:color="auto" w:fill="FBD4B4" w:themeFill="accent6" w:themeFillTint="66"/>
            <w:vAlign w:val="center"/>
          </w:tcPr>
          <w:p w:rsidR="00915137" w:rsidRDefault="00915137" w:rsidP="009E2CF5">
            <w:pPr>
              <w:spacing w:line="400" w:lineRule="exact"/>
              <w:jc w:val="center"/>
              <w:rPr>
                <w:rFonts w:ascii="標楷體" w:eastAsia="標楷體" w:hAnsi="標楷體"/>
                <w:sz w:val="28"/>
                <w:szCs w:val="28"/>
              </w:rPr>
            </w:pPr>
          </w:p>
        </w:tc>
        <w:tc>
          <w:tcPr>
            <w:tcW w:w="1701" w:type="dxa"/>
            <w:vMerge/>
            <w:shd w:val="clear" w:color="auto" w:fill="FBD4B4" w:themeFill="accent6" w:themeFillTint="66"/>
            <w:vAlign w:val="center"/>
          </w:tcPr>
          <w:p w:rsidR="00915137" w:rsidRPr="00EC15A1" w:rsidRDefault="00915137" w:rsidP="009E2CF5">
            <w:pPr>
              <w:spacing w:line="400" w:lineRule="exact"/>
              <w:jc w:val="center"/>
              <w:rPr>
                <w:rFonts w:ascii="標楷體" w:eastAsia="標楷體" w:hAnsi="標楷體"/>
                <w:sz w:val="28"/>
                <w:szCs w:val="28"/>
              </w:rPr>
            </w:pPr>
          </w:p>
        </w:tc>
        <w:tc>
          <w:tcPr>
            <w:tcW w:w="2342" w:type="dxa"/>
            <w:shd w:val="clear" w:color="auto" w:fill="FBD4B4" w:themeFill="accent6" w:themeFillTint="66"/>
            <w:vAlign w:val="center"/>
          </w:tcPr>
          <w:p w:rsidR="00915137" w:rsidRDefault="00915137" w:rsidP="009E2CF5">
            <w:pPr>
              <w:spacing w:line="400" w:lineRule="exact"/>
              <w:jc w:val="center"/>
              <w:rPr>
                <w:rFonts w:ascii="標楷體" w:eastAsia="標楷體" w:hAnsi="標楷體"/>
                <w:sz w:val="28"/>
                <w:szCs w:val="28"/>
              </w:rPr>
            </w:pPr>
            <w:r>
              <w:rPr>
                <w:rFonts w:ascii="標楷體" w:eastAsia="標楷體" w:hAnsi="標楷體" w:hint="eastAsia"/>
                <w:sz w:val="28"/>
                <w:szCs w:val="28"/>
              </w:rPr>
              <w:t>email</w:t>
            </w:r>
          </w:p>
        </w:tc>
        <w:tc>
          <w:tcPr>
            <w:tcW w:w="2903" w:type="dxa"/>
            <w:vMerge/>
            <w:shd w:val="clear" w:color="auto" w:fill="FBD4B4" w:themeFill="accent6" w:themeFillTint="66"/>
            <w:vAlign w:val="center"/>
          </w:tcPr>
          <w:p w:rsidR="00915137" w:rsidRPr="00B31343" w:rsidRDefault="00915137" w:rsidP="009E2CF5">
            <w:pPr>
              <w:spacing w:line="400" w:lineRule="exact"/>
              <w:jc w:val="center"/>
              <w:rPr>
                <w:rFonts w:ascii="標楷體" w:eastAsia="標楷體" w:hAnsi="標楷體"/>
                <w:sz w:val="28"/>
                <w:szCs w:val="28"/>
              </w:rPr>
            </w:pPr>
          </w:p>
        </w:tc>
        <w:tc>
          <w:tcPr>
            <w:tcW w:w="850" w:type="dxa"/>
            <w:vMerge/>
            <w:shd w:val="clear" w:color="auto" w:fill="FBD4B4" w:themeFill="accent6" w:themeFillTint="66"/>
            <w:vAlign w:val="center"/>
          </w:tcPr>
          <w:p w:rsidR="00915137" w:rsidRDefault="00915137" w:rsidP="00915137">
            <w:pPr>
              <w:spacing w:line="400" w:lineRule="exact"/>
              <w:jc w:val="center"/>
              <w:rPr>
                <w:rFonts w:ascii="標楷體" w:eastAsia="標楷體" w:hAnsi="標楷體"/>
              </w:rPr>
            </w:pPr>
          </w:p>
        </w:tc>
      </w:tr>
      <w:tr w:rsidR="007050C9" w:rsidTr="00915137">
        <w:trPr>
          <w:trHeight w:val="671"/>
          <w:jc w:val="center"/>
        </w:trPr>
        <w:tc>
          <w:tcPr>
            <w:tcW w:w="1510" w:type="dxa"/>
            <w:vMerge w:val="restart"/>
            <w:vAlign w:val="center"/>
          </w:tcPr>
          <w:p w:rsidR="007050C9" w:rsidRPr="00EC15A1" w:rsidRDefault="007050C9" w:rsidP="009E2CF5">
            <w:pPr>
              <w:rPr>
                <w:rFonts w:ascii="標楷體" w:eastAsia="標楷體" w:hAnsi="標楷體"/>
              </w:rPr>
            </w:pPr>
          </w:p>
        </w:tc>
        <w:tc>
          <w:tcPr>
            <w:tcW w:w="1701" w:type="dxa"/>
            <w:vMerge w:val="restart"/>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□參訪</w:t>
            </w:r>
          </w:p>
          <w:p w:rsidR="007050C9" w:rsidRPr="00EC15A1" w:rsidRDefault="007050C9" w:rsidP="009E2CF5">
            <w:pPr>
              <w:rPr>
                <w:rFonts w:ascii="標楷體" w:eastAsia="標楷體" w:hAnsi="標楷體"/>
              </w:rPr>
            </w:pPr>
            <w:r>
              <w:rPr>
                <w:rFonts w:ascii="標楷體" w:eastAsia="標楷體" w:hAnsi="標楷體" w:hint="eastAsia"/>
              </w:rPr>
              <w:t>□不參訪</w:t>
            </w:r>
          </w:p>
        </w:tc>
        <w:tc>
          <w:tcPr>
            <w:tcW w:w="850" w:type="dxa"/>
            <w:vMerge w:val="restart"/>
            <w:vAlign w:val="center"/>
          </w:tcPr>
          <w:p w:rsidR="007050C9" w:rsidRDefault="007050C9" w:rsidP="009E2CF5">
            <w:pPr>
              <w:spacing w:line="400" w:lineRule="exact"/>
              <w:jc w:val="center"/>
              <w:rPr>
                <w:rFonts w:ascii="標楷體" w:eastAsia="標楷體" w:hAnsi="標楷體"/>
              </w:rPr>
            </w:pPr>
            <w:r w:rsidRPr="00F66608">
              <w:rPr>
                <w:rFonts w:ascii="標楷體" w:eastAsia="標楷體" w:hAnsi="標楷體" w:hint="eastAsia"/>
              </w:rPr>
              <w:t>□</w:t>
            </w:r>
            <w:r w:rsidR="00823767">
              <w:rPr>
                <w:rFonts w:ascii="標楷體" w:eastAsia="標楷體" w:hAnsi="標楷體" w:hint="eastAsia"/>
              </w:rPr>
              <w:t>是</w:t>
            </w:r>
          </w:p>
          <w:p w:rsidR="007050C9" w:rsidRDefault="007050C9" w:rsidP="009E2CF5">
            <w:pPr>
              <w:spacing w:line="400" w:lineRule="exact"/>
              <w:jc w:val="center"/>
              <w:rPr>
                <w:rFonts w:ascii="標楷體" w:eastAsia="標楷體" w:hAnsi="標楷體"/>
              </w:rPr>
            </w:pPr>
            <w:r w:rsidRPr="00F66608">
              <w:rPr>
                <w:rFonts w:ascii="標楷體" w:eastAsia="標楷體" w:hAnsi="標楷體" w:hint="eastAsia"/>
              </w:rPr>
              <w:t>□</w:t>
            </w:r>
            <w:r w:rsidR="00823767">
              <w:rPr>
                <w:rFonts w:ascii="標楷體" w:eastAsia="標楷體" w:hAnsi="標楷體" w:hint="eastAsia"/>
              </w:rPr>
              <w:t>否</w:t>
            </w:r>
          </w:p>
        </w:tc>
      </w:tr>
      <w:tr w:rsidR="007050C9" w:rsidTr="00915137">
        <w:trPr>
          <w:trHeight w:val="712"/>
          <w:jc w:val="center"/>
        </w:trPr>
        <w:tc>
          <w:tcPr>
            <w:tcW w:w="1510" w:type="dxa"/>
            <w:vMerge/>
            <w:vAlign w:val="center"/>
          </w:tcPr>
          <w:p w:rsidR="007050C9" w:rsidRPr="00EC15A1" w:rsidRDefault="007050C9" w:rsidP="009E2CF5">
            <w:pPr>
              <w:rPr>
                <w:rFonts w:ascii="標楷體" w:eastAsia="標楷體" w:hAnsi="標楷體"/>
              </w:rPr>
            </w:pPr>
          </w:p>
        </w:tc>
        <w:tc>
          <w:tcPr>
            <w:tcW w:w="1701" w:type="dxa"/>
            <w:vMerge/>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□需接駁車</w:t>
            </w:r>
          </w:p>
          <w:p w:rsidR="007050C9" w:rsidRDefault="007050C9" w:rsidP="009E2CF5">
            <w:pPr>
              <w:rPr>
                <w:rFonts w:ascii="標楷體" w:eastAsia="標楷體" w:hAnsi="標楷體"/>
              </w:rPr>
            </w:pPr>
            <w:r>
              <w:rPr>
                <w:rFonts w:ascii="標楷體" w:eastAsia="標楷體" w:hAnsi="標楷體" w:hint="eastAsia"/>
              </w:rPr>
              <w:t>□自行前往/不需接駁車</w:t>
            </w:r>
          </w:p>
        </w:tc>
        <w:tc>
          <w:tcPr>
            <w:tcW w:w="850" w:type="dxa"/>
            <w:vMerge/>
            <w:vAlign w:val="center"/>
          </w:tcPr>
          <w:p w:rsidR="007050C9" w:rsidRPr="00F66608" w:rsidRDefault="007050C9" w:rsidP="009E2CF5">
            <w:pPr>
              <w:spacing w:line="240" w:lineRule="exact"/>
              <w:jc w:val="center"/>
              <w:rPr>
                <w:rFonts w:ascii="標楷體" w:eastAsia="標楷體" w:hAnsi="標楷體"/>
              </w:rPr>
            </w:pPr>
          </w:p>
        </w:tc>
      </w:tr>
      <w:tr w:rsidR="007050C9" w:rsidTr="00915137">
        <w:trPr>
          <w:trHeight w:val="572"/>
          <w:jc w:val="center"/>
        </w:trPr>
        <w:tc>
          <w:tcPr>
            <w:tcW w:w="1510" w:type="dxa"/>
            <w:vMerge w:val="restart"/>
            <w:vAlign w:val="center"/>
          </w:tcPr>
          <w:p w:rsidR="007050C9" w:rsidRPr="00EC15A1" w:rsidRDefault="007050C9" w:rsidP="009E2CF5">
            <w:pPr>
              <w:rPr>
                <w:rFonts w:ascii="標楷體" w:eastAsia="標楷體" w:hAnsi="標楷體"/>
              </w:rPr>
            </w:pPr>
          </w:p>
        </w:tc>
        <w:tc>
          <w:tcPr>
            <w:tcW w:w="1701" w:type="dxa"/>
            <w:vMerge w:val="restart"/>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□參訪</w:t>
            </w:r>
          </w:p>
          <w:p w:rsidR="007050C9" w:rsidRPr="00EC15A1" w:rsidRDefault="007050C9" w:rsidP="009E2CF5">
            <w:pPr>
              <w:rPr>
                <w:rFonts w:ascii="標楷體" w:eastAsia="標楷體" w:hAnsi="標楷體"/>
              </w:rPr>
            </w:pPr>
            <w:r>
              <w:rPr>
                <w:rFonts w:ascii="標楷體" w:eastAsia="標楷體" w:hAnsi="標楷體" w:hint="eastAsia"/>
              </w:rPr>
              <w:t>□不參訪</w:t>
            </w:r>
          </w:p>
        </w:tc>
        <w:tc>
          <w:tcPr>
            <w:tcW w:w="850" w:type="dxa"/>
            <w:vMerge w:val="restart"/>
            <w:vAlign w:val="center"/>
          </w:tcPr>
          <w:p w:rsidR="00823767"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是</w:t>
            </w:r>
          </w:p>
          <w:p w:rsidR="007050C9" w:rsidRPr="00FB521C"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否</w:t>
            </w:r>
          </w:p>
        </w:tc>
      </w:tr>
      <w:tr w:rsidR="007050C9" w:rsidTr="00915137">
        <w:trPr>
          <w:trHeight w:val="572"/>
          <w:jc w:val="center"/>
        </w:trPr>
        <w:tc>
          <w:tcPr>
            <w:tcW w:w="1510" w:type="dxa"/>
            <w:vMerge/>
            <w:vAlign w:val="center"/>
          </w:tcPr>
          <w:p w:rsidR="007050C9" w:rsidRPr="00EC15A1" w:rsidRDefault="007050C9" w:rsidP="009E2CF5">
            <w:pPr>
              <w:rPr>
                <w:rFonts w:ascii="標楷體" w:eastAsia="標楷體" w:hAnsi="標楷體"/>
              </w:rPr>
            </w:pPr>
          </w:p>
        </w:tc>
        <w:tc>
          <w:tcPr>
            <w:tcW w:w="1701" w:type="dxa"/>
            <w:vMerge/>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□需接駁車</w:t>
            </w:r>
          </w:p>
          <w:p w:rsidR="007050C9" w:rsidRDefault="007050C9" w:rsidP="009E2CF5">
            <w:pPr>
              <w:rPr>
                <w:rFonts w:ascii="標楷體" w:eastAsia="標楷體" w:hAnsi="標楷體"/>
              </w:rPr>
            </w:pPr>
            <w:r>
              <w:rPr>
                <w:rFonts w:ascii="標楷體" w:eastAsia="標楷體" w:hAnsi="標楷體" w:hint="eastAsia"/>
              </w:rPr>
              <w:t>□自行前往/不需接駁車</w:t>
            </w:r>
          </w:p>
        </w:tc>
        <w:tc>
          <w:tcPr>
            <w:tcW w:w="850" w:type="dxa"/>
            <w:vMerge/>
          </w:tcPr>
          <w:p w:rsidR="007050C9" w:rsidRDefault="007050C9" w:rsidP="009E2CF5"/>
        </w:tc>
      </w:tr>
      <w:tr w:rsidR="007050C9" w:rsidTr="00915137">
        <w:trPr>
          <w:trHeight w:val="572"/>
          <w:jc w:val="center"/>
        </w:trPr>
        <w:tc>
          <w:tcPr>
            <w:tcW w:w="1510" w:type="dxa"/>
            <w:vMerge w:val="restart"/>
            <w:vAlign w:val="center"/>
          </w:tcPr>
          <w:p w:rsidR="007050C9" w:rsidRPr="00EC15A1" w:rsidRDefault="007050C9" w:rsidP="009E2CF5">
            <w:pPr>
              <w:rPr>
                <w:rFonts w:ascii="標楷體" w:eastAsia="標楷體" w:hAnsi="標楷體"/>
              </w:rPr>
            </w:pPr>
          </w:p>
        </w:tc>
        <w:tc>
          <w:tcPr>
            <w:tcW w:w="1701" w:type="dxa"/>
            <w:vMerge w:val="restart"/>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□參訪</w:t>
            </w:r>
          </w:p>
          <w:p w:rsidR="007050C9" w:rsidRPr="00EC15A1" w:rsidRDefault="007050C9" w:rsidP="009E2CF5">
            <w:pPr>
              <w:rPr>
                <w:rFonts w:ascii="標楷體" w:eastAsia="標楷體" w:hAnsi="標楷體"/>
              </w:rPr>
            </w:pPr>
            <w:r>
              <w:rPr>
                <w:rFonts w:ascii="標楷體" w:eastAsia="標楷體" w:hAnsi="標楷體" w:hint="eastAsia"/>
              </w:rPr>
              <w:t>□不參訪</w:t>
            </w:r>
          </w:p>
        </w:tc>
        <w:tc>
          <w:tcPr>
            <w:tcW w:w="850" w:type="dxa"/>
            <w:vMerge w:val="restart"/>
            <w:vAlign w:val="center"/>
          </w:tcPr>
          <w:p w:rsidR="00823767"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是</w:t>
            </w:r>
          </w:p>
          <w:p w:rsidR="007050C9" w:rsidRPr="00FB521C"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否</w:t>
            </w:r>
          </w:p>
        </w:tc>
      </w:tr>
      <w:tr w:rsidR="007050C9" w:rsidTr="00915137">
        <w:trPr>
          <w:trHeight w:val="572"/>
          <w:jc w:val="center"/>
        </w:trPr>
        <w:tc>
          <w:tcPr>
            <w:tcW w:w="1510" w:type="dxa"/>
            <w:vMerge/>
            <w:vAlign w:val="center"/>
          </w:tcPr>
          <w:p w:rsidR="007050C9" w:rsidRPr="00EC15A1" w:rsidRDefault="007050C9" w:rsidP="009E2CF5">
            <w:pPr>
              <w:rPr>
                <w:rFonts w:ascii="標楷體" w:eastAsia="標楷體" w:hAnsi="標楷體"/>
              </w:rPr>
            </w:pPr>
          </w:p>
        </w:tc>
        <w:tc>
          <w:tcPr>
            <w:tcW w:w="1701" w:type="dxa"/>
            <w:vMerge/>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□需接駁車</w:t>
            </w:r>
          </w:p>
          <w:p w:rsidR="007050C9" w:rsidRDefault="007050C9" w:rsidP="009E2CF5">
            <w:pPr>
              <w:rPr>
                <w:rFonts w:ascii="標楷體" w:eastAsia="標楷體" w:hAnsi="標楷體"/>
              </w:rPr>
            </w:pPr>
            <w:r>
              <w:rPr>
                <w:rFonts w:ascii="標楷體" w:eastAsia="標楷體" w:hAnsi="標楷體" w:hint="eastAsia"/>
              </w:rPr>
              <w:t>□自行前往/不需接駁車</w:t>
            </w:r>
          </w:p>
        </w:tc>
        <w:tc>
          <w:tcPr>
            <w:tcW w:w="850" w:type="dxa"/>
            <w:vMerge/>
            <w:vAlign w:val="center"/>
          </w:tcPr>
          <w:p w:rsidR="007050C9" w:rsidRDefault="007050C9" w:rsidP="009E2CF5">
            <w:pPr>
              <w:jc w:val="center"/>
            </w:pPr>
          </w:p>
        </w:tc>
      </w:tr>
      <w:tr w:rsidR="007050C9" w:rsidTr="00915137">
        <w:trPr>
          <w:trHeight w:val="572"/>
          <w:jc w:val="center"/>
        </w:trPr>
        <w:tc>
          <w:tcPr>
            <w:tcW w:w="1510" w:type="dxa"/>
            <w:vMerge w:val="restart"/>
            <w:vAlign w:val="center"/>
          </w:tcPr>
          <w:p w:rsidR="007050C9" w:rsidRPr="00EC15A1" w:rsidRDefault="007050C9" w:rsidP="009E2CF5">
            <w:pPr>
              <w:rPr>
                <w:rFonts w:ascii="標楷體" w:eastAsia="標楷體" w:hAnsi="標楷體"/>
              </w:rPr>
            </w:pPr>
          </w:p>
        </w:tc>
        <w:tc>
          <w:tcPr>
            <w:tcW w:w="1701" w:type="dxa"/>
            <w:vMerge w:val="restart"/>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□參訪</w:t>
            </w:r>
          </w:p>
          <w:p w:rsidR="007050C9" w:rsidRPr="00EC15A1" w:rsidRDefault="007050C9" w:rsidP="009E2CF5">
            <w:pPr>
              <w:rPr>
                <w:rFonts w:ascii="標楷體" w:eastAsia="標楷體" w:hAnsi="標楷體"/>
              </w:rPr>
            </w:pPr>
            <w:r>
              <w:rPr>
                <w:rFonts w:ascii="標楷體" w:eastAsia="標楷體" w:hAnsi="標楷體" w:hint="eastAsia"/>
              </w:rPr>
              <w:t>□不參訪</w:t>
            </w:r>
          </w:p>
        </w:tc>
        <w:tc>
          <w:tcPr>
            <w:tcW w:w="850" w:type="dxa"/>
            <w:vMerge w:val="restart"/>
            <w:vAlign w:val="center"/>
          </w:tcPr>
          <w:p w:rsidR="00823767"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是</w:t>
            </w:r>
          </w:p>
          <w:p w:rsidR="007050C9" w:rsidRPr="00FB521C"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否</w:t>
            </w:r>
          </w:p>
        </w:tc>
      </w:tr>
      <w:tr w:rsidR="007050C9" w:rsidTr="00915137">
        <w:trPr>
          <w:trHeight w:val="572"/>
          <w:jc w:val="center"/>
        </w:trPr>
        <w:tc>
          <w:tcPr>
            <w:tcW w:w="1510" w:type="dxa"/>
            <w:vMerge/>
            <w:vAlign w:val="center"/>
          </w:tcPr>
          <w:p w:rsidR="007050C9" w:rsidRPr="00EC15A1" w:rsidRDefault="007050C9" w:rsidP="009E2CF5">
            <w:pPr>
              <w:rPr>
                <w:rFonts w:ascii="標楷體" w:eastAsia="標楷體" w:hAnsi="標楷體"/>
              </w:rPr>
            </w:pPr>
          </w:p>
        </w:tc>
        <w:tc>
          <w:tcPr>
            <w:tcW w:w="1701" w:type="dxa"/>
            <w:vMerge/>
            <w:vAlign w:val="center"/>
          </w:tcPr>
          <w:p w:rsidR="007050C9" w:rsidRPr="00EC15A1" w:rsidRDefault="007050C9" w:rsidP="009E2CF5">
            <w:pP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□需接駁車</w:t>
            </w:r>
          </w:p>
          <w:p w:rsidR="007050C9" w:rsidRDefault="007050C9" w:rsidP="009E2CF5">
            <w:pPr>
              <w:rPr>
                <w:rFonts w:ascii="標楷體" w:eastAsia="標楷體" w:hAnsi="標楷體"/>
              </w:rPr>
            </w:pPr>
            <w:r>
              <w:rPr>
                <w:rFonts w:ascii="標楷體" w:eastAsia="標楷體" w:hAnsi="標楷體" w:hint="eastAsia"/>
              </w:rPr>
              <w:t>□自行前往/不需接駁車</w:t>
            </w:r>
          </w:p>
        </w:tc>
        <w:tc>
          <w:tcPr>
            <w:tcW w:w="850" w:type="dxa"/>
            <w:vMerge/>
            <w:vAlign w:val="center"/>
          </w:tcPr>
          <w:p w:rsidR="007050C9" w:rsidRDefault="007050C9" w:rsidP="009E2CF5">
            <w:pPr>
              <w:jc w:val="center"/>
            </w:pPr>
          </w:p>
        </w:tc>
      </w:tr>
      <w:tr w:rsidR="007050C9" w:rsidTr="00915137">
        <w:trPr>
          <w:trHeight w:val="572"/>
          <w:jc w:val="center"/>
        </w:trPr>
        <w:tc>
          <w:tcPr>
            <w:tcW w:w="1510" w:type="dxa"/>
            <w:vMerge w:val="restart"/>
            <w:vAlign w:val="center"/>
          </w:tcPr>
          <w:p w:rsidR="007050C9" w:rsidRPr="00EC15A1" w:rsidRDefault="007050C9" w:rsidP="009E2CF5">
            <w:pPr>
              <w:jc w:val="center"/>
              <w:rPr>
                <w:rFonts w:ascii="標楷體" w:eastAsia="標楷體" w:hAnsi="標楷體"/>
              </w:rPr>
            </w:pPr>
          </w:p>
        </w:tc>
        <w:tc>
          <w:tcPr>
            <w:tcW w:w="1701" w:type="dxa"/>
            <w:vMerge w:val="restart"/>
            <w:vAlign w:val="center"/>
          </w:tcPr>
          <w:p w:rsidR="007050C9" w:rsidRPr="00EC15A1" w:rsidRDefault="007050C9" w:rsidP="009E2CF5">
            <w:pPr>
              <w:jc w:val="cente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□參訪</w:t>
            </w:r>
          </w:p>
          <w:p w:rsidR="007050C9" w:rsidRPr="00EC15A1" w:rsidRDefault="007050C9" w:rsidP="009E2CF5">
            <w:pPr>
              <w:rPr>
                <w:rFonts w:ascii="標楷體" w:eastAsia="標楷體" w:hAnsi="標楷體"/>
              </w:rPr>
            </w:pPr>
            <w:r>
              <w:rPr>
                <w:rFonts w:ascii="標楷體" w:eastAsia="標楷體" w:hAnsi="標楷體" w:hint="eastAsia"/>
              </w:rPr>
              <w:t>□不參訪</w:t>
            </w:r>
          </w:p>
        </w:tc>
        <w:tc>
          <w:tcPr>
            <w:tcW w:w="850" w:type="dxa"/>
            <w:vMerge w:val="restart"/>
            <w:vAlign w:val="center"/>
          </w:tcPr>
          <w:p w:rsidR="00823767"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是</w:t>
            </w:r>
          </w:p>
          <w:p w:rsidR="007050C9" w:rsidRPr="00FB521C" w:rsidRDefault="00823767" w:rsidP="00823767">
            <w:pPr>
              <w:spacing w:line="400" w:lineRule="exact"/>
              <w:jc w:val="center"/>
              <w:rPr>
                <w:rFonts w:ascii="標楷體" w:eastAsia="標楷體" w:hAnsi="標楷體"/>
              </w:rPr>
            </w:pPr>
            <w:r w:rsidRPr="00F66608">
              <w:rPr>
                <w:rFonts w:ascii="標楷體" w:eastAsia="標楷體" w:hAnsi="標楷體" w:hint="eastAsia"/>
              </w:rPr>
              <w:t>□</w:t>
            </w:r>
            <w:r>
              <w:rPr>
                <w:rFonts w:ascii="標楷體" w:eastAsia="標楷體" w:hAnsi="標楷體" w:hint="eastAsia"/>
              </w:rPr>
              <w:t>否</w:t>
            </w:r>
          </w:p>
        </w:tc>
      </w:tr>
      <w:tr w:rsidR="007050C9" w:rsidTr="00915137">
        <w:trPr>
          <w:trHeight w:val="572"/>
          <w:jc w:val="center"/>
        </w:trPr>
        <w:tc>
          <w:tcPr>
            <w:tcW w:w="1510" w:type="dxa"/>
            <w:vMerge/>
            <w:vAlign w:val="center"/>
          </w:tcPr>
          <w:p w:rsidR="007050C9" w:rsidRPr="00EC15A1" w:rsidRDefault="007050C9" w:rsidP="009E2CF5">
            <w:pPr>
              <w:jc w:val="center"/>
              <w:rPr>
                <w:rFonts w:ascii="標楷體" w:eastAsia="標楷體" w:hAnsi="標楷體"/>
              </w:rPr>
            </w:pPr>
          </w:p>
        </w:tc>
        <w:tc>
          <w:tcPr>
            <w:tcW w:w="1701" w:type="dxa"/>
            <w:vMerge/>
            <w:vAlign w:val="center"/>
          </w:tcPr>
          <w:p w:rsidR="007050C9" w:rsidRPr="00EC15A1" w:rsidRDefault="007050C9" w:rsidP="009E2CF5">
            <w:pPr>
              <w:jc w:val="center"/>
              <w:rPr>
                <w:rFonts w:ascii="標楷體" w:eastAsia="標楷體" w:hAnsi="標楷體"/>
              </w:rPr>
            </w:pPr>
          </w:p>
        </w:tc>
        <w:tc>
          <w:tcPr>
            <w:tcW w:w="2342" w:type="dxa"/>
          </w:tcPr>
          <w:p w:rsidR="007050C9" w:rsidRDefault="007050C9" w:rsidP="009E2CF5">
            <w:pPr>
              <w:rPr>
                <w:rFonts w:ascii="標楷體" w:eastAsia="標楷體" w:hAnsi="標楷體"/>
              </w:rPr>
            </w:pPr>
          </w:p>
        </w:tc>
        <w:tc>
          <w:tcPr>
            <w:tcW w:w="2903" w:type="dxa"/>
            <w:vAlign w:val="center"/>
          </w:tcPr>
          <w:p w:rsidR="007050C9" w:rsidRDefault="007050C9" w:rsidP="009E2CF5">
            <w:pPr>
              <w:rPr>
                <w:rFonts w:ascii="標楷體" w:eastAsia="標楷體" w:hAnsi="標楷體"/>
              </w:rPr>
            </w:pPr>
            <w:r>
              <w:rPr>
                <w:rFonts w:ascii="標楷體" w:eastAsia="標楷體" w:hAnsi="標楷體" w:hint="eastAsia"/>
              </w:rPr>
              <w:t>□需接駁車</w:t>
            </w:r>
          </w:p>
          <w:p w:rsidR="007050C9" w:rsidRDefault="007050C9" w:rsidP="009E2CF5">
            <w:pPr>
              <w:rPr>
                <w:rFonts w:ascii="標楷體" w:eastAsia="標楷體" w:hAnsi="標楷體"/>
              </w:rPr>
            </w:pPr>
            <w:r>
              <w:rPr>
                <w:rFonts w:ascii="標楷體" w:eastAsia="標楷體" w:hAnsi="標楷體" w:hint="eastAsia"/>
              </w:rPr>
              <w:t>□自行前往/不需接駁車</w:t>
            </w:r>
          </w:p>
        </w:tc>
        <w:tc>
          <w:tcPr>
            <w:tcW w:w="850" w:type="dxa"/>
            <w:vMerge/>
          </w:tcPr>
          <w:p w:rsidR="007050C9" w:rsidRPr="00FB521C" w:rsidRDefault="007050C9" w:rsidP="009E2CF5">
            <w:pPr>
              <w:spacing w:line="240" w:lineRule="exact"/>
              <w:jc w:val="center"/>
              <w:rPr>
                <w:rFonts w:ascii="標楷體" w:eastAsia="標楷體" w:hAnsi="標楷體"/>
              </w:rPr>
            </w:pPr>
          </w:p>
        </w:tc>
      </w:tr>
    </w:tbl>
    <w:p w:rsidR="007050C9" w:rsidRPr="00E44CC1" w:rsidRDefault="007050C9" w:rsidP="007050C9">
      <w:pPr>
        <w:spacing w:line="320" w:lineRule="exact"/>
        <w:ind w:left="100" w:hangingChars="50" w:hanging="100"/>
        <w:rPr>
          <w:rFonts w:ascii="標楷體" w:eastAsia="標楷體" w:hAnsi="標楷體" w:cs="新細明體"/>
          <w:sz w:val="20"/>
          <w:szCs w:val="20"/>
        </w:rPr>
      </w:pPr>
      <w:r>
        <w:rPr>
          <w:rFonts w:ascii="標楷體" w:eastAsia="標楷體" w:hAnsi="標楷體" w:cs="新細明體" w:hint="eastAsia"/>
          <w:sz w:val="20"/>
          <w:szCs w:val="20"/>
        </w:rPr>
        <w:t>※</w:t>
      </w:r>
      <w:r w:rsidRPr="00E44CC1">
        <w:rPr>
          <w:rFonts w:ascii="標楷體" w:eastAsia="標楷體" w:hAnsi="標楷體" w:cs="新細明體" w:hint="eastAsia"/>
          <w:sz w:val="20"/>
          <w:szCs w:val="20"/>
        </w:rPr>
        <w:t>表格若不敷,請自行增加。</w:t>
      </w:r>
    </w:p>
    <w:p w:rsidR="007050C9" w:rsidRDefault="00823767" w:rsidP="007050C9">
      <w:pPr>
        <w:spacing w:line="440" w:lineRule="exact"/>
        <w:ind w:leftChars="-59" w:left="-2" w:hangingChars="50" w:hanging="140"/>
        <w:rPr>
          <w:rFonts w:ascii="標楷體" w:eastAsia="標楷體" w:hAnsi="標楷體" w:cs="新細明體"/>
          <w:sz w:val="28"/>
          <w:szCs w:val="26"/>
        </w:rPr>
      </w:pPr>
      <w:r>
        <w:rPr>
          <w:rFonts w:ascii="標楷體" w:eastAsia="標楷體" w:hAnsi="標楷體" w:cs="新細明體" w:hint="eastAsia"/>
          <w:sz w:val="28"/>
          <w:szCs w:val="26"/>
        </w:rPr>
        <w:t>報名注意事項：</w:t>
      </w:r>
    </w:p>
    <w:p w:rsidR="00CE2512" w:rsidRPr="00CE2512" w:rsidRDefault="00915137" w:rsidP="00CE2512">
      <w:pPr>
        <w:pStyle w:val="a9"/>
        <w:numPr>
          <w:ilvl w:val="0"/>
          <w:numId w:val="16"/>
        </w:numPr>
        <w:spacing w:line="440" w:lineRule="exact"/>
        <w:ind w:leftChars="0" w:left="426" w:hanging="568"/>
        <w:rPr>
          <w:rFonts w:ascii="標楷體" w:eastAsia="標楷體" w:hAnsi="標楷體"/>
          <w:sz w:val="28"/>
          <w:szCs w:val="28"/>
        </w:rPr>
      </w:pPr>
      <w:r>
        <w:rPr>
          <w:rFonts w:ascii="標楷體" w:eastAsia="標楷體" w:hAnsi="標楷體" w:hint="eastAsia"/>
          <w:sz w:val="28"/>
          <w:szCs w:val="28"/>
        </w:rPr>
        <w:t>為利工作流程，請於</w:t>
      </w:r>
      <w:r w:rsidRPr="007F76DA">
        <w:rPr>
          <w:rFonts w:ascii="標楷體" w:eastAsia="標楷體" w:hAnsi="標楷體" w:hint="eastAsia"/>
          <w:b/>
          <w:sz w:val="28"/>
          <w:szCs w:val="28"/>
          <w:u w:val="single"/>
        </w:rPr>
        <w:t>107年10月29日(一)下班前</w:t>
      </w:r>
      <w:r>
        <w:rPr>
          <w:rFonts w:ascii="標楷體" w:eastAsia="標楷體" w:hAnsi="標楷體" w:hint="eastAsia"/>
          <w:sz w:val="28"/>
          <w:szCs w:val="28"/>
        </w:rPr>
        <w:t>完成報名，</w:t>
      </w:r>
      <w:r w:rsidR="00CE2512" w:rsidRPr="004868E1">
        <w:rPr>
          <w:rFonts w:ascii="標楷體" w:eastAsia="標楷體" w:hAnsi="標楷體" w:hint="eastAsia"/>
          <w:sz w:val="28"/>
          <w:szCs w:val="28"/>
        </w:rPr>
        <w:t>報名方式:</w:t>
      </w:r>
      <w:r w:rsidR="00CE2512">
        <w:rPr>
          <w:rFonts w:ascii="標楷體" w:eastAsia="標楷體" w:hAnsi="標楷體" w:hint="eastAsia"/>
          <w:sz w:val="28"/>
          <w:szCs w:val="28"/>
        </w:rPr>
        <w:t>填寫完成後電郵至</w:t>
      </w:r>
      <w:r w:rsidR="00CE2512" w:rsidRPr="004868E1">
        <w:rPr>
          <w:rFonts w:ascii="標楷體" w:eastAsia="標楷體" w:hAnsi="標楷體" w:hint="eastAsia"/>
          <w:sz w:val="28"/>
          <w:szCs w:val="28"/>
        </w:rPr>
        <w:t>ciwan.ragu8899@gmail.com</w:t>
      </w:r>
      <w:r w:rsidR="00CE2512">
        <w:rPr>
          <w:rFonts w:ascii="標楷體" w:eastAsia="標楷體" w:hAnsi="標楷體" w:hint="eastAsia"/>
          <w:sz w:val="28"/>
          <w:szCs w:val="28"/>
        </w:rPr>
        <w:t>或傳真至毒防中心</w:t>
      </w:r>
      <w:r w:rsidR="00CE2512" w:rsidRPr="00B92F6A">
        <w:rPr>
          <w:rFonts w:ascii="標楷體" w:eastAsia="標楷體" w:hAnsi="標楷體" w:hint="eastAsia"/>
          <w:sz w:val="28"/>
          <w:szCs w:val="28"/>
        </w:rPr>
        <w:t>03</w:t>
      </w:r>
      <w:r w:rsidR="00B92F6A">
        <w:rPr>
          <w:rFonts w:ascii="標楷體" w:eastAsia="標楷體" w:hAnsi="標楷體" w:hint="eastAsia"/>
          <w:sz w:val="28"/>
          <w:szCs w:val="28"/>
        </w:rPr>
        <w:t>-</w:t>
      </w:r>
      <w:r w:rsidR="00CE2512" w:rsidRPr="00B92F6A">
        <w:rPr>
          <w:rFonts w:ascii="標楷體" w:eastAsia="標楷體" w:hAnsi="標楷體" w:hint="eastAsia"/>
          <w:sz w:val="28"/>
          <w:szCs w:val="28"/>
        </w:rPr>
        <w:t>8330131或</w:t>
      </w:r>
      <w:r w:rsidR="00CE2512" w:rsidRPr="00B92F6A">
        <w:rPr>
          <w:rFonts w:ascii="標楷體" w:eastAsia="標楷體" w:hAnsi="標楷體" w:hint="eastAsia"/>
          <w:b/>
          <w:sz w:val="28"/>
          <w:szCs w:val="28"/>
        </w:rPr>
        <w:t>網路線上報名(</w:t>
      </w:r>
      <w:r w:rsidR="00B92F6A" w:rsidRPr="00B92F6A">
        <w:rPr>
          <w:rFonts w:ascii="標楷體" w:eastAsia="標楷體" w:hAnsi="標楷體"/>
          <w:b/>
          <w:sz w:val="28"/>
          <w:szCs w:val="28"/>
        </w:rPr>
        <w:t>https://docs.google.com/forms/d/e/1FAIpQLSfPNsRbZGSSceECIPDVU_93ermcFcaoM83_VgYTYx46WhSzMQ/viewform</w:t>
      </w:r>
      <w:r w:rsidR="00CE2512" w:rsidRPr="00B92F6A">
        <w:rPr>
          <w:rFonts w:ascii="標楷體" w:eastAsia="標楷體" w:hAnsi="標楷體" w:hint="eastAsia"/>
          <w:b/>
          <w:sz w:val="28"/>
          <w:szCs w:val="28"/>
        </w:rPr>
        <w:t>)</w:t>
      </w:r>
      <w:r w:rsidR="00CE2512" w:rsidRPr="00B92F6A">
        <w:rPr>
          <w:rFonts w:ascii="標楷體" w:eastAsia="標楷體" w:hAnsi="標楷體" w:hint="eastAsia"/>
          <w:sz w:val="28"/>
          <w:szCs w:val="28"/>
        </w:rPr>
        <w:t>，</w:t>
      </w:r>
      <w:r w:rsidR="00CE2512">
        <w:rPr>
          <w:rFonts w:ascii="標楷體" w:eastAsia="標楷體" w:hAnsi="標楷體" w:hint="eastAsia"/>
          <w:sz w:val="28"/>
          <w:szCs w:val="28"/>
        </w:rPr>
        <w:t>請完成報名後務必連絡承辦人(</w:t>
      </w:r>
      <w:r w:rsidR="00CE2512" w:rsidRPr="004868E1">
        <w:rPr>
          <w:rFonts w:ascii="標楷體" w:eastAsia="標楷體" w:hAnsi="標楷體" w:hint="eastAsia"/>
          <w:sz w:val="28"/>
          <w:szCs w:val="28"/>
        </w:rPr>
        <w:t>姬望˙拉谷督導</w:t>
      </w:r>
      <w:r w:rsidR="00CE2512">
        <w:rPr>
          <w:rFonts w:ascii="標楷體" w:eastAsia="標楷體" w:hAnsi="標楷體" w:hint="eastAsia"/>
          <w:sz w:val="28"/>
          <w:szCs w:val="28"/>
        </w:rPr>
        <w:t>03-8311486)確認是否報名完成。</w:t>
      </w:r>
      <w:r w:rsidR="00CE2512" w:rsidRPr="00CE2512">
        <w:rPr>
          <w:rFonts w:ascii="標楷體" w:eastAsia="標楷體" w:hAnsi="標楷體"/>
          <w:sz w:val="28"/>
          <w:szCs w:val="28"/>
        </w:rPr>
        <w:t>活動行前通知將由承辦單位以e-mail 方式通知，請報名者隨時注意e-mail 訊息。</w:t>
      </w:r>
    </w:p>
    <w:p w:rsidR="007050C9" w:rsidRDefault="007050C9" w:rsidP="007050C9">
      <w:pPr>
        <w:pStyle w:val="a9"/>
        <w:numPr>
          <w:ilvl w:val="0"/>
          <w:numId w:val="16"/>
        </w:numPr>
        <w:spacing w:line="440" w:lineRule="exact"/>
        <w:ind w:leftChars="0" w:left="426" w:hanging="568"/>
        <w:rPr>
          <w:rFonts w:ascii="標楷體" w:eastAsia="標楷體" w:hAnsi="標楷體"/>
          <w:sz w:val="28"/>
          <w:szCs w:val="28"/>
        </w:rPr>
      </w:pPr>
      <w:r>
        <w:rPr>
          <w:rFonts w:ascii="標楷體" w:eastAsia="標楷體" w:hAnsi="標楷體" w:hint="eastAsia"/>
          <w:sz w:val="28"/>
          <w:szCs w:val="28"/>
        </w:rPr>
        <w:t>公教人員</w:t>
      </w:r>
      <w:r w:rsidRPr="004868E1">
        <w:rPr>
          <w:rFonts w:ascii="標楷體" w:eastAsia="標楷體" w:hAnsi="標楷體" w:hint="eastAsia"/>
          <w:sz w:val="28"/>
          <w:szCs w:val="28"/>
        </w:rPr>
        <w:t>全程參與，可獲得研習時數。</w:t>
      </w:r>
    </w:p>
    <w:p w:rsidR="007050C9" w:rsidRDefault="007050C9" w:rsidP="007050C9">
      <w:pPr>
        <w:pStyle w:val="a9"/>
        <w:numPr>
          <w:ilvl w:val="0"/>
          <w:numId w:val="16"/>
        </w:numPr>
        <w:spacing w:line="440" w:lineRule="exact"/>
        <w:ind w:leftChars="0" w:left="426" w:hanging="568"/>
        <w:rPr>
          <w:rFonts w:ascii="標楷體" w:eastAsia="標楷體" w:hAnsi="標楷體"/>
          <w:sz w:val="28"/>
          <w:szCs w:val="28"/>
        </w:rPr>
      </w:pPr>
      <w:r w:rsidRPr="004868E1">
        <w:rPr>
          <w:rFonts w:ascii="標楷體" w:eastAsia="標楷體" w:hAnsi="標楷體"/>
          <w:sz w:val="28"/>
          <w:szCs w:val="28"/>
        </w:rPr>
        <w:lastRenderedPageBreak/>
        <w:t>為響應環保，活動當天請自行準備環保</w:t>
      </w:r>
      <w:r w:rsidRPr="004868E1">
        <w:rPr>
          <w:rFonts w:ascii="標楷體" w:eastAsia="標楷體" w:hAnsi="標楷體" w:hint="eastAsia"/>
          <w:sz w:val="28"/>
          <w:szCs w:val="28"/>
        </w:rPr>
        <w:t>杯</w:t>
      </w:r>
      <w:r w:rsidRPr="004868E1">
        <w:rPr>
          <w:rFonts w:ascii="標楷體" w:eastAsia="標楷體" w:hAnsi="標楷體"/>
          <w:sz w:val="28"/>
          <w:szCs w:val="28"/>
        </w:rPr>
        <w:t>筷，中午備餐。</w:t>
      </w:r>
    </w:p>
    <w:p w:rsidR="007050C9" w:rsidRDefault="007050C9" w:rsidP="007050C9">
      <w:pPr>
        <w:spacing w:line="440" w:lineRule="exact"/>
        <w:ind w:leftChars="-59" w:left="-142"/>
        <w:rPr>
          <w:rFonts w:ascii="標楷體" w:eastAsia="標楷體" w:hAnsi="標楷體"/>
          <w:sz w:val="28"/>
          <w:szCs w:val="28"/>
        </w:rPr>
      </w:pPr>
      <w:r>
        <w:rPr>
          <w:rFonts w:ascii="標楷體" w:eastAsia="標楷體" w:hAnsi="標楷體" w:hint="eastAsia"/>
          <w:sz w:val="28"/>
          <w:szCs w:val="28"/>
        </w:rPr>
        <w:t>四、交通方式:</w:t>
      </w:r>
    </w:p>
    <w:p w:rsidR="007050C9" w:rsidRPr="004868E1" w:rsidRDefault="007050C9" w:rsidP="007050C9">
      <w:pPr>
        <w:spacing w:line="440" w:lineRule="exact"/>
        <w:rPr>
          <w:rFonts w:ascii="標楷體" w:eastAsia="標楷體" w:hAnsi="標楷體"/>
          <w:sz w:val="28"/>
          <w:szCs w:val="28"/>
        </w:rPr>
      </w:pPr>
      <w:r w:rsidRPr="004868E1">
        <w:rPr>
          <w:rFonts w:ascii="標楷體" w:eastAsia="標楷體" w:hAnsi="標楷體" w:hint="eastAsia"/>
          <w:sz w:val="28"/>
          <w:szCs w:val="28"/>
        </w:rPr>
        <w:t>1.</w:t>
      </w:r>
      <w:r>
        <w:rPr>
          <w:rFonts w:ascii="標楷體" w:eastAsia="標楷體" w:hAnsi="標楷體" w:hint="eastAsia"/>
          <w:sz w:val="28"/>
          <w:szCs w:val="28"/>
        </w:rPr>
        <w:t>花蓮</w:t>
      </w:r>
      <w:r w:rsidRPr="004868E1">
        <w:rPr>
          <w:rFonts w:ascii="標楷體" w:eastAsia="標楷體" w:hAnsi="標楷體" w:hint="eastAsia"/>
          <w:sz w:val="28"/>
          <w:szCs w:val="28"/>
        </w:rPr>
        <w:t>火車站</w:t>
      </w:r>
    </w:p>
    <w:p w:rsidR="007050C9" w:rsidRPr="004868E1" w:rsidRDefault="007050C9" w:rsidP="007050C9">
      <w:pPr>
        <w:spacing w:line="440" w:lineRule="exact"/>
        <w:rPr>
          <w:rFonts w:ascii="標楷體" w:eastAsia="標楷體" w:hAnsi="標楷體"/>
          <w:sz w:val="28"/>
          <w:szCs w:val="28"/>
        </w:rPr>
      </w:pPr>
      <w:r w:rsidRPr="004868E1">
        <w:rPr>
          <w:rFonts w:ascii="標楷體" w:eastAsia="標楷體" w:hAnsi="標楷體" w:hint="eastAsia"/>
          <w:sz w:val="28"/>
          <w:szCs w:val="28"/>
        </w:rPr>
        <w:t xml:space="preserve">  </w:t>
      </w:r>
      <w:r w:rsidRPr="004868E1">
        <w:rPr>
          <w:rFonts w:ascii="標楷體" w:eastAsia="標楷體" w:hAnsi="標楷體" w:cs="Helvetica"/>
          <w:sz w:val="28"/>
          <w:szCs w:val="28"/>
          <w:shd w:val="clear" w:color="auto" w:fill="FFFFFF"/>
        </w:rPr>
        <w:t>從花蓮火車站（前站）搭乘計程車到慈</w:t>
      </w:r>
      <w:r>
        <w:rPr>
          <w:rFonts w:ascii="標楷體" w:eastAsia="標楷體" w:hAnsi="標楷體" w:cs="Helvetica" w:hint="eastAsia"/>
          <w:sz w:val="28"/>
          <w:szCs w:val="28"/>
          <w:shd w:val="clear" w:color="auto" w:fill="FFFFFF"/>
        </w:rPr>
        <w:t>濟</w:t>
      </w:r>
      <w:r w:rsidRPr="004868E1">
        <w:rPr>
          <w:rFonts w:ascii="標楷體" w:eastAsia="標楷體" w:hAnsi="標楷體" w:cs="Helvetica"/>
          <w:sz w:val="28"/>
          <w:szCs w:val="28"/>
          <w:shd w:val="clear" w:color="auto" w:fill="FFFFFF"/>
        </w:rPr>
        <w:t>大</w:t>
      </w:r>
      <w:r>
        <w:rPr>
          <w:rFonts w:ascii="標楷體" w:eastAsia="標楷體" w:hAnsi="標楷體" w:cs="Helvetica" w:hint="eastAsia"/>
          <w:sz w:val="28"/>
          <w:szCs w:val="28"/>
          <w:shd w:val="clear" w:color="auto" w:fill="FFFFFF"/>
        </w:rPr>
        <w:t>學</w:t>
      </w:r>
      <w:r w:rsidRPr="004868E1">
        <w:rPr>
          <w:rFonts w:ascii="標楷體" w:eastAsia="標楷體" w:hAnsi="標楷體" w:cs="Helvetica"/>
          <w:sz w:val="28"/>
          <w:szCs w:val="28"/>
          <w:shd w:val="clear" w:color="auto" w:fill="FFFFFF"/>
        </w:rPr>
        <w:t>約需5分鐘。</w:t>
      </w:r>
      <w:r w:rsidRPr="004868E1">
        <w:rPr>
          <w:rFonts w:ascii="標楷體" w:eastAsia="標楷體" w:hAnsi="標楷體" w:cs="Helvetica"/>
          <w:sz w:val="28"/>
          <w:szCs w:val="28"/>
        </w:rPr>
        <w:br/>
      </w:r>
      <w:r w:rsidRPr="004868E1">
        <w:rPr>
          <w:rFonts w:ascii="標楷體" w:eastAsia="標楷體" w:hAnsi="標楷體" w:cs="Helvetica" w:hint="eastAsia"/>
          <w:sz w:val="28"/>
          <w:szCs w:val="28"/>
          <w:shd w:val="clear" w:color="auto" w:fill="FFFFFF"/>
        </w:rPr>
        <w:t xml:space="preserve">  </w:t>
      </w:r>
      <w:r w:rsidRPr="004868E1">
        <w:rPr>
          <w:rFonts w:ascii="標楷體" w:eastAsia="標楷體" w:hAnsi="標楷體" w:cs="Helvetica"/>
          <w:sz w:val="28"/>
          <w:szCs w:val="28"/>
          <w:shd w:val="clear" w:color="auto" w:fill="FFFFFF"/>
        </w:rPr>
        <w:t>從花蓮火車站（後站）步行到慈大約需15分鐘。</w:t>
      </w:r>
    </w:p>
    <w:p w:rsidR="007050C9" w:rsidRPr="004868E1" w:rsidRDefault="007050C9" w:rsidP="007050C9">
      <w:pPr>
        <w:spacing w:line="440" w:lineRule="exact"/>
        <w:rPr>
          <w:rFonts w:ascii="標楷體" w:eastAsia="標楷體" w:hAnsi="標楷體"/>
          <w:sz w:val="28"/>
          <w:szCs w:val="28"/>
        </w:rPr>
      </w:pPr>
      <w:r w:rsidRPr="004868E1">
        <w:rPr>
          <w:rFonts w:ascii="標楷體" w:eastAsia="標楷體" w:hAnsi="標楷體" w:hint="eastAsia"/>
          <w:sz w:val="28"/>
          <w:szCs w:val="28"/>
        </w:rPr>
        <w:t>2.</w:t>
      </w:r>
      <w:r>
        <w:rPr>
          <w:rFonts w:ascii="標楷體" w:eastAsia="標楷體" w:hAnsi="標楷體" w:hint="eastAsia"/>
          <w:sz w:val="28"/>
          <w:szCs w:val="28"/>
        </w:rPr>
        <w:t>詳細交通方式</w:t>
      </w:r>
      <w:r w:rsidRPr="004868E1">
        <w:rPr>
          <w:rFonts w:ascii="標楷體" w:eastAsia="標楷體" w:hAnsi="標楷體" w:hint="eastAsia"/>
          <w:sz w:val="28"/>
          <w:szCs w:val="28"/>
        </w:rPr>
        <w:t>：</w:t>
      </w:r>
    </w:p>
    <w:p w:rsidR="007050C9" w:rsidRDefault="00CE2512" w:rsidP="007050C9">
      <w:pPr>
        <w:spacing w:line="440" w:lineRule="exact"/>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9264" behindDoc="0" locked="0" layoutInCell="1" allowOverlap="1">
            <wp:simplePos x="0" y="0"/>
            <wp:positionH relativeFrom="margin">
              <wp:posOffset>-247650</wp:posOffset>
            </wp:positionH>
            <wp:positionV relativeFrom="margin">
              <wp:posOffset>713740</wp:posOffset>
            </wp:positionV>
            <wp:extent cx="5956300" cy="4732020"/>
            <wp:effectExtent l="19050" t="0" r="6350" b="0"/>
            <wp:wrapSquare wrapText="bothSides"/>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056" t="18629" r="43630" b="17987"/>
                    <a:stretch/>
                  </pic:blipFill>
                  <pic:spPr bwMode="auto">
                    <a:xfrm>
                      <a:off x="0" y="0"/>
                      <a:ext cx="5956300" cy="47320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7050C9">
        <w:rPr>
          <w:rFonts w:ascii="標楷體" w:eastAsia="標楷體" w:hAnsi="標楷體" w:hint="eastAsia"/>
          <w:sz w:val="28"/>
          <w:szCs w:val="28"/>
        </w:rPr>
        <w:t xml:space="preserve">  </w:t>
      </w:r>
    </w:p>
    <w:p w:rsidR="007050C9" w:rsidRPr="004868E1" w:rsidRDefault="007050C9" w:rsidP="007050C9">
      <w:pPr>
        <w:spacing w:line="440" w:lineRule="exact"/>
        <w:rPr>
          <w:rFonts w:ascii="標楷體" w:eastAsia="標楷體" w:hAnsi="標楷體"/>
          <w:sz w:val="28"/>
          <w:szCs w:val="28"/>
        </w:rPr>
      </w:pPr>
    </w:p>
    <w:p w:rsidR="007050C9" w:rsidRPr="000777A5" w:rsidRDefault="007050C9" w:rsidP="00AC32DF">
      <w:pPr>
        <w:spacing w:beforeLines="50" w:afterLines="50" w:line="440" w:lineRule="exact"/>
        <w:jc w:val="both"/>
        <w:rPr>
          <w:rFonts w:eastAsia="標楷體"/>
          <w:b/>
          <w:sz w:val="28"/>
          <w:szCs w:val="28"/>
        </w:rPr>
      </w:pPr>
    </w:p>
    <w:sectPr w:rsidR="007050C9" w:rsidRPr="000777A5" w:rsidSect="00915137">
      <w:footerReference w:type="default" r:id="rId9"/>
      <w:pgSz w:w="11906" w:h="16838"/>
      <w:pgMar w:top="1276" w:right="1274"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973" w:rsidRDefault="003B5973" w:rsidP="00875052">
      <w:r>
        <w:separator/>
      </w:r>
    </w:p>
  </w:endnote>
  <w:endnote w:type="continuationSeparator" w:id="0">
    <w:p w:rsidR="003B5973" w:rsidRDefault="003B5973" w:rsidP="00875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69" w:rsidRDefault="00AC32DF">
    <w:pPr>
      <w:pStyle w:val="a6"/>
      <w:jc w:val="center"/>
    </w:pPr>
    <w:r>
      <w:fldChar w:fldCharType="begin"/>
    </w:r>
    <w:r w:rsidR="009C2769">
      <w:instrText xml:space="preserve"> PAGE   \* MERGEFORMAT </w:instrText>
    </w:r>
    <w:r>
      <w:fldChar w:fldCharType="separate"/>
    </w:r>
    <w:r w:rsidR="0058738E" w:rsidRPr="0058738E">
      <w:rPr>
        <w:noProof/>
        <w:lang w:val="zh-TW"/>
      </w:rPr>
      <w:t>1</w:t>
    </w:r>
    <w:r>
      <w:fldChar w:fldCharType="end"/>
    </w:r>
  </w:p>
  <w:p w:rsidR="009C2769" w:rsidRDefault="009C27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973" w:rsidRDefault="003B5973" w:rsidP="00875052">
      <w:r>
        <w:separator/>
      </w:r>
    </w:p>
  </w:footnote>
  <w:footnote w:type="continuationSeparator" w:id="0">
    <w:p w:rsidR="003B5973" w:rsidRDefault="003B5973" w:rsidP="00875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4889"/>
    <w:multiLevelType w:val="hybridMultilevel"/>
    <w:tmpl w:val="D1A2CF4C"/>
    <w:lvl w:ilvl="0" w:tplc="82D47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BD706D"/>
    <w:multiLevelType w:val="multilevel"/>
    <w:tmpl w:val="9A96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235E5C"/>
    <w:multiLevelType w:val="multilevel"/>
    <w:tmpl w:val="4FE0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926003"/>
    <w:multiLevelType w:val="hybridMultilevel"/>
    <w:tmpl w:val="262A67D6"/>
    <w:lvl w:ilvl="0" w:tplc="A94A2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A10D4C"/>
    <w:multiLevelType w:val="hybridMultilevel"/>
    <w:tmpl w:val="59847F60"/>
    <w:lvl w:ilvl="0" w:tplc="BCACBE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F04C19"/>
    <w:multiLevelType w:val="multilevel"/>
    <w:tmpl w:val="3E4C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1C35D5"/>
    <w:multiLevelType w:val="hybridMultilevel"/>
    <w:tmpl w:val="2534A520"/>
    <w:lvl w:ilvl="0" w:tplc="63368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B3675E"/>
    <w:multiLevelType w:val="hybridMultilevel"/>
    <w:tmpl w:val="7DC46B1C"/>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8">
    <w:nsid w:val="4D7E2985"/>
    <w:multiLevelType w:val="hybridMultilevel"/>
    <w:tmpl w:val="77C095C2"/>
    <w:lvl w:ilvl="0" w:tplc="70C00BA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96F50"/>
    <w:multiLevelType w:val="hybridMultilevel"/>
    <w:tmpl w:val="36E2C766"/>
    <w:lvl w:ilvl="0" w:tplc="09C6606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7A93338"/>
    <w:multiLevelType w:val="multilevel"/>
    <w:tmpl w:val="70EE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BD0572"/>
    <w:multiLevelType w:val="hybridMultilevel"/>
    <w:tmpl w:val="1356126E"/>
    <w:lvl w:ilvl="0" w:tplc="A8AEC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CCC3E35"/>
    <w:multiLevelType w:val="hybridMultilevel"/>
    <w:tmpl w:val="CE284A1C"/>
    <w:lvl w:ilvl="0" w:tplc="01FC9FE6">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5FD95B23"/>
    <w:multiLevelType w:val="hybridMultilevel"/>
    <w:tmpl w:val="7E5C1C62"/>
    <w:lvl w:ilvl="0" w:tplc="F5AE98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46A743F"/>
    <w:multiLevelType w:val="hybridMultilevel"/>
    <w:tmpl w:val="5CEE836E"/>
    <w:lvl w:ilvl="0" w:tplc="D8CC9A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982203"/>
    <w:multiLevelType w:val="hybridMultilevel"/>
    <w:tmpl w:val="DEE81554"/>
    <w:lvl w:ilvl="0" w:tplc="CB589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6"/>
  </w:num>
  <w:num w:numId="4">
    <w:abstractNumId w:val="3"/>
  </w:num>
  <w:num w:numId="5">
    <w:abstractNumId w:val="1"/>
  </w:num>
  <w:num w:numId="6">
    <w:abstractNumId w:val="10"/>
  </w:num>
  <w:num w:numId="7">
    <w:abstractNumId w:val="5"/>
  </w:num>
  <w:num w:numId="8">
    <w:abstractNumId w:val="0"/>
  </w:num>
  <w:num w:numId="9">
    <w:abstractNumId w:val="2"/>
  </w:num>
  <w:num w:numId="10">
    <w:abstractNumId w:val="15"/>
  </w:num>
  <w:num w:numId="11">
    <w:abstractNumId w:val="13"/>
  </w:num>
  <w:num w:numId="12">
    <w:abstractNumId w:val="7"/>
  </w:num>
  <w:num w:numId="13">
    <w:abstractNumId w:val="4"/>
  </w:num>
  <w:num w:numId="14">
    <w:abstractNumId w:val="14"/>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80"/>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785713"/>
    <w:rsid w:val="00022418"/>
    <w:rsid w:val="00024434"/>
    <w:rsid w:val="00024C60"/>
    <w:rsid w:val="00033636"/>
    <w:rsid w:val="00040869"/>
    <w:rsid w:val="00052852"/>
    <w:rsid w:val="000717B9"/>
    <w:rsid w:val="000777A5"/>
    <w:rsid w:val="0008325C"/>
    <w:rsid w:val="000849A7"/>
    <w:rsid w:val="000924F8"/>
    <w:rsid w:val="0009515E"/>
    <w:rsid w:val="00095A09"/>
    <w:rsid w:val="000A3A14"/>
    <w:rsid w:val="000A7CEC"/>
    <w:rsid w:val="000B3985"/>
    <w:rsid w:val="000C0C5F"/>
    <w:rsid w:val="000C665C"/>
    <w:rsid w:val="000D1109"/>
    <w:rsid w:val="000F1234"/>
    <w:rsid w:val="000F2867"/>
    <w:rsid w:val="001044C3"/>
    <w:rsid w:val="001110F7"/>
    <w:rsid w:val="00127E0D"/>
    <w:rsid w:val="0013205B"/>
    <w:rsid w:val="00133A68"/>
    <w:rsid w:val="00135C9A"/>
    <w:rsid w:val="001509A9"/>
    <w:rsid w:val="00155914"/>
    <w:rsid w:val="00161693"/>
    <w:rsid w:val="001657EF"/>
    <w:rsid w:val="0016718F"/>
    <w:rsid w:val="00171DC5"/>
    <w:rsid w:val="00173692"/>
    <w:rsid w:val="00175FEE"/>
    <w:rsid w:val="001773E9"/>
    <w:rsid w:val="0018220D"/>
    <w:rsid w:val="001A1113"/>
    <w:rsid w:val="001A6365"/>
    <w:rsid w:val="001B0BA1"/>
    <w:rsid w:val="001B3F00"/>
    <w:rsid w:val="001B71D3"/>
    <w:rsid w:val="001C537E"/>
    <w:rsid w:val="001C670D"/>
    <w:rsid w:val="002008D0"/>
    <w:rsid w:val="00201B61"/>
    <w:rsid w:val="002054EE"/>
    <w:rsid w:val="00217731"/>
    <w:rsid w:val="0022055F"/>
    <w:rsid w:val="00221B31"/>
    <w:rsid w:val="002552E6"/>
    <w:rsid w:val="00265C44"/>
    <w:rsid w:val="00282324"/>
    <w:rsid w:val="002915AC"/>
    <w:rsid w:val="002931AC"/>
    <w:rsid w:val="002B1501"/>
    <w:rsid w:val="002C1551"/>
    <w:rsid w:val="002C2742"/>
    <w:rsid w:val="002D4143"/>
    <w:rsid w:val="002E33CF"/>
    <w:rsid w:val="002E5420"/>
    <w:rsid w:val="002F0336"/>
    <w:rsid w:val="002F0FFE"/>
    <w:rsid w:val="002F2628"/>
    <w:rsid w:val="002F2DF7"/>
    <w:rsid w:val="00314873"/>
    <w:rsid w:val="00314DAE"/>
    <w:rsid w:val="00315587"/>
    <w:rsid w:val="003319D4"/>
    <w:rsid w:val="00340AD1"/>
    <w:rsid w:val="003423BB"/>
    <w:rsid w:val="003555C0"/>
    <w:rsid w:val="00362FC0"/>
    <w:rsid w:val="003637D2"/>
    <w:rsid w:val="00365FAC"/>
    <w:rsid w:val="0037424B"/>
    <w:rsid w:val="00376567"/>
    <w:rsid w:val="00387B80"/>
    <w:rsid w:val="00390F2A"/>
    <w:rsid w:val="003954B0"/>
    <w:rsid w:val="003B5973"/>
    <w:rsid w:val="003B7BE0"/>
    <w:rsid w:val="003C06D8"/>
    <w:rsid w:val="003C1DDF"/>
    <w:rsid w:val="003C638D"/>
    <w:rsid w:val="003D05E0"/>
    <w:rsid w:val="003E0070"/>
    <w:rsid w:val="003E5E36"/>
    <w:rsid w:val="003E5F43"/>
    <w:rsid w:val="003E7455"/>
    <w:rsid w:val="003F13BE"/>
    <w:rsid w:val="00407C6D"/>
    <w:rsid w:val="00433D17"/>
    <w:rsid w:val="00435C54"/>
    <w:rsid w:val="00456EB3"/>
    <w:rsid w:val="0046170D"/>
    <w:rsid w:val="00461928"/>
    <w:rsid w:val="00466C97"/>
    <w:rsid w:val="00482ADA"/>
    <w:rsid w:val="00483C77"/>
    <w:rsid w:val="00484A5B"/>
    <w:rsid w:val="004A2D47"/>
    <w:rsid w:val="004A4FC2"/>
    <w:rsid w:val="004A5134"/>
    <w:rsid w:val="004A5E75"/>
    <w:rsid w:val="004B2A1D"/>
    <w:rsid w:val="004B6385"/>
    <w:rsid w:val="004B6436"/>
    <w:rsid w:val="004C1E0E"/>
    <w:rsid w:val="004E5838"/>
    <w:rsid w:val="004E5F27"/>
    <w:rsid w:val="004F07FC"/>
    <w:rsid w:val="004F1772"/>
    <w:rsid w:val="004F2B78"/>
    <w:rsid w:val="004F3449"/>
    <w:rsid w:val="004F3C61"/>
    <w:rsid w:val="004F5EA4"/>
    <w:rsid w:val="005059E8"/>
    <w:rsid w:val="00505E5D"/>
    <w:rsid w:val="00506692"/>
    <w:rsid w:val="00510587"/>
    <w:rsid w:val="005210FB"/>
    <w:rsid w:val="00521B74"/>
    <w:rsid w:val="00523C6A"/>
    <w:rsid w:val="00530B71"/>
    <w:rsid w:val="0053223A"/>
    <w:rsid w:val="005328C5"/>
    <w:rsid w:val="005358FF"/>
    <w:rsid w:val="005424FE"/>
    <w:rsid w:val="00547E01"/>
    <w:rsid w:val="00557A2B"/>
    <w:rsid w:val="0056189B"/>
    <w:rsid w:val="00566073"/>
    <w:rsid w:val="00570E9F"/>
    <w:rsid w:val="005767D7"/>
    <w:rsid w:val="0058707C"/>
    <w:rsid w:val="0058738E"/>
    <w:rsid w:val="005908F0"/>
    <w:rsid w:val="005930D2"/>
    <w:rsid w:val="005A0A40"/>
    <w:rsid w:val="005A3E1D"/>
    <w:rsid w:val="005B157A"/>
    <w:rsid w:val="005B7373"/>
    <w:rsid w:val="005C7DEC"/>
    <w:rsid w:val="005D163C"/>
    <w:rsid w:val="005E3660"/>
    <w:rsid w:val="005E6769"/>
    <w:rsid w:val="005F1905"/>
    <w:rsid w:val="005F5419"/>
    <w:rsid w:val="005F57C8"/>
    <w:rsid w:val="00611C67"/>
    <w:rsid w:val="00616ED0"/>
    <w:rsid w:val="006316C2"/>
    <w:rsid w:val="00633EDF"/>
    <w:rsid w:val="0063752E"/>
    <w:rsid w:val="00652FA7"/>
    <w:rsid w:val="00654CB1"/>
    <w:rsid w:val="00661BF5"/>
    <w:rsid w:val="0067733F"/>
    <w:rsid w:val="0067784A"/>
    <w:rsid w:val="006A3F38"/>
    <w:rsid w:val="006A53D3"/>
    <w:rsid w:val="006B3FDC"/>
    <w:rsid w:val="006C519A"/>
    <w:rsid w:val="006D0B27"/>
    <w:rsid w:val="006D145F"/>
    <w:rsid w:val="006D4DC4"/>
    <w:rsid w:val="006D617A"/>
    <w:rsid w:val="006E64E0"/>
    <w:rsid w:val="00704ED7"/>
    <w:rsid w:val="007050C9"/>
    <w:rsid w:val="007162E9"/>
    <w:rsid w:val="00726FD3"/>
    <w:rsid w:val="007372E3"/>
    <w:rsid w:val="00747B1B"/>
    <w:rsid w:val="0075464D"/>
    <w:rsid w:val="00756FB1"/>
    <w:rsid w:val="007578D3"/>
    <w:rsid w:val="007651F4"/>
    <w:rsid w:val="007776FD"/>
    <w:rsid w:val="00782FE1"/>
    <w:rsid w:val="00785713"/>
    <w:rsid w:val="00790009"/>
    <w:rsid w:val="007916AA"/>
    <w:rsid w:val="007929C7"/>
    <w:rsid w:val="007947D0"/>
    <w:rsid w:val="0079752E"/>
    <w:rsid w:val="0079799A"/>
    <w:rsid w:val="007A450E"/>
    <w:rsid w:val="007A54F2"/>
    <w:rsid w:val="007A753F"/>
    <w:rsid w:val="007B232C"/>
    <w:rsid w:val="007B4AF4"/>
    <w:rsid w:val="007B554B"/>
    <w:rsid w:val="007C6DD4"/>
    <w:rsid w:val="007C7362"/>
    <w:rsid w:val="007F76DA"/>
    <w:rsid w:val="007F787C"/>
    <w:rsid w:val="0080102F"/>
    <w:rsid w:val="008027CA"/>
    <w:rsid w:val="00805ADE"/>
    <w:rsid w:val="00807C64"/>
    <w:rsid w:val="00810617"/>
    <w:rsid w:val="00811A57"/>
    <w:rsid w:val="00823767"/>
    <w:rsid w:val="00823AA3"/>
    <w:rsid w:val="00823E14"/>
    <w:rsid w:val="008258DB"/>
    <w:rsid w:val="00831FE1"/>
    <w:rsid w:val="00853EE6"/>
    <w:rsid w:val="0085738F"/>
    <w:rsid w:val="00860AE8"/>
    <w:rsid w:val="00862A61"/>
    <w:rsid w:val="00875052"/>
    <w:rsid w:val="00894391"/>
    <w:rsid w:val="00895428"/>
    <w:rsid w:val="008A186B"/>
    <w:rsid w:val="008A59EA"/>
    <w:rsid w:val="008A7CFF"/>
    <w:rsid w:val="008B161F"/>
    <w:rsid w:val="008F074D"/>
    <w:rsid w:val="00910C98"/>
    <w:rsid w:val="0091365C"/>
    <w:rsid w:val="00915137"/>
    <w:rsid w:val="00920419"/>
    <w:rsid w:val="00922E93"/>
    <w:rsid w:val="00931EDB"/>
    <w:rsid w:val="0093791C"/>
    <w:rsid w:val="00940858"/>
    <w:rsid w:val="00943215"/>
    <w:rsid w:val="009544BE"/>
    <w:rsid w:val="009747CA"/>
    <w:rsid w:val="009A1C21"/>
    <w:rsid w:val="009A6EBA"/>
    <w:rsid w:val="009A733C"/>
    <w:rsid w:val="009A7ECF"/>
    <w:rsid w:val="009B477F"/>
    <w:rsid w:val="009B7390"/>
    <w:rsid w:val="009B7ECE"/>
    <w:rsid w:val="009C2769"/>
    <w:rsid w:val="009C2802"/>
    <w:rsid w:val="009C5043"/>
    <w:rsid w:val="009C5AB7"/>
    <w:rsid w:val="009D08E6"/>
    <w:rsid w:val="009E1A5D"/>
    <w:rsid w:val="009F5BA3"/>
    <w:rsid w:val="00A016B1"/>
    <w:rsid w:val="00A0445E"/>
    <w:rsid w:val="00A15F8B"/>
    <w:rsid w:val="00A21DF5"/>
    <w:rsid w:val="00A26AC3"/>
    <w:rsid w:val="00A32624"/>
    <w:rsid w:val="00A41B55"/>
    <w:rsid w:val="00A42A3A"/>
    <w:rsid w:val="00A44ECF"/>
    <w:rsid w:val="00A47C82"/>
    <w:rsid w:val="00A617BF"/>
    <w:rsid w:val="00A619D0"/>
    <w:rsid w:val="00A703A2"/>
    <w:rsid w:val="00A80D35"/>
    <w:rsid w:val="00A811CD"/>
    <w:rsid w:val="00A84A0D"/>
    <w:rsid w:val="00A9276A"/>
    <w:rsid w:val="00A93C19"/>
    <w:rsid w:val="00AA6AD9"/>
    <w:rsid w:val="00AB1914"/>
    <w:rsid w:val="00AB46FD"/>
    <w:rsid w:val="00AC0E15"/>
    <w:rsid w:val="00AC1099"/>
    <w:rsid w:val="00AC32DF"/>
    <w:rsid w:val="00AC588E"/>
    <w:rsid w:val="00AD21E4"/>
    <w:rsid w:val="00AD2FC5"/>
    <w:rsid w:val="00AE1C8C"/>
    <w:rsid w:val="00AE2420"/>
    <w:rsid w:val="00AE4F96"/>
    <w:rsid w:val="00AF0546"/>
    <w:rsid w:val="00AF0AF9"/>
    <w:rsid w:val="00AF1E00"/>
    <w:rsid w:val="00B06D9C"/>
    <w:rsid w:val="00B20467"/>
    <w:rsid w:val="00B315E9"/>
    <w:rsid w:val="00B326C7"/>
    <w:rsid w:val="00B424F4"/>
    <w:rsid w:val="00B4251A"/>
    <w:rsid w:val="00B4532D"/>
    <w:rsid w:val="00B811E4"/>
    <w:rsid w:val="00B831D1"/>
    <w:rsid w:val="00B92869"/>
    <w:rsid w:val="00B92F6A"/>
    <w:rsid w:val="00B94E21"/>
    <w:rsid w:val="00BA324A"/>
    <w:rsid w:val="00BA3DB6"/>
    <w:rsid w:val="00BA6624"/>
    <w:rsid w:val="00BB518C"/>
    <w:rsid w:val="00BC6505"/>
    <w:rsid w:val="00BD0BBE"/>
    <w:rsid w:val="00BE0D28"/>
    <w:rsid w:val="00BE37CD"/>
    <w:rsid w:val="00BE726F"/>
    <w:rsid w:val="00C0113D"/>
    <w:rsid w:val="00C039AF"/>
    <w:rsid w:val="00C22F6E"/>
    <w:rsid w:val="00C23788"/>
    <w:rsid w:val="00C51708"/>
    <w:rsid w:val="00C61943"/>
    <w:rsid w:val="00C66964"/>
    <w:rsid w:val="00C769C9"/>
    <w:rsid w:val="00C7770E"/>
    <w:rsid w:val="00C9089D"/>
    <w:rsid w:val="00C91EDD"/>
    <w:rsid w:val="00CA092A"/>
    <w:rsid w:val="00CA32CE"/>
    <w:rsid w:val="00CA3E16"/>
    <w:rsid w:val="00CA7AE5"/>
    <w:rsid w:val="00CC18E2"/>
    <w:rsid w:val="00CC3467"/>
    <w:rsid w:val="00CD1C76"/>
    <w:rsid w:val="00CE05D3"/>
    <w:rsid w:val="00CE21EC"/>
    <w:rsid w:val="00CE2512"/>
    <w:rsid w:val="00CE424A"/>
    <w:rsid w:val="00CE6C35"/>
    <w:rsid w:val="00CF5BA6"/>
    <w:rsid w:val="00D00A64"/>
    <w:rsid w:val="00D03351"/>
    <w:rsid w:val="00D05EB2"/>
    <w:rsid w:val="00D11982"/>
    <w:rsid w:val="00D17B8F"/>
    <w:rsid w:val="00D209EB"/>
    <w:rsid w:val="00D274EC"/>
    <w:rsid w:val="00D31889"/>
    <w:rsid w:val="00D31D5E"/>
    <w:rsid w:val="00D331D9"/>
    <w:rsid w:val="00D350D1"/>
    <w:rsid w:val="00D46B66"/>
    <w:rsid w:val="00D46D0B"/>
    <w:rsid w:val="00D53FC2"/>
    <w:rsid w:val="00D54D0F"/>
    <w:rsid w:val="00D72057"/>
    <w:rsid w:val="00D802D1"/>
    <w:rsid w:val="00D876B4"/>
    <w:rsid w:val="00D91A30"/>
    <w:rsid w:val="00DB2F94"/>
    <w:rsid w:val="00DC02A0"/>
    <w:rsid w:val="00DC2CED"/>
    <w:rsid w:val="00DC6AA8"/>
    <w:rsid w:val="00DD53AE"/>
    <w:rsid w:val="00DF662F"/>
    <w:rsid w:val="00DF6BDD"/>
    <w:rsid w:val="00E02C27"/>
    <w:rsid w:val="00E10648"/>
    <w:rsid w:val="00E60982"/>
    <w:rsid w:val="00E82655"/>
    <w:rsid w:val="00E97CE7"/>
    <w:rsid w:val="00EB16E2"/>
    <w:rsid w:val="00EC36B8"/>
    <w:rsid w:val="00EC514B"/>
    <w:rsid w:val="00EC5A02"/>
    <w:rsid w:val="00ED459C"/>
    <w:rsid w:val="00ED4953"/>
    <w:rsid w:val="00EF52A9"/>
    <w:rsid w:val="00F013C5"/>
    <w:rsid w:val="00F24A51"/>
    <w:rsid w:val="00F75464"/>
    <w:rsid w:val="00F75875"/>
    <w:rsid w:val="00F87A6A"/>
    <w:rsid w:val="00F92A6D"/>
    <w:rsid w:val="00F97D54"/>
    <w:rsid w:val="00FC342B"/>
    <w:rsid w:val="00FD259E"/>
    <w:rsid w:val="00FD45A6"/>
    <w:rsid w:val="00FD4CBA"/>
    <w:rsid w:val="00FF1A4B"/>
    <w:rsid w:val="00FF3057"/>
    <w:rsid w:val="00FF6F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1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75052"/>
    <w:pPr>
      <w:tabs>
        <w:tab w:val="center" w:pos="4153"/>
        <w:tab w:val="right" w:pos="8306"/>
      </w:tabs>
      <w:snapToGrid w:val="0"/>
    </w:pPr>
    <w:rPr>
      <w:sz w:val="20"/>
      <w:szCs w:val="20"/>
    </w:rPr>
  </w:style>
  <w:style w:type="character" w:customStyle="1" w:styleId="a5">
    <w:name w:val="頁首 字元"/>
    <w:basedOn w:val="a0"/>
    <w:link w:val="a4"/>
    <w:uiPriority w:val="99"/>
    <w:rsid w:val="00875052"/>
    <w:rPr>
      <w:kern w:val="2"/>
    </w:rPr>
  </w:style>
  <w:style w:type="paragraph" w:styleId="a6">
    <w:name w:val="footer"/>
    <w:basedOn w:val="a"/>
    <w:link w:val="a7"/>
    <w:uiPriority w:val="99"/>
    <w:unhideWhenUsed/>
    <w:rsid w:val="00875052"/>
    <w:pPr>
      <w:tabs>
        <w:tab w:val="center" w:pos="4153"/>
        <w:tab w:val="right" w:pos="8306"/>
      </w:tabs>
      <w:snapToGrid w:val="0"/>
    </w:pPr>
    <w:rPr>
      <w:sz w:val="20"/>
      <w:szCs w:val="20"/>
    </w:rPr>
  </w:style>
  <w:style w:type="character" w:customStyle="1" w:styleId="a7">
    <w:name w:val="頁尾 字元"/>
    <w:basedOn w:val="a0"/>
    <w:link w:val="a6"/>
    <w:uiPriority w:val="99"/>
    <w:rsid w:val="00875052"/>
    <w:rPr>
      <w:kern w:val="2"/>
    </w:rPr>
  </w:style>
  <w:style w:type="paragraph" w:customStyle="1" w:styleId="A8">
    <w:name w:val="內文 A"/>
    <w:rsid w:val="0008325C"/>
    <w:rPr>
      <w:rFonts w:ascii="Helvetica" w:eastAsia="ヒラギノ角ゴ Pro W3" w:hAnsi="Helvetica"/>
      <w:color w:val="000000"/>
      <w:sz w:val="24"/>
    </w:rPr>
  </w:style>
  <w:style w:type="paragraph" w:styleId="a9">
    <w:name w:val="List Paragraph"/>
    <w:basedOn w:val="a"/>
    <w:uiPriority w:val="34"/>
    <w:qFormat/>
    <w:rsid w:val="00811A57"/>
    <w:pPr>
      <w:ind w:leftChars="200" w:left="480"/>
    </w:pPr>
    <w:rPr>
      <w:rFonts w:ascii="Calibri" w:hAnsi="Calibri"/>
      <w:szCs w:val="22"/>
    </w:rPr>
  </w:style>
  <w:style w:type="paragraph" w:styleId="aa">
    <w:name w:val="footnote text"/>
    <w:basedOn w:val="a"/>
    <w:link w:val="ab"/>
    <w:uiPriority w:val="99"/>
    <w:semiHidden/>
    <w:unhideWhenUsed/>
    <w:rsid w:val="00A32624"/>
    <w:pPr>
      <w:snapToGrid w:val="0"/>
    </w:pPr>
    <w:rPr>
      <w:sz w:val="20"/>
      <w:szCs w:val="20"/>
    </w:rPr>
  </w:style>
  <w:style w:type="character" w:customStyle="1" w:styleId="ab">
    <w:name w:val="註腳文字 字元"/>
    <w:basedOn w:val="a0"/>
    <w:link w:val="aa"/>
    <w:uiPriority w:val="99"/>
    <w:semiHidden/>
    <w:rsid w:val="00A32624"/>
    <w:rPr>
      <w:kern w:val="2"/>
    </w:rPr>
  </w:style>
  <w:style w:type="character" w:styleId="ac">
    <w:name w:val="footnote reference"/>
    <w:basedOn w:val="a0"/>
    <w:uiPriority w:val="99"/>
    <w:semiHidden/>
    <w:unhideWhenUsed/>
    <w:rsid w:val="00A32624"/>
    <w:rPr>
      <w:vertAlign w:val="superscript"/>
    </w:rPr>
  </w:style>
  <w:style w:type="character" w:styleId="ad">
    <w:name w:val="annotation reference"/>
    <w:basedOn w:val="a0"/>
    <w:uiPriority w:val="99"/>
    <w:semiHidden/>
    <w:unhideWhenUsed/>
    <w:rsid w:val="00A32624"/>
    <w:rPr>
      <w:sz w:val="18"/>
      <w:szCs w:val="18"/>
    </w:rPr>
  </w:style>
  <w:style w:type="paragraph" w:styleId="ae">
    <w:name w:val="annotation text"/>
    <w:basedOn w:val="a"/>
    <w:link w:val="af"/>
    <w:uiPriority w:val="99"/>
    <w:semiHidden/>
    <w:unhideWhenUsed/>
    <w:rsid w:val="00A32624"/>
  </w:style>
  <w:style w:type="character" w:customStyle="1" w:styleId="af">
    <w:name w:val="註解文字 字元"/>
    <w:basedOn w:val="a0"/>
    <w:link w:val="ae"/>
    <w:uiPriority w:val="99"/>
    <w:semiHidden/>
    <w:rsid w:val="00A32624"/>
    <w:rPr>
      <w:kern w:val="2"/>
      <w:sz w:val="24"/>
      <w:szCs w:val="24"/>
    </w:rPr>
  </w:style>
  <w:style w:type="paragraph" w:styleId="af0">
    <w:name w:val="annotation subject"/>
    <w:basedOn w:val="ae"/>
    <w:next w:val="ae"/>
    <w:link w:val="af1"/>
    <w:uiPriority w:val="99"/>
    <w:semiHidden/>
    <w:unhideWhenUsed/>
    <w:rsid w:val="00A32624"/>
    <w:rPr>
      <w:b/>
      <w:bCs/>
    </w:rPr>
  </w:style>
  <w:style w:type="character" w:customStyle="1" w:styleId="af1">
    <w:name w:val="註解主旨 字元"/>
    <w:basedOn w:val="af"/>
    <w:link w:val="af0"/>
    <w:uiPriority w:val="99"/>
    <w:semiHidden/>
    <w:rsid w:val="00A32624"/>
    <w:rPr>
      <w:b/>
      <w:bCs/>
      <w:kern w:val="2"/>
      <w:sz w:val="24"/>
      <w:szCs w:val="24"/>
    </w:rPr>
  </w:style>
  <w:style w:type="paragraph" w:styleId="af2">
    <w:name w:val="Balloon Text"/>
    <w:basedOn w:val="a"/>
    <w:link w:val="af3"/>
    <w:uiPriority w:val="99"/>
    <w:semiHidden/>
    <w:unhideWhenUsed/>
    <w:rsid w:val="00A32624"/>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A32624"/>
    <w:rPr>
      <w:rFonts w:asciiTheme="majorHAnsi" w:eastAsiaTheme="majorEastAsia" w:hAnsiTheme="majorHAnsi" w:cstheme="majorBidi"/>
      <w:kern w:val="2"/>
      <w:sz w:val="18"/>
      <w:szCs w:val="18"/>
    </w:rPr>
  </w:style>
  <w:style w:type="paragraph" w:styleId="Web">
    <w:name w:val="Normal (Web)"/>
    <w:basedOn w:val="a"/>
    <w:uiPriority w:val="99"/>
    <w:unhideWhenUsed/>
    <w:rsid w:val="001509A9"/>
    <w:pPr>
      <w:widowControl/>
      <w:spacing w:before="100" w:beforeAutospacing="1" w:after="100" w:afterAutospacing="1"/>
    </w:pPr>
    <w:rPr>
      <w:rFonts w:ascii="新細明體" w:hAnsi="新細明體" w:cs="新細明體"/>
      <w:kern w:val="0"/>
    </w:rPr>
  </w:style>
  <w:style w:type="character" w:styleId="af4">
    <w:name w:val="Hyperlink"/>
    <w:basedOn w:val="a0"/>
    <w:uiPriority w:val="99"/>
    <w:unhideWhenUsed/>
    <w:rsid w:val="00CE25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46788">
      <w:bodyDiv w:val="1"/>
      <w:marLeft w:val="0"/>
      <w:marRight w:val="0"/>
      <w:marTop w:val="0"/>
      <w:marBottom w:val="0"/>
      <w:divBdr>
        <w:top w:val="none" w:sz="0" w:space="0" w:color="auto"/>
        <w:left w:val="none" w:sz="0" w:space="0" w:color="auto"/>
        <w:bottom w:val="none" w:sz="0" w:space="0" w:color="auto"/>
        <w:right w:val="none" w:sz="0" w:space="0" w:color="auto"/>
      </w:divBdr>
    </w:div>
    <w:div w:id="76825290">
      <w:bodyDiv w:val="1"/>
      <w:marLeft w:val="0"/>
      <w:marRight w:val="0"/>
      <w:marTop w:val="0"/>
      <w:marBottom w:val="0"/>
      <w:divBdr>
        <w:top w:val="none" w:sz="0" w:space="0" w:color="auto"/>
        <w:left w:val="none" w:sz="0" w:space="0" w:color="auto"/>
        <w:bottom w:val="none" w:sz="0" w:space="0" w:color="auto"/>
        <w:right w:val="none" w:sz="0" w:space="0" w:color="auto"/>
      </w:divBdr>
    </w:div>
    <w:div w:id="150293719">
      <w:bodyDiv w:val="1"/>
      <w:marLeft w:val="0"/>
      <w:marRight w:val="0"/>
      <w:marTop w:val="0"/>
      <w:marBottom w:val="0"/>
      <w:divBdr>
        <w:top w:val="none" w:sz="0" w:space="0" w:color="auto"/>
        <w:left w:val="none" w:sz="0" w:space="0" w:color="auto"/>
        <w:bottom w:val="none" w:sz="0" w:space="0" w:color="auto"/>
        <w:right w:val="none" w:sz="0" w:space="0" w:color="auto"/>
      </w:divBdr>
    </w:div>
    <w:div w:id="181091401">
      <w:bodyDiv w:val="1"/>
      <w:marLeft w:val="0"/>
      <w:marRight w:val="0"/>
      <w:marTop w:val="0"/>
      <w:marBottom w:val="0"/>
      <w:divBdr>
        <w:top w:val="none" w:sz="0" w:space="0" w:color="auto"/>
        <w:left w:val="none" w:sz="0" w:space="0" w:color="auto"/>
        <w:bottom w:val="none" w:sz="0" w:space="0" w:color="auto"/>
        <w:right w:val="none" w:sz="0" w:space="0" w:color="auto"/>
      </w:divBdr>
    </w:div>
    <w:div w:id="549613724">
      <w:bodyDiv w:val="1"/>
      <w:marLeft w:val="0"/>
      <w:marRight w:val="0"/>
      <w:marTop w:val="0"/>
      <w:marBottom w:val="0"/>
      <w:divBdr>
        <w:top w:val="none" w:sz="0" w:space="0" w:color="auto"/>
        <w:left w:val="none" w:sz="0" w:space="0" w:color="auto"/>
        <w:bottom w:val="none" w:sz="0" w:space="0" w:color="auto"/>
        <w:right w:val="none" w:sz="0" w:space="0" w:color="auto"/>
      </w:divBdr>
    </w:div>
    <w:div w:id="608009346">
      <w:bodyDiv w:val="1"/>
      <w:marLeft w:val="0"/>
      <w:marRight w:val="0"/>
      <w:marTop w:val="0"/>
      <w:marBottom w:val="0"/>
      <w:divBdr>
        <w:top w:val="none" w:sz="0" w:space="0" w:color="auto"/>
        <w:left w:val="none" w:sz="0" w:space="0" w:color="auto"/>
        <w:bottom w:val="none" w:sz="0" w:space="0" w:color="auto"/>
        <w:right w:val="none" w:sz="0" w:space="0" w:color="auto"/>
      </w:divBdr>
    </w:div>
    <w:div w:id="986975047">
      <w:bodyDiv w:val="1"/>
      <w:marLeft w:val="0"/>
      <w:marRight w:val="0"/>
      <w:marTop w:val="0"/>
      <w:marBottom w:val="0"/>
      <w:divBdr>
        <w:top w:val="none" w:sz="0" w:space="0" w:color="auto"/>
        <w:left w:val="none" w:sz="0" w:space="0" w:color="auto"/>
        <w:bottom w:val="none" w:sz="0" w:space="0" w:color="auto"/>
        <w:right w:val="none" w:sz="0" w:space="0" w:color="auto"/>
      </w:divBdr>
    </w:div>
    <w:div w:id="1029137431">
      <w:bodyDiv w:val="1"/>
      <w:marLeft w:val="0"/>
      <w:marRight w:val="0"/>
      <w:marTop w:val="0"/>
      <w:marBottom w:val="0"/>
      <w:divBdr>
        <w:top w:val="none" w:sz="0" w:space="0" w:color="auto"/>
        <w:left w:val="none" w:sz="0" w:space="0" w:color="auto"/>
        <w:bottom w:val="none" w:sz="0" w:space="0" w:color="auto"/>
        <w:right w:val="none" w:sz="0" w:space="0" w:color="auto"/>
      </w:divBdr>
    </w:div>
    <w:div w:id="1794129535">
      <w:bodyDiv w:val="1"/>
      <w:marLeft w:val="0"/>
      <w:marRight w:val="0"/>
      <w:marTop w:val="0"/>
      <w:marBottom w:val="0"/>
      <w:divBdr>
        <w:top w:val="none" w:sz="0" w:space="0" w:color="auto"/>
        <w:left w:val="none" w:sz="0" w:space="0" w:color="auto"/>
        <w:bottom w:val="none" w:sz="0" w:space="0" w:color="auto"/>
        <w:right w:val="none" w:sz="0" w:space="0" w:color="auto"/>
      </w:divBdr>
    </w:div>
    <w:div w:id="2088378506">
      <w:bodyDiv w:val="1"/>
      <w:marLeft w:val="0"/>
      <w:marRight w:val="0"/>
      <w:marTop w:val="0"/>
      <w:marBottom w:val="0"/>
      <w:divBdr>
        <w:top w:val="none" w:sz="0" w:space="0" w:color="auto"/>
        <w:left w:val="none" w:sz="0" w:space="0" w:color="auto"/>
        <w:bottom w:val="none" w:sz="0" w:space="0" w:color="auto"/>
        <w:right w:val="none" w:sz="0" w:space="0" w:color="auto"/>
      </w:divBdr>
    </w:div>
    <w:div w:id="21316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C3460-FFC8-4DEB-8879-05F4B59C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  程  表</dc:title>
  <dc:creator>user</dc:creator>
  <cp:lastModifiedBy>user</cp:lastModifiedBy>
  <cp:revision>2</cp:revision>
  <cp:lastPrinted>2018-10-05T07:32:00Z</cp:lastPrinted>
  <dcterms:created xsi:type="dcterms:W3CDTF">2018-10-26T09:19:00Z</dcterms:created>
  <dcterms:modified xsi:type="dcterms:W3CDTF">2018-10-26T09:19:00Z</dcterms:modified>
</cp:coreProperties>
</file>