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DDA" w:rsidRDefault="00E42DDA">
      <w:pPr>
        <w:pStyle w:val="a4"/>
        <w:snapToGrid w:val="0"/>
        <w:spacing w:line="600" w:lineRule="exact"/>
        <w:rPr>
          <w:rFonts w:hint="default"/>
          <w:b w:val="0"/>
        </w:rPr>
      </w:pPr>
      <w:r>
        <w:rPr>
          <w:b w:val="0"/>
        </w:rPr>
        <w:t>花蓮縣</w:t>
      </w:r>
      <w:proofErr w:type="gramStart"/>
      <w:r w:rsidR="00796C88">
        <w:rPr>
          <w:b w:val="0"/>
        </w:rPr>
        <w:t>10</w:t>
      </w:r>
      <w:r w:rsidR="00211E97">
        <w:rPr>
          <w:b w:val="0"/>
        </w:rPr>
        <w:t>8</w:t>
      </w:r>
      <w:proofErr w:type="gramEnd"/>
      <w:r>
        <w:rPr>
          <w:b w:val="0"/>
        </w:rPr>
        <w:t>年度友善校園學生事務與輔導工作計畫</w:t>
      </w:r>
    </w:p>
    <w:p w:rsidR="00E42DDA" w:rsidRDefault="00E42DDA">
      <w:pPr>
        <w:jc w:val="center"/>
        <w:rPr>
          <w:rFonts w:ascii="標楷體" w:eastAsia="標楷體" w:hAnsi="標楷體"/>
          <w:sz w:val="32"/>
          <w:szCs w:val="32"/>
        </w:rPr>
      </w:pPr>
      <w:r>
        <w:rPr>
          <w:rFonts w:ascii="標楷體" w:eastAsia="標楷體" w:hAnsi="標楷體" w:hint="eastAsia"/>
          <w:sz w:val="32"/>
          <w:szCs w:val="32"/>
        </w:rPr>
        <w:t>學</w:t>
      </w:r>
      <w:proofErr w:type="gramStart"/>
      <w:r>
        <w:rPr>
          <w:rFonts w:ascii="標楷體" w:eastAsia="標楷體" w:hAnsi="標楷體" w:hint="eastAsia"/>
          <w:sz w:val="32"/>
          <w:szCs w:val="32"/>
        </w:rPr>
        <w:t>務主任</w:t>
      </w:r>
      <w:r w:rsidR="00BC68C4">
        <w:rPr>
          <w:rFonts w:ascii="標楷體" w:eastAsia="標楷體" w:hAnsi="標楷體" w:hint="eastAsia"/>
          <w:sz w:val="32"/>
          <w:szCs w:val="32"/>
        </w:rPr>
        <w:t>暨</w:t>
      </w:r>
      <w:r>
        <w:rPr>
          <w:rFonts w:ascii="標楷體" w:eastAsia="標楷體" w:hAnsi="標楷體" w:hint="eastAsia"/>
          <w:sz w:val="32"/>
          <w:szCs w:val="32"/>
        </w:rPr>
        <w:t>生教</w:t>
      </w:r>
      <w:proofErr w:type="gramEnd"/>
      <w:r w:rsidR="00BC68C4">
        <w:rPr>
          <w:rFonts w:ascii="標楷體" w:eastAsia="標楷體" w:hAnsi="標楷體" w:hint="eastAsia"/>
          <w:sz w:val="32"/>
          <w:szCs w:val="32"/>
        </w:rPr>
        <w:t>、訓育</w:t>
      </w:r>
      <w:r>
        <w:rPr>
          <w:rFonts w:ascii="標楷體" w:eastAsia="標楷體" w:hAnsi="標楷體" w:hint="eastAsia"/>
          <w:sz w:val="32"/>
          <w:szCs w:val="32"/>
        </w:rPr>
        <w:t>組長傳承研</w:t>
      </w:r>
      <w:r w:rsidR="00803AC2">
        <w:rPr>
          <w:rFonts w:ascii="標楷體" w:eastAsia="標楷體" w:hAnsi="標楷體" w:hint="eastAsia"/>
          <w:sz w:val="32"/>
          <w:szCs w:val="32"/>
        </w:rPr>
        <w:t>討會</w:t>
      </w:r>
      <w:r>
        <w:rPr>
          <w:rFonts w:ascii="標楷體" w:eastAsia="標楷體" w:hAnsi="標楷體" w:hint="eastAsia"/>
          <w:sz w:val="32"/>
          <w:szCs w:val="32"/>
        </w:rPr>
        <w:t>實施</w:t>
      </w:r>
      <w:r w:rsidR="00BE4BA9">
        <w:rPr>
          <w:rFonts w:ascii="標楷體" w:eastAsia="標楷體" w:hAnsi="標楷體" w:hint="eastAsia"/>
          <w:sz w:val="32"/>
          <w:szCs w:val="32"/>
        </w:rPr>
        <w:t>計畫</w:t>
      </w:r>
    </w:p>
    <w:p w:rsidR="00E42DDA" w:rsidRDefault="00E42DDA">
      <w:pPr>
        <w:pStyle w:val="a5"/>
        <w:spacing w:line="560" w:lineRule="exact"/>
        <w:ind w:leftChars="0" w:left="1316" w:hangingChars="470" w:hanging="1316"/>
        <w:rPr>
          <w:rFonts w:ascii="標楷體" w:eastAsia="標楷體" w:hAnsi="標楷體"/>
          <w:sz w:val="28"/>
          <w:szCs w:val="28"/>
        </w:rPr>
      </w:pPr>
      <w:r>
        <w:rPr>
          <w:rFonts w:ascii="標楷體" w:eastAsia="標楷體" w:hAnsi="標楷體" w:hint="eastAsia"/>
          <w:sz w:val="28"/>
          <w:szCs w:val="28"/>
        </w:rPr>
        <w:t>一、依據：教育部</w:t>
      </w:r>
      <w:proofErr w:type="gramStart"/>
      <w:r w:rsidR="00796C88">
        <w:rPr>
          <w:rFonts w:ascii="標楷體" w:eastAsia="標楷體" w:hAnsi="標楷體" w:hint="eastAsia"/>
          <w:sz w:val="28"/>
          <w:szCs w:val="28"/>
        </w:rPr>
        <w:t>1</w:t>
      </w:r>
      <w:r w:rsidR="00242D1A">
        <w:rPr>
          <w:rFonts w:ascii="標楷體" w:eastAsia="標楷體" w:hAnsi="標楷體" w:hint="eastAsia"/>
          <w:sz w:val="28"/>
          <w:szCs w:val="28"/>
        </w:rPr>
        <w:t>0</w:t>
      </w:r>
      <w:r w:rsidR="00211E97">
        <w:rPr>
          <w:rFonts w:ascii="標楷體" w:eastAsia="標楷體" w:hAnsi="標楷體" w:hint="eastAsia"/>
          <w:sz w:val="28"/>
          <w:szCs w:val="28"/>
        </w:rPr>
        <w:t>8</w:t>
      </w:r>
      <w:proofErr w:type="gramEnd"/>
      <w:r>
        <w:rPr>
          <w:rFonts w:ascii="標楷體" w:eastAsia="標楷體" w:hAnsi="標楷體" w:hint="eastAsia"/>
          <w:sz w:val="28"/>
          <w:szCs w:val="28"/>
        </w:rPr>
        <w:t>年度友善校園學生事務與輔導工作作業計畫暨地方政府及各級學校辦理事項工作手冊。</w:t>
      </w:r>
    </w:p>
    <w:p w:rsidR="00E42DDA" w:rsidRDefault="00E42DDA">
      <w:pPr>
        <w:snapToGrid w:val="0"/>
        <w:spacing w:line="300" w:lineRule="auto"/>
        <w:rPr>
          <w:rFonts w:ascii="標楷體" w:eastAsia="標楷體" w:hAnsi="標楷體"/>
          <w:sz w:val="28"/>
          <w:szCs w:val="28"/>
        </w:rPr>
      </w:pPr>
      <w:r>
        <w:rPr>
          <w:rFonts w:ascii="標楷體" w:eastAsia="標楷體" w:hAnsi="標楷體" w:hint="eastAsia"/>
          <w:sz w:val="28"/>
          <w:szCs w:val="28"/>
        </w:rPr>
        <w:t>二、目的：</w:t>
      </w:r>
    </w:p>
    <w:p w:rsidR="00801E0C" w:rsidRDefault="00E42DDA" w:rsidP="00BC68C4">
      <w:pPr>
        <w:snapToGrid w:val="0"/>
        <w:spacing w:line="300" w:lineRule="auto"/>
        <w:ind w:left="848" w:hangingChars="303" w:hanging="848"/>
        <w:rPr>
          <w:rFonts w:ascii="標楷體" w:eastAsia="標楷體" w:hAnsi="標楷體"/>
          <w:sz w:val="28"/>
          <w:szCs w:val="26"/>
        </w:rPr>
      </w:pPr>
      <w:r>
        <w:rPr>
          <w:rFonts w:ascii="標楷體" w:eastAsia="標楷體" w:hAnsi="標楷體"/>
          <w:sz w:val="28"/>
          <w:szCs w:val="26"/>
        </w:rPr>
        <w:t>（一）凝聚本</w:t>
      </w:r>
      <w:r>
        <w:rPr>
          <w:rFonts w:ascii="標楷體" w:eastAsia="標楷體" w:hAnsi="標楷體" w:hint="eastAsia"/>
          <w:sz w:val="28"/>
          <w:szCs w:val="26"/>
        </w:rPr>
        <w:t>縣</w:t>
      </w:r>
      <w:r w:rsidR="00BC68C4">
        <w:rPr>
          <w:rFonts w:ascii="標楷體" w:eastAsia="標楷體" w:hAnsi="標楷體" w:hint="eastAsia"/>
          <w:sz w:val="28"/>
          <w:szCs w:val="26"/>
        </w:rPr>
        <w:t>高中職教官及</w:t>
      </w:r>
      <w:r w:rsidR="00801E0C">
        <w:rPr>
          <w:rFonts w:ascii="標楷體" w:eastAsia="標楷體" w:hAnsi="標楷體" w:hint="eastAsia"/>
          <w:sz w:val="28"/>
          <w:szCs w:val="26"/>
        </w:rPr>
        <w:t>國中小學</w:t>
      </w:r>
      <w:proofErr w:type="gramStart"/>
      <w:r>
        <w:rPr>
          <w:rFonts w:ascii="標楷體" w:eastAsia="標楷體" w:hAnsi="標楷體" w:hint="eastAsia"/>
          <w:sz w:val="28"/>
          <w:szCs w:val="26"/>
        </w:rPr>
        <w:t>學務</w:t>
      </w:r>
      <w:proofErr w:type="gramEnd"/>
      <w:r>
        <w:rPr>
          <w:rFonts w:ascii="標楷體" w:eastAsia="標楷體" w:hAnsi="標楷體"/>
          <w:sz w:val="28"/>
          <w:szCs w:val="26"/>
        </w:rPr>
        <w:t>工作人員的共識，彼此</w:t>
      </w:r>
      <w:r w:rsidR="00D5361C">
        <w:rPr>
          <w:rFonts w:ascii="標楷體" w:eastAsia="標楷體" w:hAnsi="標楷體" w:hint="eastAsia"/>
          <w:sz w:val="28"/>
          <w:szCs w:val="26"/>
        </w:rPr>
        <w:t>相互學習與</w:t>
      </w:r>
      <w:r>
        <w:rPr>
          <w:rFonts w:ascii="標楷體" w:eastAsia="標楷體" w:hAnsi="標楷體"/>
          <w:sz w:val="28"/>
          <w:szCs w:val="26"/>
        </w:rPr>
        <w:t>成長。</w:t>
      </w:r>
    </w:p>
    <w:p w:rsidR="00801E0C" w:rsidRDefault="00E42DDA" w:rsidP="00BC68C4">
      <w:pPr>
        <w:snapToGrid w:val="0"/>
        <w:spacing w:line="300" w:lineRule="auto"/>
        <w:ind w:left="848" w:hangingChars="303" w:hanging="848"/>
        <w:rPr>
          <w:rFonts w:ascii="標楷體" w:eastAsia="標楷體" w:hAnsi="標楷體"/>
          <w:sz w:val="28"/>
          <w:szCs w:val="26"/>
        </w:rPr>
      </w:pPr>
      <w:r>
        <w:rPr>
          <w:rFonts w:ascii="標楷體" w:eastAsia="標楷體" w:hAnsi="標楷體"/>
          <w:sz w:val="28"/>
          <w:szCs w:val="26"/>
        </w:rPr>
        <w:t>（二）透過研</w:t>
      </w:r>
      <w:r>
        <w:rPr>
          <w:rFonts w:ascii="標楷體" w:eastAsia="標楷體" w:hAnsi="標楷體" w:hint="eastAsia"/>
          <w:sz w:val="28"/>
          <w:szCs w:val="26"/>
        </w:rPr>
        <w:t>討</w:t>
      </w:r>
      <w:r>
        <w:rPr>
          <w:rFonts w:ascii="標楷體" w:eastAsia="標楷體" w:hAnsi="標楷體"/>
          <w:sz w:val="28"/>
          <w:szCs w:val="26"/>
        </w:rPr>
        <w:t>與分享，</w:t>
      </w:r>
      <w:r>
        <w:rPr>
          <w:rFonts w:ascii="標楷體" w:eastAsia="標楷體" w:hAnsi="標楷體" w:hint="eastAsia"/>
          <w:sz w:val="28"/>
          <w:szCs w:val="26"/>
        </w:rPr>
        <w:t>以利</w:t>
      </w:r>
      <w:r w:rsidR="00801E0C">
        <w:rPr>
          <w:rFonts w:ascii="標楷體" w:eastAsia="標楷體" w:hAnsi="標楷體" w:hint="eastAsia"/>
          <w:sz w:val="28"/>
          <w:szCs w:val="26"/>
        </w:rPr>
        <w:t>本縣</w:t>
      </w:r>
      <w:r>
        <w:rPr>
          <w:rFonts w:ascii="標楷體" w:eastAsia="標楷體" w:hAnsi="標楷體" w:hint="eastAsia"/>
          <w:sz w:val="28"/>
          <w:szCs w:val="26"/>
        </w:rPr>
        <w:t>學</w:t>
      </w:r>
      <w:proofErr w:type="gramStart"/>
      <w:r>
        <w:rPr>
          <w:rFonts w:ascii="標楷體" w:eastAsia="標楷體" w:hAnsi="標楷體" w:hint="eastAsia"/>
          <w:sz w:val="28"/>
          <w:szCs w:val="26"/>
        </w:rPr>
        <w:t>務</w:t>
      </w:r>
      <w:proofErr w:type="gramEnd"/>
      <w:r w:rsidR="00BC68C4">
        <w:rPr>
          <w:rFonts w:ascii="標楷體" w:eastAsia="標楷體" w:hAnsi="標楷體" w:hint="eastAsia"/>
          <w:sz w:val="28"/>
          <w:szCs w:val="26"/>
        </w:rPr>
        <w:t>相關人員之</w:t>
      </w:r>
      <w:r>
        <w:rPr>
          <w:rFonts w:ascii="標楷體" w:eastAsia="標楷體" w:hAnsi="標楷體" w:hint="eastAsia"/>
          <w:sz w:val="28"/>
          <w:szCs w:val="26"/>
        </w:rPr>
        <w:t>經驗傳承</w:t>
      </w:r>
      <w:r w:rsidR="00BE4BA9">
        <w:rPr>
          <w:rFonts w:ascii="標楷體" w:eastAsia="標楷體" w:hAnsi="標楷體" w:hint="eastAsia"/>
          <w:sz w:val="28"/>
          <w:szCs w:val="26"/>
        </w:rPr>
        <w:t>，並</w:t>
      </w:r>
      <w:proofErr w:type="gramStart"/>
      <w:r w:rsidR="00D5361C">
        <w:rPr>
          <w:rFonts w:ascii="標楷體" w:eastAsia="標楷體" w:hAnsi="標楷體" w:hint="eastAsia"/>
          <w:sz w:val="28"/>
          <w:szCs w:val="26"/>
        </w:rPr>
        <w:t>充實提升</w:t>
      </w:r>
      <w:r w:rsidR="001D7A57">
        <w:rPr>
          <w:rFonts w:ascii="標楷體" w:eastAsia="標楷體" w:hAnsi="標楷體" w:hint="eastAsia"/>
          <w:sz w:val="28"/>
          <w:szCs w:val="26"/>
        </w:rPr>
        <w:t>學務</w:t>
      </w:r>
      <w:proofErr w:type="gramEnd"/>
      <w:r w:rsidR="001D7A57">
        <w:rPr>
          <w:rFonts w:ascii="標楷體" w:eastAsia="標楷體" w:hAnsi="標楷體" w:hint="eastAsia"/>
          <w:sz w:val="28"/>
          <w:szCs w:val="26"/>
        </w:rPr>
        <w:t>人員對</w:t>
      </w:r>
      <w:r w:rsidR="00D5361C">
        <w:rPr>
          <w:rFonts w:ascii="標楷體" w:eastAsia="標楷體" w:hAnsi="標楷體" w:hint="eastAsia"/>
          <w:sz w:val="28"/>
          <w:szCs w:val="26"/>
        </w:rPr>
        <w:t>校園危機處理</w:t>
      </w:r>
      <w:r w:rsidR="001D7A57">
        <w:rPr>
          <w:rFonts w:ascii="標楷體" w:eastAsia="標楷體" w:hAnsi="標楷體" w:hint="eastAsia"/>
          <w:sz w:val="28"/>
          <w:szCs w:val="26"/>
        </w:rPr>
        <w:t>、校園</w:t>
      </w:r>
      <w:r w:rsidR="00D5361C">
        <w:rPr>
          <w:rFonts w:ascii="標楷體" w:eastAsia="標楷體" w:hAnsi="標楷體" w:hint="eastAsia"/>
          <w:sz w:val="28"/>
          <w:szCs w:val="26"/>
        </w:rPr>
        <w:t>安全管理</w:t>
      </w:r>
      <w:r w:rsidR="001D7A57">
        <w:rPr>
          <w:rFonts w:ascii="標楷體" w:eastAsia="標楷體" w:hAnsi="標楷體" w:hint="eastAsia"/>
          <w:sz w:val="28"/>
          <w:szCs w:val="26"/>
        </w:rPr>
        <w:t>及校園法律常識之</w:t>
      </w:r>
      <w:r w:rsidR="00D5361C">
        <w:rPr>
          <w:rFonts w:ascii="標楷體" w:eastAsia="標楷體" w:hAnsi="標楷體" w:hint="eastAsia"/>
          <w:sz w:val="28"/>
          <w:szCs w:val="26"/>
        </w:rPr>
        <w:t>能力。</w:t>
      </w:r>
    </w:p>
    <w:p w:rsidR="00E42DDA" w:rsidRDefault="00E42DDA">
      <w:pPr>
        <w:pStyle w:val="a5"/>
        <w:spacing w:line="560" w:lineRule="exact"/>
        <w:ind w:leftChars="0" w:left="1414" w:hangingChars="505" w:hanging="1414"/>
        <w:rPr>
          <w:rFonts w:ascii="標楷體" w:eastAsia="標楷體" w:hAnsi="標楷體"/>
          <w:sz w:val="28"/>
          <w:szCs w:val="28"/>
        </w:rPr>
      </w:pPr>
      <w:r>
        <w:rPr>
          <w:rFonts w:ascii="標楷體" w:eastAsia="標楷體" w:hAnsi="標楷體" w:hint="eastAsia"/>
          <w:sz w:val="28"/>
          <w:szCs w:val="28"/>
        </w:rPr>
        <w:t>三、指導單位：教育部</w:t>
      </w:r>
    </w:p>
    <w:p w:rsidR="00E42DDA" w:rsidRDefault="00E42DDA">
      <w:pPr>
        <w:pStyle w:val="a5"/>
        <w:spacing w:line="560" w:lineRule="exact"/>
        <w:ind w:leftChars="0" w:left="1414" w:hangingChars="505" w:hanging="1414"/>
        <w:rPr>
          <w:rFonts w:ascii="標楷體" w:eastAsia="標楷體" w:hAnsi="標楷體"/>
          <w:sz w:val="28"/>
          <w:szCs w:val="28"/>
        </w:rPr>
      </w:pPr>
      <w:r>
        <w:rPr>
          <w:rFonts w:ascii="標楷體" w:eastAsia="標楷體" w:hAnsi="標楷體" w:hint="eastAsia"/>
          <w:sz w:val="28"/>
          <w:szCs w:val="28"/>
        </w:rPr>
        <w:t>四、主辦單位：花蓮縣政府教育</w:t>
      </w:r>
      <w:r w:rsidR="00D24EA8">
        <w:rPr>
          <w:rFonts w:ascii="標楷體" w:eastAsia="標楷體" w:hAnsi="標楷體" w:hint="eastAsia"/>
          <w:sz w:val="28"/>
          <w:szCs w:val="28"/>
        </w:rPr>
        <w:t>處</w:t>
      </w:r>
      <w:r w:rsidR="00784A7F">
        <w:rPr>
          <w:rFonts w:ascii="標楷體" w:eastAsia="標楷體" w:hAnsi="標楷體" w:hint="eastAsia"/>
          <w:sz w:val="28"/>
          <w:szCs w:val="28"/>
        </w:rPr>
        <w:t>、</w:t>
      </w:r>
      <w:r w:rsidR="00784A7F" w:rsidRPr="00784A7F">
        <w:rPr>
          <w:rFonts w:ascii="標楷體" w:eastAsia="標楷體" w:hAnsi="標楷體" w:hint="eastAsia"/>
          <w:sz w:val="28"/>
          <w:szCs w:val="28"/>
        </w:rPr>
        <w:t>教育部花蓮縣聯絡處</w:t>
      </w:r>
    </w:p>
    <w:p w:rsidR="00262A17" w:rsidRDefault="00E42DDA">
      <w:pPr>
        <w:pStyle w:val="a5"/>
        <w:spacing w:line="560" w:lineRule="exact"/>
        <w:ind w:leftChars="0" w:left="1414" w:hangingChars="505" w:hanging="1414"/>
        <w:rPr>
          <w:rFonts w:ascii="標楷體" w:eastAsia="標楷體" w:hAnsi="標楷體"/>
          <w:spacing w:val="-8"/>
          <w:sz w:val="28"/>
          <w:szCs w:val="28"/>
        </w:rPr>
      </w:pPr>
      <w:r>
        <w:rPr>
          <w:rFonts w:ascii="標楷體" w:eastAsia="標楷體" w:hAnsi="標楷體" w:hint="eastAsia"/>
          <w:sz w:val="28"/>
          <w:szCs w:val="28"/>
        </w:rPr>
        <w:t>五、</w:t>
      </w:r>
      <w:r w:rsidRPr="00194630">
        <w:rPr>
          <w:rFonts w:ascii="標楷體" w:eastAsia="標楷體" w:hAnsi="標楷體" w:hint="eastAsia"/>
          <w:spacing w:val="-8"/>
          <w:sz w:val="28"/>
          <w:szCs w:val="28"/>
        </w:rPr>
        <w:t>承辦單位：花蓮縣立光復國民中學</w:t>
      </w:r>
      <w:r w:rsidR="00194630" w:rsidRPr="00194630">
        <w:rPr>
          <w:rFonts w:ascii="標楷體" w:eastAsia="標楷體" w:hAnsi="標楷體" w:hint="eastAsia"/>
          <w:spacing w:val="-8"/>
          <w:sz w:val="28"/>
          <w:szCs w:val="28"/>
        </w:rPr>
        <w:t>、花蓮縣學生校外生活輔導委員會</w:t>
      </w:r>
    </w:p>
    <w:p w:rsidR="00B57D9E" w:rsidRDefault="00E42DDA" w:rsidP="00B57D9E">
      <w:pPr>
        <w:pStyle w:val="a5"/>
        <w:spacing w:line="560" w:lineRule="exact"/>
        <w:ind w:leftChars="0" w:left="0" w:firstLineChars="0" w:firstLine="0"/>
        <w:rPr>
          <w:rFonts w:ascii="標楷體" w:eastAsia="標楷體" w:hAnsi="標楷體"/>
          <w:sz w:val="28"/>
          <w:szCs w:val="28"/>
        </w:rPr>
      </w:pPr>
      <w:r>
        <w:rPr>
          <w:rFonts w:ascii="標楷體" w:eastAsia="標楷體" w:hAnsi="標楷體" w:hint="eastAsia"/>
          <w:sz w:val="28"/>
          <w:szCs w:val="28"/>
        </w:rPr>
        <w:t>六、</w:t>
      </w:r>
      <w:r w:rsidR="00BE4BA9">
        <w:rPr>
          <w:rFonts w:ascii="標楷體" w:eastAsia="標楷體" w:hAnsi="標楷體" w:hint="eastAsia"/>
          <w:sz w:val="28"/>
          <w:szCs w:val="28"/>
        </w:rPr>
        <w:t>研習</w:t>
      </w:r>
      <w:r w:rsidR="00B57D9E">
        <w:rPr>
          <w:rFonts w:ascii="標楷體" w:eastAsia="標楷體" w:hAnsi="標楷體" w:hint="eastAsia"/>
          <w:sz w:val="28"/>
          <w:szCs w:val="28"/>
        </w:rPr>
        <w:t>日期</w:t>
      </w:r>
      <w:r>
        <w:rPr>
          <w:rFonts w:ascii="標楷體" w:eastAsia="標楷體" w:hAnsi="標楷體" w:hint="eastAsia"/>
          <w:sz w:val="28"/>
          <w:szCs w:val="28"/>
        </w:rPr>
        <w:t>：</w:t>
      </w:r>
      <w:r w:rsidR="00796C88">
        <w:rPr>
          <w:rFonts w:ascii="標楷體" w:eastAsia="標楷體" w:hAnsi="標楷體" w:hint="eastAsia"/>
          <w:sz w:val="28"/>
          <w:szCs w:val="28"/>
        </w:rPr>
        <w:t>1</w:t>
      </w:r>
      <w:r w:rsidR="00664313">
        <w:rPr>
          <w:rFonts w:ascii="標楷體" w:eastAsia="標楷體" w:hAnsi="標楷體" w:hint="eastAsia"/>
          <w:sz w:val="28"/>
          <w:szCs w:val="28"/>
        </w:rPr>
        <w:t>0</w:t>
      </w:r>
      <w:r w:rsidR="00211E97">
        <w:rPr>
          <w:rFonts w:ascii="標楷體" w:eastAsia="標楷體" w:hAnsi="標楷體" w:hint="eastAsia"/>
          <w:sz w:val="28"/>
          <w:szCs w:val="28"/>
        </w:rPr>
        <w:t>8</w:t>
      </w:r>
      <w:r w:rsidR="00B57D9E">
        <w:rPr>
          <w:rFonts w:ascii="標楷體" w:eastAsia="標楷體" w:hAnsi="標楷體" w:hint="eastAsia"/>
          <w:sz w:val="28"/>
          <w:szCs w:val="28"/>
        </w:rPr>
        <w:t>年</w:t>
      </w:r>
      <w:r w:rsidR="00B57D9E">
        <w:rPr>
          <w:rFonts w:ascii="標楷體" w:eastAsia="標楷體" w:hAnsi="標楷體" w:hint="eastAsia"/>
          <w:color w:val="000000"/>
          <w:sz w:val="28"/>
          <w:szCs w:val="28"/>
        </w:rPr>
        <w:t>8月1</w:t>
      </w:r>
      <w:r w:rsidR="00211E97">
        <w:rPr>
          <w:rFonts w:ascii="標楷體" w:eastAsia="標楷體" w:hAnsi="標楷體" w:hint="eastAsia"/>
          <w:color w:val="000000"/>
          <w:sz w:val="28"/>
          <w:szCs w:val="28"/>
        </w:rPr>
        <w:t>4</w:t>
      </w:r>
      <w:r w:rsidR="00B57D9E">
        <w:rPr>
          <w:rFonts w:ascii="標楷體" w:eastAsia="標楷體" w:hAnsi="標楷體" w:hint="eastAsia"/>
          <w:color w:val="000000"/>
          <w:sz w:val="28"/>
          <w:szCs w:val="28"/>
        </w:rPr>
        <w:t>日</w:t>
      </w:r>
      <w:r w:rsidR="00B57D9E">
        <w:rPr>
          <w:rFonts w:ascii="標楷體" w:eastAsia="標楷體" w:hAnsi="標楷體" w:hint="eastAsia"/>
          <w:sz w:val="28"/>
          <w:szCs w:val="28"/>
        </w:rPr>
        <w:t>(星期</w:t>
      </w:r>
      <w:r w:rsidR="00192E22">
        <w:rPr>
          <w:rFonts w:ascii="標楷體" w:eastAsia="標楷體" w:hAnsi="標楷體" w:hint="eastAsia"/>
          <w:sz w:val="28"/>
          <w:szCs w:val="28"/>
        </w:rPr>
        <w:t>三</w:t>
      </w:r>
      <w:r w:rsidR="00B57D9E">
        <w:rPr>
          <w:rFonts w:ascii="標楷體" w:eastAsia="標楷體" w:hAnsi="標楷體" w:hint="eastAsia"/>
          <w:sz w:val="28"/>
          <w:szCs w:val="28"/>
        </w:rPr>
        <w:t>)</w:t>
      </w:r>
    </w:p>
    <w:p w:rsidR="00E42DDA" w:rsidRPr="00CE5A0C" w:rsidRDefault="00E42DDA" w:rsidP="003A03E6">
      <w:pPr>
        <w:pStyle w:val="a5"/>
        <w:spacing w:line="560" w:lineRule="exact"/>
        <w:ind w:leftChars="0" w:left="1980" w:hangingChars="707" w:hanging="1980"/>
        <w:rPr>
          <w:rFonts w:ascii="標楷體" w:eastAsia="標楷體" w:hAnsi="標楷體"/>
          <w:color w:val="000000" w:themeColor="text1"/>
          <w:sz w:val="28"/>
          <w:szCs w:val="28"/>
        </w:rPr>
      </w:pPr>
      <w:r w:rsidRPr="00CE5A0C">
        <w:rPr>
          <w:rFonts w:ascii="標楷體" w:eastAsia="標楷體" w:hAnsi="標楷體" w:hint="eastAsia"/>
          <w:color w:val="000000" w:themeColor="text1"/>
          <w:sz w:val="28"/>
          <w:szCs w:val="28"/>
        </w:rPr>
        <w:t>七、</w:t>
      </w:r>
      <w:r w:rsidR="00BE4BA9" w:rsidRPr="00CE5A0C">
        <w:rPr>
          <w:rFonts w:ascii="標楷體" w:eastAsia="標楷體" w:hAnsi="標楷體" w:hint="eastAsia"/>
          <w:color w:val="000000" w:themeColor="text1"/>
          <w:sz w:val="28"/>
          <w:szCs w:val="28"/>
        </w:rPr>
        <w:t>研習</w:t>
      </w:r>
      <w:r w:rsidRPr="00CE5A0C">
        <w:rPr>
          <w:rFonts w:ascii="標楷體" w:eastAsia="標楷體" w:hAnsi="標楷體" w:hint="eastAsia"/>
          <w:color w:val="000000" w:themeColor="text1"/>
          <w:sz w:val="28"/>
          <w:szCs w:val="28"/>
        </w:rPr>
        <w:t>地點：</w:t>
      </w:r>
      <w:r w:rsidR="00AE2775" w:rsidRPr="00CE5A0C">
        <w:rPr>
          <w:rFonts w:ascii="標楷體" w:eastAsia="標楷體" w:hAnsi="標楷體" w:hint="eastAsia"/>
          <w:color w:val="000000" w:themeColor="text1"/>
          <w:sz w:val="28"/>
          <w:szCs w:val="28"/>
        </w:rPr>
        <w:t>花蓮縣</w:t>
      </w:r>
      <w:r w:rsidR="006D2EBB">
        <w:rPr>
          <w:rFonts w:ascii="標楷體" w:eastAsia="標楷體" w:hAnsi="標楷體" w:hint="eastAsia"/>
          <w:color w:val="000000" w:themeColor="text1"/>
          <w:sz w:val="28"/>
          <w:szCs w:val="28"/>
        </w:rPr>
        <w:t>花蓮市</w:t>
      </w:r>
      <w:r w:rsidR="0085474A" w:rsidRPr="00CE5A0C">
        <w:rPr>
          <w:rFonts w:ascii="標楷體" w:eastAsia="標楷體" w:hAnsi="標楷體" w:hint="eastAsia"/>
          <w:color w:val="000000" w:themeColor="text1"/>
          <w:sz w:val="28"/>
          <w:szCs w:val="28"/>
        </w:rPr>
        <w:t>明恥</w:t>
      </w:r>
      <w:r w:rsidR="00AE2775" w:rsidRPr="00CE5A0C">
        <w:rPr>
          <w:rFonts w:ascii="標楷體" w:eastAsia="標楷體" w:hAnsi="標楷體" w:hint="eastAsia"/>
          <w:color w:val="000000" w:themeColor="text1"/>
          <w:sz w:val="28"/>
          <w:szCs w:val="28"/>
        </w:rPr>
        <w:t>國小</w:t>
      </w:r>
      <w:r w:rsidR="006D2EBB">
        <w:rPr>
          <w:rFonts w:ascii="標楷體" w:eastAsia="標楷體" w:hAnsi="標楷體" w:hint="eastAsia"/>
          <w:color w:val="000000" w:themeColor="text1"/>
          <w:sz w:val="28"/>
          <w:szCs w:val="28"/>
        </w:rPr>
        <w:t>階梯教室</w:t>
      </w:r>
      <w:r w:rsidR="00AE2775" w:rsidRPr="00CE5A0C">
        <w:rPr>
          <w:rFonts w:ascii="標楷體" w:eastAsia="標楷體" w:hAnsi="標楷體" w:hint="eastAsia"/>
          <w:color w:val="000000" w:themeColor="text1"/>
          <w:sz w:val="28"/>
          <w:szCs w:val="28"/>
        </w:rPr>
        <w:t>（</w:t>
      </w:r>
      <w:r w:rsidR="001D6A13" w:rsidRPr="00CE5A0C">
        <w:rPr>
          <w:rFonts w:ascii="標楷體" w:eastAsia="標楷體" w:hAnsi="標楷體" w:hint="eastAsia"/>
          <w:color w:val="000000" w:themeColor="text1"/>
          <w:sz w:val="28"/>
          <w:szCs w:val="28"/>
        </w:rPr>
        <w:t>花蓮市中興路41號</w:t>
      </w:r>
      <w:r w:rsidR="00AE2775" w:rsidRPr="00CE5A0C">
        <w:rPr>
          <w:rFonts w:ascii="標楷體" w:eastAsia="標楷體" w:hAnsi="標楷體" w:hint="eastAsia"/>
          <w:color w:val="000000" w:themeColor="text1"/>
          <w:sz w:val="28"/>
          <w:szCs w:val="28"/>
        </w:rPr>
        <w:t>）</w:t>
      </w:r>
    </w:p>
    <w:p w:rsidR="00A11182" w:rsidRDefault="00E42DDA" w:rsidP="00BF282C">
      <w:pPr>
        <w:pStyle w:val="a5"/>
        <w:spacing w:line="500" w:lineRule="exact"/>
        <w:ind w:leftChars="0" w:left="2120" w:hangingChars="757" w:hanging="2120"/>
        <w:rPr>
          <w:rFonts w:ascii="標楷體" w:eastAsia="標楷體" w:hAnsi="標楷體"/>
          <w:sz w:val="28"/>
          <w:szCs w:val="28"/>
        </w:rPr>
      </w:pPr>
      <w:r>
        <w:rPr>
          <w:rFonts w:ascii="標楷體" w:eastAsia="標楷體" w:hAnsi="標楷體" w:hint="eastAsia"/>
          <w:sz w:val="28"/>
          <w:szCs w:val="28"/>
        </w:rPr>
        <w:t>八、參加對象：</w:t>
      </w:r>
      <w:r w:rsidR="00213378">
        <w:rPr>
          <w:rFonts w:ascii="標楷體" w:eastAsia="標楷體" w:hAnsi="標楷體" w:hint="eastAsia"/>
          <w:sz w:val="28"/>
          <w:szCs w:val="28"/>
        </w:rPr>
        <w:t>本</w:t>
      </w:r>
      <w:r>
        <w:rPr>
          <w:rFonts w:ascii="標楷體" w:eastAsia="標楷體" w:hAnsi="標楷體" w:hint="eastAsia"/>
          <w:sz w:val="28"/>
          <w:szCs w:val="28"/>
        </w:rPr>
        <w:t>縣</w:t>
      </w:r>
      <w:r w:rsidR="00386C39">
        <w:rPr>
          <w:rFonts w:ascii="標楷體" w:eastAsia="標楷體" w:hAnsi="標楷體" w:hint="eastAsia"/>
          <w:sz w:val="28"/>
          <w:szCs w:val="28"/>
        </w:rPr>
        <w:t>各</w:t>
      </w:r>
      <w:r>
        <w:rPr>
          <w:rFonts w:ascii="標楷體" w:eastAsia="標楷體" w:hAnsi="標楷體" w:hint="eastAsia"/>
          <w:sz w:val="28"/>
          <w:szCs w:val="28"/>
        </w:rPr>
        <w:t>國民中小學學</w:t>
      </w:r>
      <w:proofErr w:type="gramStart"/>
      <w:r>
        <w:rPr>
          <w:rFonts w:ascii="標楷體" w:eastAsia="標楷體" w:hAnsi="標楷體" w:hint="eastAsia"/>
          <w:sz w:val="28"/>
          <w:szCs w:val="28"/>
        </w:rPr>
        <w:t>務</w:t>
      </w:r>
      <w:proofErr w:type="gramEnd"/>
      <w:r w:rsidR="006D2EBB">
        <w:rPr>
          <w:rFonts w:ascii="標楷體" w:eastAsia="標楷體" w:hAnsi="標楷體" w:hint="eastAsia"/>
          <w:sz w:val="28"/>
          <w:szCs w:val="28"/>
        </w:rPr>
        <w:t>（教導、學輔）</w:t>
      </w:r>
      <w:r>
        <w:rPr>
          <w:rFonts w:ascii="標楷體" w:eastAsia="標楷體" w:hAnsi="標楷體" w:hint="eastAsia"/>
          <w:sz w:val="28"/>
          <w:szCs w:val="28"/>
        </w:rPr>
        <w:t>主任及生教</w:t>
      </w:r>
      <w:r w:rsidR="00386C39">
        <w:rPr>
          <w:rFonts w:ascii="標楷體" w:eastAsia="標楷體" w:hAnsi="標楷體" w:hint="eastAsia"/>
          <w:sz w:val="28"/>
          <w:szCs w:val="28"/>
        </w:rPr>
        <w:t>(訓導</w:t>
      </w:r>
      <w:r w:rsidR="00BF282C">
        <w:rPr>
          <w:rFonts w:ascii="標楷體" w:eastAsia="標楷體" w:hAnsi="標楷體" w:hint="eastAsia"/>
          <w:sz w:val="28"/>
          <w:szCs w:val="28"/>
        </w:rPr>
        <w:t>、訓育</w:t>
      </w:r>
      <w:r w:rsidR="00386C39">
        <w:rPr>
          <w:rFonts w:ascii="標楷體" w:eastAsia="標楷體" w:hAnsi="標楷體" w:hint="eastAsia"/>
          <w:sz w:val="28"/>
          <w:szCs w:val="28"/>
        </w:rPr>
        <w:t>)</w:t>
      </w:r>
      <w:r>
        <w:rPr>
          <w:rFonts w:ascii="標楷體" w:eastAsia="標楷體" w:hAnsi="標楷體" w:hint="eastAsia"/>
          <w:sz w:val="28"/>
          <w:szCs w:val="28"/>
        </w:rPr>
        <w:t>組長</w:t>
      </w:r>
      <w:r w:rsidR="00784A7F">
        <w:rPr>
          <w:rFonts w:ascii="標楷體" w:eastAsia="標楷體" w:hAnsi="標楷體" w:hint="eastAsia"/>
          <w:sz w:val="28"/>
          <w:szCs w:val="28"/>
        </w:rPr>
        <w:t>(各校務必</w:t>
      </w:r>
      <w:r w:rsidR="00741773">
        <w:rPr>
          <w:rFonts w:ascii="標楷體" w:eastAsia="標楷體" w:hAnsi="標楷體" w:hint="eastAsia"/>
          <w:sz w:val="28"/>
          <w:szCs w:val="28"/>
        </w:rPr>
        <w:t>至少</w:t>
      </w:r>
      <w:r w:rsidR="00784A7F">
        <w:rPr>
          <w:rFonts w:ascii="標楷體" w:eastAsia="標楷體" w:hAnsi="標楷體" w:hint="eastAsia"/>
          <w:sz w:val="28"/>
          <w:szCs w:val="28"/>
        </w:rPr>
        <w:t>派一員參加)</w:t>
      </w:r>
      <w:r w:rsidR="00A16B0D">
        <w:rPr>
          <w:rFonts w:ascii="標楷體" w:eastAsia="標楷體" w:hAnsi="標楷體" w:hint="eastAsia"/>
          <w:sz w:val="28"/>
          <w:szCs w:val="28"/>
        </w:rPr>
        <w:t>、花蓮縣高中職校教官</w:t>
      </w:r>
      <w:r w:rsidR="00164E30">
        <w:rPr>
          <w:rFonts w:ascii="標楷體" w:eastAsia="標楷體" w:hAnsi="標楷體" w:hint="eastAsia"/>
          <w:sz w:val="28"/>
          <w:szCs w:val="28"/>
        </w:rPr>
        <w:t>。</w:t>
      </w:r>
    </w:p>
    <w:p w:rsidR="00E42DDA" w:rsidRPr="00386C39" w:rsidRDefault="00E42DDA" w:rsidP="008700C8">
      <w:pPr>
        <w:snapToGrid w:val="0"/>
        <w:spacing w:line="500" w:lineRule="exact"/>
        <w:ind w:left="1980" w:hangingChars="707" w:hanging="1980"/>
        <w:rPr>
          <w:rFonts w:ascii="標楷體" w:eastAsia="標楷體" w:hAnsi="標楷體"/>
          <w:sz w:val="28"/>
          <w:szCs w:val="28"/>
        </w:rPr>
      </w:pPr>
      <w:r>
        <w:rPr>
          <w:rFonts w:ascii="標楷體" w:eastAsia="標楷體" w:hAnsi="標楷體" w:hint="eastAsia"/>
          <w:sz w:val="28"/>
          <w:szCs w:val="28"/>
        </w:rPr>
        <w:t>九、</w:t>
      </w:r>
      <w:r w:rsidR="00BE4BA9">
        <w:rPr>
          <w:rFonts w:ascii="標楷體" w:eastAsia="標楷體" w:hAnsi="標楷體" w:hint="eastAsia"/>
          <w:sz w:val="28"/>
          <w:szCs w:val="28"/>
        </w:rPr>
        <w:t>研習</w:t>
      </w:r>
      <w:r>
        <w:rPr>
          <w:rFonts w:ascii="標楷體" w:eastAsia="標楷體" w:hAnsi="標楷體" w:hint="eastAsia"/>
          <w:sz w:val="28"/>
          <w:szCs w:val="28"/>
        </w:rPr>
        <w:t>方式：</w:t>
      </w:r>
      <w:r>
        <w:rPr>
          <w:rFonts w:ascii="標楷體" w:eastAsia="標楷體" w:hAnsi="標楷體" w:hint="eastAsia"/>
          <w:sz w:val="28"/>
          <w:szCs w:val="26"/>
        </w:rPr>
        <w:t>聘請專家</w:t>
      </w:r>
      <w:r w:rsidR="00D83507">
        <w:rPr>
          <w:rFonts w:ascii="標楷體" w:eastAsia="標楷體" w:hAnsi="標楷體" w:hint="eastAsia"/>
          <w:sz w:val="28"/>
          <w:szCs w:val="26"/>
        </w:rPr>
        <w:t>學者專題</w:t>
      </w:r>
      <w:r>
        <w:rPr>
          <w:rFonts w:ascii="標楷體" w:eastAsia="標楷體" w:hAnsi="標楷體" w:hint="eastAsia"/>
          <w:sz w:val="28"/>
          <w:szCs w:val="26"/>
        </w:rPr>
        <w:t>演講及邀請學</w:t>
      </w:r>
      <w:proofErr w:type="gramStart"/>
      <w:r>
        <w:rPr>
          <w:rFonts w:ascii="標楷體" w:eastAsia="標楷體" w:hAnsi="標楷體" w:hint="eastAsia"/>
          <w:sz w:val="28"/>
          <w:szCs w:val="26"/>
        </w:rPr>
        <w:t>務</w:t>
      </w:r>
      <w:proofErr w:type="gramEnd"/>
      <w:r w:rsidR="009924F9">
        <w:rPr>
          <w:rFonts w:ascii="標楷體" w:eastAsia="標楷體" w:hAnsi="標楷體" w:hint="eastAsia"/>
          <w:sz w:val="28"/>
          <w:szCs w:val="26"/>
        </w:rPr>
        <w:t>人員</w:t>
      </w:r>
      <w:r>
        <w:rPr>
          <w:rFonts w:ascii="標楷體" w:eastAsia="標楷體" w:hAnsi="標楷體" w:hint="eastAsia"/>
          <w:sz w:val="28"/>
          <w:szCs w:val="26"/>
        </w:rPr>
        <w:t>經驗分享與</w:t>
      </w:r>
      <w:r w:rsidR="00D5361C">
        <w:rPr>
          <w:rFonts w:ascii="標楷體" w:eastAsia="標楷體" w:hAnsi="標楷體" w:hint="eastAsia"/>
          <w:sz w:val="28"/>
          <w:szCs w:val="26"/>
        </w:rPr>
        <w:t>意見</w:t>
      </w:r>
      <w:r>
        <w:rPr>
          <w:rFonts w:ascii="標楷體" w:eastAsia="標楷體" w:hAnsi="標楷體" w:hint="eastAsia"/>
          <w:sz w:val="28"/>
          <w:szCs w:val="26"/>
        </w:rPr>
        <w:t>交流。</w:t>
      </w:r>
    </w:p>
    <w:p w:rsidR="00E42DDA" w:rsidRDefault="00E42DDA">
      <w:pPr>
        <w:pStyle w:val="a5"/>
        <w:spacing w:line="560" w:lineRule="exact"/>
        <w:ind w:leftChars="0" w:left="1414" w:hangingChars="505" w:hanging="1414"/>
        <w:rPr>
          <w:rFonts w:ascii="標楷體" w:eastAsia="標楷體" w:hAnsi="標楷體"/>
          <w:sz w:val="28"/>
          <w:szCs w:val="28"/>
        </w:rPr>
      </w:pPr>
      <w:r>
        <w:rPr>
          <w:rFonts w:ascii="標楷體" w:eastAsia="標楷體" w:hAnsi="標楷體" w:hint="eastAsia"/>
          <w:sz w:val="28"/>
          <w:szCs w:val="28"/>
        </w:rPr>
        <w:t>十、</w:t>
      </w:r>
      <w:r w:rsidR="00BE4BA9">
        <w:rPr>
          <w:rFonts w:ascii="標楷體" w:eastAsia="標楷體" w:hAnsi="標楷體" w:hint="eastAsia"/>
          <w:sz w:val="28"/>
          <w:szCs w:val="28"/>
        </w:rPr>
        <w:t>研習</w:t>
      </w:r>
      <w:r>
        <w:rPr>
          <w:rFonts w:ascii="標楷體" w:eastAsia="標楷體" w:hAnsi="標楷體" w:hint="eastAsia"/>
          <w:sz w:val="28"/>
          <w:szCs w:val="28"/>
        </w:rPr>
        <w:t>內容：詳如附件（課程表）</w:t>
      </w:r>
    </w:p>
    <w:p w:rsidR="00E42DDA" w:rsidRDefault="00E42DDA">
      <w:pPr>
        <w:pStyle w:val="a5"/>
        <w:spacing w:line="560" w:lineRule="exact"/>
        <w:ind w:leftChars="0" w:left="1414" w:hangingChars="505" w:hanging="1414"/>
        <w:rPr>
          <w:rFonts w:ascii="標楷體" w:eastAsia="標楷體" w:hAnsi="標楷體"/>
          <w:sz w:val="28"/>
          <w:szCs w:val="28"/>
        </w:rPr>
      </w:pPr>
      <w:r>
        <w:rPr>
          <w:rFonts w:ascii="標楷體" w:eastAsia="標楷體" w:hAnsi="標楷體" w:hint="eastAsia"/>
          <w:sz w:val="28"/>
          <w:szCs w:val="28"/>
        </w:rPr>
        <w:t>十一、報名</w:t>
      </w:r>
      <w:r w:rsidR="00BE4BA9">
        <w:rPr>
          <w:rFonts w:ascii="標楷體" w:eastAsia="標楷體" w:hAnsi="標楷體" w:hint="eastAsia"/>
          <w:sz w:val="28"/>
          <w:szCs w:val="28"/>
        </w:rPr>
        <w:t>方式</w:t>
      </w:r>
      <w:r>
        <w:rPr>
          <w:rFonts w:ascii="標楷體" w:eastAsia="標楷體" w:hAnsi="標楷體" w:hint="eastAsia"/>
          <w:sz w:val="28"/>
          <w:szCs w:val="28"/>
        </w:rPr>
        <w:t>：</w:t>
      </w:r>
      <w:r w:rsidR="009924F9" w:rsidRPr="00164E30">
        <w:rPr>
          <w:rFonts w:ascii="標楷體" w:eastAsia="標楷體" w:hAnsi="標楷體" w:hint="eastAsia"/>
          <w:sz w:val="28"/>
          <w:szCs w:val="28"/>
        </w:rPr>
        <w:t>10</w:t>
      </w:r>
      <w:r w:rsidR="00211E97">
        <w:rPr>
          <w:rFonts w:ascii="標楷體" w:eastAsia="標楷體" w:hAnsi="標楷體" w:hint="eastAsia"/>
          <w:sz w:val="28"/>
          <w:szCs w:val="28"/>
        </w:rPr>
        <w:t>8</w:t>
      </w:r>
      <w:r w:rsidRPr="00164E30">
        <w:rPr>
          <w:rFonts w:ascii="標楷體" w:eastAsia="標楷體" w:hAnsi="標楷體" w:hint="eastAsia"/>
          <w:sz w:val="28"/>
          <w:szCs w:val="28"/>
        </w:rPr>
        <w:t>年8月</w:t>
      </w:r>
      <w:r w:rsidR="00192E22" w:rsidRPr="00164E30">
        <w:rPr>
          <w:rFonts w:ascii="標楷體" w:eastAsia="標楷體" w:hAnsi="標楷體" w:hint="eastAsia"/>
          <w:sz w:val="28"/>
          <w:szCs w:val="28"/>
        </w:rPr>
        <w:t>1</w:t>
      </w:r>
      <w:r w:rsidR="00211E97">
        <w:rPr>
          <w:rFonts w:ascii="標楷體" w:eastAsia="標楷體" w:hAnsi="標楷體" w:hint="eastAsia"/>
          <w:sz w:val="28"/>
          <w:szCs w:val="28"/>
        </w:rPr>
        <w:t>2</w:t>
      </w:r>
      <w:r w:rsidRPr="00164E30">
        <w:rPr>
          <w:rFonts w:ascii="標楷體" w:eastAsia="標楷體" w:hAnsi="標楷體" w:hint="eastAsia"/>
          <w:sz w:val="28"/>
          <w:szCs w:val="28"/>
        </w:rPr>
        <w:t>日</w:t>
      </w:r>
      <w:r w:rsidR="004C508E" w:rsidRPr="00164E30">
        <w:rPr>
          <w:rFonts w:ascii="標楷體" w:eastAsia="標楷體" w:hAnsi="標楷體" w:hint="eastAsia"/>
          <w:sz w:val="28"/>
          <w:szCs w:val="28"/>
        </w:rPr>
        <w:t>(星期</w:t>
      </w:r>
      <w:r w:rsidR="00784A7F">
        <w:rPr>
          <w:rFonts w:ascii="標楷體" w:eastAsia="標楷體" w:hAnsi="標楷體" w:hint="eastAsia"/>
          <w:sz w:val="28"/>
          <w:szCs w:val="28"/>
        </w:rPr>
        <w:t>一</w:t>
      </w:r>
      <w:r w:rsidR="009924F9" w:rsidRPr="00164E30">
        <w:rPr>
          <w:rFonts w:ascii="標楷體" w:eastAsia="標楷體" w:hAnsi="標楷體" w:hint="eastAsia"/>
          <w:sz w:val="28"/>
          <w:szCs w:val="28"/>
        </w:rPr>
        <w:t>)</w:t>
      </w:r>
      <w:r>
        <w:rPr>
          <w:rFonts w:ascii="標楷體" w:eastAsia="標楷體" w:hAnsi="標楷體" w:hint="eastAsia"/>
          <w:sz w:val="28"/>
          <w:szCs w:val="28"/>
        </w:rPr>
        <w:t>前</w:t>
      </w:r>
      <w:r w:rsidR="0067377C">
        <w:rPr>
          <w:rFonts w:ascii="標楷體" w:eastAsia="標楷體" w:hAnsi="標楷體" w:hint="eastAsia"/>
          <w:sz w:val="28"/>
          <w:szCs w:val="28"/>
        </w:rPr>
        <w:t>請</w:t>
      </w:r>
      <w:r>
        <w:rPr>
          <w:rFonts w:ascii="標楷體" w:eastAsia="標楷體" w:hAnsi="標楷體" w:hint="eastAsia"/>
          <w:sz w:val="28"/>
          <w:szCs w:val="28"/>
        </w:rPr>
        <w:t>至</w:t>
      </w:r>
      <w:r w:rsidR="002669DC">
        <w:rPr>
          <w:rFonts w:ascii="標楷體" w:eastAsia="標楷體" w:hAnsi="標楷體" w:hint="eastAsia"/>
          <w:sz w:val="28"/>
          <w:szCs w:val="28"/>
        </w:rPr>
        <w:t>「全國</w:t>
      </w:r>
      <w:r>
        <w:rPr>
          <w:rFonts w:ascii="標楷體" w:eastAsia="標楷體" w:hAnsi="標楷體" w:hint="eastAsia"/>
          <w:sz w:val="28"/>
          <w:szCs w:val="28"/>
        </w:rPr>
        <w:t>教師</w:t>
      </w:r>
      <w:r w:rsidR="002669DC">
        <w:rPr>
          <w:rFonts w:ascii="標楷體" w:eastAsia="標楷體" w:hAnsi="標楷體" w:hint="eastAsia"/>
          <w:sz w:val="28"/>
          <w:szCs w:val="28"/>
        </w:rPr>
        <w:t>在職</w:t>
      </w:r>
      <w:r>
        <w:rPr>
          <w:rFonts w:ascii="標楷體" w:eastAsia="標楷體" w:hAnsi="標楷體" w:hint="eastAsia"/>
          <w:sz w:val="28"/>
          <w:szCs w:val="28"/>
        </w:rPr>
        <w:t>進修</w:t>
      </w:r>
      <w:r w:rsidR="002669DC">
        <w:rPr>
          <w:rFonts w:ascii="標楷體" w:eastAsia="標楷體" w:hAnsi="標楷體" w:hint="eastAsia"/>
          <w:sz w:val="28"/>
          <w:szCs w:val="28"/>
        </w:rPr>
        <w:t>資訊</w:t>
      </w:r>
      <w:r>
        <w:rPr>
          <w:rFonts w:ascii="標楷體" w:eastAsia="標楷體" w:hAnsi="標楷體" w:hint="eastAsia"/>
          <w:sz w:val="28"/>
          <w:szCs w:val="28"/>
        </w:rPr>
        <w:t>網</w:t>
      </w:r>
      <w:r w:rsidR="002669DC">
        <w:rPr>
          <w:rFonts w:ascii="標楷體" w:eastAsia="標楷體" w:hAnsi="標楷體" w:hint="eastAsia"/>
          <w:sz w:val="28"/>
          <w:szCs w:val="28"/>
        </w:rPr>
        <w:t>」</w:t>
      </w:r>
      <w:hyperlink r:id="rId9" w:history="1">
        <w:r>
          <w:rPr>
            <w:rStyle w:val="a7"/>
            <w:rFonts w:ascii="標楷體" w:eastAsia="標楷體" w:hAnsi="標楷體"/>
            <w:sz w:val="28"/>
            <w:szCs w:val="28"/>
          </w:rPr>
          <w:t>http://inservice.edu.tw/</w:t>
        </w:r>
      </w:hyperlink>
      <w:r>
        <w:rPr>
          <w:rFonts w:ascii="標楷體" w:eastAsia="標楷體" w:hAnsi="標楷體" w:hint="eastAsia"/>
          <w:sz w:val="28"/>
          <w:szCs w:val="28"/>
        </w:rPr>
        <w:t>完成報名手續。</w:t>
      </w:r>
    </w:p>
    <w:p w:rsidR="00E42DDA" w:rsidRDefault="00E42DDA">
      <w:pPr>
        <w:pStyle w:val="a5"/>
        <w:spacing w:line="560" w:lineRule="exact"/>
        <w:ind w:leftChars="0" w:left="1414" w:hangingChars="505" w:hanging="1414"/>
        <w:rPr>
          <w:rFonts w:ascii="標楷體" w:eastAsia="標楷體" w:hAnsi="標楷體"/>
          <w:sz w:val="28"/>
          <w:szCs w:val="28"/>
        </w:rPr>
      </w:pPr>
      <w:r>
        <w:rPr>
          <w:rFonts w:ascii="標楷體" w:eastAsia="標楷體" w:hAnsi="標楷體" w:hint="eastAsia"/>
          <w:sz w:val="28"/>
          <w:szCs w:val="28"/>
        </w:rPr>
        <w:t>十二、經費：</w:t>
      </w:r>
      <w:r w:rsidR="00386C39">
        <w:rPr>
          <w:rFonts w:ascii="標楷體" w:eastAsia="標楷體" w:hAnsi="標楷體" w:hint="eastAsia"/>
          <w:sz w:val="28"/>
          <w:szCs w:val="28"/>
        </w:rPr>
        <w:t>由教育部專款補助</w:t>
      </w:r>
      <w:r w:rsidR="009924F9">
        <w:rPr>
          <w:rFonts w:ascii="標楷體" w:eastAsia="標楷體" w:hAnsi="標楷體" w:hint="eastAsia"/>
          <w:sz w:val="28"/>
          <w:szCs w:val="28"/>
        </w:rPr>
        <w:t>。</w:t>
      </w:r>
    </w:p>
    <w:p w:rsidR="00DB07D7" w:rsidRDefault="00DB07D7">
      <w:pPr>
        <w:pStyle w:val="a5"/>
        <w:spacing w:line="560" w:lineRule="exact"/>
        <w:ind w:leftChars="0" w:left="1414" w:hangingChars="505" w:hanging="1414"/>
        <w:rPr>
          <w:rFonts w:ascii="標楷體" w:eastAsia="標楷體" w:hAnsi="標楷體"/>
          <w:sz w:val="28"/>
          <w:szCs w:val="28"/>
        </w:rPr>
      </w:pPr>
      <w:r>
        <w:rPr>
          <w:rFonts w:ascii="標楷體" w:eastAsia="標楷體" w:hAnsi="標楷體" w:hint="eastAsia"/>
          <w:sz w:val="28"/>
          <w:szCs w:val="28"/>
        </w:rPr>
        <w:t>十三、預期目標</w:t>
      </w:r>
    </w:p>
    <w:p w:rsidR="00DB07D7" w:rsidRDefault="00ED4432" w:rsidP="00ED4432">
      <w:pPr>
        <w:pStyle w:val="a5"/>
        <w:numPr>
          <w:ilvl w:val="0"/>
          <w:numId w:val="2"/>
        </w:numPr>
        <w:spacing w:line="560" w:lineRule="exact"/>
        <w:ind w:leftChars="0" w:firstLineChars="0"/>
        <w:rPr>
          <w:rFonts w:ascii="標楷體" w:eastAsia="標楷體" w:hAnsi="標楷體"/>
          <w:sz w:val="28"/>
          <w:szCs w:val="28"/>
        </w:rPr>
      </w:pPr>
      <w:r>
        <w:rPr>
          <w:rFonts w:ascii="標楷體" w:eastAsia="標楷體" w:hAnsi="標楷體" w:hint="eastAsia"/>
          <w:sz w:val="28"/>
          <w:szCs w:val="28"/>
        </w:rPr>
        <w:t>藉由專題演講與探討，</w:t>
      </w:r>
      <w:r>
        <w:rPr>
          <w:rFonts w:ascii="標楷體" w:eastAsia="標楷體" w:hAnsi="標楷體" w:hint="eastAsia"/>
          <w:sz w:val="28"/>
        </w:rPr>
        <w:t>相互觀摩學習及經驗傳承，</w:t>
      </w:r>
      <w:r>
        <w:rPr>
          <w:rFonts w:eastAsia="標楷體" w:hint="eastAsia"/>
          <w:sz w:val="28"/>
        </w:rPr>
        <w:t>凝聚共識，</w:t>
      </w:r>
      <w:r>
        <w:rPr>
          <w:rFonts w:ascii="標楷體" w:eastAsia="標楷體" w:hAnsi="標楷體" w:hint="eastAsia"/>
          <w:sz w:val="28"/>
          <w:szCs w:val="28"/>
        </w:rPr>
        <w:t>增進學</w:t>
      </w:r>
      <w:proofErr w:type="gramStart"/>
      <w:r w:rsidR="00CA7FA3">
        <w:rPr>
          <w:rFonts w:ascii="標楷體" w:eastAsia="標楷體" w:hAnsi="標楷體" w:hint="eastAsia"/>
          <w:sz w:val="28"/>
          <w:szCs w:val="28"/>
        </w:rPr>
        <w:t>務</w:t>
      </w:r>
      <w:proofErr w:type="gramEnd"/>
      <w:r w:rsidR="00CA7FA3">
        <w:rPr>
          <w:rFonts w:ascii="標楷體" w:eastAsia="標楷體" w:hAnsi="標楷體" w:hint="eastAsia"/>
          <w:sz w:val="28"/>
          <w:szCs w:val="28"/>
        </w:rPr>
        <w:t>人員</w:t>
      </w:r>
      <w:r>
        <w:rPr>
          <w:rFonts w:ascii="標楷體" w:eastAsia="標楷體" w:hAnsi="標楷體" w:hint="eastAsia"/>
          <w:sz w:val="28"/>
          <w:szCs w:val="28"/>
        </w:rPr>
        <w:t>專業知能，</w:t>
      </w:r>
      <w:r w:rsidR="004B09F3">
        <w:rPr>
          <w:rFonts w:ascii="標楷體" w:eastAsia="標楷體" w:hAnsi="標楷體" w:hint="eastAsia"/>
          <w:sz w:val="28"/>
          <w:szCs w:val="28"/>
        </w:rPr>
        <w:t>提升學生事務工作之效能。</w:t>
      </w:r>
    </w:p>
    <w:p w:rsidR="00ED4432" w:rsidRDefault="00ED4432" w:rsidP="00ED4432">
      <w:pPr>
        <w:pStyle w:val="a5"/>
        <w:numPr>
          <w:ilvl w:val="0"/>
          <w:numId w:val="2"/>
        </w:numPr>
        <w:spacing w:line="560" w:lineRule="exact"/>
        <w:ind w:leftChars="0" w:firstLineChars="0"/>
        <w:rPr>
          <w:rFonts w:ascii="標楷體" w:eastAsia="標楷體" w:hAnsi="標楷體"/>
          <w:sz w:val="28"/>
          <w:szCs w:val="28"/>
        </w:rPr>
      </w:pPr>
      <w:r>
        <w:rPr>
          <w:rFonts w:eastAsia="標楷體" w:hint="eastAsia"/>
          <w:color w:val="000000"/>
          <w:sz w:val="28"/>
          <w:szCs w:val="28"/>
        </w:rPr>
        <w:lastRenderedPageBreak/>
        <w:t>透過</w:t>
      </w:r>
      <w:r w:rsidRPr="00A70884">
        <w:rPr>
          <w:rFonts w:eastAsia="標楷體" w:hint="eastAsia"/>
          <w:color w:val="000000"/>
          <w:sz w:val="28"/>
          <w:szCs w:val="28"/>
        </w:rPr>
        <w:t>相關教育政策說明、研討等方式相互交流與經驗傳承，</w:t>
      </w:r>
      <w:r>
        <w:rPr>
          <w:rFonts w:eastAsia="標楷體" w:hint="eastAsia"/>
          <w:color w:val="000000"/>
          <w:sz w:val="28"/>
          <w:szCs w:val="28"/>
        </w:rPr>
        <w:t>促</w:t>
      </w:r>
      <w:r w:rsidRPr="00A70884">
        <w:rPr>
          <w:rFonts w:eastAsia="標楷體" w:hint="eastAsia"/>
          <w:color w:val="000000"/>
          <w:sz w:val="28"/>
          <w:szCs w:val="28"/>
        </w:rPr>
        <w:t>進</w:t>
      </w:r>
      <w:r>
        <w:rPr>
          <w:rFonts w:eastAsia="標楷體" w:hint="eastAsia"/>
          <w:sz w:val="28"/>
        </w:rPr>
        <w:t>瞭解</w:t>
      </w:r>
      <w:r>
        <w:rPr>
          <w:rFonts w:ascii="華康魏碑體" w:eastAsia="標楷體" w:hint="eastAsia"/>
          <w:color w:val="000000"/>
          <w:sz w:val="28"/>
        </w:rPr>
        <w:t>學生發展、</w:t>
      </w:r>
      <w:r>
        <w:rPr>
          <w:rFonts w:eastAsia="標楷體" w:hint="eastAsia"/>
          <w:sz w:val="28"/>
        </w:rPr>
        <w:t>校園文化現況</w:t>
      </w:r>
      <w:r>
        <w:rPr>
          <w:rFonts w:ascii="華康魏碑體" w:eastAsia="標楷體" w:hint="eastAsia"/>
          <w:color w:val="000000"/>
          <w:sz w:val="28"/>
        </w:rPr>
        <w:t>等發展趨勢</w:t>
      </w:r>
      <w:r>
        <w:rPr>
          <w:rFonts w:eastAsia="標楷體" w:hint="eastAsia"/>
          <w:sz w:val="28"/>
        </w:rPr>
        <w:t>，提升學</w:t>
      </w:r>
      <w:proofErr w:type="gramStart"/>
      <w:r>
        <w:rPr>
          <w:rFonts w:eastAsia="標楷體" w:hint="eastAsia"/>
          <w:sz w:val="28"/>
        </w:rPr>
        <w:t>務</w:t>
      </w:r>
      <w:proofErr w:type="gramEnd"/>
      <w:r>
        <w:rPr>
          <w:rFonts w:eastAsia="標楷體" w:hint="eastAsia"/>
          <w:sz w:val="28"/>
        </w:rPr>
        <w:t>工作之服務品質。</w:t>
      </w:r>
    </w:p>
    <w:p w:rsidR="00E42DDA" w:rsidRDefault="00E42DDA">
      <w:pPr>
        <w:snapToGrid w:val="0"/>
        <w:spacing w:line="560" w:lineRule="exact"/>
        <w:ind w:left="840" w:hangingChars="300" w:hanging="840"/>
        <w:rPr>
          <w:rFonts w:ascii="標楷體" w:eastAsia="標楷體" w:hAnsi="標楷體"/>
          <w:sz w:val="28"/>
          <w:szCs w:val="28"/>
        </w:rPr>
      </w:pPr>
      <w:r>
        <w:rPr>
          <w:rFonts w:ascii="標楷體" w:eastAsia="標楷體" w:hAnsi="標楷體" w:hint="eastAsia"/>
          <w:sz w:val="28"/>
          <w:szCs w:val="28"/>
        </w:rPr>
        <w:t>十</w:t>
      </w:r>
      <w:r w:rsidR="004B302E">
        <w:rPr>
          <w:rFonts w:ascii="標楷體" w:eastAsia="標楷體" w:hAnsi="標楷體" w:hint="eastAsia"/>
          <w:sz w:val="28"/>
          <w:szCs w:val="28"/>
        </w:rPr>
        <w:t>四</w:t>
      </w:r>
      <w:r>
        <w:rPr>
          <w:rFonts w:ascii="標楷體" w:eastAsia="標楷體" w:hAnsi="標楷體" w:hint="eastAsia"/>
          <w:sz w:val="28"/>
          <w:szCs w:val="28"/>
        </w:rPr>
        <w:t>、研習人員請全程參與</w:t>
      </w:r>
      <w:r w:rsidR="003207CD">
        <w:rPr>
          <w:rFonts w:ascii="標楷體" w:eastAsia="標楷體" w:hAnsi="標楷體" w:hint="eastAsia"/>
          <w:sz w:val="28"/>
          <w:szCs w:val="28"/>
        </w:rPr>
        <w:t>研習</w:t>
      </w:r>
      <w:r>
        <w:rPr>
          <w:rFonts w:ascii="標楷體" w:eastAsia="標楷體" w:hAnsi="標楷體" w:hint="eastAsia"/>
          <w:sz w:val="28"/>
          <w:szCs w:val="28"/>
        </w:rPr>
        <w:t>，核</w:t>
      </w:r>
      <w:r w:rsidR="003207CD">
        <w:rPr>
          <w:rFonts w:ascii="標楷體" w:eastAsia="標楷體" w:hAnsi="標楷體" w:hint="eastAsia"/>
          <w:sz w:val="28"/>
          <w:szCs w:val="28"/>
        </w:rPr>
        <w:t>予</w:t>
      </w:r>
      <w:r w:rsidR="00211E97">
        <w:rPr>
          <w:rFonts w:ascii="標楷體" w:eastAsia="標楷體" w:hAnsi="標楷體" w:hint="eastAsia"/>
          <w:sz w:val="28"/>
          <w:szCs w:val="28"/>
        </w:rPr>
        <w:t>五</w:t>
      </w:r>
      <w:r>
        <w:rPr>
          <w:rFonts w:ascii="標楷體" w:eastAsia="標楷體" w:hAnsi="標楷體" w:hint="eastAsia"/>
          <w:sz w:val="28"/>
          <w:szCs w:val="28"/>
        </w:rPr>
        <w:t>小時研習</w:t>
      </w:r>
      <w:r w:rsidR="00386C39">
        <w:rPr>
          <w:rFonts w:ascii="標楷體" w:eastAsia="標楷體" w:hAnsi="標楷體" w:hint="eastAsia"/>
          <w:sz w:val="28"/>
          <w:szCs w:val="28"/>
        </w:rPr>
        <w:t>時數</w:t>
      </w:r>
      <w:r>
        <w:rPr>
          <w:rFonts w:ascii="標楷體" w:eastAsia="標楷體" w:hAnsi="標楷體" w:hint="eastAsia"/>
          <w:sz w:val="28"/>
          <w:szCs w:val="28"/>
        </w:rPr>
        <w:t>。</w:t>
      </w:r>
    </w:p>
    <w:p w:rsidR="00E42DDA" w:rsidRDefault="00E42DDA">
      <w:pPr>
        <w:snapToGrid w:val="0"/>
        <w:spacing w:line="560" w:lineRule="exact"/>
        <w:rPr>
          <w:rFonts w:ascii="標楷體" w:eastAsia="標楷體" w:hAnsi="標楷體"/>
          <w:sz w:val="28"/>
          <w:szCs w:val="28"/>
        </w:rPr>
      </w:pPr>
      <w:r>
        <w:rPr>
          <w:rFonts w:ascii="標楷體" w:eastAsia="標楷體" w:hAnsi="標楷體" w:hint="eastAsia"/>
          <w:sz w:val="28"/>
          <w:szCs w:val="28"/>
        </w:rPr>
        <w:t>十</w:t>
      </w:r>
      <w:r w:rsidR="004B302E">
        <w:rPr>
          <w:rFonts w:eastAsia="標楷體" w:hint="eastAsia"/>
          <w:sz w:val="28"/>
        </w:rPr>
        <w:t>五</w:t>
      </w:r>
      <w:r>
        <w:rPr>
          <w:rFonts w:ascii="標楷體" w:eastAsia="標楷體" w:hAnsi="標楷體" w:hint="eastAsia"/>
          <w:sz w:val="28"/>
          <w:szCs w:val="28"/>
        </w:rPr>
        <w:t>、參加研習人員及工作人員</w:t>
      </w:r>
      <w:proofErr w:type="gramStart"/>
      <w:r w:rsidR="00386C39">
        <w:rPr>
          <w:rFonts w:ascii="標楷體" w:eastAsia="標楷體" w:hAnsi="標楷體" w:hint="eastAsia"/>
          <w:sz w:val="28"/>
          <w:szCs w:val="28"/>
        </w:rPr>
        <w:t>請</w:t>
      </w:r>
      <w:r>
        <w:rPr>
          <w:rFonts w:ascii="標楷體" w:eastAsia="標楷體" w:hAnsi="標楷體" w:hint="eastAsia"/>
          <w:sz w:val="28"/>
          <w:szCs w:val="28"/>
        </w:rPr>
        <w:t>核</w:t>
      </w:r>
      <w:r w:rsidR="00386C39">
        <w:rPr>
          <w:rFonts w:ascii="標楷體" w:eastAsia="標楷體" w:hAnsi="標楷體" w:hint="eastAsia"/>
          <w:sz w:val="28"/>
          <w:szCs w:val="28"/>
        </w:rPr>
        <w:t>予</w:t>
      </w:r>
      <w:r>
        <w:rPr>
          <w:rFonts w:ascii="標楷體" w:eastAsia="標楷體" w:hAnsi="標楷體" w:hint="eastAsia"/>
          <w:sz w:val="28"/>
          <w:szCs w:val="28"/>
        </w:rPr>
        <w:t>公</w:t>
      </w:r>
      <w:proofErr w:type="gramEnd"/>
      <w:r w:rsidR="00386C39">
        <w:rPr>
          <w:rFonts w:ascii="標楷體" w:eastAsia="標楷體" w:hAnsi="標楷體" w:hint="eastAsia"/>
          <w:sz w:val="28"/>
          <w:szCs w:val="28"/>
        </w:rPr>
        <w:t>(差)</w:t>
      </w:r>
      <w:r>
        <w:rPr>
          <w:rFonts w:ascii="標楷體" w:eastAsia="標楷體" w:hAnsi="標楷體" w:hint="eastAsia"/>
          <w:sz w:val="28"/>
          <w:szCs w:val="28"/>
        </w:rPr>
        <w:t>假</w:t>
      </w:r>
      <w:r w:rsidR="00386C39">
        <w:rPr>
          <w:rFonts w:ascii="標楷體" w:eastAsia="標楷體" w:hAnsi="標楷體" w:hint="eastAsia"/>
          <w:sz w:val="28"/>
          <w:szCs w:val="28"/>
        </w:rPr>
        <w:t>登記</w:t>
      </w:r>
      <w:r>
        <w:rPr>
          <w:rFonts w:ascii="標楷體" w:eastAsia="標楷體" w:hAnsi="標楷體" w:hint="eastAsia"/>
          <w:sz w:val="28"/>
          <w:szCs w:val="28"/>
        </w:rPr>
        <w:t>。</w:t>
      </w:r>
    </w:p>
    <w:p w:rsidR="00336564" w:rsidRDefault="004B302E">
      <w:pPr>
        <w:snapToGrid w:val="0"/>
        <w:spacing w:line="560" w:lineRule="exact"/>
        <w:ind w:left="840" w:hangingChars="300" w:hanging="840"/>
        <w:rPr>
          <w:rFonts w:ascii="標楷體" w:eastAsia="標楷體"/>
          <w:bCs/>
          <w:sz w:val="28"/>
          <w:szCs w:val="28"/>
        </w:rPr>
      </w:pPr>
      <w:r>
        <w:rPr>
          <w:rFonts w:ascii="標楷體" w:eastAsia="標楷體" w:hAnsi="標楷體" w:hint="eastAsia"/>
          <w:sz w:val="28"/>
          <w:szCs w:val="28"/>
        </w:rPr>
        <w:t>十六</w:t>
      </w:r>
      <w:r w:rsidR="00E42DDA">
        <w:rPr>
          <w:rFonts w:ascii="標楷體" w:eastAsia="標楷體" w:hAnsi="標楷體" w:hint="eastAsia"/>
          <w:sz w:val="28"/>
          <w:szCs w:val="28"/>
        </w:rPr>
        <w:t>、</w:t>
      </w:r>
      <w:r w:rsidR="00336564" w:rsidRPr="00FB5B96">
        <w:rPr>
          <w:rFonts w:ascii="標楷體" w:eastAsia="標楷體" w:hint="eastAsia"/>
          <w:bCs/>
          <w:sz w:val="28"/>
          <w:szCs w:val="28"/>
        </w:rPr>
        <w:t>獎勵：</w:t>
      </w:r>
      <w:r w:rsidR="00336564" w:rsidRPr="00B06D87">
        <w:rPr>
          <w:rFonts w:ascii="標楷體" w:eastAsia="標楷體" w:hint="eastAsia"/>
          <w:bCs/>
          <w:sz w:val="28"/>
          <w:szCs w:val="28"/>
        </w:rPr>
        <w:t>於本</w:t>
      </w:r>
      <w:r w:rsidR="00336564">
        <w:rPr>
          <w:rFonts w:ascii="標楷體" w:eastAsia="標楷體" w:hint="eastAsia"/>
          <w:bCs/>
          <w:sz w:val="28"/>
          <w:szCs w:val="28"/>
        </w:rPr>
        <w:t>計畫</w:t>
      </w:r>
      <w:r w:rsidR="00336564" w:rsidRPr="00B06D87">
        <w:rPr>
          <w:rFonts w:ascii="標楷體" w:eastAsia="標楷體" w:hint="eastAsia"/>
          <w:bCs/>
          <w:sz w:val="28"/>
          <w:szCs w:val="28"/>
        </w:rPr>
        <w:t>活動圓滿完成後，</w:t>
      </w:r>
      <w:r w:rsidR="005C5913">
        <w:rPr>
          <w:rFonts w:ascii="標楷體" w:eastAsia="標楷體" w:hint="eastAsia"/>
          <w:bCs/>
          <w:sz w:val="28"/>
          <w:szCs w:val="28"/>
        </w:rPr>
        <w:t>有功之</w:t>
      </w:r>
      <w:r w:rsidR="00336564" w:rsidRPr="00B06D87">
        <w:rPr>
          <w:rFonts w:ascii="標楷體" w:eastAsia="標楷體" w:hint="eastAsia"/>
          <w:bCs/>
          <w:sz w:val="28"/>
          <w:szCs w:val="28"/>
        </w:rPr>
        <w:t>相關人員依</w:t>
      </w:r>
      <w:r w:rsidR="005C5913">
        <w:rPr>
          <w:rFonts w:ascii="標楷體" w:eastAsia="標楷體" w:hint="eastAsia"/>
          <w:bCs/>
          <w:sz w:val="28"/>
          <w:szCs w:val="28"/>
        </w:rPr>
        <w:t>規定予以敘獎</w:t>
      </w:r>
      <w:r w:rsidR="00336564" w:rsidRPr="00B06D87">
        <w:rPr>
          <w:rFonts w:ascii="標楷體" w:eastAsia="標楷體" w:hint="eastAsia"/>
          <w:bCs/>
          <w:sz w:val="28"/>
          <w:szCs w:val="28"/>
        </w:rPr>
        <w:t>獎</w:t>
      </w:r>
      <w:r w:rsidR="003207CD">
        <w:rPr>
          <w:rFonts w:ascii="標楷體" w:eastAsia="標楷體" w:hint="eastAsia"/>
          <w:bCs/>
          <w:sz w:val="28"/>
          <w:szCs w:val="28"/>
        </w:rPr>
        <w:t>勵</w:t>
      </w:r>
      <w:r w:rsidR="007A1A20">
        <w:rPr>
          <w:rFonts w:ascii="標楷體" w:eastAsia="標楷體" w:hint="eastAsia"/>
          <w:bCs/>
          <w:sz w:val="28"/>
          <w:szCs w:val="28"/>
        </w:rPr>
        <w:t>。</w:t>
      </w:r>
    </w:p>
    <w:p w:rsidR="00E42DDA" w:rsidRDefault="004B302E">
      <w:pPr>
        <w:snapToGrid w:val="0"/>
        <w:spacing w:line="560" w:lineRule="exact"/>
        <w:ind w:left="840" w:hangingChars="300" w:hanging="840"/>
        <w:rPr>
          <w:rFonts w:ascii="標楷體" w:eastAsia="標楷體" w:hAnsi="標楷體"/>
          <w:sz w:val="28"/>
          <w:szCs w:val="28"/>
        </w:rPr>
      </w:pPr>
      <w:r>
        <w:rPr>
          <w:rFonts w:ascii="標楷體" w:eastAsia="標楷體" w:hint="eastAsia"/>
          <w:bCs/>
          <w:sz w:val="28"/>
          <w:szCs w:val="28"/>
        </w:rPr>
        <w:t>十七</w:t>
      </w:r>
      <w:r w:rsidR="00336564">
        <w:rPr>
          <w:rFonts w:ascii="標楷體" w:eastAsia="標楷體" w:hint="eastAsia"/>
          <w:bCs/>
          <w:sz w:val="28"/>
          <w:szCs w:val="28"/>
        </w:rPr>
        <w:t>、</w:t>
      </w:r>
      <w:r w:rsidR="00336564">
        <w:rPr>
          <w:rFonts w:ascii="標楷體" w:eastAsia="標楷體" w:hAnsi="標楷體" w:hint="eastAsia"/>
          <w:sz w:val="28"/>
          <w:szCs w:val="28"/>
        </w:rPr>
        <w:t>本計畫</w:t>
      </w:r>
      <w:r w:rsidR="004C043A">
        <w:rPr>
          <w:rFonts w:ascii="標楷體" w:eastAsia="標楷體" w:hAnsi="標楷體" w:hint="eastAsia"/>
          <w:sz w:val="28"/>
          <w:szCs w:val="28"/>
        </w:rPr>
        <w:t>奉</w:t>
      </w:r>
      <w:r w:rsidR="00336564">
        <w:rPr>
          <w:rFonts w:ascii="標楷體" w:eastAsia="標楷體" w:hAnsi="標楷體" w:hint="eastAsia"/>
          <w:sz w:val="28"/>
          <w:szCs w:val="28"/>
        </w:rPr>
        <w:t>核定後實施，修正時亦同</w:t>
      </w:r>
      <w:r w:rsidR="00336564">
        <w:rPr>
          <w:rFonts w:ascii="標楷體" w:eastAsia="標楷體" w:hAnsi="標楷體" w:hint="eastAsia"/>
          <w:color w:val="000000"/>
          <w:sz w:val="28"/>
          <w:szCs w:val="28"/>
        </w:rPr>
        <w:t>。</w:t>
      </w:r>
    </w:p>
    <w:p w:rsidR="0038628A" w:rsidRDefault="0038628A">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DD0386" w:rsidRDefault="00DD0386">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ED4432" w:rsidRDefault="00ED4432">
      <w:pPr>
        <w:snapToGrid w:val="0"/>
        <w:spacing w:line="360" w:lineRule="auto"/>
        <w:jc w:val="center"/>
        <w:rPr>
          <w:rFonts w:ascii="標楷體" w:eastAsia="標楷體" w:hAnsi="標楷體"/>
          <w:b/>
          <w:bCs/>
          <w:sz w:val="28"/>
          <w:szCs w:val="26"/>
        </w:rPr>
      </w:pPr>
    </w:p>
    <w:p w:rsidR="00B0368F" w:rsidRDefault="009E67D3" w:rsidP="009E67D3">
      <w:pPr>
        <w:snapToGrid w:val="0"/>
        <w:spacing w:line="360" w:lineRule="auto"/>
        <w:rPr>
          <w:rFonts w:ascii="標楷體" w:eastAsia="標楷體" w:hAnsi="標楷體"/>
          <w:b/>
          <w:sz w:val="32"/>
          <w:szCs w:val="32"/>
        </w:rPr>
      </w:pPr>
      <w:r>
        <w:rPr>
          <w:rFonts w:ascii="標楷體" w:eastAsia="標楷體" w:hAnsi="標楷體"/>
          <w:b/>
          <w:bCs/>
          <w:sz w:val="28"/>
          <w:szCs w:val="26"/>
        </w:rPr>
        <w:br w:type="page"/>
      </w:r>
      <w:r w:rsidR="00B0368F" w:rsidRPr="00FC4A0F">
        <w:rPr>
          <w:rFonts w:ascii="標楷體" w:eastAsia="標楷體" w:hAnsi="標楷體" w:hint="eastAsia"/>
          <w:b/>
          <w:sz w:val="32"/>
          <w:szCs w:val="32"/>
        </w:rPr>
        <w:lastRenderedPageBreak/>
        <w:t>附件：研習活動課程表</w:t>
      </w:r>
    </w:p>
    <w:p w:rsidR="00B0368F" w:rsidRPr="00CE5A0C" w:rsidRDefault="00B0368F" w:rsidP="00B0368F">
      <w:pPr>
        <w:pStyle w:val="a5"/>
        <w:spacing w:line="560" w:lineRule="exact"/>
        <w:ind w:leftChars="0" w:left="1415" w:hangingChars="505" w:hanging="1415"/>
        <w:rPr>
          <w:rFonts w:ascii="標楷體" w:eastAsia="標楷體" w:hAnsi="標楷體"/>
          <w:b/>
          <w:color w:val="000000" w:themeColor="text1"/>
          <w:sz w:val="28"/>
          <w:szCs w:val="28"/>
        </w:rPr>
      </w:pPr>
      <w:r w:rsidRPr="00A263B5">
        <w:rPr>
          <w:rFonts w:ascii="標楷體" w:eastAsia="標楷體" w:hAnsi="標楷體" w:hint="eastAsia"/>
          <w:b/>
          <w:sz w:val="28"/>
          <w:szCs w:val="28"/>
        </w:rPr>
        <w:t>日期：</w:t>
      </w:r>
      <w:r w:rsidR="00401453">
        <w:rPr>
          <w:rFonts w:ascii="標楷體" w:eastAsia="標楷體" w:hAnsi="標楷體" w:hint="eastAsia"/>
          <w:b/>
          <w:sz w:val="28"/>
          <w:szCs w:val="28"/>
        </w:rPr>
        <w:t>10</w:t>
      </w:r>
      <w:r w:rsidR="00A2157B">
        <w:rPr>
          <w:rFonts w:ascii="標楷體" w:eastAsia="標楷體" w:hAnsi="標楷體" w:hint="eastAsia"/>
          <w:b/>
          <w:sz w:val="28"/>
          <w:szCs w:val="28"/>
        </w:rPr>
        <w:t>8年</w:t>
      </w:r>
      <w:r w:rsidRPr="00A263B5">
        <w:rPr>
          <w:rFonts w:ascii="標楷體" w:eastAsia="標楷體" w:hAnsi="標楷體" w:hint="eastAsia"/>
          <w:b/>
          <w:color w:val="000000"/>
          <w:sz w:val="28"/>
          <w:szCs w:val="28"/>
        </w:rPr>
        <w:t>8</w:t>
      </w:r>
      <w:r w:rsidR="00A2157B">
        <w:rPr>
          <w:rFonts w:ascii="標楷體" w:eastAsia="標楷體" w:hAnsi="標楷體" w:hint="eastAsia"/>
          <w:b/>
          <w:color w:val="000000"/>
          <w:sz w:val="28"/>
          <w:szCs w:val="28"/>
        </w:rPr>
        <w:t>月</w:t>
      </w:r>
      <w:r w:rsidRPr="00A263B5">
        <w:rPr>
          <w:rFonts w:ascii="標楷體" w:eastAsia="標楷體" w:hAnsi="標楷體" w:hint="eastAsia"/>
          <w:b/>
          <w:color w:val="000000"/>
          <w:sz w:val="28"/>
          <w:szCs w:val="28"/>
        </w:rPr>
        <w:t>1</w:t>
      </w:r>
      <w:r w:rsidR="002B7818">
        <w:rPr>
          <w:rFonts w:ascii="標楷體" w:eastAsia="標楷體" w:hAnsi="標楷體" w:hint="eastAsia"/>
          <w:b/>
          <w:color w:val="000000"/>
          <w:sz w:val="28"/>
          <w:szCs w:val="28"/>
        </w:rPr>
        <w:t>4</w:t>
      </w:r>
      <w:r w:rsidR="00A2157B">
        <w:rPr>
          <w:rFonts w:ascii="標楷體" w:eastAsia="標楷體" w:hAnsi="標楷體" w:hint="eastAsia"/>
          <w:b/>
          <w:color w:val="000000"/>
          <w:sz w:val="28"/>
          <w:szCs w:val="28"/>
        </w:rPr>
        <w:t>日</w:t>
      </w:r>
      <w:r w:rsidR="00791F7A">
        <w:rPr>
          <w:rFonts w:ascii="標楷體" w:eastAsia="標楷體" w:hAnsi="標楷體" w:hint="eastAsia"/>
          <w:b/>
          <w:color w:val="000000"/>
          <w:sz w:val="28"/>
          <w:szCs w:val="28"/>
        </w:rPr>
        <w:t>(</w:t>
      </w:r>
      <w:r w:rsidR="00A2157B">
        <w:rPr>
          <w:rFonts w:ascii="標楷體" w:eastAsia="標楷體" w:hAnsi="標楷體" w:hint="eastAsia"/>
          <w:b/>
          <w:color w:val="000000"/>
          <w:sz w:val="28"/>
          <w:szCs w:val="28"/>
        </w:rPr>
        <w:t>星期</w:t>
      </w:r>
      <w:r w:rsidR="00791F7A">
        <w:rPr>
          <w:rFonts w:ascii="標楷體" w:eastAsia="標楷體" w:hAnsi="標楷體" w:hint="eastAsia"/>
          <w:b/>
          <w:color w:val="000000"/>
          <w:sz w:val="28"/>
          <w:szCs w:val="28"/>
        </w:rPr>
        <w:t>三)</w:t>
      </w:r>
      <w:r w:rsidR="009E67D3" w:rsidRPr="00CE5A0C">
        <w:rPr>
          <w:rFonts w:ascii="標楷體" w:eastAsia="標楷體" w:hAnsi="標楷體" w:hint="eastAsia"/>
          <w:b/>
          <w:color w:val="000000" w:themeColor="text1"/>
          <w:sz w:val="28"/>
          <w:szCs w:val="28"/>
        </w:rPr>
        <w:t xml:space="preserve"> </w:t>
      </w:r>
      <w:r w:rsidR="00A2157B">
        <w:rPr>
          <w:rFonts w:ascii="標楷體" w:eastAsia="標楷體" w:hAnsi="標楷體" w:hint="eastAsia"/>
          <w:b/>
          <w:color w:val="000000" w:themeColor="text1"/>
          <w:sz w:val="28"/>
          <w:szCs w:val="28"/>
        </w:rPr>
        <w:t xml:space="preserve">    </w:t>
      </w:r>
      <w:r w:rsidR="009E67D3" w:rsidRPr="00CE5A0C">
        <w:rPr>
          <w:rFonts w:ascii="標楷體" w:eastAsia="標楷體" w:hAnsi="標楷體" w:hint="eastAsia"/>
          <w:b/>
          <w:color w:val="000000" w:themeColor="text1"/>
          <w:sz w:val="28"/>
          <w:szCs w:val="28"/>
        </w:rPr>
        <w:t>研習</w:t>
      </w:r>
      <w:r w:rsidRPr="00CE5A0C">
        <w:rPr>
          <w:rFonts w:ascii="標楷體" w:eastAsia="標楷體" w:hAnsi="標楷體" w:hint="eastAsia"/>
          <w:b/>
          <w:color w:val="000000" w:themeColor="text1"/>
          <w:sz w:val="28"/>
          <w:szCs w:val="28"/>
        </w:rPr>
        <w:t>地點：</w:t>
      </w:r>
      <w:r w:rsidR="0085474A" w:rsidRPr="00CE5A0C">
        <w:rPr>
          <w:rFonts w:ascii="標楷體" w:eastAsia="標楷體" w:hAnsi="標楷體" w:hint="eastAsia"/>
          <w:b/>
          <w:color w:val="000000" w:themeColor="text1"/>
          <w:sz w:val="28"/>
          <w:szCs w:val="28"/>
        </w:rPr>
        <w:t>明恥</w:t>
      </w:r>
      <w:r w:rsidR="00AE2775" w:rsidRPr="00CE5A0C">
        <w:rPr>
          <w:rFonts w:ascii="標楷體" w:eastAsia="標楷體" w:hAnsi="標楷體" w:hint="eastAsia"/>
          <w:b/>
          <w:color w:val="000000" w:themeColor="text1"/>
          <w:sz w:val="28"/>
          <w:szCs w:val="28"/>
        </w:rPr>
        <w:t>國小</w:t>
      </w:r>
      <w:r w:rsidR="00A2157B" w:rsidRPr="00A2157B">
        <w:rPr>
          <w:rFonts w:ascii="標楷體" w:eastAsia="標楷體" w:hAnsi="標楷體" w:hint="eastAsia"/>
          <w:b/>
          <w:color w:val="000000" w:themeColor="text1"/>
          <w:sz w:val="28"/>
          <w:szCs w:val="28"/>
        </w:rPr>
        <w:t>階梯教室</w:t>
      </w:r>
    </w:p>
    <w:tbl>
      <w:tblPr>
        <w:tblW w:w="87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61"/>
        <w:gridCol w:w="3751"/>
        <w:gridCol w:w="2982"/>
      </w:tblGrid>
      <w:tr w:rsidR="00F51695" w:rsidRPr="001A51FB" w:rsidTr="00F51695">
        <w:trPr>
          <w:trHeight w:val="681"/>
          <w:jc w:val="center"/>
        </w:trPr>
        <w:tc>
          <w:tcPr>
            <w:tcW w:w="2061" w:type="dxa"/>
            <w:vAlign w:val="center"/>
          </w:tcPr>
          <w:p w:rsidR="00F51695" w:rsidRPr="001A51FB" w:rsidRDefault="00F51695" w:rsidP="00B0368F">
            <w:pPr>
              <w:jc w:val="center"/>
              <w:rPr>
                <w:rFonts w:ascii="標楷體" w:eastAsia="標楷體" w:hAnsi="標楷體"/>
                <w:b/>
                <w:sz w:val="28"/>
                <w:szCs w:val="28"/>
              </w:rPr>
            </w:pPr>
            <w:r w:rsidRPr="001A51FB">
              <w:rPr>
                <w:rFonts w:ascii="標楷體" w:eastAsia="標楷體" w:hAnsi="標楷體" w:hint="eastAsia"/>
                <w:b/>
                <w:sz w:val="28"/>
                <w:szCs w:val="28"/>
              </w:rPr>
              <w:t>時間</w:t>
            </w:r>
          </w:p>
        </w:tc>
        <w:tc>
          <w:tcPr>
            <w:tcW w:w="3751" w:type="dxa"/>
            <w:vAlign w:val="center"/>
          </w:tcPr>
          <w:p w:rsidR="00F51695" w:rsidRPr="001A51FB" w:rsidRDefault="00F51695" w:rsidP="00B0368F">
            <w:pPr>
              <w:jc w:val="center"/>
              <w:rPr>
                <w:rFonts w:ascii="標楷體" w:eastAsia="標楷體" w:hAnsi="標楷體"/>
                <w:b/>
                <w:sz w:val="28"/>
                <w:szCs w:val="28"/>
              </w:rPr>
            </w:pPr>
            <w:r w:rsidRPr="001A51FB">
              <w:rPr>
                <w:rFonts w:ascii="標楷體" w:eastAsia="標楷體" w:hAnsi="標楷體" w:hint="eastAsia"/>
                <w:b/>
                <w:sz w:val="28"/>
                <w:szCs w:val="28"/>
              </w:rPr>
              <w:t>活動內容</w:t>
            </w:r>
          </w:p>
        </w:tc>
        <w:tc>
          <w:tcPr>
            <w:tcW w:w="2982" w:type="dxa"/>
            <w:tcBorders>
              <w:right w:val="single" w:sz="4" w:space="0" w:color="auto"/>
            </w:tcBorders>
            <w:vAlign w:val="center"/>
          </w:tcPr>
          <w:p w:rsidR="00F51695" w:rsidRPr="001A51FB" w:rsidRDefault="00F51695" w:rsidP="00B0368F">
            <w:pPr>
              <w:jc w:val="center"/>
              <w:rPr>
                <w:rFonts w:ascii="標楷體" w:eastAsia="標楷體" w:hAnsi="標楷體"/>
                <w:b/>
                <w:sz w:val="28"/>
                <w:szCs w:val="28"/>
              </w:rPr>
            </w:pPr>
            <w:r w:rsidRPr="001A51FB">
              <w:rPr>
                <w:rFonts w:ascii="標楷體" w:eastAsia="標楷體" w:hAnsi="標楷體" w:hint="eastAsia"/>
                <w:b/>
                <w:sz w:val="28"/>
                <w:szCs w:val="28"/>
              </w:rPr>
              <w:t>主持（主講）人</w:t>
            </w:r>
          </w:p>
        </w:tc>
      </w:tr>
      <w:tr w:rsidR="00F51695" w:rsidRPr="00342FEF" w:rsidTr="00FC7D87">
        <w:trPr>
          <w:trHeight w:val="1151"/>
          <w:jc w:val="center"/>
        </w:trPr>
        <w:tc>
          <w:tcPr>
            <w:tcW w:w="2061" w:type="dxa"/>
            <w:vAlign w:val="center"/>
          </w:tcPr>
          <w:p w:rsidR="00F51695" w:rsidRPr="00FA687F" w:rsidRDefault="00F51695" w:rsidP="00147DCD">
            <w:pPr>
              <w:jc w:val="center"/>
              <w:rPr>
                <w:rFonts w:ascii="標楷體" w:eastAsia="標楷體" w:hAnsi="標楷體"/>
                <w:sz w:val="26"/>
                <w:szCs w:val="26"/>
              </w:rPr>
            </w:pPr>
            <w:r w:rsidRPr="00FA687F">
              <w:rPr>
                <w:rFonts w:ascii="標楷體" w:eastAsia="標楷體" w:hAnsi="標楷體" w:hint="eastAsia"/>
                <w:sz w:val="26"/>
                <w:szCs w:val="26"/>
              </w:rPr>
              <w:t>0</w:t>
            </w:r>
            <w:r>
              <w:rPr>
                <w:rFonts w:ascii="標楷體" w:eastAsia="標楷體" w:hAnsi="標楷體" w:hint="eastAsia"/>
                <w:sz w:val="26"/>
                <w:szCs w:val="26"/>
              </w:rPr>
              <w:t>8</w:t>
            </w:r>
            <w:r w:rsidR="00F137D4">
              <w:rPr>
                <w:rFonts w:ascii="標楷體" w:eastAsia="標楷體" w:hAnsi="標楷體" w:hint="eastAsia"/>
                <w:sz w:val="26"/>
                <w:szCs w:val="26"/>
              </w:rPr>
              <w:t>:4</w:t>
            </w:r>
            <w:r w:rsidRPr="00FA687F">
              <w:rPr>
                <w:rFonts w:ascii="標楷體" w:eastAsia="標楷體" w:hAnsi="標楷體" w:hint="eastAsia"/>
                <w:sz w:val="26"/>
                <w:szCs w:val="26"/>
              </w:rPr>
              <w:t>0-0</w:t>
            </w:r>
            <w:r w:rsidR="00F137D4">
              <w:rPr>
                <w:rFonts w:ascii="標楷體" w:eastAsia="標楷體" w:hAnsi="標楷體" w:hint="eastAsia"/>
                <w:sz w:val="26"/>
                <w:szCs w:val="26"/>
              </w:rPr>
              <w:t>8:5</w:t>
            </w:r>
            <w:r>
              <w:rPr>
                <w:rFonts w:ascii="標楷體" w:eastAsia="標楷體" w:hAnsi="標楷體" w:hint="eastAsia"/>
                <w:sz w:val="26"/>
                <w:szCs w:val="26"/>
              </w:rPr>
              <w:t>0</w:t>
            </w:r>
          </w:p>
        </w:tc>
        <w:tc>
          <w:tcPr>
            <w:tcW w:w="3751" w:type="dxa"/>
            <w:vAlign w:val="center"/>
          </w:tcPr>
          <w:p w:rsidR="00F51695" w:rsidRPr="00FA687F" w:rsidRDefault="00F51695" w:rsidP="00B0368F">
            <w:pPr>
              <w:jc w:val="center"/>
              <w:rPr>
                <w:rFonts w:ascii="標楷體" w:eastAsia="標楷體" w:hAnsi="標楷體"/>
                <w:sz w:val="26"/>
                <w:szCs w:val="26"/>
              </w:rPr>
            </w:pPr>
            <w:r w:rsidRPr="00FA687F">
              <w:rPr>
                <w:rFonts w:ascii="標楷體" w:eastAsia="標楷體" w:hAnsi="標楷體" w:hint="eastAsia"/>
                <w:sz w:val="26"/>
                <w:szCs w:val="26"/>
              </w:rPr>
              <w:t>報到</w:t>
            </w:r>
          </w:p>
        </w:tc>
        <w:tc>
          <w:tcPr>
            <w:tcW w:w="2982" w:type="dxa"/>
            <w:tcBorders>
              <w:right w:val="single" w:sz="4" w:space="0" w:color="auto"/>
            </w:tcBorders>
            <w:vAlign w:val="center"/>
          </w:tcPr>
          <w:p w:rsidR="00F51695" w:rsidRDefault="00F51695" w:rsidP="0003548F">
            <w:pPr>
              <w:jc w:val="center"/>
              <w:rPr>
                <w:rFonts w:ascii="標楷體" w:eastAsia="標楷體" w:hAnsi="標楷體"/>
                <w:sz w:val="26"/>
                <w:szCs w:val="26"/>
              </w:rPr>
            </w:pPr>
            <w:r w:rsidRPr="00FA687F">
              <w:rPr>
                <w:rFonts w:ascii="標楷體" w:eastAsia="標楷體" w:hAnsi="標楷體" w:hint="eastAsia"/>
                <w:color w:val="000000"/>
                <w:sz w:val="26"/>
                <w:szCs w:val="26"/>
              </w:rPr>
              <w:t>光復</w:t>
            </w:r>
            <w:r w:rsidRPr="00FA687F">
              <w:rPr>
                <w:rFonts w:ascii="標楷體" w:eastAsia="標楷體" w:hAnsi="標楷體" w:hint="eastAsia"/>
                <w:sz w:val="26"/>
                <w:szCs w:val="26"/>
              </w:rPr>
              <w:t>國中</w:t>
            </w:r>
          </w:p>
          <w:p w:rsidR="00F51695" w:rsidRPr="00FA687F" w:rsidRDefault="00F51695" w:rsidP="0003548F">
            <w:pPr>
              <w:jc w:val="center"/>
              <w:rPr>
                <w:rFonts w:ascii="標楷體" w:eastAsia="標楷體" w:hAnsi="標楷體"/>
                <w:sz w:val="26"/>
                <w:szCs w:val="26"/>
              </w:rPr>
            </w:pPr>
            <w:r>
              <w:rPr>
                <w:rFonts w:ascii="標楷體" w:eastAsia="標楷體" w:hAnsi="標楷體" w:hint="eastAsia"/>
                <w:sz w:val="26"/>
                <w:szCs w:val="26"/>
              </w:rPr>
              <w:t>花蓮縣校外會</w:t>
            </w:r>
          </w:p>
        </w:tc>
      </w:tr>
      <w:tr w:rsidR="00F51695" w:rsidRPr="00342FEF" w:rsidTr="00FC7D87">
        <w:trPr>
          <w:trHeight w:val="1151"/>
          <w:jc w:val="center"/>
        </w:trPr>
        <w:tc>
          <w:tcPr>
            <w:tcW w:w="2061" w:type="dxa"/>
            <w:vAlign w:val="center"/>
          </w:tcPr>
          <w:p w:rsidR="00F51695" w:rsidRPr="00FA687F" w:rsidRDefault="00F51695" w:rsidP="00147DCD">
            <w:pPr>
              <w:jc w:val="center"/>
              <w:rPr>
                <w:rFonts w:ascii="標楷體" w:eastAsia="標楷體" w:hAnsi="標楷體"/>
                <w:sz w:val="26"/>
                <w:szCs w:val="26"/>
              </w:rPr>
            </w:pPr>
            <w:r w:rsidRPr="00FA687F">
              <w:rPr>
                <w:rFonts w:ascii="標楷體" w:eastAsia="標楷體" w:hAnsi="標楷體" w:hint="eastAsia"/>
                <w:sz w:val="26"/>
                <w:szCs w:val="26"/>
              </w:rPr>
              <w:t>0</w:t>
            </w:r>
            <w:r w:rsidR="00F137D4">
              <w:rPr>
                <w:rFonts w:ascii="標楷體" w:eastAsia="標楷體" w:hAnsi="標楷體" w:hint="eastAsia"/>
                <w:sz w:val="26"/>
                <w:szCs w:val="26"/>
              </w:rPr>
              <w:t>8:5</w:t>
            </w:r>
            <w:r w:rsidRPr="00FA687F">
              <w:rPr>
                <w:rFonts w:ascii="標楷體" w:eastAsia="標楷體" w:hAnsi="標楷體" w:hint="eastAsia"/>
                <w:sz w:val="26"/>
                <w:szCs w:val="26"/>
              </w:rPr>
              <w:t>0-</w:t>
            </w:r>
            <w:r>
              <w:rPr>
                <w:rFonts w:ascii="標楷體" w:eastAsia="標楷體" w:hAnsi="標楷體" w:hint="eastAsia"/>
                <w:sz w:val="26"/>
                <w:szCs w:val="26"/>
              </w:rPr>
              <w:t>0</w:t>
            </w:r>
            <w:r w:rsidR="00E468B3">
              <w:rPr>
                <w:rFonts w:ascii="標楷體" w:eastAsia="標楷體" w:hAnsi="標楷體" w:hint="eastAsia"/>
                <w:sz w:val="26"/>
                <w:szCs w:val="26"/>
              </w:rPr>
              <w:t>9</w:t>
            </w:r>
            <w:r w:rsidR="00F137D4">
              <w:rPr>
                <w:rFonts w:ascii="標楷體" w:eastAsia="標楷體" w:hAnsi="標楷體" w:hint="eastAsia"/>
                <w:sz w:val="26"/>
                <w:szCs w:val="26"/>
              </w:rPr>
              <w:t>:0</w:t>
            </w:r>
            <w:bookmarkStart w:id="0" w:name="_GoBack"/>
            <w:bookmarkEnd w:id="0"/>
            <w:r w:rsidRPr="00FA687F">
              <w:rPr>
                <w:rFonts w:ascii="標楷體" w:eastAsia="標楷體" w:hAnsi="標楷體" w:hint="eastAsia"/>
                <w:sz w:val="26"/>
                <w:szCs w:val="26"/>
              </w:rPr>
              <w:t>0</w:t>
            </w:r>
          </w:p>
        </w:tc>
        <w:tc>
          <w:tcPr>
            <w:tcW w:w="3751" w:type="dxa"/>
            <w:vAlign w:val="center"/>
          </w:tcPr>
          <w:p w:rsidR="00F51695" w:rsidRPr="00FA687F" w:rsidRDefault="00F51695" w:rsidP="00B0368F">
            <w:pPr>
              <w:jc w:val="center"/>
              <w:rPr>
                <w:rFonts w:ascii="標楷體" w:eastAsia="標楷體" w:hAnsi="標楷體"/>
                <w:sz w:val="26"/>
                <w:szCs w:val="26"/>
              </w:rPr>
            </w:pPr>
            <w:r w:rsidRPr="00FA687F">
              <w:rPr>
                <w:rFonts w:ascii="標楷體" w:eastAsia="標楷體" w:hAnsi="標楷體" w:hint="eastAsia"/>
                <w:sz w:val="26"/>
                <w:szCs w:val="26"/>
              </w:rPr>
              <w:t>開幕式</w:t>
            </w:r>
          </w:p>
        </w:tc>
        <w:tc>
          <w:tcPr>
            <w:tcW w:w="2982" w:type="dxa"/>
            <w:tcBorders>
              <w:right w:val="single" w:sz="4" w:space="0" w:color="auto"/>
            </w:tcBorders>
            <w:vAlign w:val="center"/>
          </w:tcPr>
          <w:p w:rsidR="00F51695" w:rsidRDefault="00F51695" w:rsidP="0003548F">
            <w:pPr>
              <w:jc w:val="center"/>
              <w:rPr>
                <w:rFonts w:ascii="標楷體" w:eastAsia="標楷體" w:hAnsi="標楷體"/>
                <w:sz w:val="26"/>
                <w:szCs w:val="26"/>
              </w:rPr>
            </w:pPr>
            <w:r w:rsidRPr="00FA687F">
              <w:rPr>
                <w:rFonts w:ascii="標楷體" w:eastAsia="標楷體" w:hAnsi="標楷體" w:hint="eastAsia"/>
                <w:sz w:val="26"/>
                <w:szCs w:val="26"/>
              </w:rPr>
              <w:t>教育處</w:t>
            </w:r>
          </w:p>
          <w:p w:rsidR="00F51695" w:rsidRPr="00FA687F" w:rsidRDefault="00F51695" w:rsidP="0003548F">
            <w:pPr>
              <w:jc w:val="center"/>
              <w:rPr>
                <w:rFonts w:ascii="標楷體" w:eastAsia="標楷體" w:hAnsi="標楷體"/>
                <w:sz w:val="26"/>
                <w:szCs w:val="26"/>
              </w:rPr>
            </w:pPr>
            <w:r>
              <w:rPr>
                <w:rFonts w:ascii="標楷體" w:eastAsia="標楷體" w:hAnsi="標楷體" w:hint="eastAsia"/>
                <w:sz w:val="26"/>
                <w:szCs w:val="26"/>
              </w:rPr>
              <w:t>花蓮縣校外會</w:t>
            </w:r>
          </w:p>
        </w:tc>
      </w:tr>
      <w:tr w:rsidR="00211E97" w:rsidRPr="00342FEF" w:rsidTr="00FC7D87">
        <w:trPr>
          <w:trHeight w:val="1151"/>
          <w:jc w:val="center"/>
        </w:trPr>
        <w:tc>
          <w:tcPr>
            <w:tcW w:w="2061" w:type="dxa"/>
            <w:vAlign w:val="center"/>
          </w:tcPr>
          <w:p w:rsidR="00211E97" w:rsidRPr="00FA687F" w:rsidRDefault="00211E97" w:rsidP="00E468B3">
            <w:pPr>
              <w:jc w:val="center"/>
              <w:rPr>
                <w:rFonts w:ascii="標楷體" w:eastAsia="標楷體" w:hAnsi="標楷體"/>
                <w:sz w:val="26"/>
                <w:szCs w:val="26"/>
              </w:rPr>
            </w:pPr>
            <w:r w:rsidRPr="00FA687F">
              <w:rPr>
                <w:rFonts w:ascii="標楷體" w:eastAsia="標楷體" w:hAnsi="標楷體" w:hint="eastAsia"/>
                <w:sz w:val="26"/>
                <w:szCs w:val="26"/>
              </w:rPr>
              <w:t>0</w:t>
            </w:r>
            <w:r w:rsidR="00E468B3">
              <w:rPr>
                <w:rFonts w:ascii="標楷體" w:eastAsia="標楷體" w:hAnsi="標楷體" w:hint="eastAsia"/>
                <w:sz w:val="26"/>
                <w:szCs w:val="26"/>
              </w:rPr>
              <w:t>9</w:t>
            </w:r>
            <w:r w:rsidR="00147DCD">
              <w:rPr>
                <w:rFonts w:ascii="標楷體" w:eastAsia="標楷體" w:hAnsi="標楷體" w:hint="eastAsia"/>
                <w:sz w:val="26"/>
                <w:szCs w:val="26"/>
              </w:rPr>
              <w:t>:</w:t>
            </w:r>
            <w:r w:rsidR="00E468B3">
              <w:rPr>
                <w:rFonts w:ascii="標楷體" w:eastAsia="標楷體" w:hAnsi="標楷體" w:hint="eastAsia"/>
                <w:sz w:val="26"/>
                <w:szCs w:val="26"/>
              </w:rPr>
              <w:t>0</w:t>
            </w:r>
            <w:r w:rsidRPr="00FA687F">
              <w:rPr>
                <w:rFonts w:ascii="標楷體" w:eastAsia="標楷體" w:hAnsi="標楷體" w:hint="eastAsia"/>
                <w:sz w:val="26"/>
                <w:szCs w:val="26"/>
              </w:rPr>
              <w:t>0-</w:t>
            </w:r>
            <w:r>
              <w:rPr>
                <w:rFonts w:ascii="標楷體" w:eastAsia="標楷體" w:hAnsi="標楷體" w:hint="eastAsia"/>
                <w:sz w:val="26"/>
                <w:szCs w:val="26"/>
              </w:rPr>
              <w:t>09</w:t>
            </w:r>
            <w:r w:rsidR="00147DCD">
              <w:rPr>
                <w:rFonts w:ascii="標楷體" w:eastAsia="標楷體" w:hAnsi="標楷體" w:hint="eastAsia"/>
                <w:sz w:val="26"/>
                <w:szCs w:val="26"/>
              </w:rPr>
              <w:t>:</w:t>
            </w:r>
            <w:r w:rsidR="00E468B3">
              <w:rPr>
                <w:rFonts w:ascii="標楷體" w:eastAsia="標楷體" w:hAnsi="標楷體" w:hint="eastAsia"/>
                <w:sz w:val="26"/>
                <w:szCs w:val="26"/>
              </w:rPr>
              <w:t>5</w:t>
            </w:r>
            <w:r w:rsidRPr="00FA687F">
              <w:rPr>
                <w:rFonts w:ascii="標楷體" w:eastAsia="標楷體" w:hAnsi="標楷體" w:hint="eastAsia"/>
                <w:sz w:val="26"/>
                <w:szCs w:val="26"/>
              </w:rPr>
              <w:t>0</w:t>
            </w:r>
          </w:p>
        </w:tc>
        <w:tc>
          <w:tcPr>
            <w:tcW w:w="3751" w:type="dxa"/>
            <w:vAlign w:val="center"/>
          </w:tcPr>
          <w:p w:rsidR="00DC6AB1" w:rsidRPr="00A2157B" w:rsidRDefault="00280D4B" w:rsidP="00280D4B">
            <w:pPr>
              <w:jc w:val="center"/>
              <w:rPr>
                <w:rFonts w:ascii="標楷體" w:eastAsia="標楷體" w:hAnsi="標楷體"/>
                <w:sz w:val="26"/>
                <w:szCs w:val="26"/>
              </w:rPr>
            </w:pPr>
            <w:r w:rsidRPr="00A2157B">
              <w:rPr>
                <w:rFonts w:ascii="標楷體" w:eastAsia="標楷體" w:hAnsi="標楷體" w:hint="eastAsia"/>
                <w:sz w:val="26"/>
                <w:szCs w:val="26"/>
              </w:rPr>
              <w:t>校園偏差行為</w:t>
            </w:r>
            <w:r w:rsidR="00147DCD" w:rsidRPr="00A2157B">
              <w:rPr>
                <w:rFonts w:ascii="標楷體" w:eastAsia="標楷體" w:hAnsi="標楷體" w:hint="eastAsia"/>
                <w:sz w:val="26"/>
                <w:szCs w:val="26"/>
              </w:rPr>
              <w:t>少年</w:t>
            </w:r>
            <w:r w:rsidRPr="00A2157B">
              <w:rPr>
                <w:rFonts w:ascii="標楷體" w:eastAsia="標楷體" w:hAnsi="標楷體" w:hint="eastAsia"/>
                <w:sz w:val="26"/>
                <w:szCs w:val="26"/>
              </w:rPr>
              <w:t>之輔導處遇</w:t>
            </w:r>
          </w:p>
        </w:tc>
        <w:tc>
          <w:tcPr>
            <w:tcW w:w="2982" w:type="dxa"/>
            <w:tcBorders>
              <w:right w:val="single" w:sz="4" w:space="0" w:color="auto"/>
            </w:tcBorders>
            <w:vAlign w:val="center"/>
          </w:tcPr>
          <w:p w:rsidR="00211E97" w:rsidRPr="00A2157B" w:rsidRDefault="00147DCD" w:rsidP="00882833">
            <w:pPr>
              <w:jc w:val="center"/>
              <w:rPr>
                <w:rFonts w:ascii="標楷體" w:eastAsia="標楷體" w:hAnsi="標楷體"/>
              </w:rPr>
            </w:pPr>
            <w:r w:rsidRPr="00A2157B">
              <w:rPr>
                <w:rFonts w:ascii="標楷體" w:eastAsia="標楷體" w:hAnsi="標楷體" w:hint="eastAsia"/>
              </w:rPr>
              <w:t>花蓮縣少年隊</w:t>
            </w:r>
          </w:p>
          <w:p w:rsidR="00147DCD" w:rsidRPr="00A2157B" w:rsidRDefault="007F2528" w:rsidP="00147DCD">
            <w:pPr>
              <w:jc w:val="center"/>
              <w:rPr>
                <w:rFonts w:ascii="標楷體" w:eastAsia="標楷體" w:hAnsi="標楷體"/>
              </w:rPr>
            </w:pPr>
            <w:r w:rsidRPr="00A2157B">
              <w:rPr>
                <w:rFonts w:ascii="標楷體" w:eastAsia="標楷體" w:hAnsi="標楷體" w:hint="eastAsia"/>
              </w:rPr>
              <w:t>李慶恩組長</w:t>
            </w:r>
          </w:p>
        </w:tc>
      </w:tr>
      <w:tr w:rsidR="004357BA" w:rsidRPr="00342FEF" w:rsidTr="00FC7D87">
        <w:trPr>
          <w:trHeight w:val="1151"/>
          <w:jc w:val="center"/>
        </w:trPr>
        <w:tc>
          <w:tcPr>
            <w:tcW w:w="2061" w:type="dxa"/>
            <w:vAlign w:val="center"/>
          </w:tcPr>
          <w:p w:rsidR="004357BA" w:rsidRPr="00FA687F" w:rsidRDefault="00211E97" w:rsidP="00E468B3">
            <w:pPr>
              <w:jc w:val="center"/>
              <w:rPr>
                <w:rFonts w:ascii="標楷體" w:eastAsia="標楷體" w:hAnsi="標楷體"/>
                <w:sz w:val="26"/>
                <w:szCs w:val="26"/>
              </w:rPr>
            </w:pPr>
            <w:r>
              <w:rPr>
                <w:rFonts w:ascii="標楷體" w:eastAsia="標楷體" w:hAnsi="標楷體" w:hint="eastAsia"/>
                <w:sz w:val="26"/>
                <w:szCs w:val="26"/>
              </w:rPr>
              <w:t>09</w:t>
            </w:r>
            <w:r w:rsidR="004357BA">
              <w:rPr>
                <w:rFonts w:ascii="標楷體" w:eastAsia="標楷體" w:hAnsi="標楷體" w:hint="eastAsia"/>
                <w:sz w:val="26"/>
                <w:szCs w:val="26"/>
              </w:rPr>
              <w:t>:</w:t>
            </w:r>
            <w:r w:rsidR="00E468B3">
              <w:rPr>
                <w:rFonts w:ascii="標楷體" w:eastAsia="標楷體" w:hAnsi="標楷體" w:hint="eastAsia"/>
                <w:sz w:val="26"/>
                <w:szCs w:val="26"/>
              </w:rPr>
              <w:t>5</w:t>
            </w:r>
            <w:r w:rsidR="004357BA">
              <w:rPr>
                <w:rFonts w:ascii="標楷體" w:eastAsia="標楷體" w:hAnsi="標楷體" w:hint="eastAsia"/>
                <w:sz w:val="26"/>
                <w:szCs w:val="26"/>
              </w:rPr>
              <w:t>0-</w:t>
            </w:r>
            <w:r w:rsidR="00E468B3">
              <w:rPr>
                <w:rFonts w:ascii="標楷體" w:eastAsia="標楷體" w:hAnsi="標楷體" w:hint="eastAsia"/>
                <w:sz w:val="26"/>
                <w:szCs w:val="26"/>
              </w:rPr>
              <w:t>10</w:t>
            </w:r>
            <w:r w:rsidR="004357BA">
              <w:rPr>
                <w:rFonts w:ascii="標楷體" w:eastAsia="標楷體" w:hAnsi="標楷體" w:hint="eastAsia"/>
                <w:sz w:val="26"/>
                <w:szCs w:val="26"/>
              </w:rPr>
              <w:t>:</w:t>
            </w:r>
            <w:r w:rsidR="00E468B3">
              <w:rPr>
                <w:rFonts w:ascii="標楷體" w:eastAsia="標楷體" w:hAnsi="標楷體" w:hint="eastAsia"/>
                <w:sz w:val="26"/>
                <w:szCs w:val="26"/>
              </w:rPr>
              <w:t>1</w:t>
            </w:r>
            <w:r w:rsidR="004357BA">
              <w:rPr>
                <w:rFonts w:ascii="標楷體" w:eastAsia="標楷體" w:hAnsi="標楷體" w:hint="eastAsia"/>
                <w:sz w:val="26"/>
                <w:szCs w:val="26"/>
              </w:rPr>
              <w:t>0</w:t>
            </w:r>
          </w:p>
        </w:tc>
        <w:tc>
          <w:tcPr>
            <w:tcW w:w="3751" w:type="dxa"/>
            <w:vAlign w:val="center"/>
          </w:tcPr>
          <w:p w:rsidR="004357BA" w:rsidRPr="00A2157B" w:rsidRDefault="00147DCD" w:rsidP="00147DCD">
            <w:pPr>
              <w:jc w:val="center"/>
              <w:rPr>
                <w:rFonts w:ascii="標楷體" w:eastAsia="標楷體" w:hAnsi="標楷體"/>
                <w:sz w:val="26"/>
                <w:szCs w:val="26"/>
              </w:rPr>
            </w:pPr>
            <w:r w:rsidRPr="00A2157B">
              <w:rPr>
                <w:rFonts w:ascii="標楷體" w:eastAsia="標楷體" w:hAnsi="標楷體" w:hint="eastAsia"/>
                <w:sz w:val="26"/>
                <w:szCs w:val="26"/>
              </w:rPr>
              <w:t>中場休息</w:t>
            </w:r>
          </w:p>
          <w:p w:rsidR="00280D4B" w:rsidRPr="00A2157B" w:rsidRDefault="00280D4B" w:rsidP="00280D4B">
            <w:pPr>
              <w:jc w:val="center"/>
              <w:rPr>
                <w:rFonts w:ascii="標楷體" w:eastAsia="標楷體" w:hAnsi="標楷體"/>
                <w:sz w:val="26"/>
                <w:szCs w:val="26"/>
              </w:rPr>
            </w:pPr>
            <w:r w:rsidRPr="00A2157B">
              <w:rPr>
                <w:rFonts w:ascii="標楷體" w:eastAsia="標楷體" w:hAnsi="標楷體" w:hint="eastAsia"/>
                <w:sz w:val="26"/>
                <w:szCs w:val="26"/>
              </w:rPr>
              <w:t>(意見交流及茶敍時間)</w:t>
            </w:r>
          </w:p>
        </w:tc>
        <w:tc>
          <w:tcPr>
            <w:tcW w:w="2982" w:type="dxa"/>
            <w:tcBorders>
              <w:right w:val="single" w:sz="4" w:space="0" w:color="auto"/>
            </w:tcBorders>
            <w:vAlign w:val="center"/>
          </w:tcPr>
          <w:p w:rsidR="004357BA" w:rsidRPr="00A2157B" w:rsidRDefault="004357BA" w:rsidP="00A563F2">
            <w:pPr>
              <w:jc w:val="center"/>
              <w:rPr>
                <w:rFonts w:ascii="標楷體" w:eastAsia="標楷體" w:hAnsi="標楷體"/>
                <w:sz w:val="26"/>
                <w:szCs w:val="26"/>
              </w:rPr>
            </w:pPr>
            <w:r w:rsidRPr="00A2157B">
              <w:rPr>
                <w:rFonts w:ascii="標楷體" w:eastAsia="標楷體" w:hAnsi="標楷體" w:hint="eastAsia"/>
                <w:sz w:val="26"/>
                <w:szCs w:val="26"/>
              </w:rPr>
              <w:t>光復國中</w:t>
            </w:r>
          </w:p>
          <w:p w:rsidR="004357BA" w:rsidRPr="00A2157B" w:rsidRDefault="004357BA" w:rsidP="00A563F2">
            <w:pPr>
              <w:jc w:val="center"/>
              <w:rPr>
                <w:rFonts w:ascii="標楷體" w:eastAsia="標楷體" w:hAnsi="標楷體"/>
                <w:sz w:val="26"/>
                <w:szCs w:val="26"/>
              </w:rPr>
            </w:pPr>
            <w:r w:rsidRPr="00A2157B">
              <w:rPr>
                <w:rFonts w:ascii="標楷體" w:eastAsia="標楷體" w:hAnsi="標楷體" w:hint="eastAsia"/>
                <w:sz w:val="26"/>
                <w:szCs w:val="26"/>
              </w:rPr>
              <w:t>花蓮縣校外會</w:t>
            </w:r>
          </w:p>
        </w:tc>
      </w:tr>
      <w:tr w:rsidR="00147DCD" w:rsidRPr="00342FEF" w:rsidTr="00FC7D87">
        <w:trPr>
          <w:trHeight w:val="1151"/>
          <w:jc w:val="center"/>
        </w:trPr>
        <w:tc>
          <w:tcPr>
            <w:tcW w:w="2061" w:type="dxa"/>
            <w:vAlign w:val="center"/>
          </w:tcPr>
          <w:p w:rsidR="00147DCD" w:rsidRDefault="00147DCD" w:rsidP="00E468B3">
            <w:pPr>
              <w:jc w:val="center"/>
              <w:rPr>
                <w:rFonts w:ascii="標楷體" w:eastAsia="標楷體" w:hAnsi="標楷體"/>
                <w:sz w:val="26"/>
                <w:szCs w:val="26"/>
              </w:rPr>
            </w:pPr>
            <w:r>
              <w:rPr>
                <w:rFonts w:ascii="標楷體" w:eastAsia="標楷體" w:hAnsi="標楷體" w:hint="eastAsia"/>
                <w:sz w:val="26"/>
                <w:szCs w:val="26"/>
              </w:rPr>
              <w:t>10:10-11:00</w:t>
            </w:r>
          </w:p>
        </w:tc>
        <w:tc>
          <w:tcPr>
            <w:tcW w:w="3751" w:type="dxa"/>
            <w:vAlign w:val="center"/>
          </w:tcPr>
          <w:p w:rsidR="00147DCD" w:rsidRPr="00A2157B" w:rsidRDefault="00147DCD" w:rsidP="00147DCD">
            <w:pPr>
              <w:jc w:val="center"/>
              <w:rPr>
                <w:rFonts w:ascii="標楷體" w:eastAsia="標楷體" w:hAnsi="標楷體"/>
                <w:sz w:val="26"/>
                <w:szCs w:val="26"/>
              </w:rPr>
            </w:pPr>
            <w:r w:rsidRPr="00A2157B">
              <w:rPr>
                <w:rFonts w:ascii="標楷體" w:eastAsia="標楷體" w:hAnsi="標楷體" w:hint="eastAsia"/>
                <w:sz w:val="26"/>
                <w:szCs w:val="26"/>
              </w:rPr>
              <w:t>「特定人員」尿液篩檢作業協調會-</w:t>
            </w:r>
            <w:proofErr w:type="gramStart"/>
            <w:r w:rsidRPr="00A2157B">
              <w:rPr>
                <w:rFonts w:ascii="標楷體" w:eastAsia="標楷體" w:hAnsi="標楷體" w:hint="eastAsia"/>
                <w:sz w:val="26"/>
                <w:szCs w:val="26"/>
              </w:rPr>
              <w:t>臨機及</w:t>
            </w:r>
            <w:proofErr w:type="gramEnd"/>
            <w:r w:rsidRPr="00A2157B">
              <w:rPr>
                <w:rFonts w:ascii="標楷體" w:eastAsia="標楷體" w:hAnsi="標楷體" w:hint="eastAsia"/>
                <w:sz w:val="26"/>
                <w:szCs w:val="26"/>
              </w:rPr>
              <w:t>指定</w:t>
            </w:r>
            <w:proofErr w:type="gramStart"/>
            <w:r w:rsidRPr="00A2157B">
              <w:rPr>
                <w:rFonts w:ascii="標楷體" w:eastAsia="標楷體" w:hAnsi="標楷體" w:hint="eastAsia"/>
                <w:sz w:val="26"/>
                <w:szCs w:val="26"/>
              </w:rPr>
              <w:t>尿篩作業</w:t>
            </w:r>
            <w:proofErr w:type="gramEnd"/>
          </w:p>
        </w:tc>
        <w:tc>
          <w:tcPr>
            <w:tcW w:w="2982" w:type="dxa"/>
            <w:tcBorders>
              <w:right w:val="single" w:sz="4" w:space="0" w:color="auto"/>
            </w:tcBorders>
            <w:vAlign w:val="center"/>
          </w:tcPr>
          <w:p w:rsidR="00147DCD" w:rsidRPr="00A2157B" w:rsidRDefault="00147DCD" w:rsidP="00147DCD">
            <w:pPr>
              <w:jc w:val="center"/>
              <w:rPr>
                <w:rFonts w:ascii="標楷體" w:eastAsia="標楷體" w:hAnsi="標楷體"/>
              </w:rPr>
            </w:pPr>
            <w:r w:rsidRPr="00A2157B">
              <w:rPr>
                <w:rFonts w:ascii="標楷體" w:eastAsia="標楷體" w:hAnsi="標楷體" w:hint="eastAsia"/>
              </w:rPr>
              <w:t>尖端檢驗公司-簡哲鴻專員</w:t>
            </w:r>
            <w:r w:rsidRPr="00A2157B">
              <w:rPr>
                <w:rFonts w:ascii="標楷體" w:eastAsia="標楷體" w:hAnsi="標楷體"/>
              </w:rPr>
              <w:br/>
            </w:r>
            <w:r w:rsidRPr="00A2157B">
              <w:rPr>
                <w:rFonts w:ascii="標楷體" w:eastAsia="標楷體" w:hAnsi="標楷體" w:hint="eastAsia"/>
              </w:rPr>
              <w:t>學生校外會-吳韋賢教官</w:t>
            </w:r>
          </w:p>
        </w:tc>
      </w:tr>
      <w:tr w:rsidR="00147DCD" w:rsidRPr="00342FEF" w:rsidTr="00FC7D87">
        <w:trPr>
          <w:trHeight w:val="1151"/>
          <w:jc w:val="center"/>
        </w:trPr>
        <w:tc>
          <w:tcPr>
            <w:tcW w:w="2061" w:type="dxa"/>
            <w:vAlign w:val="center"/>
          </w:tcPr>
          <w:p w:rsidR="00147DCD" w:rsidRDefault="00147DCD" w:rsidP="00147DCD">
            <w:pPr>
              <w:jc w:val="center"/>
              <w:rPr>
                <w:rFonts w:ascii="標楷體" w:eastAsia="標楷體" w:hAnsi="標楷體"/>
                <w:sz w:val="26"/>
                <w:szCs w:val="26"/>
              </w:rPr>
            </w:pPr>
            <w:r>
              <w:rPr>
                <w:rFonts w:ascii="標楷體" w:eastAsia="標楷體" w:hAnsi="標楷體" w:hint="eastAsia"/>
                <w:sz w:val="26"/>
                <w:szCs w:val="26"/>
              </w:rPr>
              <w:t>11:00-11:10</w:t>
            </w:r>
          </w:p>
        </w:tc>
        <w:tc>
          <w:tcPr>
            <w:tcW w:w="3751" w:type="dxa"/>
            <w:vAlign w:val="center"/>
          </w:tcPr>
          <w:p w:rsidR="00147DCD" w:rsidRPr="00A2157B" w:rsidRDefault="00147DCD" w:rsidP="00DD08F1">
            <w:pPr>
              <w:jc w:val="center"/>
              <w:rPr>
                <w:rFonts w:ascii="標楷體" w:eastAsia="標楷體" w:hAnsi="標楷體"/>
                <w:sz w:val="26"/>
                <w:szCs w:val="26"/>
              </w:rPr>
            </w:pPr>
            <w:r w:rsidRPr="00A2157B">
              <w:rPr>
                <w:rFonts w:ascii="標楷體" w:eastAsia="標楷體" w:hAnsi="標楷體" w:hint="eastAsia"/>
                <w:sz w:val="26"/>
                <w:szCs w:val="26"/>
              </w:rPr>
              <w:t>中場休息</w:t>
            </w:r>
          </w:p>
        </w:tc>
        <w:tc>
          <w:tcPr>
            <w:tcW w:w="2982" w:type="dxa"/>
            <w:tcBorders>
              <w:right w:val="single" w:sz="4" w:space="0" w:color="auto"/>
            </w:tcBorders>
            <w:vAlign w:val="center"/>
          </w:tcPr>
          <w:p w:rsidR="00147DCD" w:rsidRPr="00A2157B" w:rsidRDefault="00147DCD" w:rsidP="00DD08F1">
            <w:pPr>
              <w:jc w:val="center"/>
              <w:rPr>
                <w:rFonts w:ascii="標楷體" w:eastAsia="標楷體" w:hAnsi="標楷體"/>
                <w:sz w:val="26"/>
                <w:szCs w:val="26"/>
              </w:rPr>
            </w:pPr>
            <w:r w:rsidRPr="00A2157B">
              <w:rPr>
                <w:rFonts w:ascii="標楷體" w:eastAsia="標楷體" w:hAnsi="標楷體" w:hint="eastAsia"/>
                <w:sz w:val="26"/>
                <w:szCs w:val="26"/>
              </w:rPr>
              <w:t>光復國中</w:t>
            </w:r>
          </w:p>
          <w:p w:rsidR="00147DCD" w:rsidRPr="00A2157B" w:rsidRDefault="00147DCD" w:rsidP="00DD08F1">
            <w:pPr>
              <w:jc w:val="center"/>
              <w:rPr>
                <w:rFonts w:ascii="標楷體" w:eastAsia="標楷體" w:hAnsi="標楷體"/>
                <w:sz w:val="26"/>
                <w:szCs w:val="26"/>
              </w:rPr>
            </w:pPr>
            <w:r w:rsidRPr="00A2157B">
              <w:rPr>
                <w:rFonts w:ascii="標楷體" w:eastAsia="標楷體" w:hAnsi="標楷體" w:hint="eastAsia"/>
                <w:sz w:val="26"/>
                <w:szCs w:val="26"/>
              </w:rPr>
              <w:t>花蓮縣校外會</w:t>
            </w:r>
          </w:p>
        </w:tc>
      </w:tr>
      <w:tr w:rsidR="00147DCD" w:rsidRPr="00342FEF" w:rsidTr="00FC7D87">
        <w:trPr>
          <w:trHeight w:val="1151"/>
          <w:jc w:val="center"/>
        </w:trPr>
        <w:tc>
          <w:tcPr>
            <w:tcW w:w="2061" w:type="dxa"/>
            <w:vAlign w:val="center"/>
          </w:tcPr>
          <w:p w:rsidR="00147DCD" w:rsidRDefault="00147DCD" w:rsidP="00147DCD">
            <w:pPr>
              <w:jc w:val="center"/>
              <w:rPr>
                <w:rFonts w:ascii="標楷體" w:eastAsia="標楷體" w:hAnsi="標楷體"/>
                <w:sz w:val="26"/>
                <w:szCs w:val="26"/>
              </w:rPr>
            </w:pPr>
            <w:r>
              <w:rPr>
                <w:rFonts w:ascii="標楷體" w:eastAsia="標楷體" w:hAnsi="標楷體" w:hint="eastAsia"/>
                <w:sz w:val="26"/>
                <w:szCs w:val="26"/>
              </w:rPr>
              <w:t>11:10-12:00</w:t>
            </w:r>
          </w:p>
        </w:tc>
        <w:tc>
          <w:tcPr>
            <w:tcW w:w="3751" w:type="dxa"/>
            <w:vAlign w:val="center"/>
          </w:tcPr>
          <w:p w:rsidR="00147DCD" w:rsidRPr="00A2157B" w:rsidRDefault="00147DCD" w:rsidP="00DD08F1">
            <w:pPr>
              <w:jc w:val="center"/>
              <w:rPr>
                <w:rFonts w:ascii="標楷體" w:eastAsia="標楷體" w:hAnsi="標楷體"/>
                <w:sz w:val="26"/>
                <w:szCs w:val="26"/>
              </w:rPr>
            </w:pPr>
            <w:r w:rsidRPr="00A2157B">
              <w:rPr>
                <w:rFonts w:ascii="標楷體" w:eastAsia="標楷體" w:hAnsi="標楷體" w:hint="eastAsia"/>
                <w:sz w:val="26"/>
                <w:szCs w:val="26"/>
              </w:rPr>
              <w:t>藥物濫用處理流程</w:t>
            </w:r>
          </w:p>
          <w:p w:rsidR="00147DCD" w:rsidRPr="00A2157B" w:rsidRDefault="00147DCD" w:rsidP="00DD08F1">
            <w:pPr>
              <w:jc w:val="center"/>
              <w:rPr>
                <w:rFonts w:ascii="標楷體" w:eastAsia="標楷體" w:hAnsi="標楷體"/>
                <w:sz w:val="26"/>
                <w:szCs w:val="26"/>
              </w:rPr>
            </w:pPr>
            <w:r w:rsidRPr="00A2157B">
              <w:rPr>
                <w:rFonts w:ascii="標楷體" w:eastAsia="標楷體" w:hAnsi="標楷體" w:hint="eastAsia"/>
                <w:sz w:val="26"/>
                <w:szCs w:val="26"/>
              </w:rPr>
              <w:t>與系統操作實務</w:t>
            </w:r>
          </w:p>
        </w:tc>
        <w:tc>
          <w:tcPr>
            <w:tcW w:w="2982" w:type="dxa"/>
            <w:tcBorders>
              <w:right w:val="single" w:sz="4" w:space="0" w:color="auto"/>
            </w:tcBorders>
            <w:vAlign w:val="center"/>
          </w:tcPr>
          <w:p w:rsidR="00147DCD" w:rsidRPr="00A2157B" w:rsidRDefault="00147DCD" w:rsidP="00DD08F1">
            <w:pPr>
              <w:jc w:val="center"/>
              <w:rPr>
                <w:rFonts w:ascii="標楷體" w:eastAsia="標楷體" w:hAnsi="標楷體"/>
                <w:sz w:val="26"/>
                <w:szCs w:val="26"/>
              </w:rPr>
            </w:pPr>
            <w:r w:rsidRPr="00A2157B">
              <w:rPr>
                <w:rFonts w:ascii="標楷體" w:eastAsia="標楷體" w:hAnsi="標楷體" w:hint="eastAsia"/>
                <w:sz w:val="26"/>
                <w:szCs w:val="26"/>
              </w:rPr>
              <w:t>校外會</w:t>
            </w:r>
          </w:p>
          <w:p w:rsidR="00147DCD" w:rsidRPr="00A2157B" w:rsidRDefault="007F2528" w:rsidP="00DD08F1">
            <w:pPr>
              <w:jc w:val="center"/>
              <w:rPr>
                <w:rFonts w:ascii="標楷體" w:eastAsia="標楷體" w:hAnsi="標楷體"/>
                <w:sz w:val="26"/>
                <w:szCs w:val="26"/>
              </w:rPr>
            </w:pPr>
            <w:r w:rsidRPr="00A2157B">
              <w:rPr>
                <w:rFonts w:ascii="標楷體" w:eastAsia="標楷體" w:hAnsi="標楷體" w:hint="eastAsia"/>
                <w:sz w:val="26"/>
                <w:szCs w:val="26"/>
              </w:rPr>
              <w:t>鄧方潔</w:t>
            </w:r>
            <w:r w:rsidR="00147DCD" w:rsidRPr="00A2157B">
              <w:rPr>
                <w:rFonts w:ascii="標楷體" w:eastAsia="標楷體" w:hAnsi="標楷體" w:hint="eastAsia"/>
                <w:sz w:val="26"/>
                <w:szCs w:val="26"/>
              </w:rPr>
              <w:t>教官</w:t>
            </w:r>
          </w:p>
        </w:tc>
      </w:tr>
      <w:tr w:rsidR="004357BA" w:rsidRPr="00FA687F" w:rsidTr="00A563F2">
        <w:trPr>
          <w:trHeight w:val="1151"/>
          <w:jc w:val="center"/>
        </w:trPr>
        <w:tc>
          <w:tcPr>
            <w:tcW w:w="2061" w:type="dxa"/>
            <w:vAlign w:val="center"/>
          </w:tcPr>
          <w:p w:rsidR="004357BA" w:rsidRPr="00FA687F" w:rsidRDefault="004357BA" w:rsidP="00147DCD">
            <w:pPr>
              <w:jc w:val="center"/>
              <w:rPr>
                <w:rFonts w:ascii="標楷體" w:eastAsia="標楷體" w:hAnsi="標楷體"/>
                <w:sz w:val="26"/>
                <w:szCs w:val="26"/>
              </w:rPr>
            </w:pPr>
            <w:r w:rsidRPr="00FA687F">
              <w:rPr>
                <w:rFonts w:ascii="標楷體" w:eastAsia="標楷體" w:hAnsi="標楷體" w:hint="eastAsia"/>
                <w:sz w:val="26"/>
                <w:szCs w:val="26"/>
              </w:rPr>
              <w:t>1</w:t>
            </w:r>
            <w:r w:rsidR="00147DCD">
              <w:rPr>
                <w:rFonts w:ascii="標楷體" w:eastAsia="標楷體" w:hAnsi="標楷體" w:hint="eastAsia"/>
                <w:sz w:val="26"/>
                <w:szCs w:val="26"/>
              </w:rPr>
              <w:t>2:0</w:t>
            </w:r>
            <w:r w:rsidRPr="00FA687F">
              <w:rPr>
                <w:rFonts w:ascii="標楷體" w:eastAsia="標楷體" w:hAnsi="標楷體" w:hint="eastAsia"/>
                <w:sz w:val="26"/>
                <w:szCs w:val="26"/>
              </w:rPr>
              <w:t>0-1</w:t>
            </w:r>
            <w:r>
              <w:rPr>
                <w:rFonts w:ascii="標楷體" w:eastAsia="標楷體" w:hAnsi="標楷體" w:hint="eastAsia"/>
                <w:sz w:val="26"/>
                <w:szCs w:val="26"/>
              </w:rPr>
              <w:t>3</w:t>
            </w:r>
            <w:r w:rsidR="00147DCD">
              <w:rPr>
                <w:rFonts w:ascii="標楷體" w:eastAsia="標楷體" w:hAnsi="標楷體" w:hint="eastAsia"/>
                <w:sz w:val="26"/>
                <w:szCs w:val="26"/>
              </w:rPr>
              <w:t>:1</w:t>
            </w:r>
            <w:r w:rsidRPr="00FA687F">
              <w:rPr>
                <w:rFonts w:ascii="標楷體" w:eastAsia="標楷體" w:hAnsi="標楷體" w:hint="eastAsia"/>
                <w:sz w:val="26"/>
                <w:szCs w:val="26"/>
              </w:rPr>
              <w:t>0</w:t>
            </w:r>
          </w:p>
        </w:tc>
        <w:tc>
          <w:tcPr>
            <w:tcW w:w="3751" w:type="dxa"/>
            <w:vAlign w:val="center"/>
          </w:tcPr>
          <w:p w:rsidR="004357BA" w:rsidRPr="00A2157B" w:rsidRDefault="004357BA" w:rsidP="00A563F2">
            <w:pPr>
              <w:jc w:val="center"/>
              <w:rPr>
                <w:rFonts w:ascii="標楷體" w:eastAsia="標楷體" w:hAnsi="標楷體"/>
                <w:sz w:val="26"/>
                <w:szCs w:val="26"/>
              </w:rPr>
            </w:pPr>
            <w:r w:rsidRPr="00A2157B">
              <w:rPr>
                <w:rFonts w:ascii="標楷體" w:eastAsia="標楷體" w:hAnsi="標楷體" w:hint="eastAsia"/>
                <w:sz w:val="26"/>
                <w:szCs w:val="26"/>
              </w:rPr>
              <w:t>午餐</w:t>
            </w:r>
          </w:p>
        </w:tc>
        <w:tc>
          <w:tcPr>
            <w:tcW w:w="2982" w:type="dxa"/>
            <w:tcBorders>
              <w:right w:val="single" w:sz="4" w:space="0" w:color="auto"/>
            </w:tcBorders>
            <w:vAlign w:val="center"/>
          </w:tcPr>
          <w:p w:rsidR="004357BA" w:rsidRPr="00A2157B" w:rsidRDefault="004357BA" w:rsidP="00A563F2">
            <w:pPr>
              <w:jc w:val="center"/>
              <w:rPr>
                <w:rFonts w:ascii="標楷體" w:eastAsia="標楷體" w:hAnsi="標楷體"/>
                <w:sz w:val="26"/>
                <w:szCs w:val="26"/>
              </w:rPr>
            </w:pPr>
            <w:r w:rsidRPr="00A2157B">
              <w:rPr>
                <w:rFonts w:ascii="標楷體" w:eastAsia="標楷體" w:hAnsi="標楷體" w:hint="eastAsia"/>
                <w:sz w:val="26"/>
                <w:szCs w:val="26"/>
              </w:rPr>
              <w:t>光復國中</w:t>
            </w:r>
          </w:p>
          <w:p w:rsidR="004357BA" w:rsidRPr="00A2157B" w:rsidRDefault="004357BA" w:rsidP="00A563F2">
            <w:pPr>
              <w:jc w:val="center"/>
              <w:rPr>
                <w:rFonts w:ascii="標楷體" w:eastAsia="標楷體" w:hAnsi="標楷體"/>
                <w:sz w:val="26"/>
                <w:szCs w:val="26"/>
              </w:rPr>
            </w:pPr>
            <w:r w:rsidRPr="00A2157B">
              <w:rPr>
                <w:rFonts w:ascii="標楷體" w:eastAsia="標楷體" w:hAnsi="標楷體" w:hint="eastAsia"/>
                <w:sz w:val="26"/>
                <w:szCs w:val="26"/>
              </w:rPr>
              <w:t>花蓮縣校外會</w:t>
            </w:r>
          </w:p>
        </w:tc>
      </w:tr>
      <w:tr w:rsidR="00147DCD" w:rsidRPr="001E04CC" w:rsidTr="00280D4B">
        <w:trPr>
          <w:trHeight w:val="1151"/>
          <w:jc w:val="center"/>
        </w:trPr>
        <w:tc>
          <w:tcPr>
            <w:tcW w:w="2061" w:type="dxa"/>
            <w:vAlign w:val="center"/>
          </w:tcPr>
          <w:p w:rsidR="00147DCD" w:rsidRPr="00FA687F" w:rsidRDefault="00147DCD" w:rsidP="00147DCD">
            <w:pPr>
              <w:jc w:val="center"/>
              <w:rPr>
                <w:rFonts w:ascii="標楷體" w:eastAsia="標楷體" w:hAnsi="標楷體"/>
                <w:sz w:val="26"/>
                <w:szCs w:val="26"/>
              </w:rPr>
            </w:pPr>
            <w:r>
              <w:rPr>
                <w:rFonts w:ascii="標楷體" w:eastAsia="標楷體" w:hAnsi="標楷體" w:hint="eastAsia"/>
                <w:sz w:val="26"/>
                <w:szCs w:val="26"/>
              </w:rPr>
              <w:t>13:1</w:t>
            </w:r>
            <w:r w:rsidRPr="00FA687F">
              <w:rPr>
                <w:rFonts w:ascii="標楷體" w:eastAsia="標楷體" w:hAnsi="標楷體" w:hint="eastAsia"/>
                <w:sz w:val="26"/>
                <w:szCs w:val="26"/>
              </w:rPr>
              <w:t>0-1</w:t>
            </w:r>
            <w:r>
              <w:rPr>
                <w:rFonts w:ascii="標楷體" w:eastAsia="標楷體" w:hAnsi="標楷體" w:hint="eastAsia"/>
                <w:sz w:val="26"/>
                <w:szCs w:val="26"/>
              </w:rPr>
              <w:t>4:00</w:t>
            </w:r>
          </w:p>
        </w:tc>
        <w:tc>
          <w:tcPr>
            <w:tcW w:w="3751" w:type="dxa"/>
            <w:vAlign w:val="center"/>
          </w:tcPr>
          <w:p w:rsidR="00147DCD" w:rsidRPr="00A2157B" w:rsidRDefault="00280D4B" w:rsidP="00280D4B">
            <w:pPr>
              <w:jc w:val="center"/>
              <w:rPr>
                <w:rFonts w:ascii="標楷體" w:eastAsia="標楷體" w:hAnsi="標楷體"/>
                <w:sz w:val="26"/>
                <w:szCs w:val="26"/>
              </w:rPr>
            </w:pPr>
            <w:proofErr w:type="gramStart"/>
            <w:r w:rsidRPr="00A2157B">
              <w:rPr>
                <w:rFonts w:ascii="標楷體" w:eastAsia="標楷體" w:hAnsi="標楷體" w:hint="eastAsia"/>
                <w:sz w:val="26"/>
                <w:szCs w:val="26"/>
              </w:rPr>
              <w:t>校安事件</w:t>
            </w:r>
            <w:proofErr w:type="gramEnd"/>
            <w:r w:rsidRPr="00A2157B">
              <w:rPr>
                <w:rFonts w:ascii="標楷體" w:eastAsia="標楷體" w:hAnsi="標楷體" w:hint="eastAsia"/>
                <w:sz w:val="26"/>
                <w:szCs w:val="26"/>
              </w:rPr>
              <w:t>(</w:t>
            </w:r>
            <w:proofErr w:type="gramStart"/>
            <w:r w:rsidR="00147DCD" w:rsidRPr="00A2157B">
              <w:rPr>
                <w:rFonts w:ascii="標楷體" w:eastAsia="標楷體" w:hAnsi="標楷體" w:hint="eastAsia"/>
                <w:sz w:val="26"/>
                <w:szCs w:val="26"/>
              </w:rPr>
              <w:t>霸凌、</w:t>
            </w:r>
            <w:proofErr w:type="gramEnd"/>
            <w:r w:rsidR="00147DCD" w:rsidRPr="00A2157B">
              <w:rPr>
                <w:rFonts w:ascii="標楷體" w:eastAsia="標楷體" w:hAnsi="標楷體" w:hint="eastAsia"/>
                <w:sz w:val="26"/>
                <w:szCs w:val="26"/>
              </w:rPr>
              <w:t>性平及藥物濫用</w:t>
            </w:r>
            <w:r w:rsidRPr="00A2157B">
              <w:rPr>
                <w:rFonts w:ascii="標楷體" w:eastAsia="標楷體" w:hAnsi="標楷體" w:hint="eastAsia"/>
                <w:sz w:val="26"/>
                <w:szCs w:val="26"/>
              </w:rPr>
              <w:t>)</w:t>
            </w:r>
            <w:r w:rsidR="00147DCD" w:rsidRPr="00A2157B">
              <w:rPr>
                <w:rFonts w:ascii="標楷體" w:eastAsia="標楷體" w:hAnsi="標楷體" w:hint="eastAsia"/>
                <w:sz w:val="26"/>
                <w:szCs w:val="26"/>
              </w:rPr>
              <w:t>通報流程與處理實務</w:t>
            </w:r>
          </w:p>
        </w:tc>
        <w:tc>
          <w:tcPr>
            <w:tcW w:w="2982" w:type="dxa"/>
            <w:tcBorders>
              <w:right w:val="single" w:sz="4" w:space="0" w:color="auto"/>
            </w:tcBorders>
            <w:vAlign w:val="center"/>
          </w:tcPr>
          <w:p w:rsidR="00147DCD" w:rsidRPr="00A2157B" w:rsidRDefault="00147DCD" w:rsidP="00147DCD">
            <w:pPr>
              <w:jc w:val="center"/>
              <w:rPr>
                <w:rFonts w:ascii="標楷體" w:eastAsia="標楷體" w:hAnsi="標楷體"/>
                <w:sz w:val="26"/>
                <w:szCs w:val="26"/>
              </w:rPr>
            </w:pPr>
            <w:r w:rsidRPr="00A2157B">
              <w:rPr>
                <w:rFonts w:ascii="標楷體" w:eastAsia="標楷體" w:hAnsi="標楷體" w:hint="eastAsia"/>
                <w:sz w:val="26"/>
                <w:szCs w:val="26"/>
              </w:rPr>
              <w:t>東里國小</w:t>
            </w:r>
          </w:p>
          <w:p w:rsidR="00147DCD" w:rsidRPr="00A2157B" w:rsidRDefault="00147DCD" w:rsidP="00147DCD">
            <w:pPr>
              <w:jc w:val="center"/>
              <w:rPr>
                <w:rFonts w:ascii="標楷體" w:eastAsia="標楷體" w:hAnsi="標楷體"/>
                <w:sz w:val="26"/>
                <w:szCs w:val="26"/>
              </w:rPr>
            </w:pPr>
            <w:r w:rsidRPr="00A2157B">
              <w:rPr>
                <w:rFonts w:ascii="標楷體" w:eastAsia="標楷體" w:hAnsi="標楷體" w:hint="eastAsia"/>
                <w:sz w:val="26"/>
                <w:szCs w:val="26"/>
              </w:rPr>
              <w:t>謝易成校長</w:t>
            </w:r>
          </w:p>
        </w:tc>
      </w:tr>
      <w:tr w:rsidR="004357BA" w:rsidRPr="00342FEF" w:rsidTr="00FC7D87">
        <w:trPr>
          <w:trHeight w:val="1151"/>
          <w:jc w:val="center"/>
        </w:trPr>
        <w:tc>
          <w:tcPr>
            <w:tcW w:w="2061" w:type="dxa"/>
            <w:vAlign w:val="center"/>
          </w:tcPr>
          <w:p w:rsidR="004357BA" w:rsidRPr="00FA687F" w:rsidRDefault="004357BA" w:rsidP="00147DCD">
            <w:pPr>
              <w:jc w:val="center"/>
              <w:rPr>
                <w:rFonts w:ascii="標楷體" w:eastAsia="標楷體" w:hAnsi="標楷體"/>
                <w:sz w:val="26"/>
                <w:szCs w:val="26"/>
              </w:rPr>
            </w:pPr>
            <w:r w:rsidRPr="00FA687F">
              <w:rPr>
                <w:rFonts w:ascii="標楷體" w:eastAsia="標楷體" w:hAnsi="標楷體" w:hint="eastAsia"/>
                <w:sz w:val="26"/>
                <w:szCs w:val="26"/>
              </w:rPr>
              <w:t>1</w:t>
            </w:r>
            <w:r>
              <w:rPr>
                <w:rFonts w:ascii="標楷體" w:eastAsia="標楷體" w:hAnsi="標楷體" w:hint="eastAsia"/>
                <w:sz w:val="26"/>
                <w:szCs w:val="26"/>
              </w:rPr>
              <w:t>4</w:t>
            </w:r>
            <w:r w:rsidR="00147DCD">
              <w:rPr>
                <w:rFonts w:ascii="標楷體" w:eastAsia="標楷體" w:hAnsi="標楷體" w:hint="eastAsia"/>
                <w:sz w:val="26"/>
                <w:szCs w:val="26"/>
              </w:rPr>
              <w:t>:0</w:t>
            </w:r>
            <w:r w:rsidRPr="00FA687F">
              <w:rPr>
                <w:rFonts w:ascii="標楷體" w:eastAsia="標楷體" w:hAnsi="標楷體" w:hint="eastAsia"/>
                <w:sz w:val="26"/>
                <w:szCs w:val="26"/>
              </w:rPr>
              <w:t>0</w:t>
            </w:r>
            <w:r>
              <w:rPr>
                <w:rFonts w:ascii="標楷體" w:eastAsia="標楷體" w:hAnsi="標楷體" w:hint="eastAsia"/>
                <w:sz w:val="26"/>
                <w:szCs w:val="26"/>
              </w:rPr>
              <w:t>-</w:t>
            </w:r>
            <w:r w:rsidRPr="00FA687F">
              <w:rPr>
                <w:rFonts w:ascii="標楷體" w:eastAsia="標楷體" w:hAnsi="標楷體" w:hint="eastAsia"/>
                <w:sz w:val="26"/>
                <w:szCs w:val="26"/>
              </w:rPr>
              <w:t>1</w:t>
            </w:r>
            <w:r w:rsidR="00147DCD">
              <w:rPr>
                <w:rFonts w:ascii="標楷體" w:eastAsia="標楷體" w:hAnsi="標楷體" w:hint="eastAsia"/>
                <w:sz w:val="26"/>
                <w:szCs w:val="26"/>
              </w:rPr>
              <w:t>4:</w:t>
            </w:r>
            <w:r>
              <w:rPr>
                <w:rFonts w:ascii="標楷體" w:eastAsia="標楷體" w:hAnsi="標楷體" w:hint="eastAsia"/>
                <w:sz w:val="26"/>
                <w:szCs w:val="26"/>
              </w:rPr>
              <w:t>3</w:t>
            </w:r>
            <w:r w:rsidRPr="00FA687F">
              <w:rPr>
                <w:rFonts w:ascii="標楷體" w:eastAsia="標楷體" w:hAnsi="標楷體" w:hint="eastAsia"/>
                <w:sz w:val="26"/>
                <w:szCs w:val="26"/>
              </w:rPr>
              <w:t>0</w:t>
            </w:r>
          </w:p>
        </w:tc>
        <w:tc>
          <w:tcPr>
            <w:tcW w:w="3751" w:type="dxa"/>
            <w:vAlign w:val="center"/>
          </w:tcPr>
          <w:p w:rsidR="004357BA" w:rsidRPr="00FA687F" w:rsidRDefault="004357BA" w:rsidP="00B0368F">
            <w:pPr>
              <w:jc w:val="center"/>
              <w:rPr>
                <w:rFonts w:ascii="標楷體" w:eastAsia="標楷體" w:hAnsi="標楷體"/>
                <w:sz w:val="26"/>
                <w:szCs w:val="26"/>
              </w:rPr>
            </w:pPr>
            <w:r>
              <w:rPr>
                <w:rFonts w:ascii="標楷體" w:eastAsia="標楷體" w:hAnsi="標楷體" w:hint="eastAsia"/>
                <w:sz w:val="26"/>
                <w:szCs w:val="26"/>
              </w:rPr>
              <w:t>綜合座談</w:t>
            </w:r>
          </w:p>
        </w:tc>
        <w:tc>
          <w:tcPr>
            <w:tcW w:w="2982" w:type="dxa"/>
            <w:tcBorders>
              <w:right w:val="single" w:sz="4" w:space="0" w:color="auto"/>
            </w:tcBorders>
            <w:vAlign w:val="center"/>
          </w:tcPr>
          <w:p w:rsidR="004357BA" w:rsidRDefault="004357BA" w:rsidP="00F319F5">
            <w:pPr>
              <w:jc w:val="center"/>
              <w:rPr>
                <w:rFonts w:ascii="標楷體" w:eastAsia="標楷體" w:hAnsi="標楷體"/>
                <w:sz w:val="26"/>
                <w:szCs w:val="26"/>
              </w:rPr>
            </w:pPr>
            <w:r>
              <w:rPr>
                <w:rFonts w:ascii="標楷體" w:eastAsia="標楷體" w:hAnsi="標楷體" w:hint="eastAsia"/>
                <w:sz w:val="26"/>
                <w:szCs w:val="26"/>
              </w:rPr>
              <w:t>教育處</w:t>
            </w:r>
          </w:p>
          <w:p w:rsidR="004357BA" w:rsidRPr="00FA687F" w:rsidRDefault="004357BA" w:rsidP="00F319F5">
            <w:pPr>
              <w:jc w:val="center"/>
              <w:rPr>
                <w:rFonts w:ascii="標楷體" w:eastAsia="標楷體" w:hAnsi="標楷體"/>
                <w:sz w:val="26"/>
                <w:szCs w:val="26"/>
              </w:rPr>
            </w:pPr>
            <w:r>
              <w:rPr>
                <w:rFonts w:ascii="標楷體" w:eastAsia="標楷體" w:hAnsi="標楷體" w:hint="eastAsia"/>
                <w:sz w:val="26"/>
                <w:szCs w:val="26"/>
              </w:rPr>
              <w:t>花蓮縣校外會</w:t>
            </w:r>
          </w:p>
        </w:tc>
      </w:tr>
    </w:tbl>
    <w:p w:rsidR="006D628E" w:rsidRDefault="006D628E" w:rsidP="00E468B3">
      <w:pPr>
        <w:widowControl/>
      </w:pPr>
    </w:p>
    <w:sectPr w:rsidR="006D628E" w:rsidSect="00E415F1">
      <w:pgSz w:w="11906" w:h="16838"/>
      <w:pgMar w:top="1258" w:right="1588" w:bottom="899"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975" w:rsidRDefault="00075975" w:rsidP="0051335D">
      <w:r>
        <w:separator/>
      </w:r>
    </w:p>
  </w:endnote>
  <w:endnote w:type="continuationSeparator" w:id="0">
    <w:p w:rsidR="00075975" w:rsidRDefault="00075975" w:rsidP="0051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華康魏碑體">
    <w:panose1 w:val="03000709000000000000"/>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975" w:rsidRDefault="00075975" w:rsidP="0051335D">
      <w:r>
        <w:separator/>
      </w:r>
    </w:p>
  </w:footnote>
  <w:footnote w:type="continuationSeparator" w:id="0">
    <w:p w:rsidR="00075975" w:rsidRDefault="00075975" w:rsidP="00513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C3898"/>
    <w:multiLevelType w:val="hybridMultilevel"/>
    <w:tmpl w:val="2360890E"/>
    <w:lvl w:ilvl="0" w:tplc="3490F78A">
      <w:start w:val="1"/>
      <w:numFmt w:val="taiwaneseCountingThousand"/>
      <w:lvlText w:val="(%1)"/>
      <w:lvlJc w:val="left"/>
      <w:pPr>
        <w:tabs>
          <w:tab w:val="num" w:pos="1560"/>
        </w:tabs>
        <w:ind w:left="1560" w:hanging="72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nsid w:val="7F332556"/>
    <w:multiLevelType w:val="hybridMultilevel"/>
    <w:tmpl w:val="2C18FC8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4EA8"/>
    <w:rsid w:val="0000123B"/>
    <w:rsid w:val="0002377A"/>
    <w:rsid w:val="000274FB"/>
    <w:rsid w:val="00027961"/>
    <w:rsid w:val="00031477"/>
    <w:rsid w:val="0003548F"/>
    <w:rsid w:val="000369C2"/>
    <w:rsid w:val="00040A58"/>
    <w:rsid w:val="00053D2E"/>
    <w:rsid w:val="00054221"/>
    <w:rsid w:val="000551E3"/>
    <w:rsid w:val="00055EB4"/>
    <w:rsid w:val="0006021D"/>
    <w:rsid w:val="00075975"/>
    <w:rsid w:val="00075AE1"/>
    <w:rsid w:val="0007646C"/>
    <w:rsid w:val="000B0B52"/>
    <w:rsid w:val="000B3C90"/>
    <w:rsid w:val="000C7485"/>
    <w:rsid w:val="000C797D"/>
    <w:rsid w:val="000E5242"/>
    <w:rsid w:val="000E5D25"/>
    <w:rsid w:val="000F32A6"/>
    <w:rsid w:val="00111CC7"/>
    <w:rsid w:val="001133FD"/>
    <w:rsid w:val="001351E3"/>
    <w:rsid w:val="001464C0"/>
    <w:rsid w:val="00147DCD"/>
    <w:rsid w:val="00164E30"/>
    <w:rsid w:val="001718AC"/>
    <w:rsid w:val="00191A39"/>
    <w:rsid w:val="00192E22"/>
    <w:rsid w:val="00194630"/>
    <w:rsid w:val="00195FE3"/>
    <w:rsid w:val="00196824"/>
    <w:rsid w:val="00197DAC"/>
    <w:rsid w:val="001A51FB"/>
    <w:rsid w:val="001C001E"/>
    <w:rsid w:val="001C3687"/>
    <w:rsid w:val="001C7962"/>
    <w:rsid w:val="001D1B74"/>
    <w:rsid w:val="001D6A13"/>
    <w:rsid w:val="001D7A57"/>
    <w:rsid w:val="001E04CC"/>
    <w:rsid w:val="00201256"/>
    <w:rsid w:val="002012F7"/>
    <w:rsid w:val="00203EE4"/>
    <w:rsid w:val="00211E97"/>
    <w:rsid w:val="00213378"/>
    <w:rsid w:val="00215368"/>
    <w:rsid w:val="00216504"/>
    <w:rsid w:val="00221134"/>
    <w:rsid w:val="002214BE"/>
    <w:rsid w:val="00223103"/>
    <w:rsid w:val="00234628"/>
    <w:rsid w:val="002358B0"/>
    <w:rsid w:val="00242D1A"/>
    <w:rsid w:val="0024422D"/>
    <w:rsid w:val="00246DF1"/>
    <w:rsid w:val="00262A17"/>
    <w:rsid w:val="00264D9F"/>
    <w:rsid w:val="002669DC"/>
    <w:rsid w:val="002677F2"/>
    <w:rsid w:val="002779A9"/>
    <w:rsid w:val="00280D4B"/>
    <w:rsid w:val="002B7818"/>
    <w:rsid w:val="002C454F"/>
    <w:rsid w:val="002C5081"/>
    <w:rsid w:val="002D2D77"/>
    <w:rsid w:val="002E20DB"/>
    <w:rsid w:val="002E2776"/>
    <w:rsid w:val="002E6FBF"/>
    <w:rsid w:val="002F2A15"/>
    <w:rsid w:val="00305B70"/>
    <w:rsid w:val="0030687A"/>
    <w:rsid w:val="00310A35"/>
    <w:rsid w:val="0031188F"/>
    <w:rsid w:val="00314B7E"/>
    <w:rsid w:val="003207CD"/>
    <w:rsid w:val="00333561"/>
    <w:rsid w:val="00336333"/>
    <w:rsid w:val="00336564"/>
    <w:rsid w:val="00342FEF"/>
    <w:rsid w:val="00350DDC"/>
    <w:rsid w:val="00351D74"/>
    <w:rsid w:val="00362AA2"/>
    <w:rsid w:val="0036373D"/>
    <w:rsid w:val="00383327"/>
    <w:rsid w:val="0038628A"/>
    <w:rsid w:val="00386C39"/>
    <w:rsid w:val="00391432"/>
    <w:rsid w:val="00395AEC"/>
    <w:rsid w:val="00397DB1"/>
    <w:rsid w:val="003A00BA"/>
    <w:rsid w:val="003A03E6"/>
    <w:rsid w:val="003C02FC"/>
    <w:rsid w:val="003C07BC"/>
    <w:rsid w:val="003C1873"/>
    <w:rsid w:val="003C519A"/>
    <w:rsid w:val="003C67EF"/>
    <w:rsid w:val="003D0243"/>
    <w:rsid w:val="003D3636"/>
    <w:rsid w:val="003E33C4"/>
    <w:rsid w:val="003E349C"/>
    <w:rsid w:val="003E353E"/>
    <w:rsid w:val="00400E42"/>
    <w:rsid w:val="00401453"/>
    <w:rsid w:val="00406032"/>
    <w:rsid w:val="00412EC6"/>
    <w:rsid w:val="00414A2C"/>
    <w:rsid w:val="00414FEB"/>
    <w:rsid w:val="00423C01"/>
    <w:rsid w:val="004357BA"/>
    <w:rsid w:val="0047326A"/>
    <w:rsid w:val="00484841"/>
    <w:rsid w:val="00486649"/>
    <w:rsid w:val="00491856"/>
    <w:rsid w:val="004A0697"/>
    <w:rsid w:val="004A1056"/>
    <w:rsid w:val="004A357D"/>
    <w:rsid w:val="004A493D"/>
    <w:rsid w:val="004B09F3"/>
    <w:rsid w:val="004B302E"/>
    <w:rsid w:val="004B5AF0"/>
    <w:rsid w:val="004C043A"/>
    <w:rsid w:val="004C508E"/>
    <w:rsid w:val="004D15F5"/>
    <w:rsid w:val="004D7B7A"/>
    <w:rsid w:val="004D7FF8"/>
    <w:rsid w:val="004F13C6"/>
    <w:rsid w:val="004F60CF"/>
    <w:rsid w:val="0051127F"/>
    <w:rsid w:val="00512BE7"/>
    <w:rsid w:val="0051335D"/>
    <w:rsid w:val="00522507"/>
    <w:rsid w:val="00523F93"/>
    <w:rsid w:val="00532A8E"/>
    <w:rsid w:val="0055394C"/>
    <w:rsid w:val="0056189E"/>
    <w:rsid w:val="005730CF"/>
    <w:rsid w:val="00575186"/>
    <w:rsid w:val="0058380F"/>
    <w:rsid w:val="005A38BF"/>
    <w:rsid w:val="005A7BB5"/>
    <w:rsid w:val="005B4900"/>
    <w:rsid w:val="005B4979"/>
    <w:rsid w:val="005B4E7C"/>
    <w:rsid w:val="005B74D4"/>
    <w:rsid w:val="005C5913"/>
    <w:rsid w:val="005C6182"/>
    <w:rsid w:val="005C7FB0"/>
    <w:rsid w:val="005D097E"/>
    <w:rsid w:val="005D77CA"/>
    <w:rsid w:val="005D7C9D"/>
    <w:rsid w:val="005E0FD8"/>
    <w:rsid w:val="005F6B9A"/>
    <w:rsid w:val="005F73DC"/>
    <w:rsid w:val="006113A1"/>
    <w:rsid w:val="00623BEA"/>
    <w:rsid w:val="006243EF"/>
    <w:rsid w:val="00625C1C"/>
    <w:rsid w:val="00632EB1"/>
    <w:rsid w:val="00645D24"/>
    <w:rsid w:val="006509D6"/>
    <w:rsid w:val="00664313"/>
    <w:rsid w:val="0067377C"/>
    <w:rsid w:val="006757A0"/>
    <w:rsid w:val="006829EB"/>
    <w:rsid w:val="006A2327"/>
    <w:rsid w:val="006A37F7"/>
    <w:rsid w:val="006A48E6"/>
    <w:rsid w:val="006B543A"/>
    <w:rsid w:val="006C311A"/>
    <w:rsid w:val="006D2EBB"/>
    <w:rsid w:val="006D628E"/>
    <w:rsid w:val="006E28A4"/>
    <w:rsid w:val="006E58D8"/>
    <w:rsid w:val="006E61A1"/>
    <w:rsid w:val="006E6FD2"/>
    <w:rsid w:val="006F1835"/>
    <w:rsid w:val="006F20D8"/>
    <w:rsid w:val="007146E4"/>
    <w:rsid w:val="007332FD"/>
    <w:rsid w:val="00741773"/>
    <w:rsid w:val="00743261"/>
    <w:rsid w:val="007529DB"/>
    <w:rsid w:val="00762704"/>
    <w:rsid w:val="0078134E"/>
    <w:rsid w:val="00782095"/>
    <w:rsid w:val="00784A7F"/>
    <w:rsid w:val="0078530F"/>
    <w:rsid w:val="00786512"/>
    <w:rsid w:val="00786C51"/>
    <w:rsid w:val="00791F7A"/>
    <w:rsid w:val="00794730"/>
    <w:rsid w:val="00796C88"/>
    <w:rsid w:val="007A1A20"/>
    <w:rsid w:val="007C38A8"/>
    <w:rsid w:val="007D7D1D"/>
    <w:rsid w:val="007E0C64"/>
    <w:rsid w:val="007F0EA0"/>
    <w:rsid w:val="007F1D05"/>
    <w:rsid w:val="007F2528"/>
    <w:rsid w:val="00801E0C"/>
    <w:rsid w:val="00803AC2"/>
    <w:rsid w:val="00811B35"/>
    <w:rsid w:val="008135F2"/>
    <w:rsid w:val="00814F7A"/>
    <w:rsid w:val="00817CB1"/>
    <w:rsid w:val="00824AFB"/>
    <w:rsid w:val="00851670"/>
    <w:rsid w:val="0085474A"/>
    <w:rsid w:val="00856940"/>
    <w:rsid w:val="00863838"/>
    <w:rsid w:val="008676D6"/>
    <w:rsid w:val="008700C8"/>
    <w:rsid w:val="00871624"/>
    <w:rsid w:val="00881F9C"/>
    <w:rsid w:val="00882833"/>
    <w:rsid w:val="00896EBE"/>
    <w:rsid w:val="008972A1"/>
    <w:rsid w:val="008A3086"/>
    <w:rsid w:val="008B0358"/>
    <w:rsid w:val="008C32F9"/>
    <w:rsid w:val="008C678B"/>
    <w:rsid w:val="008C6CED"/>
    <w:rsid w:val="008E49BF"/>
    <w:rsid w:val="008F2433"/>
    <w:rsid w:val="00910B9D"/>
    <w:rsid w:val="00930BD2"/>
    <w:rsid w:val="00940A25"/>
    <w:rsid w:val="00945D87"/>
    <w:rsid w:val="00950B92"/>
    <w:rsid w:val="00951216"/>
    <w:rsid w:val="009523FA"/>
    <w:rsid w:val="009924F9"/>
    <w:rsid w:val="009A32E4"/>
    <w:rsid w:val="009A48E3"/>
    <w:rsid w:val="009B0A35"/>
    <w:rsid w:val="009B2A58"/>
    <w:rsid w:val="009C1AFE"/>
    <w:rsid w:val="009C5C40"/>
    <w:rsid w:val="009D0412"/>
    <w:rsid w:val="009D550A"/>
    <w:rsid w:val="009D71A7"/>
    <w:rsid w:val="009E67D3"/>
    <w:rsid w:val="009E67E3"/>
    <w:rsid w:val="00A01A00"/>
    <w:rsid w:val="00A11182"/>
    <w:rsid w:val="00A16B0D"/>
    <w:rsid w:val="00A2157B"/>
    <w:rsid w:val="00A263B5"/>
    <w:rsid w:val="00A37D1E"/>
    <w:rsid w:val="00A37F2B"/>
    <w:rsid w:val="00A55754"/>
    <w:rsid w:val="00A55A5C"/>
    <w:rsid w:val="00A563F2"/>
    <w:rsid w:val="00A60A2B"/>
    <w:rsid w:val="00A65F0A"/>
    <w:rsid w:val="00A76ECC"/>
    <w:rsid w:val="00A84F11"/>
    <w:rsid w:val="00A85EE6"/>
    <w:rsid w:val="00A90CD0"/>
    <w:rsid w:val="00A91FDF"/>
    <w:rsid w:val="00A95BD0"/>
    <w:rsid w:val="00AC49B9"/>
    <w:rsid w:val="00AC560C"/>
    <w:rsid w:val="00AE2775"/>
    <w:rsid w:val="00AF6895"/>
    <w:rsid w:val="00B0368F"/>
    <w:rsid w:val="00B048E0"/>
    <w:rsid w:val="00B07CEC"/>
    <w:rsid w:val="00B108CB"/>
    <w:rsid w:val="00B116AB"/>
    <w:rsid w:val="00B2718F"/>
    <w:rsid w:val="00B41321"/>
    <w:rsid w:val="00B4149B"/>
    <w:rsid w:val="00B57D9E"/>
    <w:rsid w:val="00B86597"/>
    <w:rsid w:val="00B92838"/>
    <w:rsid w:val="00B9462C"/>
    <w:rsid w:val="00BB0EB5"/>
    <w:rsid w:val="00BB5DD9"/>
    <w:rsid w:val="00BC68C4"/>
    <w:rsid w:val="00BE4BA9"/>
    <w:rsid w:val="00BF282C"/>
    <w:rsid w:val="00BF291B"/>
    <w:rsid w:val="00BF4DC1"/>
    <w:rsid w:val="00C06E33"/>
    <w:rsid w:val="00C102A8"/>
    <w:rsid w:val="00C22984"/>
    <w:rsid w:val="00C311F6"/>
    <w:rsid w:val="00C31705"/>
    <w:rsid w:val="00C348E7"/>
    <w:rsid w:val="00C34B5E"/>
    <w:rsid w:val="00C36BB3"/>
    <w:rsid w:val="00C42448"/>
    <w:rsid w:val="00C42E0B"/>
    <w:rsid w:val="00C4615E"/>
    <w:rsid w:val="00C574AB"/>
    <w:rsid w:val="00C603FB"/>
    <w:rsid w:val="00C672C8"/>
    <w:rsid w:val="00C8649E"/>
    <w:rsid w:val="00CA2805"/>
    <w:rsid w:val="00CA36A3"/>
    <w:rsid w:val="00CA5EC0"/>
    <w:rsid w:val="00CA7FA3"/>
    <w:rsid w:val="00CB341A"/>
    <w:rsid w:val="00CD69E0"/>
    <w:rsid w:val="00CD6F41"/>
    <w:rsid w:val="00CE01A7"/>
    <w:rsid w:val="00CE57FC"/>
    <w:rsid w:val="00CE5A0C"/>
    <w:rsid w:val="00CF1C2F"/>
    <w:rsid w:val="00CF2C59"/>
    <w:rsid w:val="00CF440C"/>
    <w:rsid w:val="00CF701F"/>
    <w:rsid w:val="00D24328"/>
    <w:rsid w:val="00D24EA8"/>
    <w:rsid w:val="00D26911"/>
    <w:rsid w:val="00D5361C"/>
    <w:rsid w:val="00D632B4"/>
    <w:rsid w:val="00D63D48"/>
    <w:rsid w:val="00D64119"/>
    <w:rsid w:val="00D67133"/>
    <w:rsid w:val="00D775C5"/>
    <w:rsid w:val="00D83507"/>
    <w:rsid w:val="00D83E8D"/>
    <w:rsid w:val="00D8449D"/>
    <w:rsid w:val="00D95399"/>
    <w:rsid w:val="00DA2CEF"/>
    <w:rsid w:val="00DB07D7"/>
    <w:rsid w:val="00DC217A"/>
    <w:rsid w:val="00DC6AB1"/>
    <w:rsid w:val="00DD0386"/>
    <w:rsid w:val="00DD6093"/>
    <w:rsid w:val="00DE6DA7"/>
    <w:rsid w:val="00DF0EA2"/>
    <w:rsid w:val="00DF7A40"/>
    <w:rsid w:val="00DF7ABA"/>
    <w:rsid w:val="00E00D02"/>
    <w:rsid w:val="00E012B9"/>
    <w:rsid w:val="00E116EA"/>
    <w:rsid w:val="00E133A2"/>
    <w:rsid w:val="00E1645B"/>
    <w:rsid w:val="00E30B33"/>
    <w:rsid w:val="00E31CE1"/>
    <w:rsid w:val="00E415F1"/>
    <w:rsid w:val="00E42DDA"/>
    <w:rsid w:val="00E446F1"/>
    <w:rsid w:val="00E468B3"/>
    <w:rsid w:val="00E52EC8"/>
    <w:rsid w:val="00E606C3"/>
    <w:rsid w:val="00E67F05"/>
    <w:rsid w:val="00E74BDE"/>
    <w:rsid w:val="00E9245D"/>
    <w:rsid w:val="00EA7BE0"/>
    <w:rsid w:val="00EB0D0E"/>
    <w:rsid w:val="00ED0B24"/>
    <w:rsid w:val="00ED328B"/>
    <w:rsid w:val="00ED4432"/>
    <w:rsid w:val="00ED78C1"/>
    <w:rsid w:val="00EE0EF2"/>
    <w:rsid w:val="00EE1BFE"/>
    <w:rsid w:val="00EF04AB"/>
    <w:rsid w:val="00EF3BEE"/>
    <w:rsid w:val="00EF5A91"/>
    <w:rsid w:val="00EF6D33"/>
    <w:rsid w:val="00F07B83"/>
    <w:rsid w:val="00F119D4"/>
    <w:rsid w:val="00F137D4"/>
    <w:rsid w:val="00F17484"/>
    <w:rsid w:val="00F25944"/>
    <w:rsid w:val="00F272FD"/>
    <w:rsid w:val="00F319F5"/>
    <w:rsid w:val="00F333EC"/>
    <w:rsid w:val="00F33DB1"/>
    <w:rsid w:val="00F47BCD"/>
    <w:rsid w:val="00F507A6"/>
    <w:rsid w:val="00F51695"/>
    <w:rsid w:val="00F516A6"/>
    <w:rsid w:val="00F728E9"/>
    <w:rsid w:val="00F8070F"/>
    <w:rsid w:val="00FA1BEA"/>
    <w:rsid w:val="00FA3BB5"/>
    <w:rsid w:val="00FA3E67"/>
    <w:rsid w:val="00FA4168"/>
    <w:rsid w:val="00FA687F"/>
    <w:rsid w:val="00FC1BD3"/>
    <w:rsid w:val="00FC2709"/>
    <w:rsid w:val="00FC3E7D"/>
    <w:rsid w:val="00FC4A0F"/>
    <w:rsid w:val="00FC62B5"/>
    <w:rsid w:val="00FC7B27"/>
    <w:rsid w:val="00FC7D87"/>
    <w:rsid w:val="00FD0ED8"/>
    <w:rsid w:val="00FE1423"/>
    <w:rsid w:val="00FE6093"/>
    <w:rsid w:val="00FF0877"/>
    <w:rsid w:val="00FF5D7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5F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6C88"/>
    <w:pPr>
      <w:spacing w:after="120"/>
    </w:pPr>
  </w:style>
  <w:style w:type="paragraph" w:styleId="a4">
    <w:name w:val="Note Heading"/>
    <w:basedOn w:val="a"/>
    <w:next w:val="a"/>
    <w:rsid w:val="00E415F1"/>
    <w:pPr>
      <w:jc w:val="center"/>
    </w:pPr>
    <w:rPr>
      <w:rFonts w:ascii="標楷體" w:eastAsia="標楷體" w:hAnsi="標楷體" w:hint="eastAsia"/>
      <w:b/>
      <w:sz w:val="36"/>
      <w:szCs w:val="36"/>
    </w:rPr>
  </w:style>
  <w:style w:type="paragraph" w:styleId="a5">
    <w:name w:val="Body Text Indent"/>
    <w:basedOn w:val="a"/>
    <w:rsid w:val="00E415F1"/>
    <w:pPr>
      <w:ind w:leftChars="200" w:left="960" w:hangingChars="200" w:hanging="480"/>
    </w:pPr>
  </w:style>
  <w:style w:type="paragraph" w:styleId="a6">
    <w:name w:val="Balloon Text"/>
    <w:basedOn w:val="a"/>
    <w:semiHidden/>
    <w:rsid w:val="00E415F1"/>
    <w:rPr>
      <w:rFonts w:ascii="Arial" w:hAnsi="Arial"/>
      <w:sz w:val="18"/>
      <w:szCs w:val="18"/>
    </w:rPr>
  </w:style>
  <w:style w:type="character" w:styleId="a7">
    <w:name w:val="Hyperlink"/>
    <w:rsid w:val="00E415F1"/>
    <w:rPr>
      <w:color w:val="0000FF"/>
      <w:u w:val="single"/>
    </w:rPr>
  </w:style>
  <w:style w:type="character" w:styleId="a8">
    <w:name w:val="Emphasis"/>
    <w:qFormat/>
    <w:rsid w:val="00796C88"/>
    <w:rPr>
      <w:b w:val="0"/>
      <w:bCs w:val="0"/>
      <w:i w:val="0"/>
      <w:iCs w:val="0"/>
      <w:color w:val="CC0033"/>
    </w:rPr>
  </w:style>
  <w:style w:type="paragraph" w:styleId="a9">
    <w:name w:val="header"/>
    <w:basedOn w:val="a"/>
    <w:link w:val="aa"/>
    <w:rsid w:val="0051335D"/>
    <w:pPr>
      <w:tabs>
        <w:tab w:val="center" w:pos="4153"/>
        <w:tab w:val="right" w:pos="8306"/>
      </w:tabs>
      <w:snapToGrid w:val="0"/>
    </w:pPr>
    <w:rPr>
      <w:sz w:val="20"/>
      <w:szCs w:val="20"/>
    </w:rPr>
  </w:style>
  <w:style w:type="character" w:customStyle="1" w:styleId="aa">
    <w:name w:val="頁首 字元"/>
    <w:link w:val="a9"/>
    <w:rsid w:val="0051335D"/>
    <w:rPr>
      <w:kern w:val="2"/>
    </w:rPr>
  </w:style>
  <w:style w:type="paragraph" w:styleId="ab">
    <w:name w:val="footer"/>
    <w:basedOn w:val="a"/>
    <w:link w:val="ac"/>
    <w:rsid w:val="0051335D"/>
    <w:pPr>
      <w:tabs>
        <w:tab w:val="center" w:pos="4153"/>
        <w:tab w:val="right" w:pos="8306"/>
      </w:tabs>
      <w:snapToGrid w:val="0"/>
    </w:pPr>
    <w:rPr>
      <w:sz w:val="20"/>
      <w:szCs w:val="20"/>
    </w:rPr>
  </w:style>
  <w:style w:type="character" w:customStyle="1" w:styleId="ac">
    <w:name w:val="頁尾 字元"/>
    <w:link w:val="ab"/>
    <w:rsid w:val="0051335D"/>
    <w:rPr>
      <w:kern w:val="2"/>
    </w:rPr>
  </w:style>
  <w:style w:type="character" w:styleId="ad">
    <w:name w:val="annotation reference"/>
    <w:basedOn w:val="a0"/>
    <w:semiHidden/>
    <w:unhideWhenUsed/>
    <w:rsid w:val="00E468B3"/>
    <w:rPr>
      <w:sz w:val="18"/>
      <w:szCs w:val="18"/>
    </w:rPr>
  </w:style>
  <w:style w:type="paragraph" w:styleId="ae">
    <w:name w:val="annotation text"/>
    <w:basedOn w:val="a"/>
    <w:link w:val="af"/>
    <w:semiHidden/>
    <w:unhideWhenUsed/>
    <w:rsid w:val="00E468B3"/>
  </w:style>
  <w:style w:type="character" w:customStyle="1" w:styleId="af">
    <w:name w:val="註解文字 字元"/>
    <w:basedOn w:val="a0"/>
    <w:link w:val="ae"/>
    <w:semiHidden/>
    <w:rsid w:val="00E468B3"/>
    <w:rPr>
      <w:kern w:val="2"/>
      <w:sz w:val="24"/>
      <w:szCs w:val="24"/>
    </w:rPr>
  </w:style>
  <w:style w:type="paragraph" w:styleId="af0">
    <w:name w:val="annotation subject"/>
    <w:basedOn w:val="ae"/>
    <w:next w:val="ae"/>
    <w:link w:val="af1"/>
    <w:semiHidden/>
    <w:unhideWhenUsed/>
    <w:rsid w:val="00E468B3"/>
    <w:rPr>
      <w:b/>
      <w:bCs/>
    </w:rPr>
  </w:style>
  <w:style w:type="character" w:customStyle="1" w:styleId="af1">
    <w:name w:val="註解主旨 字元"/>
    <w:basedOn w:val="af"/>
    <w:link w:val="af0"/>
    <w:semiHidden/>
    <w:rsid w:val="00E468B3"/>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nservic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A774A-9122-4CB1-A58A-150D4A43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187</Words>
  <Characters>1069</Characters>
  <Application>Microsoft Office Word</Application>
  <DocSecurity>0</DocSecurity>
  <Lines>8</Lines>
  <Paragraphs>2</Paragraphs>
  <ScaleCrop>false</ScaleCrop>
  <Company>HOME</Company>
  <LinksUpToDate>false</LinksUpToDate>
  <CharactersWithSpaces>1254</CharactersWithSpaces>
  <SharedDoc>false</SharedDoc>
  <HLinks>
    <vt:vector size="6" baseType="variant">
      <vt:variant>
        <vt:i4>262148</vt:i4>
      </vt:variant>
      <vt:variant>
        <vt:i4>0</vt:i4>
      </vt:variant>
      <vt:variant>
        <vt:i4>0</vt:i4>
      </vt:variant>
      <vt:variant>
        <vt:i4>5</vt:i4>
      </vt:variant>
      <vt:variant>
        <vt:lpwstr>http://inservice.edu.tw/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花蓮縣96學年度學務主任與生教組長傳承研習實施要點</dc:title>
  <dc:creator>user</dc:creator>
  <cp:lastModifiedBy>USER</cp:lastModifiedBy>
  <cp:revision>8</cp:revision>
  <cp:lastPrinted>2018-07-20T05:40:00Z</cp:lastPrinted>
  <dcterms:created xsi:type="dcterms:W3CDTF">2019-07-02T02:13:00Z</dcterms:created>
  <dcterms:modified xsi:type="dcterms:W3CDTF">2019-08-01T03:08:00Z</dcterms:modified>
</cp:coreProperties>
</file>