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E4" w:rsidRDefault="00936B1F" w:rsidP="00936B1F">
      <w:pPr>
        <w:spacing w:line="480" w:lineRule="exact"/>
        <w:jc w:val="center"/>
        <w:rPr>
          <w:rFonts w:ascii="標楷體" w:eastAsia="標楷體" w:hAnsi="標楷體"/>
          <w:b/>
          <w:sz w:val="44"/>
          <w:szCs w:val="32"/>
        </w:rPr>
      </w:pPr>
      <w:r w:rsidRPr="00936B1F">
        <w:rPr>
          <w:rFonts w:ascii="標楷體" w:eastAsia="標楷體" w:hAnsi="標楷體" w:hint="eastAsia"/>
          <w:b/>
          <w:sz w:val="44"/>
          <w:szCs w:val="32"/>
        </w:rPr>
        <w:t>花蓮縣</w:t>
      </w:r>
      <w:r w:rsidR="00EA18E4" w:rsidRPr="00936B1F">
        <w:rPr>
          <w:rFonts w:ascii="標楷體" w:eastAsia="標楷體" w:hAnsi="標楷體" w:hint="eastAsia"/>
          <w:b/>
          <w:sz w:val="44"/>
          <w:szCs w:val="32"/>
        </w:rPr>
        <w:t>中區</w:t>
      </w:r>
      <w:r w:rsidR="00EA39F0" w:rsidRPr="00936B1F">
        <w:rPr>
          <w:rFonts w:ascii="標楷體" w:eastAsia="標楷體" w:hAnsi="標楷體" w:hint="eastAsia"/>
          <w:b/>
          <w:sz w:val="44"/>
          <w:szCs w:val="32"/>
        </w:rPr>
        <w:t>輔導知能研習</w:t>
      </w:r>
    </w:p>
    <w:p w:rsidR="00936B1F" w:rsidRPr="00936B1F" w:rsidRDefault="00936B1F" w:rsidP="00936B1F">
      <w:pPr>
        <w:spacing w:line="480" w:lineRule="exact"/>
        <w:jc w:val="center"/>
        <w:rPr>
          <w:rFonts w:ascii="標楷體" w:eastAsia="標楷體" w:hAnsi="標楷體"/>
          <w:b/>
          <w:sz w:val="21"/>
          <w:szCs w:val="32"/>
        </w:rPr>
      </w:pPr>
    </w:p>
    <w:p w:rsidR="00E106BD" w:rsidRDefault="00EA18E4" w:rsidP="00EA39F0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給</w:t>
      </w:r>
      <w:r w:rsidR="00612A57">
        <w:rPr>
          <w:rFonts w:ascii="標楷體" w:eastAsia="標楷體" w:hAnsi="標楷體" w:hint="eastAsia"/>
          <w:b/>
          <w:sz w:val="32"/>
          <w:szCs w:val="32"/>
        </w:rPr>
        <w:t>教</w:t>
      </w:r>
      <w:r>
        <w:rPr>
          <w:rFonts w:ascii="標楷體" w:eastAsia="標楷體" w:hAnsi="標楷體" w:hint="eastAsia"/>
          <w:b/>
          <w:sz w:val="32"/>
          <w:szCs w:val="32"/>
        </w:rPr>
        <w:t>師的禮物-</w:t>
      </w:r>
      <w:bookmarkStart w:id="0" w:name="_GoBack"/>
      <w:r w:rsidR="004435F5" w:rsidRPr="004435F5">
        <w:rPr>
          <w:rFonts w:ascii="標楷體" w:eastAsia="標楷體" w:hAnsi="標楷體" w:hint="eastAsia"/>
          <w:b/>
          <w:sz w:val="32"/>
          <w:szCs w:val="32"/>
        </w:rPr>
        <w:t>用桌遊玩轉校園性霸凌</w:t>
      </w:r>
      <w:bookmarkEnd w:id="0"/>
    </w:p>
    <w:p w:rsidR="004D3FA7" w:rsidRPr="00EA18E4" w:rsidRDefault="004D3FA7" w:rsidP="00EA39F0">
      <w:pPr>
        <w:spacing w:line="480" w:lineRule="exact"/>
        <w:jc w:val="center"/>
        <w:rPr>
          <w:rFonts w:eastAsia="標楷體"/>
          <w:b/>
          <w:bCs/>
          <w:sz w:val="28"/>
          <w:szCs w:val="28"/>
        </w:rPr>
      </w:pPr>
    </w:p>
    <w:p w:rsidR="00E106BD" w:rsidRPr="004D3FA7" w:rsidRDefault="00E106BD" w:rsidP="004D3FA7">
      <w:pPr>
        <w:pStyle w:val="a8"/>
        <w:numPr>
          <w:ilvl w:val="0"/>
          <w:numId w:val="1"/>
        </w:numPr>
        <w:spacing w:line="500" w:lineRule="exact"/>
        <w:ind w:leftChars="0"/>
        <w:jc w:val="both"/>
        <w:rPr>
          <w:rFonts w:eastAsia="標楷體"/>
          <w:bCs/>
          <w:sz w:val="28"/>
          <w:szCs w:val="28"/>
        </w:rPr>
      </w:pPr>
      <w:r w:rsidRPr="004D3FA7">
        <w:rPr>
          <w:rFonts w:eastAsia="標楷體" w:hint="eastAsia"/>
          <w:bCs/>
          <w:sz w:val="28"/>
          <w:szCs w:val="28"/>
        </w:rPr>
        <w:t>前言</w:t>
      </w:r>
      <w:r w:rsidRPr="004D3FA7">
        <w:rPr>
          <w:rFonts w:eastAsia="標楷體"/>
          <w:bCs/>
          <w:sz w:val="28"/>
          <w:szCs w:val="28"/>
        </w:rPr>
        <w:t>：</w:t>
      </w:r>
    </w:p>
    <w:p w:rsidR="009138BE" w:rsidRPr="00000E78" w:rsidRDefault="00937BEE" w:rsidP="00937BEE">
      <w:pPr>
        <w:pStyle w:val="a8"/>
        <w:spacing w:line="500" w:lineRule="exact"/>
        <w:ind w:leftChars="0" w:left="709" w:firstLine="11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 xml:space="preserve">    </w:t>
      </w:r>
      <w:r>
        <w:rPr>
          <w:rFonts w:eastAsia="標楷體" w:hint="eastAsia"/>
          <w:bCs/>
          <w:sz w:val="28"/>
          <w:szCs w:val="28"/>
        </w:rPr>
        <w:t>魔法學園桌上遊戲是一種透過互動與思辯的過程，能夠在體驗中學習與翻轉固有思考模式的過程，期待</w:t>
      </w:r>
      <w:r w:rsidR="000A20FE" w:rsidRPr="000A20FE">
        <w:rPr>
          <w:rFonts w:eastAsia="標楷體" w:hint="eastAsia"/>
          <w:bCs/>
          <w:sz w:val="28"/>
          <w:szCs w:val="28"/>
        </w:rPr>
        <w:t>透過遊戲與互動，和學員一起看見生活</w:t>
      </w:r>
      <w:r w:rsidR="000A20FE" w:rsidRPr="000A20FE">
        <w:rPr>
          <w:rFonts w:eastAsia="標楷體" w:hint="eastAsia"/>
          <w:bCs/>
          <w:sz w:val="28"/>
          <w:szCs w:val="28"/>
        </w:rPr>
        <w:t>/</w:t>
      </w:r>
      <w:r w:rsidR="000A20FE" w:rsidRPr="000A20FE">
        <w:rPr>
          <w:rFonts w:eastAsia="標楷體" w:hint="eastAsia"/>
          <w:bCs/>
          <w:sz w:val="28"/>
          <w:szCs w:val="28"/>
        </w:rPr>
        <w:t>校園中的性別議題，思考性別氣質、性別角色及性別文化的重塑之道</w:t>
      </w:r>
      <w:r>
        <w:rPr>
          <w:rFonts w:eastAsia="標楷體" w:hint="eastAsia"/>
          <w:bCs/>
          <w:sz w:val="28"/>
          <w:szCs w:val="28"/>
        </w:rPr>
        <w:t>，期待此次研習能夠</w:t>
      </w:r>
      <w:r w:rsidR="001A47C0">
        <w:rPr>
          <w:rFonts w:eastAsia="標楷體" w:hint="eastAsia"/>
          <w:bCs/>
          <w:sz w:val="28"/>
          <w:szCs w:val="28"/>
        </w:rPr>
        <w:t>幫助中區的夥伴們</w:t>
      </w:r>
      <w:r w:rsidR="00AE343D">
        <w:rPr>
          <w:rFonts w:eastAsia="標楷體" w:hint="eastAsia"/>
          <w:bCs/>
          <w:sz w:val="28"/>
          <w:szCs w:val="28"/>
        </w:rPr>
        <w:t>一起增能與放鬆，</w:t>
      </w:r>
      <w:r w:rsidR="00000E78">
        <w:rPr>
          <w:rFonts w:eastAsia="標楷體" w:hint="eastAsia"/>
          <w:bCs/>
          <w:sz w:val="28"/>
          <w:szCs w:val="28"/>
        </w:rPr>
        <w:t>充電後，再回到輔導崗位上繼續打拼。</w:t>
      </w:r>
    </w:p>
    <w:p w:rsidR="00E106BD" w:rsidRPr="0068584D" w:rsidRDefault="00E106BD" w:rsidP="0068584D">
      <w:pPr>
        <w:pStyle w:val="a8"/>
        <w:numPr>
          <w:ilvl w:val="0"/>
          <w:numId w:val="1"/>
        </w:numPr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 w:rsidRPr="0068584D">
        <w:rPr>
          <w:rFonts w:eastAsia="標楷體" w:hint="eastAsia"/>
          <w:bCs/>
          <w:sz w:val="28"/>
          <w:szCs w:val="28"/>
        </w:rPr>
        <w:t>主</w:t>
      </w:r>
      <w:r w:rsidRPr="0068584D">
        <w:rPr>
          <w:rFonts w:eastAsia="標楷體"/>
          <w:bCs/>
          <w:sz w:val="28"/>
          <w:szCs w:val="28"/>
        </w:rPr>
        <w:t>辦單位：</w:t>
      </w:r>
      <w:r w:rsidR="004A437B" w:rsidRPr="0068584D">
        <w:rPr>
          <w:rFonts w:eastAsia="標楷體" w:hint="eastAsia"/>
          <w:sz w:val="28"/>
          <w:szCs w:val="28"/>
        </w:rPr>
        <w:t>花蓮縣立鳳林國民中學</w:t>
      </w:r>
    </w:p>
    <w:p w:rsidR="0068584D" w:rsidRPr="0068584D" w:rsidRDefault="0068584D" w:rsidP="0068584D">
      <w:pPr>
        <w:pStyle w:val="a8"/>
        <w:numPr>
          <w:ilvl w:val="0"/>
          <w:numId w:val="1"/>
        </w:numPr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協辦單位：花蓮縣性別平等教育議題輔導團</w:t>
      </w:r>
    </w:p>
    <w:p w:rsidR="00612A57" w:rsidRPr="00874A52" w:rsidRDefault="008969B3" w:rsidP="00EA18E4">
      <w:pPr>
        <w:spacing w:line="5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肆</w:t>
      </w:r>
      <w:r>
        <w:rPr>
          <w:rFonts w:eastAsia="標楷體"/>
          <w:bCs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研習講師：</w:t>
      </w:r>
      <w:r w:rsidR="00612A57">
        <w:rPr>
          <w:rFonts w:eastAsia="標楷體" w:hint="eastAsia"/>
          <w:sz w:val="28"/>
          <w:szCs w:val="28"/>
        </w:rPr>
        <w:t>洪菊吟老師</w:t>
      </w:r>
      <w:r w:rsidR="00612A57">
        <w:rPr>
          <w:rFonts w:eastAsia="標楷體" w:hint="eastAsia"/>
          <w:sz w:val="28"/>
          <w:szCs w:val="28"/>
        </w:rPr>
        <w:t>(</w:t>
      </w:r>
      <w:r w:rsidR="00612A57">
        <w:rPr>
          <w:rFonts w:eastAsia="標楷體" w:hint="eastAsia"/>
          <w:sz w:val="28"/>
          <w:szCs w:val="28"/>
        </w:rPr>
        <w:t>花蓮縣性別平等輔導團資深</w:t>
      </w:r>
      <w:r w:rsidR="009C0BFC">
        <w:rPr>
          <w:rFonts w:eastAsia="標楷體" w:hint="eastAsia"/>
          <w:sz w:val="28"/>
          <w:szCs w:val="28"/>
        </w:rPr>
        <w:t>輔導</w:t>
      </w:r>
      <w:r w:rsidR="00612A57">
        <w:rPr>
          <w:rFonts w:eastAsia="標楷體" w:hint="eastAsia"/>
          <w:sz w:val="28"/>
          <w:szCs w:val="28"/>
        </w:rPr>
        <w:t>教師，</w:t>
      </w:r>
      <w:r w:rsidR="00937BEE">
        <w:rPr>
          <w:rFonts w:eastAsia="標楷體" w:hint="eastAsia"/>
          <w:sz w:val="28"/>
          <w:szCs w:val="28"/>
        </w:rPr>
        <w:t>魔法學園桌遊</w:t>
      </w:r>
      <w:r w:rsidR="009C0BFC">
        <w:rPr>
          <w:rFonts w:eastAsia="標楷體" w:hint="eastAsia"/>
          <w:sz w:val="28"/>
          <w:szCs w:val="28"/>
        </w:rPr>
        <w:t>設計人</w:t>
      </w:r>
      <w:r w:rsidR="009C0BFC">
        <w:rPr>
          <w:rFonts w:eastAsia="標楷體" w:hint="eastAsia"/>
          <w:sz w:val="28"/>
          <w:szCs w:val="28"/>
        </w:rPr>
        <w:t>)</w:t>
      </w:r>
    </w:p>
    <w:p w:rsidR="00E106BD" w:rsidRPr="00300E6D" w:rsidRDefault="008969B3" w:rsidP="00E106BD">
      <w:pPr>
        <w:spacing w:line="5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伍</w:t>
      </w:r>
      <w:r w:rsidR="00E106BD">
        <w:rPr>
          <w:rFonts w:eastAsia="標楷體"/>
          <w:bCs/>
          <w:sz w:val="28"/>
          <w:szCs w:val="28"/>
        </w:rPr>
        <w:t>、辦理日期</w:t>
      </w:r>
      <w:r w:rsidR="00E106BD">
        <w:rPr>
          <w:rFonts w:eastAsia="標楷體"/>
          <w:sz w:val="28"/>
          <w:szCs w:val="28"/>
        </w:rPr>
        <w:t>：</w:t>
      </w:r>
      <w:r w:rsidR="00E106BD" w:rsidRPr="00F5689C">
        <w:rPr>
          <w:rFonts w:ascii="標楷體" w:eastAsia="標楷體" w:hAnsi="標楷體"/>
          <w:sz w:val="28"/>
          <w:szCs w:val="28"/>
        </w:rPr>
        <w:t>10</w:t>
      </w:r>
      <w:r w:rsidR="00065C69">
        <w:rPr>
          <w:rFonts w:ascii="標楷體" w:eastAsia="標楷體" w:hAnsi="標楷體" w:hint="eastAsia"/>
          <w:sz w:val="28"/>
          <w:szCs w:val="28"/>
        </w:rPr>
        <w:t>8</w:t>
      </w:r>
      <w:r w:rsidR="00E106BD" w:rsidRPr="00F5689C">
        <w:rPr>
          <w:rFonts w:ascii="標楷體" w:eastAsia="標楷體" w:hAnsi="標楷體"/>
          <w:sz w:val="28"/>
          <w:szCs w:val="28"/>
        </w:rPr>
        <w:t>年</w:t>
      </w:r>
      <w:r w:rsidR="00EA18E4">
        <w:rPr>
          <w:rFonts w:ascii="標楷體" w:eastAsia="標楷體" w:hAnsi="標楷體" w:hint="eastAsia"/>
          <w:sz w:val="28"/>
          <w:szCs w:val="28"/>
        </w:rPr>
        <w:t>1</w:t>
      </w:r>
      <w:r w:rsidR="00612A57">
        <w:rPr>
          <w:rFonts w:ascii="標楷體" w:eastAsia="標楷體" w:hAnsi="標楷體" w:hint="eastAsia"/>
          <w:sz w:val="28"/>
          <w:szCs w:val="28"/>
        </w:rPr>
        <w:t>1</w:t>
      </w:r>
      <w:r w:rsidR="00EA18E4">
        <w:rPr>
          <w:rFonts w:ascii="標楷體" w:eastAsia="標楷體" w:hAnsi="標楷體" w:hint="eastAsia"/>
          <w:sz w:val="28"/>
          <w:szCs w:val="28"/>
        </w:rPr>
        <w:t xml:space="preserve"> </w:t>
      </w:r>
      <w:r w:rsidR="00E106BD" w:rsidRPr="00F5689C">
        <w:rPr>
          <w:rFonts w:ascii="標楷體" w:eastAsia="標楷體" w:hAnsi="標楷體"/>
          <w:sz w:val="28"/>
          <w:szCs w:val="28"/>
        </w:rPr>
        <w:t>月</w:t>
      </w:r>
      <w:r w:rsidR="00612A57">
        <w:rPr>
          <w:rFonts w:ascii="標楷體" w:eastAsia="標楷體" w:hAnsi="標楷體" w:hint="eastAsia"/>
          <w:sz w:val="28"/>
          <w:szCs w:val="28"/>
        </w:rPr>
        <w:t>27</w:t>
      </w:r>
      <w:r w:rsidR="00EA18E4">
        <w:rPr>
          <w:rFonts w:ascii="標楷體" w:eastAsia="標楷體" w:hAnsi="標楷體"/>
          <w:sz w:val="28"/>
          <w:szCs w:val="28"/>
        </w:rPr>
        <w:t>日（</w:t>
      </w:r>
      <w:r w:rsidR="00EA18E4">
        <w:rPr>
          <w:rFonts w:ascii="標楷體" w:eastAsia="標楷體" w:hAnsi="標楷體" w:hint="eastAsia"/>
          <w:sz w:val="28"/>
          <w:szCs w:val="28"/>
        </w:rPr>
        <w:t>星期三</w:t>
      </w:r>
      <w:r w:rsidR="00E106BD" w:rsidRPr="00F5689C">
        <w:rPr>
          <w:rFonts w:ascii="標楷體" w:eastAsia="標楷體" w:hAnsi="標楷體"/>
          <w:sz w:val="28"/>
          <w:szCs w:val="28"/>
        </w:rPr>
        <w:t>）</w:t>
      </w:r>
      <w:r w:rsidR="00612A57">
        <w:rPr>
          <w:rFonts w:ascii="標楷體" w:eastAsia="標楷體" w:hAnsi="標楷體" w:hint="eastAsia"/>
          <w:sz w:val="28"/>
          <w:szCs w:val="28"/>
        </w:rPr>
        <w:t>13:3</w:t>
      </w:r>
      <w:r w:rsidR="00EA18E4">
        <w:rPr>
          <w:rFonts w:ascii="標楷體" w:eastAsia="標楷體" w:hAnsi="標楷體" w:hint="eastAsia"/>
          <w:sz w:val="28"/>
          <w:szCs w:val="28"/>
        </w:rPr>
        <w:t>0-16:00</w:t>
      </w:r>
    </w:p>
    <w:p w:rsidR="00E106BD" w:rsidRDefault="008969B3" w:rsidP="00E106BD">
      <w:pPr>
        <w:spacing w:line="500" w:lineRule="exact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陸</w:t>
      </w:r>
      <w:r w:rsidR="00E106BD">
        <w:rPr>
          <w:rFonts w:eastAsia="標楷體"/>
          <w:bCs/>
          <w:sz w:val="28"/>
          <w:szCs w:val="28"/>
        </w:rPr>
        <w:t>、研習地點：</w:t>
      </w:r>
      <w:r w:rsidR="00EA18E4">
        <w:rPr>
          <w:rFonts w:eastAsia="標楷體" w:hint="eastAsia"/>
          <w:bCs/>
          <w:sz w:val="28"/>
          <w:szCs w:val="28"/>
        </w:rPr>
        <w:t>鳳林國中圖書館二樓</w:t>
      </w:r>
    </w:p>
    <w:p w:rsidR="00E106BD" w:rsidRDefault="008969B3" w:rsidP="00E106BD">
      <w:pPr>
        <w:spacing w:line="500" w:lineRule="exact"/>
        <w:ind w:left="1960" w:hanging="1960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柒</w:t>
      </w:r>
      <w:r w:rsidR="00E106BD">
        <w:rPr>
          <w:rFonts w:eastAsia="標楷體"/>
          <w:bCs/>
          <w:sz w:val="28"/>
          <w:szCs w:val="28"/>
        </w:rPr>
        <w:t>、參加人員：</w:t>
      </w:r>
      <w:r w:rsidR="00E106BD" w:rsidRPr="00065C69">
        <w:rPr>
          <w:rFonts w:eastAsia="標楷體"/>
          <w:sz w:val="28"/>
          <w:szCs w:val="28"/>
          <w:u w:val="single"/>
        </w:rPr>
        <w:t>本縣</w:t>
      </w:r>
      <w:r w:rsidR="00EA18E4">
        <w:rPr>
          <w:rFonts w:eastAsia="標楷體" w:hint="eastAsia"/>
          <w:sz w:val="28"/>
          <w:szCs w:val="28"/>
          <w:u w:val="single"/>
        </w:rPr>
        <w:t>中區</w:t>
      </w:r>
      <w:r w:rsidR="00E106BD" w:rsidRPr="00065C69">
        <w:rPr>
          <w:rFonts w:eastAsia="標楷體" w:hint="eastAsia"/>
          <w:sz w:val="28"/>
          <w:szCs w:val="28"/>
          <w:u w:val="single"/>
        </w:rPr>
        <w:t>中小學</w:t>
      </w:r>
      <w:r w:rsidR="00E106BD">
        <w:rPr>
          <w:rFonts w:eastAsia="標楷體" w:hint="eastAsia"/>
          <w:sz w:val="28"/>
          <w:szCs w:val="28"/>
        </w:rPr>
        <w:t>輔導教師</w:t>
      </w:r>
      <w:r w:rsidR="00612A57">
        <w:rPr>
          <w:rFonts w:eastAsia="標楷體" w:hint="eastAsia"/>
          <w:sz w:val="28"/>
          <w:szCs w:val="28"/>
        </w:rPr>
        <w:t>、認輔教師或導師</w:t>
      </w:r>
      <w:r w:rsidR="00E106BD">
        <w:rPr>
          <w:rFonts w:eastAsia="標楷體"/>
          <w:sz w:val="28"/>
          <w:szCs w:val="28"/>
        </w:rPr>
        <w:t>。</w:t>
      </w:r>
    </w:p>
    <w:p w:rsidR="00EA18E4" w:rsidRDefault="008969B3" w:rsidP="00E106BD">
      <w:pPr>
        <w:spacing w:line="500" w:lineRule="exact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捌</w:t>
      </w:r>
      <w:r w:rsidR="00E106BD">
        <w:rPr>
          <w:rFonts w:eastAsia="標楷體"/>
          <w:bCs/>
          <w:sz w:val="28"/>
          <w:szCs w:val="28"/>
        </w:rPr>
        <w:t>、程序表或流程：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2989"/>
        <w:gridCol w:w="2873"/>
      </w:tblGrid>
      <w:tr w:rsidR="00EA18E4" w:rsidTr="009C0BFC">
        <w:tc>
          <w:tcPr>
            <w:tcW w:w="2660" w:type="dxa"/>
          </w:tcPr>
          <w:p w:rsidR="00EA18E4" w:rsidRDefault="00EA18E4" w:rsidP="00E106BD">
            <w:pPr>
              <w:spacing w:line="50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課程時間</w:t>
            </w:r>
          </w:p>
        </w:tc>
        <w:tc>
          <w:tcPr>
            <w:tcW w:w="2989" w:type="dxa"/>
          </w:tcPr>
          <w:p w:rsidR="00EA18E4" w:rsidRDefault="00EA18E4" w:rsidP="00E106BD">
            <w:pPr>
              <w:spacing w:line="50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課程內容</w:t>
            </w:r>
          </w:p>
        </w:tc>
        <w:tc>
          <w:tcPr>
            <w:tcW w:w="2873" w:type="dxa"/>
          </w:tcPr>
          <w:p w:rsidR="00EA18E4" w:rsidRDefault="00EA18E4" w:rsidP="00E106BD">
            <w:pPr>
              <w:spacing w:line="50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講師</w:t>
            </w:r>
          </w:p>
        </w:tc>
      </w:tr>
      <w:tr w:rsidR="00EA18E4" w:rsidTr="009C0BFC">
        <w:tc>
          <w:tcPr>
            <w:tcW w:w="2660" w:type="dxa"/>
          </w:tcPr>
          <w:p w:rsidR="00EA18E4" w:rsidRDefault="00EA18E4" w:rsidP="00E106BD">
            <w:pPr>
              <w:spacing w:line="50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13:</w:t>
            </w:r>
            <w:r w:rsidR="00612A57">
              <w:rPr>
                <w:rFonts w:eastAsia="標楷體" w:hint="eastAsia"/>
                <w:bCs/>
                <w:sz w:val="28"/>
                <w:szCs w:val="28"/>
              </w:rPr>
              <w:t>30</w:t>
            </w:r>
            <w:r>
              <w:rPr>
                <w:rFonts w:eastAsia="標楷體" w:hint="eastAsia"/>
                <w:bCs/>
                <w:sz w:val="28"/>
                <w:szCs w:val="28"/>
              </w:rPr>
              <w:t>-14:</w:t>
            </w:r>
            <w:r w:rsidR="00612A57">
              <w:rPr>
                <w:rFonts w:eastAsia="標楷體" w:hint="eastAsia"/>
                <w:bCs/>
                <w:sz w:val="28"/>
                <w:szCs w:val="28"/>
              </w:rPr>
              <w:t>30</w:t>
            </w:r>
          </w:p>
        </w:tc>
        <w:tc>
          <w:tcPr>
            <w:tcW w:w="2989" w:type="dxa"/>
          </w:tcPr>
          <w:p w:rsidR="004D3FA7" w:rsidRDefault="009C0BFC" w:rsidP="00E106BD">
            <w:pPr>
              <w:spacing w:line="50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魔法學園開箱與常見校園霸凌介紹</w:t>
            </w:r>
          </w:p>
        </w:tc>
        <w:tc>
          <w:tcPr>
            <w:tcW w:w="2873" w:type="dxa"/>
          </w:tcPr>
          <w:p w:rsidR="00EA18E4" w:rsidRDefault="009C0BFC" w:rsidP="00E106BD">
            <w:pPr>
              <w:spacing w:line="50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洪菊吟老師</w:t>
            </w:r>
          </w:p>
        </w:tc>
      </w:tr>
      <w:tr w:rsidR="00EA18E4" w:rsidTr="009C0BFC">
        <w:tc>
          <w:tcPr>
            <w:tcW w:w="2660" w:type="dxa"/>
          </w:tcPr>
          <w:p w:rsidR="00EA18E4" w:rsidRDefault="00612A57" w:rsidP="00E106BD">
            <w:pPr>
              <w:spacing w:line="50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14:30-14:4</w:t>
            </w:r>
            <w:r w:rsidR="00EA18E4">
              <w:rPr>
                <w:rFonts w:eastAsia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2989" w:type="dxa"/>
          </w:tcPr>
          <w:p w:rsidR="00EA18E4" w:rsidRDefault="00EA18E4" w:rsidP="00E106BD">
            <w:pPr>
              <w:spacing w:line="50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休息時間</w:t>
            </w:r>
          </w:p>
        </w:tc>
        <w:tc>
          <w:tcPr>
            <w:tcW w:w="2873" w:type="dxa"/>
          </w:tcPr>
          <w:p w:rsidR="00EA18E4" w:rsidRDefault="00EA18E4" w:rsidP="00E106BD">
            <w:pPr>
              <w:spacing w:line="50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鳳林國中輔導團隊</w:t>
            </w:r>
          </w:p>
        </w:tc>
      </w:tr>
      <w:tr w:rsidR="00EA18E4" w:rsidTr="009C0BFC">
        <w:tc>
          <w:tcPr>
            <w:tcW w:w="2660" w:type="dxa"/>
          </w:tcPr>
          <w:p w:rsidR="00EA18E4" w:rsidRDefault="00612A57" w:rsidP="00E106BD">
            <w:pPr>
              <w:spacing w:line="50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14:40-15:4</w:t>
            </w:r>
            <w:r w:rsidR="00EA18E4">
              <w:rPr>
                <w:rFonts w:eastAsia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2989" w:type="dxa"/>
          </w:tcPr>
          <w:p w:rsidR="00EA18E4" w:rsidRDefault="009C0BFC" w:rsidP="00E106BD">
            <w:pPr>
              <w:spacing w:line="50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9C0BFC">
              <w:rPr>
                <w:rFonts w:eastAsia="標楷體" w:hint="eastAsia"/>
                <w:bCs/>
                <w:sz w:val="28"/>
                <w:szCs w:val="28"/>
              </w:rPr>
              <w:t>用桌遊玩轉校園性霸凌</w:t>
            </w:r>
          </w:p>
        </w:tc>
        <w:tc>
          <w:tcPr>
            <w:tcW w:w="2873" w:type="dxa"/>
          </w:tcPr>
          <w:p w:rsidR="00EA18E4" w:rsidRDefault="009C0BFC" w:rsidP="00E106BD">
            <w:pPr>
              <w:spacing w:line="50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洪菊吟老師</w:t>
            </w:r>
          </w:p>
        </w:tc>
      </w:tr>
      <w:tr w:rsidR="00EA18E4" w:rsidTr="009C0BFC">
        <w:tc>
          <w:tcPr>
            <w:tcW w:w="2660" w:type="dxa"/>
          </w:tcPr>
          <w:p w:rsidR="00EA18E4" w:rsidRDefault="00612A57" w:rsidP="00E106BD">
            <w:pPr>
              <w:spacing w:line="50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15:4</w:t>
            </w:r>
            <w:r w:rsidR="00EA18E4">
              <w:rPr>
                <w:rFonts w:eastAsia="標楷體" w:hint="eastAsia"/>
                <w:bCs/>
                <w:sz w:val="28"/>
                <w:szCs w:val="28"/>
              </w:rPr>
              <w:t>0-16:00</w:t>
            </w:r>
          </w:p>
        </w:tc>
        <w:tc>
          <w:tcPr>
            <w:tcW w:w="2989" w:type="dxa"/>
          </w:tcPr>
          <w:p w:rsidR="00EA18E4" w:rsidRDefault="009C0BFC" w:rsidP="00405699">
            <w:pPr>
              <w:spacing w:line="50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Q &amp; A</w:t>
            </w:r>
          </w:p>
        </w:tc>
        <w:tc>
          <w:tcPr>
            <w:tcW w:w="2873" w:type="dxa"/>
          </w:tcPr>
          <w:p w:rsidR="00EA18E4" w:rsidRDefault="00612A57" w:rsidP="00612A57">
            <w:pPr>
              <w:spacing w:line="50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洪菊吟老師</w:t>
            </w:r>
          </w:p>
        </w:tc>
      </w:tr>
    </w:tbl>
    <w:p w:rsidR="00E106BD" w:rsidRDefault="008969B3" w:rsidP="009138BE">
      <w:pPr>
        <w:spacing w:line="500" w:lineRule="exact"/>
        <w:jc w:val="both"/>
        <w:rPr>
          <w:rFonts w:eastAsia="標楷體"/>
          <w:sz w:val="28"/>
        </w:rPr>
      </w:pPr>
      <w:r>
        <w:rPr>
          <w:rFonts w:eastAsia="標楷體"/>
          <w:bCs/>
          <w:sz w:val="28"/>
          <w:szCs w:val="28"/>
        </w:rPr>
        <w:t>玖</w:t>
      </w:r>
      <w:r w:rsidR="00E106BD">
        <w:rPr>
          <w:rFonts w:eastAsia="標楷體"/>
          <w:sz w:val="28"/>
        </w:rPr>
        <w:t>、報名方式：</w:t>
      </w:r>
      <w:r w:rsidR="00E106BD">
        <w:rPr>
          <w:rFonts w:eastAsia="標楷體" w:hint="eastAsia"/>
          <w:sz w:val="28"/>
        </w:rPr>
        <w:t>逕上教師研習網報名</w:t>
      </w:r>
    </w:p>
    <w:p w:rsidR="00E106BD" w:rsidRDefault="008969B3" w:rsidP="00E106BD">
      <w:pPr>
        <w:spacing w:line="500" w:lineRule="exact"/>
        <w:ind w:left="854" w:hanging="854"/>
        <w:jc w:val="both"/>
        <w:rPr>
          <w:rFonts w:eastAsia="標楷體"/>
          <w:bCs/>
          <w:sz w:val="28"/>
          <w:szCs w:val="28"/>
        </w:rPr>
      </w:pPr>
      <w:r>
        <w:rPr>
          <w:rFonts w:eastAsia="標楷體"/>
          <w:sz w:val="28"/>
        </w:rPr>
        <w:t>拾</w:t>
      </w:r>
      <w:r w:rsidR="00E106BD">
        <w:rPr>
          <w:rFonts w:eastAsia="標楷體"/>
          <w:sz w:val="28"/>
        </w:rPr>
        <w:t>、報名時間及相關事宜：</w:t>
      </w:r>
      <w:r w:rsidR="009138BE">
        <w:rPr>
          <w:rFonts w:eastAsia="標楷體" w:hint="eastAsia"/>
          <w:sz w:val="28"/>
        </w:rPr>
        <w:t>報名截止日期至</w:t>
      </w:r>
      <w:r w:rsidR="009C0BFC">
        <w:rPr>
          <w:rFonts w:eastAsia="標楷體" w:hint="eastAsia"/>
          <w:sz w:val="28"/>
        </w:rPr>
        <w:t>11/</w:t>
      </w:r>
      <w:r w:rsidR="00937BEE">
        <w:rPr>
          <w:rFonts w:eastAsia="標楷體" w:hint="eastAsia"/>
          <w:sz w:val="28"/>
        </w:rPr>
        <w:t>26</w:t>
      </w:r>
      <w:r w:rsidR="009138BE">
        <w:rPr>
          <w:rFonts w:eastAsia="標楷體" w:hint="eastAsia"/>
          <w:sz w:val="28"/>
        </w:rPr>
        <w:t>下午</w:t>
      </w:r>
      <w:r w:rsidR="009138BE">
        <w:rPr>
          <w:rFonts w:eastAsia="標楷體" w:hint="eastAsia"/>
          <w:sz w:val="28"/>
        </w:rPr>
        <w:t>16:00</w:t>
      </w:r>
      <w:r w:rsidR="009138BE">
        <w:rPr>
          <w:rFonts w:eastAsia="標楷體" w:hint="eastAsia"/>
          <w:sz w:val="28"/>
        </w:rPr>
        <w:t>，請把</w:t>
      </w:r>
      <w:r w:rsidR="009138BE">
        <w:rPr>
          <w:rFonts w:eastAsia="標楷體" w:hint="eastAsia"/>
          <w:sz w:val="28"/>
        </w:rPr>
        <w:lastRenderedPageBreak/>
        <w:t>握時間報名</w:t>
      </w:r>
      <w:r w:rsidR="00E106BD">
        <w:rPr>
          <w:rFonts w:eastAsia="標楷體"/>
          <w:sz w:val="28"/>
        </w:rPr>
        <w:t>。</w:t>
      </w:r>
    </w:p>
    <w:p w:rsidR="00E106BD" w:rsidRDefault="00E106BD" w:rsidP="00E106BD">
      <w:pPr>
        <w:spacing w:line="500" w:lineRule="exact"/>
        <w:ind w:left="851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</w:rPr>
        <w:t>拾</w:t>
      </w:r>
      <w:r w:rsidR="008969B3">
        <w:rPr>
          <w:rFonts w:eastAsia="標楷體" w:hint="eastAsia"/>
          <w:sz w:val="28"/>
        </w:rPr>
        <w:t>壹</w:t>
      </w:r>
      <w:r>
        <w:rPr>
          <w:rFonts w:eastAsia="標楷體"/>
          <w:bCs/>
          <w:sz w:val="28"/>
          <w:szCs w:val="28"/>
        </w:rPr>
        <w:t>、</w:t>
      </w:r>
      <w:r>
        <w:rPr>
          <w:rFonts w:eastAsia="標楷體"/>
          <w:sz w:val="28"/>
          <w:szCs w:val="28"/>
        </w:rPr>
        <w:t>參加研習人員請給予公（差）假登記</w:t>
      </w:r>
      <w:r>
        <w:rPr>
          <w:rFonts w:eastAsia="標楷體" w:hint="eastAsia"/>
          <w:sz w:val="28"/>
          <w:szCs w:val="28"/>
        </w:rPr>
        <w:t>。</w:t>
      </w:r>
    </w:p>
    <w:p w:rsidR="00EA39F0" w:rsidRDefault="00E106BD" w:rsidP="00000E78">
      <w:pPr>
        <w:spacing w:line="500" w:lineRule="exact"/>
        <w:ind w:left="826" w:hanging="82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</w:rPr>
        <w:t>拾</w:t>
      </w:r>
      <w:r w:rsidR="008969B3">
        <w:rPr>
          <w:rFonts w:eastAsia="標楷體" w:hint="eastAsia"/>
          <w:bCs/>
          <w:sz w:val="28"/>
          <w:szCs w:val="28"/>
        </w:rPr>
        <w:t>貳</w:t>
      </w:r>
      <w:r>
        <w:rPr>
          <w:rFonts w:eastAsia="標楷體"/>
          <w:sz w:val="28"/>
          <w:szCs w:val="28"/>
        </w:rPr>
        <w:t>、預期效益：</w:t>
      </w:r>
      <w:r w:rsidR="009C0BFC">
        <w:rPr>
          <w:rFonts w:eastAsia="標楷體" w:hint="eastAsia"/>
          <w:sz w:val="28"/>
          <w:szCs w:val="28"/>
        </w:rPr>
        <w:t>提升性別平等知能，預防霸凌事件，增進中區中小學教師相關</w:t>
      </w:r>
      <w:r>
        <w:rPr>
          <w:rFonts w:eastAsia="標楷體" w:hint="eastAsia"/>
          <w:sz w:val="28"/>
          <w:szCs w:val="28"/>
        </w:rPr>
        <w:t>輔導知能</w:t>
      </w:r>
      <w:r>
        <w:rPr>
          <w:rFonts w:eastAsia="標楷體"/>
          <w:sz w:val="28"/>
          <w:szCs w:val="28"/>
        </w:rPr>
        <w:t>。</w:t>
      </w:r>
    </w:p>
    <w:p w:rsidR="00420CA1" w:rsidRPr="00000E78" w:rsidRDefault="00420CA1" w:rsidP="00000E78">
      <w:pPr>
        <w:spacing w:line="500" w:lineRule="exact"/>
        <w:ind w:left="826" w:hanging="826"/>
        <w:jc w:val="both"/>
        <w:rPr>
          <w:rFonts w:eastAsia="標楷體"/>
          <w:bCs/>
          <w:sz w:val="28"/>
          <w:szCs w:val="28"/>
        </w:rPr>
      </w:pPr>
      <w:r>
        <w:rPr>
          <w:rFonts w:eastAsia="標楷體"/>
          <w:sz w:val="28"/>
        </w:rPr>
        <w:t>拾</w:t>
      </w:r>
      <w:r>
        <w:rPr>
          <w:rFonts w:eastAsia="標楷體" w:hint="eastAsia"/>
          <w:bCs/>
          <w:sz w:val="28"/>
          <w:szCs w:val="28"/>
        </w:rPr>
        <w:t>参</w:t>
      </w:r>
      <w:r>
        <w:rPr>
          <w:rFonts w:eastAsia="標楷體"/>
          <w:sz w:val="28"/>
          <w:szCs w:val="28"/>
        </w:rPr>
        <w:t>、</w:t>
      </w:r>
    </w:p>
    <w:sectPr w:rsidR="00420CA1" w:rsidRPr="00000E78" w:rsidSect="000701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2BF" w:rsidRDefault="005802BF" w:rsidP="008969B3">
      <w:r>
        <w:separator/>
      </w:r>
    </w:p>
  </w:endnote>
  <w:endnote w:type="continuationSeparator" w:id="0">
    <w:p w:rsidR="005802BF" w:rsidRDefault="005802BF" w:rsidP="0089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2BF" w:rsidRDefault="005802BF" w:rsidP="008969B3">
      <w:r>
        <w:separator/>
      </w:r>
    </w:p>
  </w:footnote>
  <w:footnote w:type="continuationSeparator" w:id="0">
    <w:p w:rsidR="005802BF" w:rsidRDefault="005802BF" w:rsidP="00896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E376A"/>
    <w:multiLevelType w:val="hybridMultilevel"/>
    <w:tmpl w:val="B390398A"/>
    <w:lvl w:ilvl="0" w:tplc="73D0675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6190"/>
    <w:rsid w:val="00000E78"/>
    <w:rsid w:val="00065C69"/>
    <w:rsid w:val="000701B7"/>
    <w:rsid w:val="00096190"/>
    <w:rsid w:val="000A20FE"/>
    <w:rsid w:val="000C3655"/>
    <w:rsid w:val="001A47C0"/>
    <w:rsid w:val="001A6BB4"/>
    <w:rsid w:val="00300E6D"/>
    <w:rsid w:val="003D7C6D"/>
    <w:rsid w:val="00405699"/>
    <w:rsid w:val="00420CA1"/>
    <w:rsid w:val="004435F5"/>
    <w:rsid w:val="004565E9"/>
    <w:rsid w:val="004606D4"/>
    <w:rsid w:val="00484249"/>
    <w:rsid w:val="004A437B"/>
    <w:rsid w:val="004B0A4C"/>
    <w:rsid w:val="004D3FA7"/>
    <w:rsid w:val="0053358C"/>
    <w:rsid w:val="0057412E"/>
    <w:rsid w:val="005802BF"/>
    <w:rsid w:val="005A07C2"/>
    <w:rsid w:val="005D110A"/>
    <w:rsid w:val="005F15A1"/>
    <w:rsid w:val="00612A57"/>
    <w:rsid w:val="00641FA0"/>
    <w:rsid w:val="00666433"/>
    <w:rsid w:val="0068514F"/>
    <w:rsid w:val="0068584D"/>
    <w:rsid w:val="006B6D5A"/>
    <w:rsid w:val="0070683A"/>
    <w:rsid w:val="007F5104"/>
    <w:rsid w:val="00867141"/>
    <w:rsid w:val="008969B3"/>
    <w:rsid w:val="009138BE"/>
    <w:rsid w:val="00936B1F"/>
    <w:rsid w:val="00937BEE"/>
    <w:rsid w:val="00977E2E"/>
    <w:rsid w:val="009A16C1"/>
    <w:rsid w:val="009C0BFC"/>
    <w:rsid w:val="00A72AE2"/>
    <w:rsid w:val="00AE343D"/>
    <w:rsid w:val="00B04549"/>
    <w:rsid w:val="00B82C83"/>
    <w:rsid w:val="00C54C68"/>
    <w:rsid w:val="00CF73DD"/>
    <w:rsid w:val="00D50A5A"/>
    <w:rsid w:val="00D760DB"/>
    <w:rsid w:val="00E03034"/>
    <w:rsid w:val="00E106BD"/>
    <w:rsid w:val="00EA18E4"/>
    <w:rsid w:val="00EA39F0"/>
    <w:rsid w:val="00ED1C4C"/>
    <w:rsid w:val="00EE4808"/>
    <w:rsid w:val="00F23F13"/>
    <w:rsid w:val="00F702C3"/>
    <w:rsid w:val="00FE3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3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69B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6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69B3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EA18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4D3FA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4</cp:revision>
  <dcterms:created xsi:type="dcterms:W3CDTF">2019-11-14T06:09:00Z</dcterms:created>
  <dcterms:modified xsi:type="dcterms:W3CDTF">2019-11-18T03:51:00Z</dcterms:modified>
</cp:coreProperties>
</file>