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1D" w:rsidRDefault="00E1011D" w:rsidP="00E1011D">
      <w:pPr>
        <w:tabs>
          <w:tab w:val="left" w:pos="600"/>
        </w:tabs>
        <w:spacing w:line="520" w:lineRule="exact"/>
        <w:jc w:val="center"/>
        <w:rPr>
          <w:rFonts w:ascii="標楷體" w:eastAsia="標楷體" w:hAnsi="標楷體" w:cs="Arial"/>
          <w:sz w:val="32"/>
          <w:szCs w:val="32"/>
        </w:rPr>
      </w:pPr>
      <w:r w:rsidRPr="005A509C">
        <w:rPr>
          <w:rFonts w:ascii="標楷體" w:eastAsia="標楷體" w:hAnsi="標楷體" w:cs="Arial" w:hint="eastAsia"/>
          <w:sz w:val="32"/>
          <w:szCs w:val="32"/>
        </w:rPr>
        <w:t>花蓮縣10</w:t>
      </w:r>
      <w:r>
        <w:rPr>
          <w:rFonts w:ascii="標楷體" w:eastAsia="標楷體" w:hAnsi="標楷體" w:cs="Arial" w:hint="eastAsia"/>
          <w:sz w:val="32"/>
          <w:szCs w:val="32"/>
        </w:rPr>
        <w:t>4</w:t>
      </w:r>
      <w:r w:rsidRPr="005A509C">
        <w:rPr>
          <w:rFonts w:ascii="標楷體" w:eastAsia="標楷體" w:hAnsi="標楷體" w:cs="Arial"/>
          <w:sz w:val="32"/>
          <w:szCs w:val="32"/>
        </w:rPr>
        <w:t>年度辦理十二年國民基本教育</w:t>
      </w:r>
    </w:p>
    <w:p w:rsidR="00E1011D" w:rsidRDefault="00E1011D" w:rsidP="00E1011D">
      <w:pPr>
        <w:tabs>
          <w:tab w:val="left" w:pos="600"/>
        </w:tabs>
        <w:spacing w:line="520" w:lineRule="exact"/>
        <w:jc w:val="center"/>
        <w:rPr>
          <w:rFonts w:ascii="標楷體" w:eastAsia="標楷體" w:hAnsi="標楷體" w:cs="Arial"/>
          <w:sz w:val="32"/>
          <w:szCs w:val="32"/>
        </w:rPr>
      </w:pPr>
      <w:r w:rsidRPr="005A509C">
        <w:rPr>
          <w:rFonts w:ascii="標楷體" w:eastAsia="標楷體" w:hAnsi="標楷體" w:cs="Arial"/>
          <w:sz w:val="32"/>
          <w:szCs w:val="32"/>
        </w:rPr>
        <w:t>精進</w:t>
      </w:r>
      <w:r w:rsidRPr="005A509C">
        <w:rPr>
          <w:rFonts w:ascii="標楷體" w:eastAsia="標楷體" w:hAnsi="標楷體" w:cs="Arial" w:hint="eastAsia"/>
          <w:sz w:val="32"/>
          <w:szCs w:val="32"/>
        </w:rPr>
        <w:t>國民中小學</w:t>
      </w:r>
      <w:r w:rsidRPr="005A509C">
        <w:rPr>
          <w:rFonts w:ascii="標楷體" w:eastAsia="標楷體" w:hAnsi="標楷體" w:cs="Arial"/>
          <w:sz w:val="32"/>
          <w:szCs w:val="32"/>
        </w:rPr>
        <w:t>教學品質</w:t>
      </w:r>
      <w:bookmarkStart w:id="0" w:name="_Toc348948206"/>
    </w:p>
    <w:p w:rsidR="00E1011D" w:rsidRPr="005A509C" w:rsidRDefault="00E1011D" w:rsidP="00E1011D">
      <w:pPr>
        <w:tabs>
          <w:tab w:val="left" w:pos="600"/>
        </w:tabs>
        <w:spacing w:line="520" w:lineRule="exact"/>
        <w:jc w:val="center"/>
        <w:rPr>
          <w:rFonts w:ascii="標楷體" w:eastAsia="標楷體" w:hAnsi="標楷體" w:cs="Arial"/>
          <w:sz w:val="32"/>
          <w:szCs w:val="32"/>
        </w:rPr>
      </w:pPr>
      <w:r w:rsidRPr="00CE7267">
        <w:rPr>
          <w:rFonts w:ascii="標楷體" w:eastAsia="標楷體" w:hAnsi="標楷體" w:cs="Arial"/>
          <w:sz w:val="28"/>
          <w:szCs w:val="28"/>
        </w:rPr>
        <w:t>國民教育輔導團（</w:t>
      </w:r>
      <w:r w:rsidRPr="00CE7267">
        <w:rPr>
          <w:rFonts w:ascii="標楷體" w:eastAsia="標楷體" w:hAnsi="標楷體" w:cs="Arial" w:hint="eastAsia"/>
          <w:sz w:val="28"/>
          <w:szCs w:val="28"/>
        </w:rPr>
        <w:t>綜合活動學習領域</w:t>
      </w:r>
      <w:r w:rsidRPr="00CE7267">
        <w:rPr>
          <w:rFonts w:ascii="標楷體" w:eastAsia="標楷體" w:hAnsi="標楷體" w:cs="Arial"/>
          <w:sz w:val="28"/>
          <w:szCs w:val="28"/>
        </w:rPr>
        <w:t>）</w:t>
      </w:r>
      <w:r>
        <w:rPr>
          <w:rFonts w:ascii="標楷體" w:eastAsia="標楷體" w:hAnsi="標楷體" w:cs="Arial" w:hint="eastAsia"/>
          <w:sz w:val="32"/>
          <w:szCs w:val="32"/>
        </w:rPr>
        <w:t>團員專業增能</w:t>
      </w:r>
      <w:r w:rsidRPr="005A509C">
        <w:rPr>
          <w:rFonts w:ascii="標楷體" w:eastAsia="標楷體" w:hAnsi="標楷體" w:cs="Arial"/>
          <w:sz w:val="32"/>
          <w:szCs w:val="32"/>
        </w:rPr>
        <w:t>計畫</w:t>
      </w:r>
      <w:bookmarkEnd w:id="0"/>
    </w:p>
    <w:p w:rsidR="00E1011D" w:rsidRPr="005A509C" w:rsidRDefault="00E1011D" w:rsidP="00E96A5B">
      <w:pPr>
        <w:widowControl/>
        <w:snapToGrid w:val="0"/>
        <w:spacing w:beforeLines="100" w:afterLines="50" w:line="420" w:lineRule="exact"/>
        <w:jc w:val="both"/>
        <w:rPr>
          <w:rFonts w:ascii="標楷體" w:eastAsia="標楷體" w:hAnsi="標楷體" w:cs="Arial"/>
          <w:b/>
          <w:sz w:val="28"/>
          <w:szCs w:val="28"/>
        </w:rPr>
      </w:pPr>
      <w:r w:rsidRPr="005A509C">
        <w:rPr>
          <w:rFonts w:ascii="標楷體" w:eastAsia="標楷體" w:hAnsi="標楷體" w:cs="Arial"/>
          <w:b/>
          <w:sz w:val="28"/>
          <w:szCs w:val="28"/>
        </w:rPr>
        <w:t>壹、依據：</w:t>
      </w:r>
    </w:p>
    <w:p w:rsidR="00E1011D" w:rsidRDefault="00E1011D" w:rsidP="00E1011D">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 xml:space="preserve"> </w:t>
      </w:r>
      <w:r w:rsidRPr="005A509C">
        <w:rPr>
          <w:rFonts w:ascii="標楷體" w:eastAsia="標楷體" w:hAnsi="標楷體" w:cs="Arial"/>
        </w:rPr>
        <w:t>一、教育部國民及學前教育署補助辦理十二年國民基本教育精進國中小教學品質要</w:t>
      </w:r>
    </w:p>
    <w:p w:rsidR="00E1011D" w:rsidRPr="005A509C" w:rsidRDefault="00E1011D" w:rsidP="00E1011D">
      <w:pPr>
        <w:widowControl/>
        <w:tabs>
          <w:tab w:val="left" w:pos="518"/>
        </w:tabs>
        <w:spacing w:line="420" w:lineRule="exact"/>
        <w:ind w:leftChars="207" w:left="497" w:firstLineChars="100" w:firstLine="240"/>
        <w:jc w:val="both"/>
        <w:rPr>
          <w:rFonts w:ascii="標楷體" w:eastAsia="標楷體" w:hAnsi="標楷體" w:cs="Arial"/>
        </w:rPr>
      </w:pPr>
      <w:r w:rsidRPr="005A509C">
        <w:rPr>
          <w:rFonts w:ascii="標楷體" w:eastAsia="標楷體" w:hAnsi="標楷體" w:cs="Arial"/>
        </w:rPr>
        <w:t>點。</w:t>
      </w:r>
    </w:p>
    <w:p w:rsidR="00E1011D" w:rsidRPr="005A509C" w:rsidRDefault="00E1011D" w:rsidP="00E1011D">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 xml:space="preserve"> </w:t>
      </w:r>
      <w:r w:rsidRPr="005A509C">
        <w:rPr>
          <w:rFonts w:ascii="標楷體" w:eastAsia="標楷體" w:hAnsi="標楷體" w:cs="Arial"/>
        </w:rPr>
        <w:t>二、</w:t>
      </w:r>
      <w:r w:rsidRPr="005A509C">
        <w:rPr>
          <w:rFonts w:ascii="標楷體" w:eastAsia="標楷體" w:hAnsi="標楷體" w:cs="Arial" w:hint="eastAsia"/>
        </w:rPr>
        <w:t>花蓮縣</w:t>
      </w:r>
      <w:r w:rsidRPr="00FC6A13">
        <w:rPr>
          <w:rFonts w:ascii="標楷體" w:eastAsia="標楷體" w:hAnsi="標楷體" w:cs="Arial" w:hint="eastAsia"/>
        </w:rPr>
        <w:t>104</w:t>
      </w:r>
      <w:r w:rsidRPr="005A509C">
        <w:rPr>
          <w:rFonts w:ascii="標楷體" w:eastAsia="標楷體" w:hAnsi="標楷體" w:cs="Arial"/>
        </w:rPr>
        <w:t>年度辦理十二年國民基本教育精進國中小教學品質計畫。</w:t>
      </w:r>
    </w:p>
    <w:p w:rsidR="00E1011D" w:rsidRPr="00E32E3C" w:rsidRDefault="00E1011D" w:rsidP="00E96A5B">
      <w:pPr>
        <w:widowControl/>
        <w:snapToGrid w:val="0"/>
        <w:spacing w:beforeLines="100" w:afterLines="50" w:line="420" w:lineRule="exact"/>
        <w:jc w:val="both"/>
        <w:rPr>
          <w:rFonts w:ascii="標楷體" w:eastAsia="標楷體" w:hAnsi="標楷體" w:cs="Arial"/>
          <w:b/>
          <w:sz w:val="28"/>
          <w:szCs w:val="28"/>
        </w:rPr>
      </w:pPr>
      <w:r w:rsidRPr="00E32E3C">
        <w:rPr>
          <w:rFonts w:ascii="標楷體" w:eastAsia="標楷體" w:hAnsi="標楷體" w:cs="Arial" w:hint="eastAsia"/>
          <w:b/>
          <w:sz w:val="28"/>
          <w:szCs w:val="28"/>
        </w:rPr>
        <w:t>貳、目的：</w:t>
      </w:r>
    </w:p>
    <w:p w:rsidR="00E1011D" w:rsidRPr="00E32E3C" w:rsidRDefault="00E1011D" w:rsidP="00E1011D">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 xml:space="preserve"> </w:t>
      </w:r>
      <w:r w:rsidRPr="00E32E3C">
        <w:rPr>
          <w:rFonts w:ascii="標楷體" w:eastAsia="標楷體" w:hAnsi="標楷體" w:cs="Arial" w:hint="eastAsia"/>
        </w:rPr>
        <w:t>一、</w:t>
      </w:r>
      <w:r w:rsidRPr="00E32E3C">
        <w:rPr>
          <w:rFonts w:ascii="標楷體" w:eastAsia="標楷體" w:hAnsi="標楷體" w:cs="Arial"/>
        </w:rPr>
        <w:t>透過</w:t>
      </w:r>
      <w:r w:rsidRPr="00E32E3C">
        <w:rPr>
          <w:rFonts w:ascii="標楷體" w:eastAsia="標楷體" w:hAnsi="標楷體" w:cs="Arial" w:hint="eastAsia"/>
        </w:rPr>
        <w:t>定期會議溝通協調團務推動相關事宜並檢討已經執行的團務有何需要改進之處。必要時擴大召開國中小團員聯席會議以達連貫性及交流作用。</w:t>
      </w:r>
    </w:p>
    <w:p w:rsidR="00E1011D" w:rsidRPr="00E32E3C" w:rsidRDefault="00E1011D" w:rsidP="00E1011D">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 xml:space="preserve"> </w:t>
      </w:r>
      <w:r w:rsidRPr="00E32E3C">
        <w:rPr>
          <w:rFonts w:ascii="標楷體" w:eastAsia="標楷體" w:hAnsi="標楷體" w:cs="Arial" w:hint="eastAsia"/>
        </w:rPr>
        <w:t>二、辦理團員增能讀書會，增加團員專業對話與理念分享交流機會，並因應12年國教施行，精熟「有效教學、差異化教學、補救教學、多元評量、適性輔導」等重要</w:t>
      </w:r>
      <w:r>
        <w:rPr>
          <w:rFonts w:ascii="標楷體" w:eastAsia="標楷體" w:hAnsi="標楷體" w:cs="Arial" w:hint="eastAsia"/>
        </w:rPr>
        <w:t>政</w:t>
      </w:r>
      <w:r w:rsidRPr="00E32E3C">
        <w:rPr>
          <w:rFonts w:ascii="標楷體" w:eastAsia="標楷體" w:hAnsi="標楷體" w:cs="Arial" w:hint="eastAsia"/>
        </w:rPr>
        <w:t>策。</w:t>
      </w:r>
    </w:p>
    <w:p w:rsidR="00E1011D" w:rsidRDefault="00E1011D" w:rsidP="00E1011D">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 xml:space="preserve"> 三、</w:t>
      </w:r>
      <w:r w:rsidRPr="00E32E3C">
        <w:rPr>
          <w:rFonts w:ascii="標楷體" w:eastAsia="標楷體" w:hAnsi="標楷體" w:cs="Arial" w:hint="eastAsia"/>
        </w:rPr>
        <w:t>透過</w:t>
      </w:r>
      <w:r>
        <w:rPr>
          <w:rFonts w:ascii="標楷體" w:eastAsia="標楷體" w:hAnsi="標楷體" w:cs="Arial" w:hint="eastAsia"/>
        </w:rPr>
        <w:t>教育參訪交流活動</w:t>
      </w:r>
      <w:r w:rsidRPr="00E32E3C">
        <w:rPr>
          <w:rFonts w:ascii="標楷體" w:eastAsia="標楷體" w:hAnsi="標楷體" w:cs="Arial" w:hint="eastAsia"/>
        </w:rPr>
        <w:t>，</w:t>
      </w:r>
      <w:r>
        <w:rPr>
          <w:rFonts w:ascii="標楷體" w:eastAsia="標楷體" w:hAnsi="標楷體" w:cs="Arial" w:hint="eastAsia"/>
        </w:rPr>
        <w:t>了解外縣市推動情形</w:t>
      </w:r>
      <w:r w:rsidRPr="00E32E3C">
        <w:rPr>
          <w:rFonts w:ascii="標楷體" w:eastAsia="標楷體" w:hAnsi="標楷體" w:cs="Arial" w:hint="eastAsia"/>
        </w:rPr>
        <w:t>，引發團員見賢思齊擴大視野</w:t>
      </w:r>
      <w:r>
        <w:rPr>
          <w:rFonts w:ascii="標楷體" w:eastAsia="標楷體" w:hAnsi="標楷體" w:cs="Arial" w:hint="eastAsia"/>
        </w:rPr>
        <w:t>，</w:t>
      </w:r>
      <w:r w:rsidRPr="00E32E3C">
        <w:rPr>
          <w:rFonts w:ascii="標楷體" w:eastAsia="標楷體" w:hAnsi="標楷體" w:cs="Arial" w:hint="eastAsia"/>
        </w:rPr>
        <w:t>思考</w:t>
      </w:r>
      <w:r>
        <w:rPr>
          <w:rFonts w:ascii="標楷體" w:eastAsia="標楷體" w:hAnsi="標楷體" w:cs="Arial" w:hint="eastAsia"/>
        </w:rPr>
        <w:t>團務推動的</w:t>
      </w:r>
      <w:r w:rsidRPr="00E32E3C">
        <w:rPr>
          <w:rFonts w:ascii="標楷體" w:eastAsia="標楷體" w:hAnsi="標楷體" w:cs="Arial" w:hint="eastAsia"/>
        </w:rPr>
        <w:t>多元方式</w:t>
      </w:r>
      <w:r>
        <w:rPr>
          <w:rFonts w:ascii="標楷體" w:eastAsia="標楷體" w:hAnsi="標楷體" w:cs="Arial" w:hint="eastAsia"/>
        </w:rPr>
        <w:t>與</w:t>
      </w:r>
      <w:r w:rsidRPr="00E32E3C">
        <w:rPr>
          <w:rFonts w:ascii="標楷體" w:eastAsia="標楷體" w:hAnsi="標楷體" w:cs="Arial" w:hint="eastAsia"/>
        </w:rPr>
        <w:t>可行樣貌。</w:t>
      </w:r>
    </w:p>
    <w:p w:rsidR="00E1011D" w:rsidRPr="004950B2" w:rsidRDefault="00E1011D" w:rsidP="00E1011D">
      <w:pPr>
        <w:snapToGrid w:val="0"/>
        <w:spacing w:line="480" w:lineRule="exact"/>
        <w:rPr>
          <w:rFonts w:eastAsia="標楷體"/>
          <w:b/>
          <w:color w:val="000000"/>
          <w:sz w:val="28"/>
          <w:szCs w:val="28"/>
        </w:rPr>
      </w:pPr>
      <w:r w:rsidRPr="004950B2">
        <w:rPr>
          <w:rFonts w:eastAsia="標楷體" w:hint="eastAsia"/>
          <w:b/>
          <w:color w:val="000000"/>
          <w:sz w:val="28"/>
          <w:szCs w:val="28"/>
        </w:rPr>
        <w:t>參、辦理單位：</w:t>
      </w:r>
    </w:p>
    <w:p w:rsidR="00E1011D" w:rsidRPr="001F043D" w:rsidRDefault="00E1011D" w:rsidP="00E1011D">
      <w:pPr>
        <w:pStyle w:val="a6"/>
        <w:snapToGrid w:val="0"/>
        <w:spacing w:line="480" w:lineRule="exact"/>
        <w:jc w:val="both"/>
        <w:rPr>
          <w:rFonts w:eastAsia="標楷體" w:hAnsi="標楷體"/>
          <w:b w:val="0"/>
          <w:sz w:val="24"/>
        </w:rPr>
      </w:pPr>
      <w:r w:rsidRPr="001F043D">
        <w:rPr>
          <w:rFonts w:eastAsia="標楷體" w:hAnsi="標楷體" w:hint="eastAsia"/>
          <w:b w:val="0"/>
          <w:sz w:val="24"/>
        </w:rPr>
        <w:t xml:space="preserve"> </w:t>
      </w:r>
      <w:r w:rsidRPr="001F043D">
        <w:rPr>
          <w:rFonts w:eastAsia="標楷體" w:hAnsi="標楷體" w:hint="eastAsia"/>
          <w:b w:val="0"/>
          <w:sz w:val="24"/>
        </w:rPr>
        <w:t>一、指導單位：</w:t>
      </w:r>
      <w:r w:rsidRPr="001F043D">
        <w:rPr>
          <w:rFonts w:ascii="標楷體" w:eastAsia="標楷體" w:hAnsi="標楷體" w:cs="Arial"/>
          <w:b w:val="0"/>
          <w:sz w:val="24"/>
        </w:rPr>
        <w:t>教育部國民及學前教育署</w:t>
      </w:r>
    </w:p>
    <w:p w:rsidR="00E1011D" w:rsidRPr="001F043D" w:rsidRDefault="00E1011D" w:rsidP="00E1011D">
      <w:pPr>
        <w:pStyle w:val="a6"/>
        <w:snapToGrid w:val="0"/>
        <w:spacing w:line="480" w:lineRule="exact"/>
        <w:jc w:val="both"/>
        <w:rPr>
          <w:rFonts w:eastAsia="標楷體" w:hAnsi="標楷體"/>
          <w:b w:val="0"/>
          <w:sz w:val="24"/>
        </w:rPr>
      </w:pPr>
      <w:r w:rsidRPr="001F043D">
        <w:rPr>
          <w:rFonts w:eastAsia="標楷體" w:hAnsi="標楷體" w:hint="eastAsia"/>
          <w:b w:val="0"/>
          <w:sz w:val="24"/>
        </w:rPr>
        <w:t xml:space="preserve"> </w:t>
      </w:r>
      <w:r w:rsidRPr="001F043D">
        <w:rPr>
          <w:rFonts w:eastAsia="標楷體" w:hAnsi="標楷體" w:hint="eastAsia"/>
          <w:b w:val="0"/>
          <w:sz w:val="24"/>
        </w:rPr>
        <w:t>二、主辦單位：花蓮縣政府教育處</w:t>
      </w:r>
    </w:p>
    <w:p w:rsidR="00E1011D" w:rsidRPr="001F043D" w:rsidRDefault="00E1011D" w:rsidP="00E1011D">
      <w:pPr>
        <w:pStyle w:val="a6"/>
        <w:snapToGrid w:val="0"/>
        <w:spacing w:line="480" w:lineRule="exact"/>
        <w:jc w:val="both"/>
        <w:rPr>
          <w:rFonts w:eastAsia="標楷體" w:hAnsi="標楷體"/>
          <w:b w:val="0"/>
          <w:sz w:val="24"/>
        </w:rPr>
      </w:pPr>
      <w:r w:rsidRPr="001F043D">
        <w:rPr>
          <w:rFonts w:eastAsia="標楷體" w:hAnsi="標楷體" w:hint="eastAsia"/>
          <w:b w:val="0"/>
          <w:sz w:val="24"/>
        </w:rPr>
        <w:t xml:space="preserve"> </w:t>
      </w:r>
      <w:r w:rsidRPr="001F043D">
        <w:rPr>
          <w:rFonts w:eastAsia="標楷體" w:hAnsi="標楷體" w:hint="eastAsia"/>
          <w:b w:val="0"/>
          <w:sz w:val="24"/>
        </w:rPr>
        <w:t>三、承辦單位：花蓮縣國教輔導團～綜合活動學習領域</w:t>
      </w:r>
    </w:p>
    <w:p w:rsidR="00E1011D" w:rsidRPr="001F043D" w:rsidRDefault="00E1011D" w:rsidP="00E1011D">
      <w:pPr>
        <w:snapToGrid w:val="0"/>
        <w:spacing w:line="480" w:lineRule="exact"/>
        <w:rPr>
          <w:rFonts w:eastAsia="標楷體"/>
          <w:sz w:val="28"/>
          <w:szCs w:val="28"/>
        </w:rPr>
      </w:pPr>
      <w:r w:rsidRPr="001F043D">
        <w:rPr>
          <w:rFonts w:eastAsia="標楷體" w:hint="eastAsia"/>
          <w:b/>
          <w:sz w:val="28"/>
          <w:szCs w:val="28"/>
        </w:rPr>
        <w:t>肆、實施對象：</w:t>
      </w:r>
      <w:r w:rsidRPr="001F043D">
        <w:rPr>
          <w:rFonts w:ascii="標楷體" w:eastAsia="標楷體" w:hAnsi="標楷體" w:hint="eastAsia"/>
          <w:b/>
          <w:sz w:val="28"/>
          <w:szCs w:val="28"/>
        </w:rPr>
        <w:t>本領域輔導團員。</w:t>
      </w:r>
    </w:p>
    <w:p w:rsidR="00E1011D" w:rsidRPr="001F043D" w:rsidRDefault="00E1011D" w:rsidP="00E1011D">
      <w:pPr>
        <w:snapToGrid w:val="0"/>
        <w:spacing w:line="480" w:lineRule="exact"/>
        <w:ind w:left="423" w:hangingChars="151" w:hanging="423"/>
        <w:rPr>
          <w:rFonts w:eastAsia="標楷體"/>
          <w:sz w:val="28"/>
          <w:szCs w:val="28"/>
        </w:rPr>
      </w:pPr>
      <w:r w:rsidRPr="001F043D">
        <w:rPr>
          <w:rFonts w:eastAsia="標楷體" w:hint="eastAsia"/>
          <w:b/>
          <w:sz w:val="28"/>
          <w:szCs w:val="28"/>
        </w:rPr>
        <w:t>伍、辦理時間地點及實施</w:t>
      </w:r>
      <w:r w:rsidRPr="001F043D">
        <w:rPr>
          <w:rFonts w:eastAsia="標楷體" w:hint="eastAsia"/>
          <w:b/>
          <w:sz w:val="28"/>
          <w:szCs w:val="28"/>
        </w:rPr>
        <w:t>(</w:t>
      </w:r>
      <w:r w:rsidRPr="001F043D">
        <w:rPr>
          <w:rFonts w:eastAsia="標楷體" w:hint="eastAsia"/>
          <w:b/>
          <w:sz w:val="28"/>
          <w:szCs w:val="28"/>
        </w:rPr>
        <w:t>課程</w:t>
      </w:r>
      <w:r w:rsidRPr="001F043D">
        <w:rPr>
          <w:rFonts w:eastAsia="標楷體" w:hint="eastAsia"/>
          <w:b/>
          <w:sz w:val="28"/>
          <w:szCs w:val="28"/>
        </w:rPr>
        <w:t>)</w:t>
      </w:r>
      <w:r w:rsidRPr="001F043D">
        <w:rPr>
          <w:rFonts w:eastAsia="標楷體" w:hint="eastAsia"/>
          <w:b/>
          <w:sz w:val="28"/>
          <w:szCs w:val="28"/>
        </w:rPr>
        <w:t>流程</w:t>
      </w:r>
      <w:r w:rsidRPr="001F043D">
        <w:rPr>
          <w:rFonts w:eastAsia="標楷體" w:hint="eastAsia"/>
          <w:sz w:val="28"/>
          <w:szCs w:val="28"/>
        </w:rPr>
        <w:t>：</w:t>
      </w:r>
    </w:p>
    <w:p w:rsidR="00E1011D" w:rsidRPr="001F043D" w:rsidRDefault="00E1011D" w:rsidP="00E1011D">
      <w:pPr>
        <w:snapToGrid w:val="0"/>
        <w:spacing w:line="360" w:lineRule="exact"/>
        <w:ind w:leftChars="29" w:left="70"/>
        <w:rPr>
          <w:rFonts w:eastAsia="標楷體"/>
        </w:rPr>
      </w:pPr>
      <w:r w:rsidRPr="001F043D">
        <w:rPr>
          <w:rFonts w:eastAsia="標楷體" w:hint="eastAsia"/>
        </w:rPr>
        <w:t xml:space="preserve"> </w:t>
      </w:r>
      <w:r w:rsidRPr="001F043D">
        <w:rPr>
          <w:rFonts w:eastAsia="標楷體" w:hint="eastAsia"/>
        </w:rPr>
        <w:t>一、專業成長社群</w:t>
      </w:r>
      <w:r w:rsidRPr="001F043D">
        <w:rPr>
          <w:rFonts w:eastAsia="標楷體" w:hint="eastAsia"/>
        </w:rPr>
        <w:t>~</w:t>
      </w:r>
      <w:r w:rsidRPr="001F043D">
        <w:rPr>
          <w:rFonts w:eastAsia="標楷體" w:hint="eastAsia"/>
        </w:rPr>
        <w:t>讀書會（國小團員）：</w:t>
      </w:r>
    </w:p>
    <w:p w:rsidR="00A14800" w:rsidRDefault="00E1011D" w:rsidP="00E1011D">
      <w:pPr>
        <w:snapToGrid w:val="0"/>
        <w:spacing w:line="360" w:lineRule="exact"/>
        <w:ind w:leftChars="29" w:left="70"/>
        <w:rPr>
          <w:rFonts w:eastAsia="標楷體"/>
        </w:rPr>
      </w:pPr>
      <w:r w:rsidRPr="001F043D">
        <w:rPr>
          <w:rFonts w:eastAsia="標楷體" w:hint="eastAsia"/>
        </w:rPr>
        <w:t xml:space="preserve">    </w:t>
      </w:r>
      <w:r w:rsidRPr="001F043D">
        <w:rPr>
          <w:rFonts w:eastAsia="標楷體" w:hint="eastAsia"/>
        </w:rPr>
        <w:t>（一）實施目的：</w:t>
      </w:r>
    </w:p>
    <w:p w:rsidR="00E1011D" w:rsidRPr="001F043D" w:rsidRDefault="00E1011D" w:rsidP="00E1011D">
      <w:pPr>
        <w:snapToGrid w:val="0"/>
        <w:spacing w:line="360" w:lineRule="exact"/>
        <w:ind w:leftChars="29" w:left="70"/>
        <w:rPr>
          <w:rFonts w:ascii="標楷體" w:eastAsia="標楷體" w:hAnsi="標楷體"/>
        </w:rPr>
      </w:pPr>
      <w:r w:rsidRPr="001F043D">
        <w:rPr>
          <w:rFonts w:eastAsia="標楷體" w:hint="eastAsia"/>
        </w:rPr>
        <w:t>公開授課與情意教育是本領域新年度推動的重點工作，</w:t>
      </w:r>
      <w:r w:rsidRPr="001F043D">
        <w:rPr>
          <w:rFonts w:ascii="標楷體" w:eastAsia="標楷體" w:hAnsi="標楷體" w:hint="eastAsia"/>
        </w:rPr>
        <w:t>輔導員身兼教材研發與教學輔導的領頭羊角色，勢必要比現場的教師更具專業與專門知識才能到校輔導服務與帶領教師成長，因此對所要推動的重大議題</w:t>
      </w:r>
      <w:r w:rsidRPr="001F043D">
        <w:rPr>
          <w:rFonts w:eastAsia="標楷體" w:hint="eastAsia"/>
        </w:rPr>
        <w:t>不可再以</w:t>
      </w:r>
      <w:r w:rsidRPr="001F043D">
        <w:rPr>
          <w:rFonts w:ascii="標楷體" w:eastAsia="標楷體" w:hAnsi="標楷體" w:hint="eastAsia"/>
        </w:rPr>
        <w:t>概念性的論述來替代實體，必須要透過各種形式的增能來提升自身能力。每位輔導員除了自身的專長之外，對於新接觸的議題有時是很難快速的去了解正確的操作模式，而閱讀是一種可加速透過系統知識與經驗來增強功力的方式，成立讀書會是希望</w:t>
      </w:r>
      <w:r w:rsidRPr="001F043D">
        <w:rPr>
          <w:rFonts w:ascii="標楷體" w:eastAsia="標楷體" w:hAnsi="標楷體" w:hint="eastAsia"/>
        </w:rPr>
        <w:lastRenderedPageBreak/>
        <w:t>以社群的力量來鼓勵團員激盪思考與創意，並且尋繹出更好的做法來協助現場教師進行教育的改革，這是一種增能的輔佐方式，主要在幫助輔導團的業務能更順暢地進行。</w:t>
      </w:r>
    </w:p>
    <w:p w:rsidR="00A14800" w:rsidRDefault="00E1011D" w:rsidP="00E1011D">
      <w:pPr>
        <w:snapToGrid w:val="0"/>
        <w:spacing w:line="360" w:lineRule="exact"/>
        <w:ind w:leftChars="29" w:left="70"/>
        <w:rPr>
          <w:rFonts w:eastAsia="標楷體"/>
        </w:rPr>
      </w:pPr>
      <w:r w:rsidRPr="001F043D">
        <w:rPr>
          <w:rFonts w:eastAsia="標楷體" w:hint="eastAsia"/>
        </w:rPr>
        <w:t xml:space="preserve">    </w:t>
      </w:r>
      <w:r w:rsidRPr="001F043D">
        <w:rPr>
          <w:rFonts w:eastAsia="標楷體" w:hint="eastAsia"/>
        </w:rPr>
        <w:t>（二）實施方式：</w:t>
      </w:r>
    </w:p>
    <w:p w:rsidR="00E1011D" w:rsidRPr="001F043D" w:rsidRDefault="00E1011D" w:rsidP="00E1011D">
      <w:pPr>
        <w:snapToGrid w:val="0"/>
        <w:spacing w:line="360" w:lineRule="exact"/>
        <w:ind w:leftChars="29" w:left="70"/>
        <w:rPr>
          <w:rFonts w:eastAsia="標楷體"/>
        </w:rPr>
      </w:pPr>
      <w:r w:rsidRPr="001F043D">
        <w:rPr>
          <w:rFonts w:eastAsia="標楷體" w:hint="eastAsia"/>
        </w:rPr>
        <w:t>每單月的第</w:t>
      </w:r>
      <w:r w:rsidRPr="001F043D">
        <w:rPr>
          <w:rFonts w:eastAsia="標楷體" w:hint="eastAsia"/>
        </w:rPr>
        <w:t>1</w:t>
      </w:r>
      <w:r w:rsidRPr="001F043D">
        <w:rPr>
          <w:rFonts w:eastAsia="標楷體" w:hint="eastAsia"/>
        </w:rPr>
        <w:t>個星期五下午，地點輪流在各輔導員所屬學校</w:t>
      </w:r>
      <w:r w:rsidR="00A14800">
        <w:rPr>
          <w:rFonts w:eastAsia="標楷體" w:hint="eastAsia"/>
        </w:rPr>
        <w:t>召</w:t>
      </w:r>
      <w:r w:rsidRPr="001F043D">
        <w:rPr>
          <w:rFonts w:eastAsia="標楷體" w:hint="eastAsia"/>
        </w:rPr>
        <w:t>開，由團員輪流擔任導讀員。</w:t>
      </w:r>
      <w:r w:rsidRPr="001F043D">
        <w:rPr>
          <w:rFonts w:ascii="標楷體" w:eastAsia="標楷體" w:hAnsi="標楷體" w:hint="eastAsia"/>
        </w:rPr>
        <w:t>每次由兩位輔導員準備主題，製作投影片介紹，報告完之後團員分享學習心得，並且提出與本輔導團推動議題相關的延伸知識，做為下次教學行動或選擇主題的參考。在過程中</w:t>
      </w:r>
      <w:r w:rsidRPr="001F043D">
        <w:rPr>
          <w:rFonts w:eastAsia="標楷體" w:hint="eastAsia"/>
        </w:rPr>
        <w:t>聘請該領域專家陪伴與專業回饋，提供諮詢與經驗分享，使理論與實務更密切結合，並藉此促進成員間的交流與對話，深化議題內涵，</w:t>
      </w:r>
      <w:r w:rsidRPr="001F043D">
        <w:rPr>
          <w:rFonts w:ascii="標楷體" w:eastAsia="標楷體" w:hAnsi="標楷體" w:hint="eastAsia"/>
        </w:rPr>
        <w:t>進一步的培養溝通合作的能力。</w:t>
      </w:r>
    </w:p>
    <w:p w:rsidR="00A14800" w:rsidRDefault="00E1011D" w:rsidP="00E1011D">
      <w:pPr>
        <w:snapToGrid w:val="0"/>
        <w:spacing w:line="360" w:lineRule="exact"/>
        <w:ind w:leftChars="29" w:left="70"/>
        <w:rPr>
          <w:rFonts w:eastAsia="標楷體"/>
        </w:rPr>
      </w:pPr>
      <w:r w:rsidRPr="001F043D">
        <w:rPr>
          <w:rFonts w:eastAsia="標楷體" w:hint="eastAsia"/>
        </w:rPr>
        <w:t xml:space="preserve">    </w:t>
      </w:r>
      <w:r w:rsidRPr="001F043D">
        <w:rPr>
          <w:rFonts w:eastAsia="標楷體" w:hint="eastAsia"/>
        </w:rPr>
        <w:t>（三）閱讀書目：</w:t>
      </w:r>
    </w:p>
    <w:p w:rsidR="00E1011D" w:rsidRPr="001F043D" w:rsidRDefault="00E1011D" w:rsidP="00E1011D">
      <w:pPr>
        <w:snapToGrid w:val="0"/>
        <w:spacing w:line="360" w:lineRule="exact"/>
        <w:ind w:leftChars="29" w:left="70"/>
        <w:rPr>
          <w:rFonts w:ascii="標楷體" w:eastAsia="標楷體" w:hAnsi="標楷體"/>
        </w:rPr>
      </w:pPr>
      <w:r w:rsidRPr="001F043D">
        <w:rPr>
          <w:rFonts w:eastAsia="標楷體" w:hint="eastAsia"/>
        </w:rPr>
        <w:t>書目一＜</w:t>
      </w:r>
      <w:r w:rsidRPr="001F043D">
        <w:rPr>
          <w:rStyle w:val="a3"/>
          <w:rFonts w:ascii="標楷體" w:eastAsia="標楷體" w:hAnsi="標楷體" w:cs="Arial"/>
          <w:b w:val="0"/>
        </w:rPr>
        <w:t>32分之32的奇蹟 班上的每個孩子都可以是資優生─林文虎老師的課堂奇蹟</w:t>
      </w:r>
      <w:r w:rsidRPr="001F043D">
        <w:rPr>
          <w:rFonts w:eastAsia="標楷體" w:hint="eastAsia"/>
        </w:rPr>
        <w:t>＞，書目二＜</w:t>
      </w:r>
      <w:r w:rsidRPr="001F043D">
        <w:rPr>
          <w:rFonts w:ascii="標楷體" w:eastAsia="標楷體" w:hAnsi="標楷體"/>
        </w:rPr>
        <w:t>從希望感模式論學業挫折之調適與因應：正向心理學提供的「第三種選擇</w:t>
      </w:r>
      <w:r w:rsidRPr="001F043D">
        <w:rPr>
          <w:rFonts w:ascii="標楷體" w:eastAsia="標楷體" w:hAnsi="標楷體" w:hint="eastAsia"/>
        </w:rPr>
        <w:t>」</w:t>
      </w:r>
      <w:r w:rsidRPr="001F043D">
        <w:rPr>
          <w:rFonts w:eastAsia="標楷體" w:hint="eastAsia"/>
        </w:rPr>
        <w:t>＞，用以進行本領域推動教師公開授課與情意教育雙議題之專業對話輔佐，以提升輔導員專業能力。</w:t>
      </w:r>
    </w:p>
    <w:p w:rsidR="00E1011D" w:rsidRPr="001F043D" w:rsidRDefault="00E1011D" w:rsidP="00A14800">
      <w:pPr>
        <w:spacing w:line="360" w:lineRule="exact"/>
        <w:rPr>
          <w:rFonts w:eastAsia="標楷體"/>
        </w:rPr>
      </w:pPr>
    </w:p>
    <w:p w:rsidR="00E1011D" w:rsidRPr="001F043D" w:rsidRDefault="00E1011D" w:rsidP="00E1011D">
      <w:pPr>
        <w:spacing w:line="360" w:lineRule="exact"/>
        <w:ind w:leftChars="74" w:left="178"/>
        <w:rPr>
          <w:rFonts w:eastAsia="標楷體"/>
        </w:rPr>
      </w:pPr>
      <w:r w:rsidRPr="001F043D">
        <w:rPr>
          <w:rFonts w:eastAsia="標楷體" w:hint="eastAsia"/>
        </w:rPr>
        <w:t xml:space="preserve">    </w:t>
      </w:r>
    </w:p>
    <w:tbl>
      <w:tblPr>
        <w:tblW w:w="8372"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28" w:type="dxa"/>
          <w:right w:w="28" w:type="dxa"/>
        </w:tblCellMar>
        <w:tblLook w:val="0000"/>
      </w:tblPr>
      <w:tblGrid>
        <w:gridCol w:w="720"/>
        <w:gridCol w:w="1442"/>
        <w:gridCol w:w="1228"/>
        <w:gridCol w:w="3210"/>
        <w:gridCol w:w="1772"/>
      </w:tblGrid>
      <w:tr w:rsidR="00E1011D" w:rsidRPr="001F043D" w:rsidTr="004878DA">
        <w:trPr>
          <w:trHeight w:val="330"/>
          <w:jc w:val="center"/>
        </w:trPr>
        <w:tc>
          <w:tcPr>
            <w:tcW w:w="720"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類型</w:t>
            </w:r>
          </w:p>
        </w:tc>
        <w:tc>
          <w:tcPr>
            <w:tcW w:w="1442"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活動名稱</w:t>
            </w:r>
          </w:p>
        </w:tc>
        <w:tc>
          <w:tcPr>
            <w:tcW w:w="1228"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地點</w:t>
            </w:r>
          </w:p>
        </w:tc>
        <w:tc>
          <w:tcPr>
            <w:tcW w:w="3210"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活動內容簡介</w:t>
            </w:r>
          </w:p>
        </w:tc>
        <w:tc>
          <w:tcPr>
            <w:tcW w:w="1772"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規劃日期</w:t>
            </w:r>
          </w:p>
        </w:tc>
      </w:tr>
      <w:tr w:rsidR="00E1011D" w:rsidRPr="001F043D" w:rsidTr="004878DA">
        <w:trPr>
          <w:trHeight w:val="20"/>
          <w:jc w:val="center"/>
        </w:trPr>
        <w:tc>
          <w:tcPr>
            <w:tcW w:w="720"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定期會議</w:t>
            </w:r>
          </w:p>
        </w:tc>
        <w:tc>
          <w:tcPr>
            <w:tcW w:w="1442"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kern w:val="0"/>
              </w:rPr>
              <w:t>工作研討與專業增能</w:t>
            </w:r>
          </w:p>
        </w:tc>
        <w:tc>
          <w:tcPr>
            <w:tcW w:w="1228"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kern w:val="0"/>
              </w:rPr>
              <w:t>光復國小</w:t>
            </w:r>
          </w:p>
        </w:tc>
        <w:tc>
          <w:tcPr>
            <w:tcW w:w="3210"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rPr>
              <w:t>團員專業成長、反思性實踐的教師學習共同體教材研究、教育處重點工作、教師學習共同體操作疑難問題研討、(國中小策略聯盟，上下學期各1次)</w:t>
            </w:r>
          </w:p>
        </w:tc>
        <w:tc>
          <w:tcPr>
            <w:tcW w:w="1772"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2月-12月</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共</w:t>
            </w:r>
            <w:r>
              <w:rPr>
                <w:rFonts w:ascii="標楷體" w:eastAsia="標楷體" w:hAnsi="標楷體" w:hint="eastAsia"/>
                <w:kern w:val="0"/>
              </w:rPr>
              <w:t>6</w:t>
            </w:r>
            <w:r w:rsidRPr="001F043D">
              <w:rPr>
                <w:rFonts w:ascii="標楷體" w:eastAsia="標楷體" w:hAnsi="標楷體" w:hint="eastAsia"/>
                <w:kern w:val="0"/>
              </w:rPr>
              <w:t>次</w:t>
            </w:r>
          </w:p>
          <w:p w:rsidR="00E1011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(03/06,0</w:t>
            </w:r>
            <w:r>
              <w:rPr>
                <w:rFonts w:ascii="標楷體" w:eastAsia="標楷體" w:hAnsi="標楷體" w:hint="eastAsia"/>
                <w:kern w:val="0"/>
              </w:rPr>
              <w:t>4</w:t>
            </w:r>
            <w:r w:rsidRPr="001F043D">
              <w:rPr>
                <w:rFonts w:ascii="標楷體" w:eastAsia="標楷體" w:hAnsi="標楷體" w:hint="eastAsia"/>
                <w:kern w:val="0"/>
              </w:rPr>
              <w:t>/</w:t>
            </w:r>
            <w:r>
              <w:rPr>
                <w:rFonts w:ascii="標楷體" w:eastAsia="標楷體" w:hAnsi="標楷體" w:hint="eastAsia"/>
                <w:kern w:val="0"/>
              </w:rPr>
              <w:t>10</w:t>
            </w:r>
          </w:p>
          <w:p w:rsidR="00E1011D" w:rsidRPr="001F043D" w:rsidRDefault="00E1011D" w:rsidP="004878DA">
            <w:pPr>
              <w:widowControl/>
              <w:snapToGrid w:val="0"/>
              <w:jc w:val="center"/>
              <w:rPr>
                <w:rFonts w:ascii="標楷體" w:eastAsia="標楷體" w:hAnsi="標楷體"/>
                <w:kern w:val="0"/>
              </w:rPr>
            </w:pPr>
            <w:r>
              <w:rPr>
                <w:rFonts w:ascii="標楷體" w:eastAsia="標楷體" w:hAnsi="標楷體" w:hint="eastAsia"/>
                <w:kern w:val="0"/>
              </w:rPr>
              <w:t>05/08,06/05</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09/11,12/04</w:t>
            </w:r>
          </w:p>
        </w:tc>
      </w:tr>
      <w:tr w:rsidR="00E1011D" w:rsidRPr="001F043D" w:rsidTr="004878DA">
        <w:trPr>
          <w:trHeight w:val="20"/>
          <w:jc w:val="center"/>
        </w:trPr>
        <w:tc>
          <w:tcPr>
            <w:tcW w:w="720"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團員增能</w:t>
            </w:r>
          </w:p>
        </w:tc>
        <w:tc>
          <w:tcPr>
            <w:tcW w:w="1442"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rPr>
              <w:t>專業成長社群~讀書會</w:t>
            </w:r>
          </w:p>
        </w:tc>
        <w:tc>
          <w:tcPr>
            <w:tcW w:w="1228"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kern w:val="0"/>
              </w:rPr>
              <w:t>團員所屬學校輪流辦理</w:t>
            </w:r>
          </w:p>
        </w:tc>
        <w:tc>
          <w:tcPr>
            <w:tcW w:w="3210" w:type="dxa"/>
            <w:shd w:val="clear" w:color="auto" w:fill="auto"/>
            <w:vAlign w:val="center"/>
          </w:tcPr>
          <w:p w:rsidR="00E1011D" w:rsidRPr="001F043D" w:rsidRDefault="00E1011D" w:rsidP="004878DA">
            <w:pPr>
              <w:widowControl/>
              <w:snapToGrid w:val="0"/>
              <w:jc w:val="both"/>
              <w:rPr>
                <w:rFonts w:eastAsia="標楷體"/>
              </w:rPr>
            </w:pPr>
            <w:r w:rsidRPr="001F043D">
              <w:rPr>
                <w:rFonts w:eastAsia="標楷體" w:hint="eastAsia"/>
              </w:rPr>
              <w:t>由團員輪流擔任導讀員，促進成員間的交流對話。過程中聘請專家陪伴並給予專業回饋。</w:t>
            </w:r>
          </w:p>
        </w:tc>
        <w:tc>
          <w:tcPr>
            <w:tcW w:w="1772" w:type="dxa"/>
            <w:shd w:val="clear" w:color="auto" w:fill="auto"/>
            <w:vAlign w:val="center"/>
          </w:tcPr>
          <w:p w:rsidR="00E1011D" w:rsidRPr="001F043D" w:rsidRDefault="00E1011D" w:rsidP="004878DA">
            <w:pPr>
              <w:widowControl/>
              <w:snapToGrid w:val="0"/>
              <w:rPr>
                <w:rFonts w:ascii="標楷體" w:eastAsia="標楷體" w:hAnsi="標楷體"/>
                <w:kern w:val="0"/>
              </w:rPr>
            </w:pPr>
            <w:r w:rsidRPr="001F043D">
              <w:rPr>
                <w:rFonts w:ascii="標楷體" w:eastAsia="標楷體" w:hAnsi="標楷體" w:hint="eastAsia"/>
                <w:kern w:val="0"/>
              </w:rPr>
              <w:t>03/13、0</w:t>
            </w:r>
            <w:r>
              <w:rPr>
                <w:rFonts w:ascii="標楷體" w:eastAsia="標楷體" w:hAnsi="標楷體" w:hint="eastAsia"/>
                <w:kern w:val="0"/>
              </w:rPr>
              <w:t>4</w:t>
            </w:r>
            <w:r w:rsidRPr="001F043D">
              <w:rPr>
                <w:rFonts w:ascii="標楷體" w:eastAsia="標楷體" w:hAnsi="標楷體" w:hint="eastAsia"/>
                <w:kern w:val="0"/>
              </w:rPr>
              <w:t>/1</w:t>
            </w:r>
            <w:r>
              <w:rPr>
                <w:rFonts w:ascii="標楷體" w:eastAsia="標楷體" w:hAnsi="標楷體" w:hint="eastAsia"/>
                <w:kern w:val="0"/>
              </w:rPr>
              <w:t>7</w:t>
            </w:r>
            <w:r w:rsidRPr="001F043D">
              <w:rPr>
                <w:rFonts w:ascii="標楷體" w:eastAsia="標楷體" w:hAnsi="標楷體" w:hint="eastAsia"/>
                <w:kern w:val="0"/>
              </w:rPr>
              <w:t xml:space="preserve">、09/04、11/06 </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共4次</w:t>
            </w:r>
          </w:p>
        </w:tc>
      </w:tr>
    </w:tbl>
    <w:p w:rsidR="00E1011D" w:rsidRPr="001F043D" w:rsidRDefault="00E1011D" w:rsidP="00E1011D">
      <w:pPr>
        <w:snapToGrid w:val="0"/>
        <w:spacing w:line="480" w:lineRule="exact"/>
        <w:ind w:leftChars="100" w:left="806" w:hangingChars="236" w:hanging="566"/>
        <w:rPr>
          <w:rFonts w:eastAsia="標楷體"/>
        </w:rPr>
      </w:pPr>
    </w:p>
    <w:p w:rsidR="00E1011D" w:rsidRPr="001F043D" w:rsidRDefault="00E1011D" w:rsidP="00E1011D">
      <w:pPr>
        <w:snapToGrid w:val="0"/>
        <w:spacing w:line="480" w:lineRule="exact"/>
        <w:ind w:firstLineChars="100" w:firstLine="240"/>
        <w:rPr>
          <w:rFonts w:eastAsia="標楷體"/>
        </w:rPr>
      </w:pPr>
      <w:r w:rsidRPr="001F043D">
        <w:rPr>
          <w:rFonts w:eastAsia="標楷體" w:hint="eastAsia"/>
        </w:rPr>
        <w:t>三、團員增能研習：</w:t>
      </w:r>
    </w:p>
    <w:tbl>
      <w:tblPr>
        <w:tblW w:w="8461"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28" w:type="dxa"/>
          <w:right w:w="28" w:type="dxa"/>
        </w:tblCellMar>
        <w:tblLook w:val="0000"/>
      </w:tblPr>
      <w:tblGrid>
        <w:gridCol w:w="753"/>
        <w:gridCol w:w="2085"/>
        <w:gridCol w:w="1200"/>
        <w:gridCol w:w="2812"/>
        <w:gridCol w:w="1611"/>
      </w:tblGrid>
      <w:tr w:rsidR="00E1011D" w:rsidRPr="001F043D" w:rsidTr="004878DA">
        <w:trPr>
          <w:trHeight w:val="33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類型</w:t>
            </w:r>
          </w:p>
        </w:tc>
        <w:tc>
          <w:tcPr>
            <w:tcW w:w="2085"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活動名稱</w:t>
            </w:r>
          </w:p>
        </w:tc>
        <w:tc>
          <w:tcPr>
            <w:tcW w:w="1200"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辦理</w:t>
            </w:r>
            <w:r w:rsidRPr="001F043D">
              <w:rPr>
                <w:rFonts w:ascii="標楷體" w:eastAsia="標楷體" w:hAnsi="標楷體"/>
                <w:kern w:val="0"/>
              </w:rPr>
              <w:t>學校</w:t>
            </w:r>
          </w:p>
        </w:tc>
        <w:tc>
          <w:tcPr>
            <w:tcW w:w="2812"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活動內容簡介</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kern w:val="0"/>
              </w:rPr>
              <w:t>規劃日期</w:t>
            </w:r>
          </w:p>
        </w:tc>
      </w:tr>
      <w:tr w:rsidR="00E1011D" w:rsidRPr="001F043D" w:rsidTr="004878DA">
        <w:trPr>
          <w:trHeight w:val="2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定期會議</w:t>
            </w:r>
          </w:p>
        </w:tc>
        <w:tc>
          <w:tcPr>
            <w:tcW w:w="2085"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kern w:val="0"/>
              </w:rPr>
              <w:t>工作研討與專業增能</w:t>
            </w:r>
          </w:p>
        </w:tc>
        <w:tc>
          <w:tcPr>
            <w:tcW w:w="1200"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光復國小</w:t>
            </w:r>
          </w:p>
        </w:tc>
        <w:tc>
          <w:tcPr>
            <w:tcW w:w="2812" w:type="dxa"/>
            <w:shd w:val="clear" w:color="auto" w:fill="auto"/>
            <w:vAlign w:val="center"/>
          </w:tcPr>
          <w:p w:rsidR="00E1011D" w:rsidRPr="001F043D" w:rsidRDefault="00E1011D" w:rsidP="004878DA">
            <w:pPr>
              <w:widowControl/>
              <w:snapToGrid w:val="0"/>
              <w:jc w:val="both"/>
              <w:rPr>
                <w:rFonts w:ascii="標楷體" w:eastAsia="標楷體" w:hAnsi="標楷體"/>
                <w:kern w:val="0"/>
              </w:rPr>
            </w:pPr>
            <w:r w:rsidRPr="001F043D">
              <w:rPr>
                <w:rFonts w:ascii="標楷體" w:eastAsia="標楷體" w:hAnsi="標楷體" w:hint="eastAsia"/>
              </w:rPr>
              <w:t>團員專業成長、教材研究、教育處重點工作、疑難問題研討</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2月-12月</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共4次</w:t>
            </w:r>
          </w:p>
        </w:tc>
      </w:tr>
      <w:tr w:rsidR="00E1011D" w:rsidRPr="001F043D" w:rsidTr="004878DA">
        <w:trPr>
          <w:trHeight w:val="2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團員增能</w:t>
            </w:r>
          </w:p>
        </w:tc>
        <w:tc>
          <w:tcPr>
            <w:tcW w:w="2085" w:type="dxa"/>
            <w:shd w:val="clear" w:color="auto" w:fill="auto"/>
            <w:vAlign w:val="center"/>
          </w:tcPr>
          <w:p w:rsidR="00E1011D" w:rsidRPr="001F043D" w:rsidRDefault="00E1011D" w:rsidP="004878DA">
            <w:pPr>
              <w:pStyle w:val="a4"/>
              <w:snapToGrid w:val="0"/>
              <w:spacing w:after="0"/>
              <w:ind w:leftChars="0" w:left="0"/>
              <w:jc w:val="both"/>
              <w:rPr>
                <w:rFonts w:ascii="標楷體" w:eastAsia="標楷體" w:hAnsi="標楷體"/>
              </w:rPr>
            </w:pPr>
            <w:r w:rsidRPr="001F043D">
              <w:rPr>
                <w:rFonts w:ascii="標楷體" w:eastAsia="標楷體" w:hAnsi="標楷體" w:hint="eastAsia"/>
              </w:rPr>
              <w:t>專業成長工作坊~反思性實踐的教師學習共同體(一)</w:t>
            </w:r>
          </w:p>
        </w:tc>
        <w:tc>
          <w:tcPr>
            <w:tcW w:w="1200" w:type="dxa"/>
            <w:shd w:val="clear" w:color="auto" w:fill="auto"/>
            <w:vAlign w:val="center"/>
          </w:tcPr>
          <w:p w:rsidR="00E1011D" w:rsidRPr="001F043D" w:rsidRDefault="00E1011D" w:rsidP="004878DA">
            <w:pPr>
              <w:widowControl/>
              <w:snapToGrid w:val="0"/>
              <w:ind w:leftChars="-6" w:left="-14"/>
              <w:jc w:val="center"/>
              <w:rPr>
                <w:rFonts w:ascii="標楷體" w:eastAsia="標楷體" w:hAnsi="標楷體"/>
                <w:kern w:val="0"/>
              </w:rPr>
            </w:pPr>
            <w:r w:rsidRPr="001F043D">
              <w:rPr>
                <w:rFonts w:ascii="標楷體" w:eastAsia="標楷體" w:hAnsi="標楷體" w:hint="eastAsia"/>
                <w:kern w:val="0"/>
              </w:rPr>
              <w:t>光復國小</w:t>
            </w:r>
          </w:p>
        </w:tc>
        <w:tc>
          <w:tcPr>
            <w:tcW w:w="2812" w:type="dxa"/>
            <w:shd w:val="clear" w:color="auto" w:fill="auto"/>
            <w:vAlign w:val="center"/>
          </w:tcPr>
          <w:p w:rsidR="00E1011D" w:rsidRPr="001F043D" w:rsidRDefault="00E1011D" w:rsidP="004878DA">
            <w:pPr>
              <w:snapToGrid w:val="0"/>
              <w:jc w:val="both"/>
              <w:rPr>
                <w:rFonts w:ascii="標楷體" w:eastAsia="標楷體" w:hAnsi="標楷體"/>
              </w:rPr>
            </w:pPr>
            <w:r w:rsidRPr="001F043D">
              <w:rPr>
                <w:rFonts w:ascii="標楷體" w:eastAsia="標楷體" w:hAnsi="標楷體" w:hint="eastAsia"/>
              </w:rPr>
              <w:t>教師學習共同體共同備課</w:t>
            </w:r>
          </w:p>
          <w:p w:rsidR="00E1011D" w:rsidRPr="001F043D" w:rsidRDefault="00E1011D" w:rsidP="004878DA">
            <w:pPr>
              <w:snapToGrid w:val="0"/>
              <w:jc w:val="both"/>
              <w:rPr>
                <w:rFonts w:ascii="標楷體" w:eastAsia="標楷體" w:hAnsi="標楷體"/>
              </w:rPr>
            </w:pPr>
            <w:r w:rsidRPr="001F043D">
              <w:rPr>
                <w:rFonts w:ascii="標楷體" w:eastAsia="標楷體" w:hAnsi="標楷體" w:hint="eastAsia"/>
              </w:rPr>
              <w:t>程序步驟注意事項</w:t>
            </w:r>
          </w:p>
          <w:p w:rsidR="00E1011D" w:rsidRPr="001F043D" w:rsidRDefault="00E1011D" w:rsidP="004878DA">
            <w:pPr>
              <w:snapToGrid w:val="0"/>
              <w:jc w:val="both"/>
              <w:rPr>
                <w:rFonts w:ascii="標楷體" w:eastAsia="標楷體" w:hAnsi="標楷體"/>
              </w:rPr>
            </w:pPr>
            <w:r w:rsidRPr="001F043D">
              <w:rPr>
                <w:rFonts w:ascii="標楷體" w:eastAsia="標楷體" w:hAnsi="標楷體" w:hint="eastAsia"/>
              </w:rPr>
              <w:t>外聘講師：林文虎</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104.03.</w:t>
            </w:r>
            <w:r>
              <w:rPr>
                <w:rFonts w:ascii="標楷體" w:eastAsia="標楷體" w:hAnsi="標楷體" w:hint="eastAsia"/>
                <w:kern w:val="0"/>
              </w:rPr>
              <w:t>18</w:t>
            </w:r>
          </w:p>
          <w:p w:rsidR="00E1011D" w:rsidRPr="001F043D" w:rsidRDefault="00E1011D" w:rsidP="004878DA">
            <w:pPr>
              <w:widowControl/>
              <w:snapToGrid w:val="0"/>
              <w:jc w:val="center"/>
              <w:rPr>
                <w:rFonts w:ascii="標楷體" w:eastAsia="標楷體" w:hAnsi="標楷體"/>
                <w:kern w:val="0"/>
              </w:rPr>
            </w:pPr>
            <w:r>
              <w:rPr>
                <w:rFonts w:ascii="標楷體" w:eastAsia="標楷體" w:hAnsi="標楷體" w:hint="eastAsia"/>
                <w:kern w:val="0"/>
              </w:rPr>
              <w:t>08</w:t>
            </w:r>
            <w:r w:rsidRPr="001F043D">
              <w:rPr>
                <w:rFonts w:ascii="標楷體" w:eastAsia="標楷體" w:hAnsi="標楷體" w:hint="eastAsia"/>
                <w:kern w:val="0"/>
              </w:rPr>
              <w:t>:</w:t>
            </w:r>
            <w:r>
              <w:rPr>
                <w:rFonts w:ascii="標楷體" w:eastAsia="標楷體" w:hAnsi="標楷體" w:hint="eastAsia"/>
                <w:kern w:val="0"/>
              </w:rPr>
              <w:t>0</w:t>
            </w:r>
            <w:r w:rsidRPr="001F043D">
              <w:rPr>
                <w:rFonts w:ascii="標楷體" w:eastAsia="標楷體" w:hAnsi="標楷體" w:hint="eastAsia"/>
                <w:kern w:val="0"/>
              </w:rPr>
              <w:t>0~1</w:t>
            </w:r>
            <w:r>
              <w:rPr>
                <w:rFonts w:ascii="標楷體" w:eastAsia="標楷體" w:hAnsi="標楷體" w:hint="eastAsia"/>
                <w:kern w:val="0"/>
              </w:rPr>
              <w:t>2</w:t>
            </w:r>
            <w:r w:rsidRPr="001F043D">
              <w:rPr>
                <w:rFonts w:ascii="標楷體" w:eastAsia="標楷體" w:hAnsi="標楷體" w:hint="eastAsia"/>
                <w:kern w:val="0"/>
              </w:rPr>
              <w:t>:</w:t>
            </w:r>
            <w:r>
              <w:rPr>
                <w:rFonts w:ascii="標楷體" w:eastAsia="標楷體" w:hAnsi="標楷體" w:hint="eastAsia"/>
                <w:kern w:val="0"/>
              </w:rPr>
              <w:t>0</w:t>
            </w:r>
            <w:r w:rsidRPr="001F043D">
              <w:rPr>
                <w:rFonts w:ascii="標楷體" w:eastAsia="標楷體" w:hAnsi="標楷體" w:hint="eastAsia"/>
                <w:kern w:val="0"/>
              </w:rPr>
              <w:t>0</w:t>
            </w:r>
          </w:p>
        </w:tc>
      </w:tr>
      <w:tr w:rsidR="00E1011D" w:rsidRPr="001F043D" w:rsidTr="004878DA">
        <w:trPr>
          <w:trHeight w:val="2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團員增能</w:t>
            </w:r>
          </w:p>
        </w:tc>
        <w:tc>
          <w:tcPr>
            <w:tcW w:w="2085" w:type="dxa"/>
            <w:shd w:val="clear" w:color="auto" w:fill="auto"/>
            <w:vAlign w:val="center"/>
          </w:tcPr>
          <w:p w:rsidR="00E1011D" w:rsidRPr="001F043D" w:rsidRDefault="00E1011D" w:rsidP="004878DA">
            <w:pPr>
              <w:pStyle w:val="a4"/>
              <w:snapToGrid w:val="0"/>
              <w:spacing w:after="0"/>
              <w:ind w:leftChars="-6" w:left="-14"/>
              <w:jc w:val="both"/>
              <w:rPr>
                <w:rFonts w:ascii="標楷體" w:eastAsia="標楷體" w:hAnsi="標楷體"/>
              </w:rPr>
            </w:pPr>
            <w:r w:rsidRPr="001F043D">
              <w:rPr>
                <w:rFonts w:ascii="標楷體" w:eastAsia="標楷體" w:hAnsi="標楷體" w:hint="eastAsia"/>
              </w:rPr>
              <w:t>專業成長工作坊~反思性實踐的教師學習共同體(二)</w:t>
            </w:r>
          </w:p>
        </w:tc>
        <w:tc>
          <w:tcPr>
            <w:tcW w:w="1200" w:type="dxa"/>
            <w:shd w:val="clear" w:color="auto" w:fill="auto"/>
            <w:vAlign w:val="center"/>
          </w:tcPr>
          <w:p w:rsidR="00E1011D" w:rsidRPr="001F043D" w:rsidRDefault="00E1011D" w:rsidP="004878DA">
            <w:pPr>
              <w:widowControl/>
              <w:snapToGrid w:val="0"/>
              <w:ind w:leftChars="-6" w:left="-14"/>
              <w:jc w:val="center"/>
              <w:rPr>
                <w:rFonts w:ascii="標楷體" w:eastAsia="標楷體" w:hAnsi="標楷體"/>
                <w:kern w:val="0"/>
              </w:rPr>
            </w:pPr>
            <w:r>
              <w:rPr>
                <w:rFonts w:ascii="標楷體" w:eastAsia="標楷體" w:hAnsi="標楷體" w:hint="eastAsia"/>
                <w:kern w:val="0"/>
              </w:rPr>
              <w:t>太昌</w:t>
            </w:r>
            <w:r w:rsidRPr="001F043D">
              <w:rPr>
                <w:rFonts w:ascii="標楷體" w:eastAsia="標楷體" w:hAnsi="標楷體" w:hint="eastAsia"/>
                <w:kern w:val="0"/>
              </w:rPr>
              <w:t>國小</w:t>
            </w:r>
          </w:p>
        </w:tc>
        <w:tc>
          <w:tcPr>
            <w:tcW w:w="2812" w:type="dxa"/>
            <w:shd w:val="clear" w:color="auto" w:fill="auto"/>
            <w:vAlign w:val="center"/>
          </w:tcPr>
          <w:p w:rsidR="00E1011D" w:rsidRPr="001F043D" w:rsidRDefault="00E1011D" w:rsidP="004878DA">
            <w:pPr>
              <w:snapToGrid w:val="0"/>
              <w:rPr>
                <w:rFonts w:ascii="標楷體" w:eastAsia="標楷體" w:hAnsi="標楷體"/>
              </w:rPr>
            </w:pPr>
            <w:r w:rsidRPr="001F043D">
              <w:rPr>
                <w:rFonts w:ascii="標楷體" w:eastAsia="標楷體" w:hAnsi="標楷體" w:hint="eastAsia"/>
              </w:rPr>
              <w:t>教師學習共同體共同備課</w:t>
            </w:r>
          </w:p>
          <w:p w:rsidR="00E1011D" w:rsidRPr="001F043D" w:rsidRDefault="00E1011D" w:rsidP="004878DA">
            <w:pPr>
              <w:snapToGrid w:val="0"/>
              <w:rPr>
                <w:rFonts w:ascii="標楷體" w:eastAsia="標楷體" w:hAnsi="標楷體"/>
              </w:rPr>
            </w:pPr>
            <w:r w:rsidRPr="001F043D">
              <w:rPr>
                <w:rFonts w:ascii="標楷體" w:eastAsia="標楷體" w:hAnsi="標楷體" w:hint="eastAsia"/>
              </w:rPr>
              <w:t>實務操作交流</w:t>
            </w:r>
          </w:p>
          <w:p w:rsidR="00E1011D" w:rsidRPr="001F043D" w:rsidRDefault="00E1011D" w:rsidP="004878DA">
            <w:pPr>
              <w:snapToGrid w:val="0"/>
              <w:rPr>
                <w:rFonts w:ascii="標楷體" w:eastAsia="標楷體" w:hAnsi="標楷體"/>
              </w:rPr>
            </w:pPr>
            <w:r w:rsidRPr="001F043D">
              <w:rPr>
                <w:rFonts w:ascii="標楷體" w:eastAsia="標楷體" w:hAnsi="標楷體" w:hint="eastAsia"/>
              </w:rPr>
              <w:t>外聘講師：林文虎</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104.0</w:t>
            </w:r>
            <w:r>
              <w:rPr>
                <w:rFonts w:ascii="標楷體" w:eastAsia="標楷體" w:hAnsi="標楷體" w:hint="eastAsia"/>
                <w:kern w:val="0"/>
              </w:rPr>
              <w:t>5</w:t>
            </w:r>
            <w:r w:rsidRPr="001F043D">
              <w:rPr>
                <w:rFonts w:ascii="標楷體" w:eastAsia="標楷體" w:hAnsi="標楷體" w:hint="eastAsia"/>
                <w:kern w:val="0"/>
              </w:rPr>
              <w:t>.</w:t>
            </w:r>
            <w:r>
              <w:rPr>
                <w:rFonts w:ascii="標楷體" w:eastAsia="標楷體" w:hAnsi="標楷體" w:hint="eastAsia"/>
                <w:kern w:val="0"/>
              </w:rPr>
              <w:t>0</w:t>
            </w:r>
            <w:r w:rsidRPr="001F043D">
              <w:rPr>
                <w:rFonts w:ascii="標楷體" w:eastAsia="標楷體" w:hAnsi="標楷體" w:hint="eastAsia"/>
                <w:kern w:val="0"/>
              </w:rPr>
              <w:t>1</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13:30~16:30</w:t>
            </w:r>
          </w:p>
        </w:tc>
      </w:tr>
      <w:tr w:rsidR="00E1011D" w:rsidRPr="001F043D" w:rsidTr="004878DA">
        <w:trPr>
          <w:trHeight w:val="2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t>團員增能</w:t>
            </w:r>
          </w:p>
        </w:tc>
        <w:tc>
          <w:tcPr>
            <w:tcW w:w="2085" w:type="dxa"/>
            <w:shd w:val="clear" w:color="auto" w:fill="auto"/>
            <w:vAlign w:val="center"/>
          </w:tcPr>
          <w:p w:rsidR="00E1011D" w:rsidRPr="001F043D" w:rsidRDefault="00E1011D" w:rsidP="004878DA">
            <w:pPr>
              <w:pStyle w:val="a4"/>
              <w:snapToGrid w:val="0"/>
              <w:spacing w:after="0"/>
              <w:ind w:leftChars="-6" w:left="-14"/>
              <w:jc w:val="both"/>
              <w:rPr>
                <w:rFonts w:ascii="標楷體" w:eastAsia="標楷體" w:hAnsi="標楷體"/>
              </w:rPr>
            </w:pPr>
            <w:r w:rsidRPr="001F043D">
              <w:rPr>
                <w:rFonts w:ascii="標楷體" w:eastAsia="標楷體" w:hAnsi="標楷體" w:hint="eastAsia"/>
              </w:rPr>
              <w:t>專業成長工作坊~反思性實踐的教師學</w:t>
            </w:r>
            <w:r w:rsidRPr="001F043D">
              <w:rPr>
                <w:rFonts w:ascii="標楷體" w:eastAsia="標楷體" w:hAnsi="標楷體" w:hint="eastAsia"/>
              </w:rPr>
              <w:lastRenderedPageBreak/>
              <w:t>習共同體(三)</w:t>
            </w:r>
          </w:p>
        </w:tc>
        <w:tc>
          <w:tcPr>
            <w:tcW w:w="1200" w:type="dxa"/>
            <w:shd w:val="clear" w:color="auto" w:fill="auto"/>
            <w:vAlign w:val="center"/>
          </w:tcPr>
          <w:p w:rsidR="00E1011D" w:rsidRPr="001F043D" w:rsidRDefault="00E1011D" w:rsidP="004878DA">
            <w:pPr>
              <w:widowControl/>
              <w:snapToGrid w:val="0"/>
              <w:ind w:leftChars="-6" w:left="-14"/>
              <w:jc w:val="center"/>
              <w:rPr>
                <w:rFonts w:ascii="標楷體" w:eastAsia="標楷體" w:hAnsi="標楷體"/>
                <w:kern w:val="0"/>
              </w:rPr>
            </w:pPr>
            <w:r>
              <w:rPr>
                <w:rFonts w:ascii="標楷體" w:eastAsia="標楷體" w:hAnsi="標楷體" w:hint="eastAsia"/>
                <w:kern w:val="0"/>
              </w:rPr>
              <w:lastRenderedPageBreak/>
              <w:t>新城</w:t>
            </w:r>
            <w:r w:rsidRPr="001F043D">
              <w:rPr>
                <w:rFonts w:ascii="標楷體" w:eastAsia="標楷體" w:hAnsi="標楷體" w:hint="eastAsia"/>
                <w:kern w:val="0"/>
              </w:rPr>
              <w:t>國小</w:t>
            </w:r>
          </w:p>
        </w:tc>
        <w:tc>
          <w:tcPr>
            <w:tcW w:w="2812" w:type="dxa"/>
            <w:shd w:val="clear" w:color="auto" w:fill="auto"/>
            <w:vAlign w:val="center"/>
          </w:tcPr>
          <w:p w:rsidR="00E1011D" w:rsidRPr="001F043D" w:rsidRDefault="00E1011D" w:rsidP="004878DA">
            <w:pPr>
              <w:snapToGrid w:val="0"/>
              <w:rPr>
                <w:rFonts w:ascii="標楷體" w:eastAsia="標楷體" w:hAnsi="標楷體"/>
              </w:rPr>
            </w:pPr>
            <w:r w:rsidRPr="001F043D">
              <w:rPr>
                <w:rFonts w:ascii="標楷體" w:eastAsia="標楷體" w:hAnsi="標楷體" w:hint="eastAsia"/>
              </w:rPr>
              <w:t>針對學生學習的反思對話</w:t>
            </w:r>
          </w:p>
          <w:p w:rsidR="00E1011D" w:rsidRPr="001F043D" w:rsidRDefault="00E1011D" w:rsidP="004878DA">
            <w:pPr>
              <w:snapToGrid w:val="0"/>
              <w:rPr>
                <w:rFonts w:ascii="標楷體" w:eastAsia="標楷體" w:hAnsi="標楷體"/>
              </w:rPr>
            </w:pPr>
            <w:r w:rsidRPr="001F043D">
              <w:rPr>
                <w:rFonts w:ascii="標楷體" w:eastAsia="標楷體" w:hAnsi="標楷體" w:hint="eastAsia"/>
              </w:rPr>
              <w:t>外聘講師：林文虎</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104.0</w:t>
            </w:r>
            <w:r>
              <w:rPr>
                <w:rFonts w:ascii="標楷體" w:eastAsia="標楷體" w:hAnsi="標楷體" w:hint="eastAsia"/>
                <w:kern w:val="0"/>
              </w:rPr>
              <w:t>6</w:t>
            </w:r>
            <w:r w:rsidRPr="001F043D">
              <w:rPr>
                <w:rFonts w:ascii="標楷體" w:eastAsia="標楷體" w:hAnsi="標楷體" w:hint="eastAsia"/>
                <w:kern w:val="0"/>
              </w:rPr>
              <w:t>.1</w:t>
            </w:r>
            <w:r>
              <w:rPr>
                <w:rFonts w:ascii="標楷體" w:eastAsia="標楷體" w:hAnsi="標楷體" w:hint="eastAsia"/>
                <w:kern w:val="0"/>
              </w:rPr>
              <w:t>2</w:t>
            </w:r>
          </w:p>
          <w:p w:rsidR="00E1011D" w:rsidRPr="001F043D" w:rsidRDefault="00E1011D" w:rsidP="004878DA">
            <w:pPr>
              <w:widowControl/>
              <w:snapToGrid w:val="0"/>
              <w:jc w:val="center"/>
              <w:rPr>
                <w:rFonts w:ascii="標楷體" w:eastAsia="標楷體" w:hAnsi="標楷體"/>
                <w:kern w:val="0"/>
              </w:rPr>
            </w:pPr>
            <w:r>
              <w:rPr>
                <w:rFonts w:ascii="標楷體" w:eastAsia="標楷體" w:hAnsi="標楷體" w:hint="eastAsia"/>
                <w:kern w:val="0"/>
              </w:rPr>
              <w:t>08</w:t>
            </w:r>
            <w:r w:rsidRPr="001F043D">
              <w:rPr>
                <w:rFonts w:ascii="標楷體" w:eastAsia="標楷體" w:hAnsi="標楷體" w:hint="eastAsia"/>
                <w:kern w:val="0"/>
              </w:rPr>
              <w:t>:</w:t>
            </w:r>
            <w:r>
              <w:rPr>
                <w:rFonts w:ascii="標楷體" w:eastAsia="標楷體" w:hAnsi="標楷體" w:hint="eastAsia"/>
                <w:kern w:val="0"/>
              </w:rPr>
              <w:t>0</w:t>
            </w:r>
            <w:r w:rsidRPr="001F043D">
              <w:rPr>
                <w:rFonts w:ascii="標楷體" w:eastAsia="標楷體" w:hAnsi="標楷體" w:hint="eastAsia"/>
                <w:kern w:val="0"/>
              </w:rPr>
              <w:t>0~1</w:t>
            </w:r>
            <w:r>
              <w:rPr>
                <w:rFonts w:ascii="標楷體" w:eastAsia="標楷體" w:hAnsi="標楷體" w:hint="eastAsia"/>
                <w:kern w:val="0"/>
              </w:rPr>
              <w:t>2</w:t>
            </w:r>
            <w:r w:rsidRPr="001F043D">
              <w:rPr>
                <w:rFonts w:ascii="標楷體" w:eastAsia="標楷體" w:hAnsi="標楷體" w:hint="eastAsia"/>
                <w:kern w:val="0"/>
              </w:rPr>
              <w:t>:</w:t>
            </w:r>
            <w:r>
              <w:rPr>
                <w:rFonts w:ascii="標楷體" w:eastAsia="標楷體" w:hAnsi="標楷體" w:hint="eastAsia"/>
                <w:kern w:val="0"/>
              </w:rPr>
              <w:t>0</w:t>
            </w:r>
            <w:r w:rsidRPr="001F043D">
              <w:rPr>
                <w:rFonts w:ascii="標楷體" w:eastAsia="標楷體" w:hAnsi="標楷體" w:hint="eastAsia"/>
                <w:kern w:val="0"/>
              </w:rPr>
              <w:t>0</w:t>
            </w:r>
          </w:p>
        </w:tc>
      </w:tr>
      <w:tr w:rsidR="00E1011D" w:rsidRPr="001F043D" w:rsidTr="004878DA">
        <w:trPr>
          <w:trHeight w:val="20"/>
          <w:jc w:val="center"/>
        </w:trPr>
        <w:tc>
          <w:tcPr>
            <w:tcW w:w="753" w:type="dxa"/>
            <w:shd w:val="clear" w:color="auto" w:fill="auto"/>
            <w:vAlign w:val="center"/>
          </w:tcPr>
          <w:p w:rsidR="00E1011D" w:rsidRPr="001F043D" w:rsidRDefault="00E1011D" w:rsidP="004878DA">
            <w:pPr>
              <w:widowControl/>
              <w:snapToGrid w:val="0"/>
              <w:jc w:val="center"/>
              <w:rPr>
                <w:rFonts w:ascii="標楷體" w:eastAsia="標楷體" w:hAnsi="標楷體"/>
              </w:rPr>
            </w:pPr>
            <w:r w:rsidRPr="001F043D">
              <w:rPr>
                <w:rFonts w:ascii="標楷體" w:eastAsia="標楷體" w:hAnsi="標楷體" w:hint="eastAsia"/>
              </w:rPr>
              <w:lastRenderedPageBreak/>
              <w:t>團員增能</w:t>
            </w:r>
          </w:p>
        </w:tc>
        <w:tc>
          <w:tcPr>
            <w:tcW w:w="2085" w:type="dxa"/>
            <w:shd w:val="clear" w:color="auto" w:fill="auto"/>
            <w:vAlign w:val="center"/>
          </w:tcPr>
          <w:p w:rsidR="00E1011D" w:rsidRPr="001F043D" w:rsidRDefault="00E1011D" w:rsidP="004878DA">
            <w:pPr>
              <w:snapToGrid w:val="0"/>
              <w:rPr>
                <w:rFonts w:ascii="標楷體" w:eastAsia="標楷體" w:hAnsi="標楷體"/>
              </w:rPr>
            </w:pPr>
            <w:r w:rsidRPr="001F043D">
              <w:rPr>
                <w:rFonts w:ascii="標楷體" w:eastAsia="標楷體" w:hAnsi="標楷體" w:hint="eastAsia"/>
              </w:rPr>
              <w:t>專業成長工作坊~輔導員進行公開授課、觀課、議課實務操作及疑難問題研討</w:t>
            </w:r>
            <w:r w:rsidR="00E96A5B">
              <w:rPr>
                <w:rFonts w:ascii="標楷體" w:eastAsia="標楷體" w:hAnsi="標楷體" w:hint="eastAsia"/>
              </w:rPr>
              <w:t>（四）</w:t>
            </w:r>
          </w:p>
        </w:tc>
        <w:tc>
          <w:tcPr>
            <w:tcW w:w="1200" w:type="dxa"/>
            <w:shd w:val="clear" w:color="auto" w:fill="auto"/>
            <w:vAlign w:val="center"/>
          </w:tcPr>
          <w:p w:rsidR="00E1011D" w:rsidRPr="00E96A5B" w:rsidRDefault="00E96A5B" w:rsidP="004878DA">
            <w:pPr>
              <w:widowControl/>
              <w:snapToGrid w:val="0"/>
              <w:ind w:leftChars="-6" w:left="-14"/>
              <w:jc w:val="center"/>
              <w:rPr>
                <w:rFonts w:ascii="標楷體" w:eastAsia="標楷體" w:hAnsi="標楷體"/>
                <w:b/>
                <w:color w:val="FF0000"/>
                <w:kern w:val="0"/>
              </w:rPr>
            </w:pPr>
            <w:r w:rsidRPr="00E96A5B">
              <w:rPr>
                <w:rFonts w:ascii="標楷體" w:eastAsia="標楷體" w:hAnsi="標楷體" w:hint="eastAsia"/>
                <w:b/>
                <w:color w:val="FF0000"/>
                <w:kern w:val="0"/>
              </w:rPr>
              <w:t>新城</w:t>
            </w:r>
            <w:r w:rsidR="00E1011D" w:rsidRPr="00E96A5B">
              <w:rPr>
                <w:rFonts w:ascii="標楷體" w:eastAsia="標楷體" w:hAnsi="標楷體" w:hint="eastAsia"/>
                <w:b/>
                <w:color w:val="FF0000"/>
                <w:kern w:val="0"/>
              </w:rPr>
              <w:t>國小</w:t>
            </w:r>
          </w:p>
        </w:tc>
        <w:tc>
          <w:tcPr>
            <w:tcW w:w="2812" w:type="dxa"/>
            <w:shd w:val="clear" w:color="auto" w:fill="auto"/>
            <w:vAlign w:val="center"/>
          </w:tcPr>
          <w:p w:rsidR="00E1011D" w:rsidRPr="001F043D" w:rsidRDefault="00E1011D" w:rsidP="004878DA">
            <w:pPr>
              <w:snapToGrid w:val="0"/>
              <w:rPr>
                <w:rFonts w:ascii="標楷體" w:eastAsia="標楷體" w:hAnsi="標楷體"/>
              </w:rPr>
            </w:pPr>
            <w:r w:rsidRPr="001F043D">
              <w:rPr>
                <w:rFonts w:ascii="標楷體" w:eastAsia="標楷體" w:hAnsi="標楷體" w:hint="eastAsia"/>
              </w:rPr>
              <w:t>教師學習共同體公開授課系列活動實務操作及意見交流</w:t>
            </w:r>
          </w:p>
          <w:p w:rsidR="00E1011D" w:rsidRPr="001F043D" w:rsidRDefault="00E1011D" w:rsidP="004878DA">
            <w:pPr>
              <w:snapToGrid w:val="0"/>
              <w:rPr>
                <w:rFonts w:ascii="標楷體" w:eastAsia="標楷體" w:hAnsi="標楷體"/>
              </w:rPr>
            </w:pPr>
            <w:r w:rsidRPr="001F043D">
              <w:rPr>
                <w:rFonts w:ascii="標楷體" w:eastAsia="標楷體" w:hAnsi="標楷體" w:hint="eastAsia"/>
              </w:rPr>
              <w:t>外聘講師：林文虎</w:t>
            </w:r>
          </w:p>
        </w:tc>
        <w:tc>
          <w:tcPr>
            <w:tcW w:w="1611" w:type="dxa"/>
            <w:shd w:val="clear" w:color="auto" w:fill="auto"/>
            <w:vAlign w:val="center"/>
          </w:tcPr>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104.0</w:t>
            </w:r>
            <w:r>
              <w:rPr>
                <w:rFonts w:ascii="標楷體" w:eastAsia="標楷體" w:hAnsi="標楷體" w:hint="eastAsia"/>
                <w:kern w:val="0"/>
              </w:rPr>
              <w:t>6</w:t>
            </w:r>
            <w:r w:rsidRPr="001F043D">
              <w:rPr>
                <w:rFonts w:ascii="標楷體" w:eastAsia="標楷體" w:hAnsi="標楷體" w:hint="eastAsia"/>
                <w:kern w:val="0"/>
              </w:rPr>
              <w:t>.</w:t>
            </w:r>
            <w:r>
              <w:rPr>
                <w:rFonts w:ascii="標楷體" w:eastAsia="標楷體" w:hAnsi="標楷體" w:hint="eastAsia"/>
                <w:kern w:val="0"/>
              </w:rPr>
              <w:t>1</w:t>
            </w:r>
            <w:r w:rsidRPr="001F043D">
              <w:rPr>
                <w:rFonts w:ascii="標楷體" w:eastAsia="標楷體" w:hAnsi="標楷體" w:hint="eastAsia"/>
                <w:kern w:val="0"/>
              </w:rPr>
              <w:t>2</w:t>
            </w:r>
          </w:p>
          <w:p w:rsidR="00E1011D" w:rsidRPr="001F043D" w:rsidRDefault="00E1011D" w:rsidP="004878DA">
            <w:pPr>
              <w:widowControl/>
              <w:snapToGrid w:val="0"/>
              <w:jc w:val="center"/>
              <w:rPr>
                <w:rFonts w:ascii="標楷體" w:eastAsia="標楷體" w:hAnsi="標楷體"/>
                <w:kern w:val="0"/>
              </w:rPr>
            </w:pPr>
            <w:r w:rsidRPr="001F043D">
              <w:rPr>
                <w:rFonts w:ascii="標楷體" w:eastAsia="標楷體" w:hAnsi="標楷體" w:hint="eastAsia"/>
                <w:kern w:val="0"/>
              </w:rPr>
              <w:t>10:30~16:30</w:t>
            </w:r>
          </w:p>
          <w:p w:rsidR="00E1011D" w:rsidRPr="001F043D" w:rsidRDefault="00E1011D" w:rsidP="004878DA">
            <w:pPr>
              <w:widowControl/>
              <w:snapToGrid w:val="0"/>
              <w:jc w:val="center"/>
              <w:rPr>
                <w:rFonts w:ascii="標楷體" w:eastAsia="標楷體" w:hAnsi="標楷體"/>
                <w:kern w:val="0"/>
              </w:rPr>
            </w:pPr>
          </w:p>
        </w:tc>
      </w:tr>
    </w:tbl>
    <w:p w:rsidR="00E1011D" w:rsidRPr="001F043D" w:rsidRDefault="00E1011D" w:rsidP="00E1011D">
      <w:pPr>
        <w:pStyle w:val="a8"/>
        <w:tabs>
          <w:tab w:val="left" w:pos="709"/>
        </w:tabs>
        <w:spacing w:before="100" w:beforeAutospacing="1" w:after="100" w:afterAutospacing="1" w:line="400" w:lineRule="exact"/>
        <w:ind w:leftChars="0" w:left="566" w:hangingChars="202" w:hanging="566"/>
        <w:rPr>
          <w:rFonts w:eastAsia="標楷體"/>
          <w:b/>
          <w:noProof/>
          <w:szCs w:val="24"/>
        </w:rPr>
      </w:pPr>
      <w:r w:rsidRPr="001F043D">
        <w:rPr>
          <w:rFonts w:ascii="標楷體" w:eastAsia="標楷體" w:hAnsi="標楷體" w:cs="Arial" w:hint="eastAsia"/>
          <w:b/>
          <w:sz w:val="28"/>
          <w:szCs w:val="28"/>
        </w:rPr>
        <w:t>陸、</w:t>
      </w:r>
      <w:r w:rsidRPr="001F043D">
        <w:rPr>
          <w:rFonts w:ascii="標楷體" w:eastAsia="標楷體" w:hAnsi="標楷體" w:cs="Arial"/>
          <w:b/>
          <w:sz w:val="28"/>
          <w:szCs w:val="28"/>
        </w:rPr>
        <w:t>預期效益</w:t>
      </w:r>
      <w:r w:rsidRPr="001F043D">
        <w:rPr>
          <w:rFonts w:eastAsia="標楷體" w:hAnsi="Times New Roman" w:hint="eastAsia"/>
          <w:sz w:val="28"/>
          <w:szCs w:val="28"/>
        </w:rPr>
        <w:t>：</w:t>
      </w:r>
      <w:r w:rsidRPr="001F043D">
        <w:rPr>
          <w:rFonts w:eastAsia="標楷體" w:hAnsi="Times New Roman" w:hint="eastAsia"/>
          <w:szCs w:val="24"/>
        </w:rPr>
        <w:t>使團務運作及分工更加順暢，團員向心力與凝聚力更強，對於本領域的教育理念、有效教學與多元評量的能力更加精熟</w:t>
      </w:r>
      <w:r w:rsidRPr="001F043D">
        <w:rPr>
          <w:rFonts w:ascii="標楷體" w:eastAsia="標楷體" w:hAnsi="標楷體"/>
          <w:szCs w:val="24"/>
        </w:rPr>
        <w:t>。</w:t>
      </w:r>
    </w:p>
    <w:p w:rsidR="00E1011D" w:rsidRPr="001F043D" w:rsidRDefault="00E1011D" w:rsidP="00E1011D">
      <w:pPr>
        <w:snapToGrid w:val="0"/>
        <w:spacing w:line="480" w:lineRule="exact"/>
        <w:rPr>
          <w:rFonts w:eastAsia="標楷體"/>
          <w:sz w:val="28"/>
          <w:szCs w:val="28"/>
        </w:rPr>
      </w:pPr>
    </w:p>
    <w:p w:rsidR="00BD7D66" w:rsidRDefault="00BD7D66" w:rsidP="00E1011D"/>
    <w:sectPr w:rsidR="00BD7D66" w:rsidSect="00BD7D6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530" w:rsidRDefault="00492530" w:rsidP="00214E70">
      <w:r>
        <w:separator/>
      </w:r>
    </w:p>
  </w:endnote>
  <w:endnote w:type="continuationSeparator" w:id="1">
    <w:p w:rsidR="00492530" w:rsidRDefault="00492530" w:rsidP="00214E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530" w:rsidRDefault="00492530" w:rsidP="00214E70">
      <w:r>
        <w:separator/>
      </w:r>
    </w:p>
  </w:footnote>
  <w:footnote w:type="continuationSeparator" w:id="1">
    <w:p w:rsidR="00492530" w:rsidRDefault="00492530" w:rsidP="00214E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11D"/>
    <w:rsid w:val="0002405B"/>
    <w:rsid w:val="001C5AE3"/>
    <w:rsid w:val="00214E70"/>
    <w:rsid w:val="00492530"/>
    <w:rsid w:val="004D36B8"/>
    <w:rsid w:val="006E4C1E"/>
    <w:rsid w:val="00725DC3"/>
    <w:rsid w:val="008D71DE"/>
    <w:rsid w:val="009A6EC8"/>
    <w:rsid w:val="009C3548"/>
    <w:rsid w:val="00A14800"/>
    <w:rsid w:val="00A46B70"/>
    <w:rsid w:val="00B969D9"/>
    <w:rsid w:val="00BD7D66"/>
    <w:rsid w:val="00E1011D"/>
    <w:rsid w:val="00E96A5B"/>
    <w:rsid w:val="00EE364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1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1011D"/>
    <w:rPr>
      <w:b/>
      <w:bCs/>
    </w:rPr>
  </w:style>
  <w:style w:type="paragraph" w:styleId="a4">
    <w:name w:val="Body Text Indent"/>
    <w:basedOn w:val="a"/>
    <w:link w:val="a5"/>
    <w:rsid w:val="00E1011D"/>
    <w:pPr>
      <w:spacing w:after="120"/>
      <w:ind w:leftChars="200" w:left="480"/>
    </w:pPr>
  </w:style>
  <w:style w:type="character" w:customStyle="1" w:styleId="a5">
    <w:name w:val="本文縮排 字元"/>
    <w:basedOn w:val="a0"/>
    <w:link w:val="a4"/>
    <w:rsid w:val="00E1011D"/>
    <w:rPr>
      <w:rFonts w:ascii="Times New Roman" w:eastAsia="新細明體" w:hAnsi="Times New Roman" w:cs="Times New Roman"/>
      <w:szCs w:val="24"/>
    </w:rPr>
  </w:style>
  <w:style w:type="paragraph" w:styleId="a6">
    <w:name w:val="Body Text"/>
    <w:basedOn w:val="a"/>
    <w:link w:val="a7"/>
    <w:rsid w:val="00E1011D"/>
    <w:pPr>
      <w:jc w:val="center"/>
    </w:pPr>
    <w:rPr>
      <w:b/>
      <w:bCs/>
      <w:sz w:val="40"/>
    </w:rPr>
  </w:style>
  <w:style w:type="character" w:customStyle="1" w:styleId="a7">
    <w:name w:val="本文 字元"/>
    <w:basedOn w:val="a0"/>
    <w:link w:val="a6"/>
    <w:rsid w:val="00E1011D"/>
    <w:rPr>
      <w:rFonts w:ascii="Times New Roman" w:eastAsia="新細明體" w:hAnsi="Times New Roman" w:cs="Times New Roman"/>
      <w:b/>
      <w:bCs/>
      <w:sz w:val="40"/>
      <w:szCs w:val="24"/>
    </w:rPr>
  </w:style>
  <w:style w:type="paragraph" w:styleId="a8">
    <w:name w:val="List Paragraph"/>
    <w:basedOn w:val="a"/>
    <w:uiPriority w:val="34"/>
    <w:qFormat/>
    <w:rsid w:val="00E1011D"/>
    <w:pPr>
      <w:ind w:leftChars="200" w:left="480"/>
    </w:pPr>
    <w:rPr>
      <w:rFonts w:ascii="Calibri" w:hAnsi="Calibri"/>
      <w:szCs w:val="22"/>
    </w:rPr>
  </w:style>
  <w:style w:type="paragraph" w:styleId="a9">
    <w:name w:val="header"/>
    <w:basedOn w:val="a"/>
    <w:link w:val="aa"/>
    <w:uiPriority w:val="99"/>
    <w:semiHidden/>
    <w:unhideWhenUsed/>
    <w:rsid w:val="00214E70"/>
    <w:pPr>
      <w:tabs>
        <w:tab w:val="center" w:pos="4153"/>
        <w:tab w:val="right" w:pos="8306"/>
      </w:tabs>
      <w:snapToGrid w:val="0"/>
    </w:pPr>
    <w:rPr>
      <w:sz w:val="20"/>
      <w:szCs w:val="20"/>
    </w:rPr>
  </w:style>
  <w:style w:type="character" w:customStyle="1" w:styleId="aa">
    <w:name w:val="頁首 字元"/>
    <w:basedOn w:val="a0"/>
    <w:link w:val="a9"/>
    <w:uiPriority w:val="99"/>
    <w:semiHidden/>
    <w:rsid w:val="00214E70"/>
    <w:rPr>
      <w:rFonts w:ascii="Times New Roman" w:eastAsia="新細明體" w:hAnsi="Times New Roman" w:cs="Times New Roman"/>
      <w:sz w:val="20"/>
      <w:szCs w:val="20"/>
    </w:rPr>
  </w:style>
  <w:style w:type="paragraph" w:styleId="ab">
    <w:name w:val="footer"/>
    <w:basedOn w:val="a"/>
    <w:link w:val="ac"/>
    <w:uiPriority w:val="99"/>
    <w:semiHidden/>
    <w:unhideWhenUsed/>
    <w:rsid w:val="00214E70"/>
    <w:pPr>
      <w:tabs>
        <w:tab w:val="center" w:pos="4153"/>
        <w:tab w:val="right" w:pos="8306"/>
      </w:tabs>
      <w:snapToGrid w:val="0"/>
    </w:pPr>
    <w:rPr>
      <w:sz w:val="20"/>
      <w:szCs w:val="20"/>
    </w:rPr>
  </w:style>
  <w:style w:type="character" w:customStyle="1" w:styleId="ac">
    <w:name w:val="頁尾 字元"/>
    <w:basedOn w:val="a0"/>
    <w:link w:val="ab"/>
    <w:uiPriority w:val="99"/>
    <w:semiHidden/>
    <w:rsid w:val="00214E7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AE5-0709-4351-A8FE-85B1EE31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2015-03-10T06:56:00Z</cp:lastPrinted>
  <dcterms:created xsi:type="dcterms:W3CDTF">2015-03-10T06:55:00Z</dcterms:created>
  <dcterms:modified xsi:type="dcterms:W3CDTF">2015-06-02T01:34:00Z</dcterms:modified>
</cp:coreProperties>
</file>