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0E9" w:rsidRPr="00DC7283" w:rsidRDefault="000350E9" w:rsidP="000350E9">
      <w:pPr>
        <w:spacing w:line="360" w:lineRule="exact"/>
        <w:jc w:val="distribute"/>
        <w:rPr>
          <w:rFonts w:ascii="標楷體" w:eastAsia="標楷體" w:hAnsi="標楷體"/>
          <w:b/>
          <w:bCs/>
          <w:sz w:val="28"/>
          <w:szCs w:val="28"/>
        </w:rPr>
      </w:pPr>
      <w:r w:rsidRPr="00DC7283">
        <w:rPr>
          <w:rFonts w:ascii="標楷體" w:eastAsia="標楷體" w:hAnsi="標楷體" w:hint="eastAsia"/>
          <w:b/>
          <w:bCs/>
          <w:sz w:val="28"/>
          <w:szCs w:val="28"/>
        </w:rPr>
        <w:t>花蓮縣104年度</w:t>
      </w:r>
      <w:r w:rsidRPr="00DC7283">
        <w:rPr>
          <w:rFonts w:ascii="標楷體" w:eastAsia="標楷體" w:hAnsi="標楷體" w:hint="eastAsia"/>
          <w:b/>
          <w:sz w:val="28"/>
          <w:szCs w:val="28"/>
        </w:rPr>
        <w:t>國民教育</w:t>
      </w:r>
      <w:r w:rsidRPr="00DC7283">
        <w:rPr>
          <w:rFonts w:ascii="標楷體" w:eastAsia="標楷體" w:hAnsi="標楷體" w:hint="eastAsia"/>
          <w:b/>
          <w:bCs/>
          <w:sz w:val="28"/>
          <w:szCs w:val="28"/>
        </w:rPr>
        <w:t>社會領域輔導團國中組</w:t>
      </w:r>
    </w:p>
    <w:p w:rsidR="000350E9" w:rsidRPr="00DC7283" w:rsidRDefault="000350E9" w:rsidP="000350E9">
      <w:pPr>
        <w:spacing w:line="360" w:lineRule="exact"/>
        <w:jc w:val="center"/>
        <w:rPr>
          <w:rFonts w:ascii="Times New Roman" w:eastAsia="標楷體" w:hAnsi="Times New Roman"/>
          <w:b/>
          <w:bCs/>
          <w:sz w:val="28"/>
          <w:szCs w:val="28"/>
        </w:rPr>
      </w:pPr>
      <w:r w:rsidRPr="00DC7283">
        <w:rPr>
          <w:rFonts w:ascii="標楷體" w:eastAsia="標楷體" w:hAnsi="標楷體" w:hint="eastAsia"/>
          <w:b/>
          <w:sz w:val="28"/>
          <w:szCs w:val="28"/>
        </w:rPr>
        <w:t>辦理</w:t>
      </w:r>
      <w:r w:rsidRPr="00DC7283">
        <w:rPr>
          <w:rFonts w:ascii="Times New Roman" w:eastAsia="標楷體" w:hAnsi="標楷體" w:hint="eastAsia"/>
          <w:b/>
          <w:bCs/>
          <w:sz w:val="28"/>
          <w:szCs w:val="28"/>
        </w:rPr>
        <w:t>精進國中小教學品質計畫</w:t>
      </w:r>
      <w:r w:rsidRPr="00DC7283">
        <w:rPr>
          <w:rFonts w:ascii="標楷體" w:eastAsia="標楷體" w:hAnsi="標楷體"/>
          <w:b/>
          <w:bCs/>
          <w:sz w:val="28"/>
          <w:szCs w:val="28"/>
        </w:rPr>
        <w:t>—</w:t>
      </w:r>
      <w:r w:rsidRPr="00DC7283">
        <w:rPr>
          <w:rFonts w:ascii="Times New Roman" w:eastAsia="標楷體" w:hAnsi="標楷體" w:hint="eastAsia"/>
          <w:b/>
          <w:sz w:val="28"/>
          <w:szCs w:val="28"/>
        </w:rPr>
        <w:t>多元評量進階</w:t>
      </w:r>
      <w:r w:rsidRPr="00DC7283">
        <w:rPr>
          <w:rFonts w:ascii="Times New Roman" w:eastAsia="標楷體" w:hAnsi="標楷體" w:hint="eastAsia"/>
          <w:b/>
          <w:bCs/>
          <w:sz w:val="28"/>
          <w:szCs w:val="28"/>
        </w:rPr>
        <w:t>工作坊</w:t>
      </w:r>
    </w:p>
    <w:p w:rsidR="000350E9" w:rsidRPr="000350E9" w:rsidRDefault="000350E9" w:rsidP="000350E9">
      <w:pPr>
        <w:adjustRightInd w:val="0"/>
        <w:spacing w:line="440" w:lineRule="exact"/>
        <w:rPr>
          <w:rFonts w:ascii="Times New Roman" w:eastAsia="標楷體" w:hAnsi="Times New Roman"/>
          <w:color w:val="000000" w:themeColor="text1"/>
          <w:szCs w:val="24"/>
        </w:rPr>
      </w:pPr>
      <w:r w:rsidRPr="000350E9">
        <w:rPr>
          <w:rFonts w:ascii="Times New Roman" w:eastAsia="標楷體" w:hAnsi="標楷體" w:hint="eastAsia"/>
          <w:color w:val="000000" w:themeColor="text1"/>
          <w:szCs w:val="24"/>
        </w:rPr>
        <w:t>壹</w:t>
      </w:r>
      <w:r w:rsidRPr="000350E9">
        <w:rPr>
          <w:rFonts w:ascii="Times New Roman" w:eastAsia="標楷體" w:hAnsi="標楷體"/>
          <w:color w:val="000000" w:themeColor="text1"/>
          <w:szCs w:val="24"/>
        </w:rPr>
        <w:t>、依</w:t>
      </w:r>
      <w:r w:rsidRPr="000350E9">
        <w:rPr>
          <w:rFonts w:ascii="Times New Roman" w:eastAsia="標楷體" w:hAnsi="Times New Roman"/>
          <w:color w:val="000000" w:themeColor="text1"/>
          <w:szCs w:val="24"/>
        </w:rPr>
        <w:t xml:space="preserve">  </w:t>
      </w:r>
      <w:r w:rsidRPr="000350E9">
        <w:rPr>
          <w:rFonts w:ascii="Times New Roman" w:eastAsia="標楷體" w:hAnsi="標楷體"/>
          <w:color w:val="000000" w:themeColor="text1"/>
          <w:szCs w:val="24"/>
        </w:rPr>
        <w:t>據：</w:t>
      </w:r>
    </w:p>
    <w:p w:rsidR="000350E9" w:rsidRPr="000350E9" w:rsidRDefault="000350E9" w:rsidP="00080ABD">
      <w:pPr>
        <w:tabs>
          <w:tab w:val="num" w:pos="2847"/>
        </w:tabs>
        <w:snapToGrid w:val="0"/>
        <w:spacing w:line="480" w:lineRule="exact"/>
        <w:ind w:leftChars="150" w:left="840" w:hangingChars="200" w:hanging="480"/>
        <w:rPr>
          <w:rFonts w:ascii="標楷體" w:eastAsia="標楷體" w:hAnsi="標楷體"/>
          <w:color w:val="000000" w:themeColor="text1"/>
        </w:rPr>
      </w:pPr>
      <w:r w:rsidRPr="000350E9">
        <w:rPr>
          <w:rFonts w:ascii="Times New Roman" w:eastAsia="標楷體" w:hAnsi="Times New Roman"/>
          <w:color w:val="000000" w:themeColor="text1"/>
          <w:szCs w:val="24"/>
        </w:rPr>
        <w:t>一、</w:t>
      </w:r>
      <w:r w:rsidRPr="000350E9">
        <w:rPr>
          <w:rFonts w:ascii="標楷體" w:eastAsia="標楷體" w:hAnsi="標楷體" w:hint="eastAsia"/>
          <w:color w:val="000000" w:themeColor="text1"/>
        </w:rPr>
        <w:t>教育部國民及學前教育署補助辦理十二年國民基本教育精進國民中小教學品質要點。</w:t>
      </w:r>
    </w:p>
    <w:p w:rsidR="000350E9" w:rsidRPr="000350E9" w:rsidRDefault="000350E9" w:rsidP="00080ABD">
      <w:pPr>
        <w:snapToGrid w:val="0"/>
        <w:spacing w:line="440" w:lineRule="exact"/>
        <w:ind w:leftChars="150" w:left="360"/>
        <w:rPr>
          <w:rFonts w:ascii="Times New Roman" w:eastAsia="標楷體" w:hAnsi="Times New Roman"/>
          <w:color w:val="000000" w:themeColor="text1"/>
          <w:szCs w:val="24"/>
        </w:rPr>
      </w:pPr>
      <w:r w:rsidRPr="000350E9">
        <w:rPr>
          <w:rFonts w:ascii="Times New Roman" w:eastAsia="標楷體" w:hAnsi="Times New Roman" w:hint="eastAsia"/>
          <w:color w:val="000000" w:themeColor="text1"/>
          <w:szCs w:val="24"/>
        </w:rPr>
        <w:t>二、花蓮</w:t>
      </w:r>
      <w:r w:rsidRPr="000350E9">
        <w:rPr>
          <w:rFonts w:ascii="Times New Roman" w:eastAsia="標楷體" w:hAnsi="Times New Roman"/>
          <w:color w:val="000000" w:themeColor="text1"/>
          <w:szCs w:val="24"/>
        </w:rPr>
        <w:t>縣</w:t>
      </w:r>
      <w:r w:rsidRPr="000350E9">
        <w:rPr>
          <w:rFonts w:ascii="Times New Roman" w:eastAsia="標楷體" w:hAnsi="Times New Roman" w:hint="eastAsia"/>
          <w:color w:val="000000" w:themeColor="text1"/>
          <w:szCs w:val="24"/>
        </w:rPr>
        <w:t>國教</w:t>
      </w:r>
      <w:r w:rsidRPr="000350E9">
        <w:rPr>
          <w:rFonts w:ascii="Times New Roman" w:eastAsia="標楷體" w:hAnsi="Times New Roman"/>
          <w:color w:val="000000" w:themeColor="text1"/>
          <w:szCs w:val="24"/>
        </w:rPr>
        <w:t>輔導團</w:t>
      </w:r>
      <w:r w:rsidRPr="000350E9">
        <w:rPr>
          <w:rFonts w:ascii="Times New Roman" w:eastAsia="標楷體" w:hAnsi="Times New Roman" w:hint="eastAsia"/>
          <w:color w:val="000000" w:themeColor="text1"/>
          <w:szCs w:val="24"/>
        </w:rPr>
        <w:t>104</w:t>
      </w:r>
      <w:r w:rsidRPr="000350E9">
        <w:rPr>
          <w:rFonts w:ascii="Times New Roman" w:eastAsia="標楷體" w:hAnsi="Times New Roman" w:hint="eastAsia"/>
          <w:color w:val="000000" w:themeColor="text1"/>
          <w:szCs w:val="24"/>
        </w:rPr>
        <w:t>年度</w:t>
      </w:r>
      <w:r w:rsidRPr="000350E9">
        <w:rPr>
          <w:rFonts w:ascii="Times New Roman" w:eastAsia="標楷體" w:hAnsi="Times New Roman"/>
          <w:color w:val="000000" w:themeColor="text1"/>
          <w:szCs w:val="24"/>
        </w:rPr>
        <w:t>辦理精進教學計畫</w:t>
      </w:r>
      <w:r w:rsidRPr="000350E9">
        <w:rPr>
          <w:rFonts w:ascii="Times New Roman" w:eastAsia="標楷體" w:hAnsi="Times New Roman" w:hint="eastAsia"/>
          <w:color w:val="000000" w:themeColor="text1"/>
          <w:szCs w:val="24"/>
        </w:rPr>
        <w:t>。</w:t>
      </w:r>
    </w:p>
    <w:p w:rsidR="000350E9" w:rsidRPr="000350E9" w:rsidRDefault="000350E9" w:rsidP="00080ABD">
      <w:pPr>
        <w:adjustRightInd w:val="0"/>
        <w:snapToGrid w:val="0"/>
        <w:spacing w:line="440" w:lineRule="exact"/>
        <w:rPr>
          <w:rFonts w:ascii="Times New Roman" w:eastAsia="標楷體" w:hAnsi="Times New Roman"/>
          <w:color w:val="000000" w:themeColor="text1"/>
          <w:szCs w:val="24"/>
        </w:rPr>
      </w:pPr>
      <w:r w:rsidRPr="000350E9">
        <w:rPr>
          <w:rFonts w:ascii="Times New Roman" w:eastAsia="標楷體" w:hAnsi="標楷體"/>
          <w:color w:val="000000" w:themeColor="text1"/>
          <w:szCs w:val="24"/>
        </w:rPr>
        <w:t>貳、目</w:t>
      </w:r>
      <w:r w:rsidRPr="000350E9">
        <w:rPr>
          <w:rFonts w:ascii="Times New Roman" w:eastAsia="標楷體" w:hAnsi="Times New Roman"/>
          <w:color w:val="000000" w:themeColor="text1"/>
          <w:szCs w:val="24"/>
        </w:rPr>
        <w:t xml:space="preserve">  </w:t>
      </w:r>
      <w:r w:rsidRPr="000350E9">
        <w:rPr>
          <w:rFonts w:ascii="Times New Roman" w:eastAsia="標楷體" w:hAnsi="標楷體" w:hint="eastAsia"/>
          <w:color w:val="000000" w:themeColor="text1"/>
          <w:szCs w:val="24"/>
        </w:rPr>
        <w:t>標</w:t>
      </w:r>
      <w:r w:rsidRPr="000350E9">
        <w:rPr>
          <w:rFonts w:ascii="Times New Roman" w:eastAsia="標楷體" w:hAnsi="標楷體"/>
          <w:color w:val="000000" w:themeColor="text1"/>
          <w:szCs w:val="24"/>
        </w:rPr>
        <w:t>：</w:t>
      </w:r>
    </w:p>
    <w:p w:rsidR="000350E9" w:rsidRPr="000350E9" w:rsidRDefault="000350E9" w:rsidP="00080ABD">
      <w:pPr>
        <w:snapToGrid w:val="0"/>
        <w:spacing w:line="440" w:lineRule="exact"/>
        <w:ind w:firstLineChars="150" w:firstLine="360"/>
        <w:rPr>
          <w:rFonts w:ascii="標楷體" w:eastAsia="標楷體" w:hAnsi="標楷體"/>
          <w:color w:val="000000" w:themeColor="text1"/>
          <w:szCs w:val="24"/>
        </w:rPr>
      </w:pPr>
      <w:r w:rsidRPr="000350E9">
        <w:rPr>
          <w:rFonts w:ascii="標楷體" w:eastAsia="標楷體" w:hAnsi="標楷體" w:hint="eastAsia"/>
          <w:color w:val="000000" w:themeColor="text1"/>
          <w:szCs w:val="24"/>
        </w:rPr>
        <w:t>一、強調教師專業知識與教學知識的整合，達精進教學能力的目的。</w:t>
      </w:r>
    </w:p>
    <w:p w:rsidR="000350E9" w:rsidRPr="000350E9" w:rsidRDefault="000350E9" w:rsidP="00080ABD">
      <w:pPr>
        <w:snapToGrid w:val="0"/>
        <w:spacing w:line="440" w:lineRule="exact"/>
        <w:ind w:firstLineChars="150" w:firstLine="360"/>
        <w:rPr>
          <w:rFonts w:ascii="標楷體" w:eastAsia="標楷體" w:hAnsi="標楷體"/>
          <w:color w:val="000000" w:themeColor="text1"/>
          <w:szCs w:val="24"/>
        </w:rPr>
      </w:pPr>
      <w:r w:rsidRPr="000350E9">
        <w:rPr>
          <w:rFonts w:ascii="標楷體" w:eastAsia="標楷體" w:hAnsi="標楷體" w:hint="eastAsia"/>
          <w:color w:val="000000" w:themeColor="text1"/>
          <w:szCs w:val="24"/>
        </w:rPr>
        <w:t>二、鼓勵教師研究課程教學與多元評量的精進發展與發表。</w:t>
      </w:r>
    </w:p>
    <w:p w:rsidR="000350E9" w:rsidRPr="000350E9" w:rsidRDefault="000350E9" w:rsidP="00080ABD">
      <w:pPr>
        <w:snapToGrid w:val="0"/>
        <w:spacing w:line="440" w:lineRule="exact"/>
        <w:ind w:firstLineChars="150" w:firstLine="360"/>
        <w:rPr>
          <w:rFonts w:ascii="標楷體" w:eastAsia="標楷體" w:hAnsi="標楷體"/>
          <w:color w:val="000000" w:themeColor="text1"/>
          <w:szCs w:val="24"/>
        </w:rPr>
      </w:pPr>
      <w:r w:rsidRPr="000350E9">
        <w:rPr>
          <w:rFonts w:ascii="標楷體" w:eastAsia="標楷體" w:hAnsi="標楷體" w:hint="eastAsia"/>
          <w:color w:val="000000" w:themeColor="text1"/>
          <w:szCs w:val="24"/>
        </w:rPr>
        <w:t xml:space="preserve">三、強化教學評量資源之整合流通，提升學校教師教學與多元評量專業能力。  </w:t>
      </w:r>
    </w:p>
    <w:p w:rsidR="000350E9" w:rsidRPr="00080ABD" w:rsidRDefault="000350E9" w:rsidP="00080ABD">
      <w:pPr>
        <w:snapToGrid w:val="0"/>
        <w:spacing w:line="480" w:lineRule="exact"/>
        <w:ind w:firstLineChars="150" w:firstLine="360"/>
        <w:rPr>
          <w:rFonts w:ascii="標楷體" w:eastAsia="標楷體" w:hAnsi="標楷體"/>
          <w:szCs w:val="24"/>
        </w:rPr>
      </w:pPr>
      <w:r w:rsidRPr="000350E9">
        <w:rPr>
          <w:rFonts w:ascii="標楷體" w:eastAsia="標楷體" w:hAnsi="標楷體" w:hint="eastAsia"/>
          <w:color w:val="000000" w:themeColor="text1"/>
          <w:szCs w:val="24"/>
        </w:rPr>
        <w:t>四、</w:t>
      </w:r>
      <w:r w:rsidR="00080ABD" w:rsidRPr="00DC7283">
        <w:rPr>
          <w:rFonts w:ascii="標楷體" w:eastAsia="標楷體" w:hAnsi="標楷體" w:hint="eastAsia"/>
          <w:szCs w:val="24"/>
        </w:rPr>
        <w:t>推動學習共同體，分組合作學習，以提升學習成效。</w:t>
      </w:r>
    </w:p>
    <w:p w:rsidR="000350E9" w:rsidRPr="000350E9" w:rsidRDefault="000350E9" w:rsidP="00080ABD">
      <w:pPr>
        <w:adjustRightInd w:val="0"/>
        <w:snapToGrid w:val="0"/>
        <w:spacing w:line="440" w:lineRule="exact"/>
        <w:rPr>
          <w:rFonts w:ascii="Times New Roman" w:eastAsia="標楷體" w:hAnsi="Times New Roman"/>
          <w:color w:val="000000" w:themeColor="text1"/>
          <w:szCs w:val="24"/>
        </w:rPr>
      </w:pPr>
      <w:r w:rsidRPr="000350E9">
        <w:rPr>
          <w:rFonts w:ascii="Times New Roman" w:eastAsia="標楷體" w:hAnsi="標楷體" w:hint="eastAsia"/>
          <w:color w:val="000000" w:themeColor="text1"/>
          <w:szCs w:val="24"/>
        </w:rPr>
        <w:t>參、辦理單位：</w:t>
      </w:r>
    </w:p>
    <w:p w:rsidR="000350E9" w:rsidRPr="000350E9" w:rsidRDefault="000350E9" w:rsidP="00080ABD">
      <w:pPr>
        <w:adjustRightInd w:val="0"/>
        <w:snapToGrid w:val="0"/>
        <w:spacing w:line="440" w:lineRule="exact"/>
        <w:ind w:firstLineChars="100" w:firstLine="240"/>
        <w:rPr>
          <w:rFonts w:ascii="Times New Roman" w:eastAsia="標楷體" w:hAnsi="Times New Roman"/>
          <w:color w:val="000000" w:themeColor="text1"/>
          <w:szCs w:val="24"/>
        </w:rPr>
      </w:pPr>
      <w:r w:rsidRPr="000350E9">
        <w:rPr>
          <w:rFonts w:ascii="Times New Roman" w:eastAsia="標楷體" w:hAnsi="標楷體" w:hint="eastAsia"/>
          <w:color w:val="000000" w:themeColor="text1"/>
          <w:szCs w:val="24"/>
        </w:rPr>
        <w:t>一、指導單位：教育部國民及學前教育署</w:t>
      </w:r>
    </w:p>
    <w:p w:rsidR="000350E9" w:rsidRPr="000350E9" w:rsidRDefault="000350E9" w:rsidP="00080ABD">
      <w:pPr>
        <w:adjustRightInd w:val="0"/>
        <w:snapToGrid w:val="0"/>
        <w:spacing w:line="440" w:lineRule="exact"/>
        <w:ind w:firstLineChars="100" w:firstLine="240"/>
        <w:rPr>
          <w:rFonts w:ascii="Times New Roman" w:eastAsia="標楷體" w:hAnsi="Times New Roman"/>
          <w:color w:val="000000" w:themeColor="text1"/>
          <w:szCs w:val="24"/>
        </w:rPr>
      </w:pPr>
      <w:r w:rsidRPr="000350E9">
        <w:rPr>
          <w:rFonts w:ascii="Times New Roman" w:eastAsia="標楷體" w:hAnsi="標楷體" w:hint="eastAsia"/>
          <w:color w:val="000000" w:themeColor="text1"/>
          <w:szCs w:val="24"/>
        </w:rPr>
        <w:t>二、主辦單位：花蓮縣政府教育處</w:t>
      </w:r>
    </w:p>
    <w:p w:rsidR="000350E9" w:rsidRPr="000350E9" w:rsidRDefault="000350E9" w:rsidP="00080ABD">
      <w:pPr>
        <w:adjustRightInd w:val="0"/>
        <w:snapToGrid w:val="0"/>
        <w:spacing w:line="440" w:lineRule="exact"/>
        <w:ind w:firstLineChars="100" w:firstLine="240"/>
        <w:rPr>
          <w:rFonts w:ascii="Times New Roman" w:eastAsia="標楷體" w:hAnsi="Times New Roman"/>
          <w:color w:val="000000" w:themeColor="text1"/>
          <w:szCs w:val="24"/>
        </w:rPr>
      </w:pPr>
      <w:r w:rsidRPr="000350E9">
        <w:rPr>
          <w:rFonts w:ascii="Times New Roman" w:eastAsia="標楷體" w:hAnsi="標楷體" w:hint="eastAsia"/>
          <w:color w:val="000000" w:themeColor="text1"/>
          <w:szCs w:val="24"/>
        </w:rPr>
        <w:t>三、承辦單位：花蓮縣國民教育輔導團國中社會領域輔導團</w:t>
      </w:r>
    </w:p>
    <w:p w:rsidR="000350E9" w:rsidRPr="000350E9" w:rsidRDefault="000350E9" w:rsidP="00080ABD">
      <w:pPr>
        <w:adjustRightInd w:val="0"/>
        <w:snapToGrid w:val="0"/>
        <w:spacing w:line="440" w:lineRule="exact"/>
        <w:ind w:left="2640" w:hangingChars="1100" w:hanging="2640"/>
        <w:rPr>
          <w:rFonts w:ascii="Times New Roman" w:eastAsia="標楷體" w:hAnsi="Times New Roman"/>
          <w:color w:val="000000" w:themeColor="text1"/>
          <w:szCs w:val="24"/>
        </w:rPr>
      </w:pPr>
      <w:r w:rsidRPr="000350E9">
        <w:rPr>
          <w:rFonts w:ascii="Times New Roman" w:eastAsia="標楷體" w:hAnsi="標楷體" w:hint="eastAsia"/>
          <w:color w:val="000000" w:themeColor="text1"/>
          <w:szCs w:val="24"/>
        </w:rPr>
        <w:t>肆、辦理時間：</w:t>
      </w:r>
      <w:r w:rsidRPr="000350E9">
        <w:rPr>
          <w:rFonts w:ascii="Times New Roman" w:eastAsia="標楷體" w:hAnsi="Times New Roman" w:hint="eastAsia"/>
          <w:color w:val="000000" w:themeColor="text1"/>
          <w:szCs w:val="24"/>
        </w:rPr>
        <w:t>104</w:t>
      </w:r>
      <w:r w:rsidRPr="000350E9">
        <w:rPr>
          <w:rFonts w:ascii="Times New Roman" w:eastAsia="標楷體" w:hAnsi="標楷體" w:hint="eastAsia"/>
          <w:color w:val="000000" w:themeColor="text1"/>
          <w:szCs w:val="24"/>
        </w:rPr>
        <w:t>年</w:t>
      </w:r>
      <w:r w:rsidRPr="000350E9">
        <w:rPr>
          <w:rFonts w:ascii="Times New Roman" w:eastAsia="標楷體" w:hAnsi="標楷體" w:hint="eastAsia"/>
          <w:color w:val="000000" w:themeColor="text1"/>
          <w:szCs w:val="24"/>
        </w:rPr>
        <w:t>7</w:t>
      </w:r>
      <w:r w:rsidRPr="000350E9">
        <w:rPr>
          <w:rFonts w:ascii="Times New Roman" w:eastAsia="標楷體" w:hAnsi="標楷體" w:hint="eastAsia"/>
          <w:color w:val="000000" w:themeColor="text1"/>
          <w:szCs w:val="24"/>
        </w:rPr>
        <w:t>月</w:t>
      </w:r>
      <w:r w:rsidRPr="000350E9">
        <w:rPr>
          <w:rFonts w:ascii="Times New Roman" w:eastAsia="標楷體" w:hAnsi="標楷體" w:hint="eastAsia"/>
          <w:color w:val="000000" w:themeColor="text1"/>
          <w:szCs w:val="24"/>
        </w:rPr>
        <w:t>2</w:t>
      </w:r>
      <w:r w:rsidRPr="000350E9">
        <w:rPr>
          <w:rFonts w:ascii="Times New Roman" w:eastAsia="標楷體" w:hAnsi="標楷體" w:hint="eastAsia"/>
          <w:color w:val="000000" w:themeColor="text1"/>
          <w:szCs w:val="24"/>
        </w:rPr>
        <w:t>日</w:t>
      </w:r>
      <w:r w:rsidRPr="000350E9">
        <w:rPr>
          <w:rFonts w:ascii="Times New Roman" w:eastAsia="標楷體" w:hAnsi="標楷體" w:hint="eastAsia"/>
          <w:color w:val="000000" w:themeColor="text1"/>
          <w:szCs w:val="24"/>
        </w:rPr>
        <w:t xml:space="preserve"> </w:t>
      </w:r>
      <w:r w:rsidRPr="000350E9">
        <w:rPr>
          <w:rFonts w:ascii="Times New Roman" w:eastAsia="標楷體" w:hAnsi="Times New Roman" w:hint="eastAsia"/>
          <w:color w:val="000000" w:themeColor="text1"/>
          <w:szCs w:val="24"/>
        </w:rPr>
        <w:t>(</w:t>
      </w:r>
      <w:r w:rsidRPr="000350E9">
        <w:rPr>
          <w:rFonts w:ascii="Times New Roman" w:eastAsia="標楷體" w:hAnsi="標楷體" w:hint="eastAsia"/>
          <w:color w:val="000000" w:themeColor="text1"/>
          <w:szCs w:val="24"/>
        </w:rPr>
        <w:t>星期四</w:t>
      </w:r>
      <w:r w:rsidRPr="000350E9">
        <w:rPr>
          <w:rFonts w:ascii="Times New Roman" w:eastAsia="標楷體" w:hAnsi="Times New Roman" w:hint="eastAsia"/>
          <w:color w:val="000000" w:themeColor="text1"/>
          <w:szCs w:val="24"/>
        </w:rPr>
        <w:t>)</w:t>
      </w:r>
    </w:p>
    <w:p w:rsidR="000350E9" w:rsidRPr="000350E9" w:rsidRDefault="000350E9" w:rsidP="00080ABD">
      <w:pPr>
        <w:adjustRightInd w:val="0"/>
        <w:snapToGrid w:val="0"/>
        <w:spacing w:line="440" w:lineRule="exact"/>
        <w:rPr>
          <w:rFonts w:ascii="Times New Roman" w:eastAsia="標楷體" w:hAnsi="Times New Roman"/>
          <w:color w:val="000000" w:themeColor="text1"/>
          <w:szCs w:val="24"/>
        </w:rPr>
      </w:pPr>
      <w:r w:rsidRPr="000350E9">
        <w:rPr>
          <w:rFonts w:ascii="Times New Roman" w:eastAsia="標楷體" w:hAnsi="標楷體" w:hint="eastAsia"/>
          <w:color w:val="000000" w:themeColor="text1"/>
          <w:szCs w:val="24"/>
        </w:rPr>
        <w:t>伍、辦理地點：花蓮縣立吉安國中</w:t>
      </w:r>
    </w:p>
    <w:p w:rsidR="000350E9" w:rsidRPr="000350E9" w:rsidRDefault="000350E9" w:rsidP="00080ABD">
      <w:pPr>
        <w:adjustRightInd w:val="0"/>
        <w:snapToGrid w:val="0"/>
        <w:spacing w:line="440" w:lineRule="exact"/>
        <w:ind w:left="2640" w:hangingChars="1100" w:hanging="2640"/>
        <w:rPr>
          <w:rFonts w:ascii="Times New Roman" w:eastAsia="標楷體" w:hAnsi="Times New Roman"/>
          <w:color w:val="000000" w:themeColor="text1"/>
          <w:szCs w:val="24"/>
        </w:rPr>
      </w:pPr>
      <w:r w:rsidRPr="000350E9">
        <w:rPr>
          <w:rFonts w:ascii="Times New Roman" w:eastAsia="標楷體" w:hAnsi="標楷體" w:hint="eastAsia"/>
          <w:color w:val="000000" w:themeColor="text1"/>
          <w:szCs w:val="24"/>
        </w:rPr>
        <w:t>陸、參加對象：本縣社會領域輔導團團員及全縣社會領域教師，共計人數</w:t>
      </w:r>
      <w:r w:rsidRPr="000350E9">
        <w:rPr>
          <w:rFonts w:ascii="Times New Roman" w:eastAsia="標楷體" w:hAnsi="標楷體" w:hint="eastAsia"/>
          <w:color w:val="000000" w:themeColor="text1"/>
          <w:szCs w:val="24"/>
        </w:rPr>
        <w:t>60</w:t>
      </w:r>
      <w:r w:rsidRPr="000350E9">
        <w:rPr>
          <w:rFonts w:ascii="Times New Roman" w:eastAsia="標楷體" w:hAnsi="標楷體" w:hint="eastAsia"/>
          <w:color w:val="000000" w:themeColor="text1"/>
          <w:szCs w:val="24"/>
        </w:rPr>
        <w:t>人。</w:t>
      </w:r>
    </w:p>
    <w:p w:rsidR="000350E9" w:rsidRPr="000350E9" w:rsidRDefault="000350E9" w:rsidP="00080ABD">
      <w:pPr>
        <w:adjustRightInd w:val="0"/>
        <w:snapToGrid w:val="0"/>
        <w:spacing w:line="440" w:lineRule="exact"/>
        <w:rPr>
          <w:rFonts w:ascii="Times New Roman" w:eastAsia="標楷體" w:hAnsi="標楷體"/>
          <w:color w:val="000000" w:themeColor="text1"/>
          <w:szCs w:val="24"/>
        </w:rPr>
      </w:pPr>
      <w:r w:rsidRPr="000350E9">
        <w:rPr>
          <w:rFonts w:ascii="Times New Roman" w:eastAsia="標楷體" w:hAnsi="標楷體"/>
          <w:color w:val="000000" w:themeColor="text1"/>
          <w:szCs w:val="24"/>
        </w:rPr>
        <w:t>柒、</w:t>
      </w:r>
      <w:r w:rsidRPr="000350E9">
        <w:rPr>
          <w:rFonts w:ascii="Times New Roman" w:eastAsia="標楷體" w:hAnsi="標楷體" w:hint="eastAsia"/>
          <w:color w:val="000000" w:themeColor="text1"/>
          <w:szCs w:val="24"/>
        </w:rPr>
        <w:t>研習課程表：</w:t>
      </w:r>
    </w:p>
    <w:tbl>
      <w:tblPr>
        <w:tblW w:w="8011" w:type="dxa"/>
        <w:jc w:val="center"/>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8"/>
        <w:gridCol w:w="1843"/>
        <w:gridCol w:w="2834"/>
        <w:gridCol w:w="1496"/>
      </w:tblGrid>
      <w:tr w:rsidR="000350E9" w:rsidRPr="00DC7283" w:rsidTr="00080ABD">
        <w:trPr>
          <w:jc w:val="center"/>
        </w:trPr>
        <w:tc>
          <w:tcPr>
            <w:tcW w:w="1838" w:type="dxa"/>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時間</w:t>
            </w:r>
          </w:p>
        </w:tc>
        <w:tc>
          <w:tcPr>
            <w:tcW w:w="1843" w:type="dxa"/>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活動項目</w:t>
            </w:r>
          </w:p>
        </w:tc>
        <w:tc>
          <w:tcPr>
            <w:tcW w:w="2834" w:type="dxa"/>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活動內容</w:t>
            </w:r>
          </w:p>
        </w:tc>
        <w:tc>
          <w:tcPr>
            <w:tcW w:w="1496" w:type="dxa"/>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主持人</w:t>
            </w:r>
          </w:p>
        </w:tc>
      </w:tr>
      <w:tr w:rsidR="000350E9" w:rsidRPr="00DC7283" w:rsidTr="00080ABD">
        <w:trPr>
          <w:jc w:val="center"/>
        </w:trPr>
        <w:tc>
          <w:tcPr>
            <w:tcW w:w="1838" w:type="dxa"/>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Times New Roman" w:hint="eastAsia"/>
                <w:szCs w:val="24"/>
              </w:rPr>
              <w:t>08:40~09:00</w:t>
            </w:r>
          </w:p>
        </w:tc>
        <w:tc>
          <w:tcPr>
            <w:tcW w:w="1843" w:type="dxa"/>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報到</w:t>
            </w:r>
          </w:p>
        </w:tc>
        <w:tc>
          <w:tcPr>
            <w:tcW w:w="2834" w:type="dxa"/>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研習教師報到</w:t>
            </w:r>
          </w:p>
        </w:tc>
        <w:tc>
          <w:tcPr>
            <w:tcW w:w="1496" w:type="dxa"/>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輔導團隊</w:t>
            </w:r>
          </w:p>
        </w:tc>
      </w:tr>
      <w:tr w:rsidR="000350E9" w:rsidRPr="00DC7283" w:rsidTr="00080ABD">
        <w:trPr>
          <w:jc w:val="center"/>
        </w:trPr>
        <w:tc>
          <w:tcPr>
            <w:tcW w:w="1838" w:type="dxa"/>
            <w:vAlign w:val="center"/>
          </w:tcPr>
          <w:p w:rsidR="000350E9" w:rsidRPr="00DC7283" w:rsidRDefault="00080ABD" w:rsidP="008866F6">
            <w:pPr>
              <w:spacing w:line="440" w:lineRule="exact"/>
              <w:jc w:val="center"/>
              <w:rPr>
                <w:rFonts w:ascii="Times New Roman" w:eastAsia="標楷體" w:hAnsi="Times New Roman"/>
                <w:szCs w:val="24"/>
              </w:rPr>
            </w:pPr>
            <w:r>
              <w:rPr>
                <w:rFonts w:ascii="Times New Roman" w:eastAsia="標楷體" w:hAnsi="Times New Roman" w:hint="eastAsia"/>
                <w:szCs w:val="24"/>
              </w:rPr>
              <w:t>09:0</w:t>
            </w:r>
            <w:r w:rsidR="000350E9" w:rsidRPr="00DC7283">
              <w:rPr>
                <w:rFonts w:ascii="Times New Roman" w:eastAsia="標楷體" w:hAnsi="Times New Roman" w:hint="eastAsia"/>
                <w:szCs w:val="24"/>
              </w:rPr>
              <w:t>0~10:00</w:t>
            </w:r>
          </w:p>
        </w:tc>
        <w:tc>
          <w:tcPr>
            <w:tcW w:w="1843" w:type="dxa"/>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專題演講</w:t>
            </w:r>
            <w:r w:rsidRPr="00DC7283">
              <w:rPr>
                <w:rFonts w:ascii="Times New Roman" w:eastAsia="標楷體" w:hAnsi="Times New Roman" w:hint="eastAsia"/>
                <w:szCs w:val="24"/>
              </w:rPr>
              <w:t>(</w:t>
            </w:r>
            <w:r w:rsidRPr="00DC7283">
              <w:rPr>
                <w:rFonts w:ascii="Times New Roman" w:eastAsia="標楷體" w:hAnsi="標楷體" w:hint="eastAsia"/>
                <w:szCs w:val="24"/>
              </w:rPr>
              <w:t>一</w:t>
            </w:r>
            <w:r w:rsidRPr="00DC7283">
              <w:rPr>
                <w:rFonts w:ascii="Times New Roman" w:eastAsia="標楷體" w:hAnsi="Times New Roman" w:hint="eastAsia"/>
                <w:szCs w:val="24"/>
              </w:rPr>
              <w:t>)</w:t>
            </w:r>
          </w:p>
        </w:tc>
        <w:tc>
          <w:tcPr>
            <w:tcW w:w="2834" w:type="dxa"/>
            <w:shd w:val="clear" w:color="auto" w:fill="auto"/>
            <w:vAlign w:val="center"/>
          </w:tcPr>
          <w:p w:rsidR="000350E9" w:rsidRPr="00DC7283" w:rsidRDefault="000350E9" w:rsidP="00080ABD">
            <w:pPr>
              <w:snapToGrid w:val="0"/>
              <w:jc w:val="center"/>
              <w:rPr>
                <w:rFonts w:ascii="Times New Roman" w:eastAsia="標楷體" w:hAnsi="Times New Roman"/>
                <w:szCs w:val="24"/>
              </w:rPr>
            </w:pPr>
            <w:r w:rsidRPr="00DC7283">
              <w:rPr>
                <w:rFonts w:ascii="標楷體" w:eastAsia="標楷體" w:hAnsi="標楷體" w:hint="eastAsia"/>
                <w:szCs w:val="24"/>
              </w:rPr>
              <w:t>高層次認知領域紙筆評量設計實務</w:t>
            </w:r>
          </w:p>
        </w:tc>
        <w:tc>
          <w:tcPr>
            <w:tcW w:w="1496" w:type="dxa"/>
            <w:shd w:val="clear" w:color="auto" w:fill="auto"/>
            <w:vAlign w:val="center"/>
          </w:tcPr>
          <w:p w:rsidR="000350E9" w:rsidRPr="000350E9" w:rsidRDefault="000350E9" w:rsidP="008866F6">
            <w:pPr>
              <w:spacing w:line="440" w:lineRule="exact"/>
              <w:jc w:val="center"/>
              <w:rPr>
                <w:rFonts w:ascii="Times New Roman" w:eastAsia="標楷體" w:hAnsi="Times New Roman"/>
                <w:color w:val="000000" w:themeColor="text1"/>
                <w:szCs w:val="24"/>
              </w:rPr>
            </w:pPr>
            <w:r w:rsidRPr="000350E9">
              <w:rPr>
                <w:rFonts w:ascii="Times New Roman" w:eastAsia="標楷體" w:hAnsi="Times New Roman" w:hint="eastAsia"/>
                <w:color w:val="000000" w:themeColor="text1"/>
                <w:szCs w:val="24"/>
              </w:rPr>
              <w:t>呂啟民</w:t>
            </w:r>
            <w:r w:rsidR="00B5583E">
              <w:rPr>
                <w:rFonts w:ascii="Times New Roman" w:eastAsia="標楷體" w:hAnsi="Times New Roman" w:hint="eastAsia"/>
                <w:color w:val="000000" w:themeColor="text1"/>
                <w:szCs w:val="24"/>
              </w:rPr>
              <w:t>老師</w:t>
            </w:r>
          </w:p>
        </w:tc>
      </w:tr>
      <w:tr w:rsidR="000350E9" w:rsidRPr="00DC7283" w:rsidTr="00080ABD">
        <w:trPr>
          <w:jc w:val="center"/>
        </w:trPr>
        <w:tc>
          <w:tcPr>
            <w:tcW w:w="1838" w:type="dxa"/>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Times New Roman" w:hint="eastAsia"/>
                <w:szCs w:val="24"/>
              </w:rPr>
              <w:t>10:00~10:10</w:t>
            </w:r>
          </w:p>
        </w:tc>
        <w:tc>
          <w:tcPr>
            <w:tcW w:w="1843" w:type="dxa"/>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休息時間</w:t>
            </w:r>
          </w:p>
        </w:tc>
        <w:tc>
          <w:tcPr>
            <w:tcW w:w="2834" w:type="dxa"/>
            <w:shd w:val="clear" w:color="auto" w:fill="auto"/>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茶敘</w:t>
            </w:r>
          </w:p>
        </w:tc>
        <w:tc>
          <w:tcPr>
            <w:tcW w:w="1496" w:type="dxa"/>
            <w:shd w:val="clear" w:color="auto" w:fill="auto"/>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輔導團隊</w:t>
            </w:r>
          </w:p>
        </w:tc>
      </w:tr>
      <w:tr w:rsidR="000350E9" w:rsidRPr="00DC7283" w:rsidTr="00080ABD">
        <w:trPr>
          <w:jc w:val="center"/>
        </w:trPr>
        <w:tc>
          <w:tcPr>
            <w:tcW w:w="1838" w:type="dxa"/>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Times New Roman" w:hint="eastAsia"/>
                <w:szCs w:val="24"/>
              </w:rPr>
              <w:t>10:10~12:00</w:t>
            </w:r>
          </w:p>
        </w:tc>
        <w:tc>
          <w:tcPr>
            <w:tcW w:w="1843" w:type="dxa"/>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專題演講</w:t>
            </w:r>
            <w:r w:rsidRPr="00DC7283">
              <w:rPr>
                <w:rFonts w:ascii="Times New Roman" w:eastAsia="標楷體" w:hAnsi="Times New Roman" w:hint="eastAsia"/>
                <w:szCs w:val="24"/>
              </w:rPr>
              <w:t>(</w:t>
            </w:r>
            <w:r w:rsidRPr="00DC7283">
              <w:rPr>
                <w:rFonts w:ascii="Times New Roman" w:eastAsia="標楷體" w:hAnsi="標楷體" w:hint="eastAsia"/>
                <w:szCs w:val="24"/>
              </w:rPr>
              <w:t>二</w:t>
            </w:r>
            <w:r w:rsidRPr="00DC7283">
              <w:rPr>
                <w:rFonts w:ascii="Times New Roman" w:eastAsia="標楷體" w:hAnsi="Times New Roman" w:hint="eastAsia"/>
                <w:szCs w:val="24"/>
              </w:rPr>
              <w:t>)</w:t>
            </w:r>
          </w:p>
        </w:tc>
        <w:tc>
          <w:tcPr>
            <w:tcW w:w="2834" w:type="dxa"/>
            <w:shd w:val="clear" w:color="auto" w:fill="auto"/>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標楷體" w:eastAsia="標楷體" w:hAnsi="標楷體" w:hint="eastAsia"/>
                <w:szCs w:val="24"/>
              </w:rPr>
              <w:t>多元評量設計實務</w:t>
            </w:r>
          </w:p>
        </w:tc>
        <w:tc>
          <w:tcPr>
            <w:tcW w:w="1496" w:type="dxa"/>
            <w:shd w:val="clear" w:color="auto" w:fill="auto"/>
            <w:vAlign w:val="center"/>
          </w:tcPr>
          <w:p w:rsidR="000350E9" w:rsidRPr="000350E9" w:rsidRDefault="000350E9" w:rsidP="008866F6">
            <w:pPr>
              <w:spacing w:line="440" w:lineRule="exact"/>
              <w:jc w:val="center"/>
              <w:rPr>
                <w:rFonts w:ascii="Times New Roman" w:eastAsia="標楷體" w:hAnsi="Times New Roman"/>
                <w:color w:val="000000" w:themeColor="text1"/>
                <w:szCs w:val="24"/>
              </w:rPr>
            </w:pPr>
            <w:r w:rsidRPr="000350E9">
              <w:rPr>
                <w:rFonts w:ascii="Times New Roman" w:eastAsia="標楷體" w:hAnsi="Times New Roman" w:hint="eastAsia"/>
                <w:color w:val="000000" w:themeColor="text1"/>
                <w:szCs w:val="24"/>
              </w:rPr>
              <w:t>呂啟民</w:t>
            </w:r>
            <w:r w:rsidR="00B5583E">
              <w:rPr>
                <w:rFonts w:ascii="Times New Roman" w:eastAsia="標楷體" w:hAnsi="Times New Roman" w:hint="eastAsia"/>
                <w:color w:val="000000" w:themeColor="text1"/>
                <w:szCs w:val="24"/>
              </w:rPr>
              <w:t>老師</w:t>
            </w:r>
          </w:p>
        </w:tc>
      </w:tr>
      <w:tr w:rsidR="000350E9" w:rsidRPr="00DC7283" w:rsidTr="00080ABD">
        <w:trPr>
          <w:jc w:val="center"/>
        </w:trPr>
        <w:tc>
          <w:tcPr>
            <w:tcW w:w="1838" w:type="dxa"/>
            <w:vAlign w:val="center"/>
          </w:tcPr>
          <w:p w:rsidR="000350E9" w:rsidRPr="00DC7283" w:rsidRDefault="000350E9" w:rsidP="008866F6">
            <w:pPr>
              <w:spacing w:line="440" w:lineRule="exact"/>
              <w:ind w:firstLineChars="50" w:firstLine="120"/>
              <w:jc w:val="center"/>
              <w:rPr>
                <w:rFonts w:ascii="Times New Roman" w:eastAsia="標楷體" w:hAnsi="Times New Roman"/>
                <w:szCs w:val="24"/>
              </w:rPr>
            </w:pPr>
            <w:r w:rsidRPr="00DC7283">
              <w:rPr>
                <w:rFonts w:ascii="Times New Roman" w:eastAsia="標楷體" w:hAnsi="Times New Roman" w:hint="eastAsia"/>
                <w:szCs w:val="24"/>
              </w:rPr>
              <w:t>12:00~13:30</w:t>
            </w:r>
          </w:p>
        </w:tc>
        <w:tc>
          <w:tcPr>
            <w:tcW w:w="1843" w:type="dxa"/>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午餐</w:t>
            </w:r>
          </w:p>
        </w:tc>
        <w:tc>
          <w:tcPr>
            <w:tcW w:w="2834" w:type="dxa"/>
            <w:shd w:val="clear" w:color="auto" w:fill="auto"/>
            <w:vAlign w:val="center"/>
          </w:tcPr>
          <w:p w:rsidR="000350E9" w:rsidRPr="00DC7283" w:rsidRDefault="000350E9" w:rsidP="008866F6">
            <w:pPr>
              <w:spacing w:line="440" w:lineRule="exact"/>
              <w:jc w:val="center"/>
              <w:rPr>
                <w:rFonts w:ascii="Times New Roman" w:eastAsia="標楷體" w:hAnsi="Times New Roman" w:cs="Courier New"/>
                <w:szCs w:val="24"/>
              </w:rPr>
            </w:pPr>
            <w:r w:rsidRPr="00DC7283">
              <w:rPr>
                <w:rFonts w:ascii="Times New Roman" w:eastAsia="標楷體" w:hAnsi="標楷體" w:cs="Courier New" w:hint="eastAsia"/>
                <w:szCs w:val="24"/>
              </w:rPr>
              <w:t>午餐及休息時間</w:t>
            </w:r>
          </w:p>
        </w:tc>
        <w:tc>
          <w:tcPr>
            <w:tcW w:w="1496" w:type="dxa"/>
            <w:shd w:val="clear" w:color="auto" w:fill="auto"/>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輔導團隊</w:t>
            </w:r>
          </w:p>
        </w:tc>
      </w:tr>
      <w:tr w:rsidR="000350E9" w:rsidRPr="00DC7283" w:rsidTr="00080ABD">
        <w:trPr>
          <w:jc w:val="center"/>
        </w:trPr>
        <w:tc>
          <w:tcPr>
            <w:tcW w:w="1838" w:type="dxa"/>
            <w:vAlign w:val="center"/>
          </w:tcPr>
          <w:p w:rsidR="000350E9" w:rsidRPr="00DC7283" w:rsidRDefault="000350E9" w:rsidP="008866F6">
            <w:pPr>
              <w:spacing w:line="440" w:lineRule="exact"/>
              <w:ind w:firstLineChars="50" w:firstLine="120"/>
              <w:jc w:val="center"/>
              <w:rPr>
                <w:rFonts w:ascii="Times New Roman" w:eastAsia="標楷體" w:hAnsi="Times New Roman"/>
                <w:szCs w:val="24"/>
              </w:rPr>
            </w:pPr>
            <w:r w:rsidRPr="00DC7283">
              <w:rPr>
                <w:rFonts w:ascii="Times New Roman" w:eastAsia="標楷體" w:hAnsi="Times New Roman" w:hint="eastAsia"/>
                <w:szCs w:val="24"/>
              </w:rPr>
              <w:t>13:30~15:30</w:t>
            </w:r>
          </w:p>
        </w:tc>
        <w:tc>
          <w:tcPr>
            <w:tcW w:w="1843" w:type="dxa"/>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評量實作</w:t>
            </w:r>
            <w:r w:rsidRPr="00DC7283">
              <w:rPr>
                <w:rFonts w:ascii="Times New Roman" w:eastAsia="標楷體" w:hAnsi="標楷體" w:hint="eastAsia"/>
                <w:szCs w:val="24"/>
              </w:rPr>
              <w:t>(</w:t>
            </w:r>
            <w:r w:rsidRPr="00DC7283">
              <w:rPr>
                <w:rFonts w:ascii="Times New Roman" w:eastAsia="標楷體" w:hAnsi="標楷體" w:hint="eastAsia"/>
                <w:szCs w:val="24"/>
              </w:rPr>
              <w:t>一</w:t>
            </w:r>
            <w:r w:rsidRPr="00DC7283">
              <w:rPr>
                <w:rFonts w:ascii="Times New Roman" w:eastAsia="標楷體" w:hAnsi="標楷體" w:hint="eastAsia"/>
                <w:szCs w:val="24"/>
              </w:rPr>
              <w:t>)</w:t>
            </w:r>
          </w:p>
        </w:tc>
        <w:tc>
          <w:tcPr>
            <w:tcW w:w="2834" w:type="dxa"/>
            <w:shd w:val="clear" w:color="auto" w:fill="auto"/>
            <w:vAlign w:val="center"/>
          </w:tcPr>
          <w:p w:rsidR="000350E9" w:rsidRPr="00DC7283" w:rsidRDefault="000350E9" w:rsidP="008866F6">
            <w:pPr>
              <w:spacing w:line="440" w:lineRule="exact"/>
              <w:jc w:val="center"/>
              <w:rPr>
                <w:rFonts w:ascii="Times New Roman" w:eastAsia="標楷體" w:hAnsi="Times New Roman" w:cs="Courier New"/>
                <w:szCs w:val="24"/>
              </w:rPr>
            </w:pPr>
            <w:r w:rsidRPr="00DC7283">
              <w:rPr>
                <w:rFonts w:ascii="Times New Roman" w:eastAsia="標楷體" w:hAnsi="標楷體" w:cs="Courier New" w:hint="eastAsia"/>
                <w:szCs w:val="24"/>
              </w:rPr>
              <w:t>多元評量實作</w:t>
            </w:r>
            <w:r>
              <w:rPr>
                <w:rFonts w:ascii="Times New Roman" w:eastAsia="標楷體" w:hAnsi="標楷體" w:cs="Courier New" w:hint="eastAsia"/>
                <w:szCs w:val="24"/>
              </w:rPr>
              <w:t>及發表</w:t>
            </w:r>
          </w:p>
        </w:tc>
        <w:tc>
          <w:tcPr>
            <w:tcW w:w="1496" w:type="dxa"/>
            <w:shd w:val="clear" w:color="auto" w:fill="auto"/>
            <w:vAlign w:val="center"/>
          </w:tcPr>
          <w:p w:rsidR="000350E9" w:rsidRPr="000350E9" w:rsidRDefault="000350E9" w:rsidP="008866F6">
            <w:pPr>
              <w:spacing w:line="440" w:lineRule="exact"/>
              <w:jc w:val="center"/>
              <w:rPr>
                <w:rFonts w:ascii="Times New Roman" w:eastAsia="標楷體" w:hAnsi="Times New Roman"/>
                <w:color w:val="000000" w:themeColor="text1"/>
                <w:szCs w:val="24"/>
              </w:rPr>
            </w:pPr>
            <w:r w:rsidRPr="000350E9">
              <w:rPr>
                <w:rFonts w:ascii="Times New Roman" w:eastAsia="標楷體" w:hAnsi="Times New Roman" w:hint="eastAsia"/>
                <w:color w:val="000000" w:themeColor="text1"/>
                <w:szCs w:val="24"/>
              </w:rPr>
              <w:t>呂啟民</w:t>
            </w:r>
            <w:r w:rsidR="00B5583E">
              <w:rPr>
                <w:rFonts w:ascii="Times New Roman" w:eastAsia="標楷體" w:hAnsi="Times New Roman" w:hint="eastAsia"/>
                <w:color w:val="000000" w:themeColor="text1"/>
                <w:szCs w:val="24"/>
              </w:rPr>
              <w:t>老師</w:t>
            </w:r>
          </w:p>
        </w:tc>
      </w:tr>
      <w:tr w:rsidR="000350E9" w:rsidRPr="00DC7283" w:rsidTr="00080ABD">
        <w:trPr>
          <w:jc w:val="center"/>
        </w:trPr>
        <w:tc>
          <w:tcPr>
            <w:tcW w:w="1838" w:type="dxa"/>
            <w:vAlign w:val="center"/>
          </w:tcPr>
          <w:p w:rsidR="000350E9" w:rsidRPr="00DC7283" w:rsidRDefault="000350E9" w:rsidP="008866F6">
            <w:pPr>
              <w:spacing w:line="440" w:lineRule="exact"/>
              <w:ind w:firstLineChars="50" w:firstLine="120"/>
              <w:jc w:val="center"/>
              <w:rPr>
                <w:rFonts w:ascii="Times New Roman" w:eastAsia="標楷體" w:hAnsi="Times New Roman"/>
                <w:szCs w:val="24"/>
              </w:rPr>
            </w:pPr>
            <w:r w:rsidRPr="00DC7283">
              <w:rPr>
                <w:rFonts w:ascii="Times New Roman" w:eastAsia="標楷體" w:hAnsi="Times New Roman" w:hint="eastAsia"/>
                <w:szCs w:val="24"/>
              </w:rPr>
              <w:t>15:30~15:40</w:t>
            </w:r>
          </w:p>
        </w:tc>
        <w:tc>
          <w:tcPr>
            <w:tcW w:w="1843" w:type="dxa"/>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休息時間</w:t>
            </w:r>
          </w:p>
        </w:tc>
        <w:tc>
          <w:tcPr>
            <w:tcW w:w="2834" w:type="dxa"/>
            <w:shd w:val="clear" w:color="auto" w:fill="auto"/>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茶敘</w:t>
            </w:r>
          </w:p>
        </w:tc>
        <w:tc>
          <w:tcPr>
            <w:tcW w:w="1496" w:type="dxa"/>
            <w:shd w:val="clear" w:color="auto" w:fill="auto"/>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輔導團隊</w:t>
            </w:r>
          </w:p>
        </w:tc>
      </w:tr>
      <w:tr w:rsidR="000350E9" w:rsidRPr="00DC7283" w:rsidTr="00080ABD">
        <w:trPr>
          <w:jc w:val="center"/>
        </w:trPr>
        <w:tc>
          <w:tcPr>
            <w:tcW w:w="1838" w:type="dxa"/>
            <w:vAlign w:val="center"/>
          </w:tcPr>
          <w:p w:rsidR="000350E9" w:rsidRPr="00DC7283" w:rsidRDefault="000350E9" w:rsidP="008866F6">
            <w:pPr>
              <w:spacing w:line="440" w:lineRule="exact"/>
              <w:ind w:firstLineChars="50" w:firstLine="120"/>
              <w:jc w:val="center"/>
              <w:rPr>
                <w:rFonts w:ascii="Times New Roman" w:eastAsia="標楷體" w:hAnsi="Times New Roman"/>
                <w:szCs w:val="24"/>
              </w:rPr>
            </w:pPr>
            <w:r w:rsidRPr="00DC7283">
              <w:rPr>
                <w:rFonts w:ascii="Times New Roman" w:eastAsia="標楷體" w:hAnsi="Times New Roman" w:hint="eastAsia"/>
                <w:szCs w:val="24"/>
              </w:rPr>
              <w:t>15:40~16:30</w:t>
            </w:r>
          </w:p>
        </w:tc>
        <w:tc>
          <w:tcPr>
            <w:tcW w:w="1843" w:type="dxa"/>
            <w:vAlign w:val="center"/>
          </w:tcPr>
          <w:p w:rsidR="000350E9" w:rsidRPr="00DC7283" w:rsidRDefault="000350E9" w:rsidP="008866F6">
            <w:pPr>
              <w:spacing w:line="440" w:lineRule="exact"/>
              <w:jc w:val="center"/>
              <w:rPr>
                <w:rFonts w:ascii="Times New Roman" w:eastAsia="標楷體" w:hAnsi="標楷體"/>
                <w:szCs w:val="24"/>
              </w:rPr>
            </w:pPr>
            <w:r w:rsidRPr="00DC7283">
              <w:rPr>
                <w:rFonts w:ascii="Times New Roman" w:eastAsia="標楷體" w:hAnsi="標楷體" w:hint="eastAsia"/>
                <w:szCs w:val="24"/>
              </w:rPr>
              <w:t>評量實作</w:t>
            </w:r>
            <w:r w:rsidRPr="00DC7283">
              <w:rPr>
                <w:rFonts w:ascii="Times New Roman" w:eastAsia="標楷體" w:hAnsi="標楷體" w:hint="eastAsia"/>
                <w:szCs w:val="24"/>
              </w:rPr>
              <w:t>(</w:t>
            </w:r>
            <w:r w:rsidRPr="00DC7283">
              <w:rPr>
                <w:rFonts w:ascii="Times New Roman" w:eastAsia="標楷體" w:hAnsi="標楷體" w:hint="eastAsia"/>
                <w:szCs w:val="24"/>
              </w:rPr>
              <w:t>二</w:t>
            </w:r>
            <w:r w:rsidRPr="00DC7283">
              <w:rPr>
                <w:rFonts w:ascii="Times New Roman" w:eastAsia="標楷體" w:hAnsi="標楷體" w:hint="eastAsia"/>
                <w:szCs w:val="24"/>
              </w:rPr>
              <w:t>)</w:t>
            </w:r>
          </w:p>
        </w:tc>
        <w:tc>
          <w:tcPr>
            <w:tcW w:w="2834" w:type="dxa"/>
            <w:shd w:val="clear" w:color="auto" w:fill="auto"/>
            <w:vAlign w:val="center"/>
          </w:tcPr>
          <w:p w:rsidR="000350E9" w:rsidRPr="00DC7283" w:rsidRDefault="000350E9" w:rsidP="000350E9">
            <w:pPr>
              <w:spacing w:line="440" w:lineRule="exact"/>
              <w:jc w:val="center"/>
              <w:rPr>
                <w:rFonts w:ascii="Times New Roman" w:eastAsia="標楷體" w:hAnsi="標楷體" w:cs="Courier New"/>
                <w:szCs w:val="24"/>
              </w:rPr>
            </w:pPr>
            <w:r>
              <w:rPr>
                <w:rFonts w:ascii="Times New Roman" w:eastAsia="標楷體" w:hAnsi="標楷體" w:cs="Courier New" w:hint="eastAsia"/>
                <w:szCs w:val="24"/>
              </w:rPr>
              <w:t>分組合作學習實務</w:t>
            </w:r>
          </w:p>
        </w:tc>
        <w:tc>
          <w:tcPr>
            <w:tcW w:w="1496" w:type="dxa"/>
            <w:shd w:val="clear" w:color="auto" w:fill="auto"/>
            <w:vAlign w:val="center"/>
          </w:tcPr>
          <w:p w:rsidR="000350E9" w:rsidRPr="000350E9" w:rsidRDefault="000350E9" w:rsidP="008866F6">
            <w:pPr>
              <w:spacing w:line="440" w:lineRule="exact"/>
              <w:jc w:val="center"/>
              <w:rPr>
                <w:rFonts w:ascii="Times New Roman" w:eastAsia="標楷體" w:hAnsi="Times New Roman"/>
                <w:color w:val="000000" w:themeColor="text1"/>
                <w:szCs w:val="24"/>
              </w:rPr>
            </w:pPr>
            <w:r w:rsidRPr="000350E9">
              <w:rPr>
                <w:rFonts w:ascii="Times New Roman" w:eastAsia="標楷體" w:hAnsi="Times New Roman" w:hint="eastAsia"/>
                <w:color w:val="000000" w:themeColor="text1"/>
                <w:szCs w:val="24"/>
              </w:rPr>
              <w:t>呂啟民</w:t>
            </w:r>
            <w:r w:rsidR="00B5583E">
              <w:rPr>
                <w:rFonts w:ascii="Times New Roman" w:eastAsia="標楷體" w:hAnsi="Times New Roman" w:hint="eastAsia"/>
                <w:color w:val="000000" w:themeColor="text1"/>
                <w:szCs w:val="24"/>
              </w:rPr>
              <w:t>老師</w:t>
            </w:r>
          </w:p>
        </w:tc>
      </w:tr>
      <w:tr w:rsidR="000350E9" w:rsidRPr="00DC7283" w:rsidTr="00080ABD">
        <w:trPr>
          <w:jc w:val="center"/>
        </w:trPr>
        <w:tc>
          <w:tcPr>
            <w:tcW w:w="1838" w:type="dxa"/>
            <w:vAlign w:val="center"/>
          </w:tcPr>
          <w:p w:rsidR="000350E9" w:rsidRPr="00DC7283" w:rsidRDefault="000350E9" w:rsidP="008866F6">
            <w:pPr>
              <w:spacing w:line="440" w:lineRule="exact"/>
              <w:ind w:firstLineChars="50" w:firstLine="120"/>
              <w:jc w:val="center"/>
              <w:rPr>
                <w:rFonts w:ascii="Times New Roman" w:eastAsia="標楷體" w:hAnsi="Times New Roman"/>
                <w:szCs w:val="24"/>
              </w:rPr>
            </w:pPr>
            <w:r w:rsidRPr="00DC7283">
              <w:rPr>
                <w:rFonts w:ascii="Times New Roman" w:eastAsia="標楷體" w:hAnsi="Times New Roman" w:hint="eastAsia"/>
                <w:szCs w:val="24"/>
              </w:rPr>
              <w:t>16:30~17:00</w:t>
            </w:r>
          </w:p>
        </w:tc>
        <w:tc>
          <w:tcPr>
            <w:tcW w:w="1843" w:type="dxa"/>
            <w:vAlign w:val="center"/>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綜合座談</w:t>
            </w:r>
          </w:p>
        </w:tc>
        <w:tc>
          <w:tcPr>
            <w:tcW w:w="2834" w:type="dxa"/>
            <w:shd w:val="clear" w:color="auto" w:fill="auto"/>
            <w:vAlign w:val="center"/>
          </w:tcPr>
          <w:p w:rsidR="000350E9" w:rsidRPr="00DC7283" w:rsidRDefault="000350E9" w:rsidP="008866F6">
            <w:pPr>
              <w:spacing w:line="440" w:lineRule="exact"/>
              <w:jc w:val="center"/>
              <w:rPr>
                <w:rFonts w:ascii="Times New Roman" w:eastAsia="標楷體" w:hAnsi="Times New Roman" w:cs="Courier New"/>
                <w:szCs w:val="24"/>
              </w:rPr>
            </w:pPr>
            <w:r w:rsidRPr="00DC7283">
              <w:rPr>
                <w:rFonts w:ascii="Times New Roman" w:eastAsia="標楷體" w:hAnsi="標楷體" w:cs="Courier New" w:hint="eastAsia"/>
                <w:szCs w:val="24"/>
              </w:rPr>
              <w:t>經驗分享與座談</w:t>
            </w:r>
          </w:p>
        </w:tc>
        <w:tc>
          <w:tcPr>
            <w:tcW w:w="1496" w:type="dxa"/>
            <w:shd w:val="clear" w:color="auto" w:fill="auto"/>
            <w:vAlign w:val="center"/>
          </w:tcPr>
          <w:p w:rsidR="000350E9" w:rsidRPr="00DC7283" w:rsidRDefault="00B5583E" w:rsidP="008866F6">
            <w:pPr>
              <w:spacing w:line="440" w:lineRule="exact"/>
              <w:jc w:val="center"/>
              <w:rPr>
                <w:rFonts w:ascii="Times New Roman" w:eastAsia="標楷體" w:hAnsi="Times New Roman"/>
                <w:szCs w:val="24"/>
              </w:rPr>
            </w:pPr>
            <w:r>
              <w:rPr>
                <w:rFonts w:ascii="Times New Roman" w:eastAsia="標楷體" w:hAnsi="Times New Roman" w:hint="eastAsia"/>
                <w:szCs w:val="24"/>
              </w:rPr>
              <w:t>田清華校長</w:t>
            </w:r>
          </w:p>
        </w:tc>
      </w:tr>
      <w:tr w:rsidR="000350E9" w:rsidRPr="00DC7283" w:rsidTr="00080ABD">
        <w:trPr>
          <w:jc w:val="center"/>
        </w:trPr>
        <w:tc>
          <w:tcPr>
            <w:tcW w:w="1838" w:type="dxa"/>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Times New Roman" w:hint="eastAsia"/>
                <w:szCs w:val="24"/>
              </w:rPr>
              <w:t>17:00</w:t>
            </w:r>
          </w:p>
        </w:tc>
        <w:tc>
          <w:tcPr>
            <w:tcW w:w="6173" w:type="dxa"/>
            <w:gridSpan w:val="3"/>
          </w:tcPr>
          <w:p w:rsidR="000350E9" w:rsidRPr="00DC7283" w:rsidRDefault="000350E9" w:rsidP="008866F6">
            <w:pPr>
              <w:spacing w:line="440" w:lineRule="exact"/>
              <w:jc w:val="center"/>
              <w:rPr>
                <w:rFonts w:ascii="Times New Roman" w:eastAsia="標楷體" w:hAnsi="Times New Roman"/>
                <w:szCs w:val="24"/>
              </w:rPr>
            </w:pPr>
            <w:r w:rsidRPr="00DC7283">
              <w:rPr>
                <w:rFonts w:ascii="Times New Roman" w:eastAsia="標楷體" w:hAnsi="標楷體" w:hint="eastAsia"/>
                <w:szCs w:val="24"/>
              </w:rPr>
              <w:t>賦歸</w:t>
            </w:r>
          </w:p>
        </w:tc>
      </w:tr>
    </w:tbl>
    <w:p w:rsidR="000350E9" w:rsidRPr="00DC7283" w:rsidRDefault="000350E9" w:rsidP="000350E9">
      <w:pPr>
        <w:adjustRightInd w:val="0"/>
        <w:spacing w:line="440" w:lineRule="exact"/>
        <w:rPr>
          <w:rFonts w:ascii="Times New Roman" w:eastAsia="標楷體" w:hAnsi="Times New Roman"/>
          <w:szCs w:val="24"/>
        </w:rPr>
      </w:pPr>
    </w:p>
    <w:p w:rsidR="000350E9" w:rsidRPr="000350E9" w:rsidRDefault="000350E9" w:rsidP="000350E9">
      <w:pPr>
        <w:adjustRightInd w:val="0"/>
        <w:spacing w:line="440" w:lineRule="exact"/>
        <w:ind w:left="1440" w:hangingChars="600" w:hanging="1440"/>
        <w:rPr>
          <w:rFonts w:ascii="Times New Roman" w:eastAsia="標楷體" w:hAnsi="標楷體"/>
          <w:color w:val="000000" w:themeColor="text1"/>
          <w:szCs w:val="24"/>
        </w:rPr>
      </w:pPr>
      <w:r w:rsidRPr="000350E9">
        <w:rPr>
          <w:rFonts w:ascii="Times New Roman" w:eastAsia="標楷體" w:hAnsi="標楷體" w:hint="eastAsia"/>
          <w:color w:val="000000" w:themeColor="text1"/>
          <w:szCs w:val="24"/>
        </w:rPr>
        <w:t>捌、經費概算：經費由國教署精進要點補助及教育處專款支應。</w:t>
      </w:r>
    </w:p>
    <w:p w:rsidR="000350E9" w:rsidRDefault="000350E9" w:rsidP="000350E9">
      <w:pPr>
        <w:adjustRightInd w:val="0"/>
        <w:spacing w:line="440" w:lineRule="exact"/>
        <w:rPr>
          <w:rFonts w:ascii="Times New Roman" w:eastAsia="標楷體" w:hAnsi="標楷體"/>
          <w:szCs w:val="24"/>
        </w:rPr>
      </w:pPr>
    </w:p>
    <w:p w:rsidR="000350E9" w:rsidRPr="000350E9" w:rsidRDefault="000350E9" w:rsidP="000350E9">
      <w:pPr>
        <w:spacing w:line="480" w:lineRule="exact"/>
        <w:ind w:left="480" w:hangingChars="200" w:hanging="480"/>
        <w:rPr>
          <w:rFonts w:ascii="Times New Roman" w:eastAsia="標楷體" w:hAnsi="標楷體"/>
          <w:color w:val="000000" w:themeColor="text1"/>
          <w:szCs w:val="24"/>
        </w:rPr>
      </w:pPr>
      <w:r w:rsidRPr="000350E9">
        <w:rPr>
          <w:rFonts w:ascii="Times New Roman" w:eastAsia="標楷體" w:hAnsi="標楷體"/>
          <w:color w:val="000000" w:themeColor="text1"/>
          <w:szCs w:val="24"/>
        </w:rPr>
        <w:t>玖、</w:t>
      </w:r>
      <w:r w:rsidRPr="000350E9">
        <w:rPr>
          <w:rFonts w:ascii="Times New Roman" w:eastAsia="標楷體" w:hAnsi="標楷體" w:hint="eastAsia"/>
          <w:color w:val="000000" w:themeColor="text1"/>
          <w:szCs w:val="24"/>
        </w:rPr>
        <w:t>預期效益：</w:t>
      </w:r>
      <w:r w:rsidRPr="000350E9">
        <w:rPr>
          <w:rFonts w:ascii="標楷體" w:eastAsia="標楷體" w:hAnsi="標楷體" w:hint="eastAsia"/>
          <w:color w:val="000000" w:themeColor="text1"/>
          <w:szCs w:val="24"/>
        </w:rPr>
        <w:t>強化教學評量資源之整合流通，使教師具有教學與多元評量專業能力，</w:t>
      </w:r>
      <w:r w:rsidRPr="000350E9">
        <w:rPr>
          <w:rFonts w:eastAsia="標楷體" w:hAnsi="標楷體" w:cs="新細明體" w:hint="eastAsia"/>
          <w:color w:val="000000" w:themeColor="text1"/>
          <w:kern w:val="0"/>
        </w:rPr>
        <w:t>提昇學生學習興趣與成效，</w:t>
      </w:r>
      <w:r w:rsidRPr="000350E9">
        <w:rPr>
          <w:rFonts w:ascii="標楷體" w:eastAsia="標楷體" w:hAnsi="標楷體" w:hint="eastAsia"/>
          <w:color w:val="000000" w:themeColor="text1"/>
          <w:szCs w:val="24"/>
        </w:rPr>
        <w:t>參與學員產出教案，參加多元評量教案甄選。</w:t>
      </w:r>
    </w:p>
    <w:p w:rsidR="006B0E92" w:rsidRDefault="006B0E92" w:rsidP="000350E9"/>
    <w:sectPr w:rsidR="006B0E92" w:rsidSect="000350E9">
      <w:pgSz w:w="11906" w:h="16838"/>
      <w:pgMar w:top="709"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D42" w:rsidRDefault="00A13D42" w:rsidP="000E0E98">
      <w:r>
        <w:separator/>
      </w:r>
    </w:p>
  </w:endnote>
  <w:endnote w:type="continuationSeparator" w:id="1">
    <w:p w:rsidR="00A13D42" w:rsidRDefault="00A13D42" w:rsidP="000E0E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D42" w:rsidRDefault="00A13D42" w:rsidP="000E0E98">
      <w:r>
        <w:separator/>
      </w:r>
    </w:p>
  </w:footnote>
  <w:footnote w:type="continuationSeparator" w:id="1">
    <w:p w:rsidR="00A13D42" w:rsidRDefault="00A13D42" w:rsidP="000E0E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0E9"/>
    <w:rsid w:val="000350E9"/>
    <w:rsid w:val="00080ABD"/>
    <w:rsid w:val="000E0E98"/>
    <w:rsid w:val="00502B11"/>
    <w:rsid w:val="00544C78"/>
    <w:rsid w:val="00683DBD"/>
    <w:rsid w:val="006B0E92"/>
    <w:rsid w:val="00901E64"/>
    <w:rsid w:val="00910713"/>
    <w:rsid w:val="00A13D42"/>
    <w:rsid w:val="00B5583E"/>
    <w:rsid w:val="00D25876"/>
    <w:rsid w:val="00FB326C"/>
    <w:rsid w:val="00FF3A7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0E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0E98"/>
    <w:pPr>
      <w:tabs>
        <w:tab w:val="center" w:pos="4153"/>
        <w:tab w:val="right" w:pos="8306"/>
      </w:tabs>
      <w:snapToGrid w:val="0"/>
    </w:pPr>
    <w:rPr>
      <w:sz w:val="20"/>
      <w:szCs w:val="20"/>
    </w:rPr>
  </w:style>
  <w:style w:type="character" w:customStyle="1" w:styleId="a4">
    <w:name w:val="頁首 字元"/>
    <w:basedOn w:val="a0"/>
    <w:link w:val="a3"/>
    <w:uiPriority w:val="99"/>
    <w:semiHidden/>
    <w:rsid w:val="000E0E98"/>
    <w:rPr>
      <w:rFonts w:ascii="Calibri" w:eastAsia="新細明體" w:hAnsi="Calibri" w:cs="Times New Roman"/>
      <w:sz w:val="20"/>
      <w:szCs w:val="20"/>
    </w:rPr>
  </w:style>
  <w:style w:type="paragraph" w:styleId="a5">
    <w:name w:val="footer"/>
    <w:basedOn w:val="a"/>
    <w:link w:val="a6"/>
    <w:uiPriority w:val="99"/>
    <w:semiHidden/>
    <w:unhideWhenUsed/>
    <w:rsid w:val="000E0E98"/>
    <w:pPr>
      <w:tabs>
        <w:tab w:val="center" w:pos="4153"/>
        <w:tab w:val="right" w:pos="8306"/>
      </w:tabs>
      <w:snapToGrid w:val="0"/>
    </w:pPr>
    <w:rPr>
      <w:sz w:val="20"/>
      <w:szCs w:val="20"/>
    </w:rPr>
  </w:style>
  <w:style w:type="character" w:customStyle="1" w:styleId="a6">
    <w:name w:val="頁尾 字元"/>
    <w:basedOn w:val="a0"/>
    <w:link w:val="a5"/>
    <w:uiPriority w:val="99"/>
    <w:semiHidden/>
    <w:rsid w:val="000E0E98"/>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2015-06-17T06:24:00Z</dcterms:created>
  <dcterms:modified xsi:type="dcterms:W3CDTF">2015-06-17T06:27:00Z</dcterms:modified>
</cp:coreProperties>
</file>