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73" w:rsidRPr="006E3B63" w:rsidRDefault="00C41873" w:rsidP="006E3B63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006E3B63">
        <w:rPr>
          <w:rFonts w:ascii="標楷體" w:eastAsia="標楷體" w:hAnsi="標楷體" w:cs="標楷體" w:hint="eastAsia"/>
          <w:sz w:val="40"/>
          <w:szCs w:val="40"/>
        </w:rPr>
        <w:t>花蓮縣本土語言子計畫</w:t>
      </w:r>
      <w:r w:rsidRPr="006E3B63">
        <w:rPr>
          <w:rFonts w:ascii="標楷體" w:eastAsia="標楷體" w:hAnsi="標楷體" w:cs="標楷體"/>
          <w:sz w:val="40"/>
          <w:szCs w:val="40"/>
        </w:rPr>
        <w:t>11</w:t>
      </w:r>
    </w:p>
    <w:p w:rsidR="00C41873" w:rsidRPr="006E3B63" w:rsidRDefault="00C41873" w:rsidP="006E3B63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6E3B63">
        <w:rPr>
          <w:rFonts w:ascii="標楷體" w:eastAsia="標楷體" w:hAnsi="標楷體" w:cs="標楷體" w:hint="eastAsia"/>
          <w:sz w:val="40"/>
          <w:szCs w:val="40"/>
        </w:rPr>
        <w:t>原住民族語言教材教法觀摩研習活動計畫</w:t>
      </w:r>
    </w:p>
    <w:p w:rsidR="00C41873" w:rsidRPr="006E3B63" w:rsidRDefault="00C41873" w:rsidP="00234D6C">
      <w:pPr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E3B63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一、花蓮縣</w:t>
      </w:r>
      <w:r w:rsidRPr="006E3B63">
        <w:rPr>
          <w:rFonts w:ascii="標楷體" w:eastAsia="標楷體" w:hAnsi="標楷體" w:cs="標楷體"/>
        </w:rPr>
        <w:t>104</w:t>
      </w:r>
      <w:r w:rsidRPr="006E3B63">
        <w:rPr>
          <w:rFonts w:ascii="標楷體" w:eastAsia="標楷體" w:hAnsi="標楷體" w:cs="標楷體" w:hint="eastAsia"/>
        </w:rPr>
        <w:t>年度本土語言教育推動實施計畫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二、本土語言指導員</w:t>
      </w:r>
      <w:r w:rsidRPr="006E3B63">
        <w:rPr>
          <w:rFonts w:ascii="標楷體" w:eastAsia="標楷體" w:hAnsi="標楷體" w:cs="標楷體"/>
        </w:rPr>
        <w:t>104</w:t>
      </w:r>
      <w:r w:rsidRPr="006E3B63">
        <w:rPr>
          <w:rFonts w:ascii="標楷體" w:eastAsia="標楷體" w:hAnsi="標楷體" w:cs="標楷體" w:hint="eastAsia"/>
        </w:rPr>
        <w:t>年度工作計畫實施</w:t>
      </w:r>
    </w:p>
    <w:p w:rsidR="00C41873" w:rsidRPr="006E3B63" w:rsidRDefault="00C41873" w:rsidP="00234D6C">
      <w:pPr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E3B63">
        <w:rPr>
          <w:rFonts w:ascii="標楷體" w:eastAsia="標楷體" w:hAnsi="標楷體" w:cs="標楷體" w:hint="eastAsia"/>
          <w:b/>
          <w:bCs/>
          <w:sz w:val="28"/>
          <w:szCs w:val="28"/>
        </w:rPr>
        <w:t>貳、目的：</w:t>
      </w:r>
    </w:p>
    <w:p w:rsidR="00C41873" w:rsidRPr="006E3B63" w:rsidRDefault="00C41873" w:rsidP="006E3B63">
      <w:pPr>
        <w:ind w:left="488" w:hangingChars="188" w:hanging="488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一、提供族語教師交換教學經驗及觀摩之機會，有效提升族語學習課程教學品質。</w:t>
      </w:r>
    </w:p>
    <w:p w:rsidR="00C41873" w:rsidRPr="006E3B63" w:rsidRDefault="00C41873" w:rsidP="006E3B63">
      <w:pPr>
        <w:ind w:left="431" w:hangingChars="166" w:hanging="431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二、增進族語教師相關族語教學之專業知能，藉由實務經驗之分享，培養良好教學技巧和多元教學方式，有效達成熟練族語教材教法及教學技巧，並具備製作與靈活運用教具和運用多元評量的能力。</w:t>
      </w:r>
    </w:p>
    <w:p w:rsidR="00C41873" w:rsidRPr="006E3B63" w:rsidRDefault="00C41873" w:rsidP="006E3B63">
      <w:pPr>
        <w:ind w:left="431" w:hangingChars="166" w:hanging="431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三、讓參與學員確實瞭解「全族語溝通互動式教學法」之特色，並進一步熟稔教學法，期於活動結束後成為種子教老師，積極推廣更具族語振興成效之族語教材教法。</w:t>
      </w:r>
    </w:p>
    <w:p w:rsidR="00C41873" w:rsidRPr="006E3B63" w:rsidRDefault="00C41873" w:rsidP="00234D6C">
      <w:pPr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E3B63">
        <w:rPr>
          <w:rFonts w:ascii="標楷體" w:eastAsia="標楷體" w:hAnsi="標楷體" w:cs="標楷體" w:hint="eastAsia"/>
          <w:b/>
          <w:bCs/>
          <w:sz w:val="28"/>
          <w:szCs w:val="28"/>
        </w:rPr>
        <w:t>參、辦理單位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一、指導單位：教育部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二、承辦單位：花蓮縣政府教育處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三、執行單位：花蓮縣卓溪國小</w:t>
      </w:r>
    </w:p>
    <w:p w:rsidR="00C41873" w:rsidRPr="006E3B63" w:rsidRDefault="00C41873" w:rsidP="00234D6C">
      <w:pPr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6E3B63">
        <w:rPr>
          <w:rFonts w:ascii="標楷體" w:eastAsia="標楷體" w:hAnsi="標楷體" w:cs="標楷體" w:hint="eastAsia"/>
          <w:b/>
          <w:bCs/>
          <w:sz w:val="28"/>
          <w:szCs w:val="28"/>
        </w:rPr>
        <w:t>肆、辦理方式：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一、實施對象：共計</w:t>
      </w:r>
      <w:r w:rsidRPr="006E3B63">
        <w:rPr>
          <w:rFonts w:ascii="標楷體" w:eastAsia="標楷體" w:hAnsi="標楷體" w:cs="標楷體"/>
        </w:rPr>
        <w:t>48</w:t>
      </w:r>
      <w:r w:rsidRPr="006E3B63">
        <w:rPr>
          <w:rFonts w:ascii="標楷體" w:eastAsia="標楷體" w:hAnsi="標楷體" w:cs="標楷體" w:hint="eastAsia"/>
        </w:rPr>
        <w:t>人</w:t>
      </w:r>
    </w:p>
    <w:p w:rsidR="00C41873" w:rsidRPr="006E3B63" w:rsidRDefault="00C41873" w:rsidP="006E3B63">
      <w:pPr>
        <w:ind w:firstLineChars="218" w:firstLine="566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/>
        </w:rPr>
        <w:t xml:space="preserve">1. </w:t>
      </w:r>
      <w:r w:rsidRPr="006E3B63">
        <w:rPr>
          <w:rFonts w:ascii="標楷體" w:eastAsia="標楷體" w:hAnsi="標楷體" w:cs="標楷體" w:hint="eastAsia"/>
        </w:rPr>
        <w:t>本縣原住民族語教學支援工作人員</w:t>
      </w:r>
    </w:p>
    <w:p w:rsidR="00C41873" w:rsidRPr="006E3B63" w:rsidRDefault="00C41873" w:rsidP="006E3B63">
      <w:pPr>
        <w:ind w:firstLineChars="218" w:firstLine="566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/>
        </w:rPr>
        <w:t xml:space="preserve">2. </w:t>
      </w:r>
      <w:r w:rsidRPr="006E3B63">
        <w:rPr>
          <w:rFonts w:ascii="標楷體" w:eastAsia="標楷體" w:hAnsi="標楷體" w:cs="標楷體" w:hint="eastAsia"/>
        </w:rPr>
        <w:t>本縣沉浸式語言教學幼兒園教師</w:t>
      </w:r>
    </w:p>
    <w:p w:rsidR="00C41873" w:rsidRPr="006E3B63" w:rsidRDefault="00C41873" w:rsidP="006E3B63">
      <w:pPr>
        <w:ind w:firstLineChars="218" w:firstLine="566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/>
        </w:rPr>
        <w:t xml:space="preserve">3. </w:t>
      </w:r>
      <w:r w:rsidRPr="006E3B63">
        <w:rPr>
          <w:rFonts w:ascii="標楷體" w:eastAsia="標楷體" w:hAnsi="標楷體" w:cs="標楷體" w:hint="eastAsia"/>
        </w:rPr>
        <w:t>本縣對原住民族語教學有興趣之現職教師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二、實施日期：</w:t>
      </w:r>
      <w:r w:rsidRPr="006E3B63">
        <w:rPr>
          <w:rFonts w:ascii="標楷體" w:eastAsia="標楷體" w:hAnsi="標楷體" w:cs="標楷體"/>
        </w:rPr>
        <w:t>104</w:t>
      </w:r>
      <w:r w:rsidRPr="006E3B63">
        <w:rPr>
          <w:rFonts w:ascii="標楷體" w:eastAsia="標楷體" w:hAnsi="標楷體" w:cs="標楷體" w:hint="eastAsia"/>
        </w:rPr>
        <w:t>年</w:t>
      </w:r>
      <w:r w:rsidRPr="006E3B63">
        <w:rPr>
          <w:rFonts w:ascii="標楷體" w:eastAsia="標楷體" w:hAnsi="標楷體" w:cs="標楷體"/>
        </w:rPr>
        <w:t>12</w:t>
      </w:r>
      <w:r w:rsidRPr="006E3B63">
        <w:rPr>
          <w:rFonts w:ascii="標楷體" w:eastAsia="標楷體" w:hAnsi="標楷體" w:cs="標楷體" w:hint="eastAsia"/>
        </w:rPr>
        <w:t>月</w:t>
      </w:r>
      <w:r w:rsidRPr="006E3B63">
        <w:rPr>
          <w:rFonts w:ascii="標楷體" w:eastAsia="標楷體" w:hAnsi="標楷體" w:cs="標楷體"/>
        </w:rPr>
        <w:t>16</w:t>
      </w:r>
      <w:r w:rsidRPr="006E3B63">
        <w:rPr>
          <w:rFonts w:ascii="標楷體" w:eastAsia="標楷體" w:hAnsi="標楷體" w:cs="標楷體" w:hint="eastAsia"/>
        </w:rPr>
        <w:t>日（週三）下午</w:t>
      </w:r>
      <w:r w:rsidRPr="006E3B63">
        <w:rPr>
          <w:rFonts w:ascii="標楷體" w:eastAsia="標楷體" w:hAnsi="標楷體" w:cs="標楷體"/>
        </w:rPr>
        <w:t>13:30~17:30</w:t>
      </w:r>
      <w:r w:rsidRPr="006E3B63">
        <w:rPr>
          <w:rFonts w:ascii="標楷體" w:eastAsia="標楷體" w:hAnsi="標楷體" w:cs="標楷體" w:hint="eastAsia"/>
        </w:rPr>
        <w:t>，計</w:t>
      </w:r>
      <w:r w:rsidRPr="006E3B63">
        <w:rPr>
          <w:rFonts w:ascii="標楷體" w:eastAsia="標楷體" w:hAnsi="標楷體" w:cs="標楷體"/>
        </w:rPr>
        <w:t>4</w:t>
      </w:r>
      <w:r w:rsidRPr="006E3B63">
        <w:rPr>
          <w:rFonts w:ascii="標楷體" w:eastAsia="標楷體" w:hAnsi="標楷體" w:cs="標楷體" w:hint="eastAsia"/>
        </w:rPr>
        <w:t>小時。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三、實施地點：卓溪國小多功能活動中心</w:t>
      </w:r>
    </w:p>
    <w:p w:rsidR="00C41873" w:rsidRPr="006E3B63" w:rsidRDefault="00C41873">
      <w:pPr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 w:hint="eastAsia"/>
        </w:rPr>
        <w:t>四、報名方式：報名表如附件</w:t>
      </w:r>
      <w:r>
        <w:rPr>
          <w:rFonts w:ascii="標楷體" w:eastAsia="標楷體" w:hAnsi="標楷體" w:cs="標楷體" w:hint="eastAsia"/>
        </w:rPr>
        <w:t>（一）</w:t>
      </w:r>
    </w:p>
    <w:p w:rsidR="00C41873" w:rsidRPr="006E3B63" w:rsidRDefault="00C41873" w:rsidP="006E3B63">
      <w:pPr>
        <w:ind w:firstLineChars="218" w:firstLine="566"/>
        <w:rPr>
          <w:rFonts w:ascii="標楷體" w:eastAsia="標楷體" w:hAnsi="標楷體" w:cs="標楷體"/>
        </w:rPr>
      </w:pPr>
      <w:r w:rsidRPr="006E3B63">
        <w:rPr>
          <w:rFonts w:ascii="標楷體" w:eastAsia="標楷體" w:hAnsi="標楷體" w:cs="標楷體"/>
        </w:rPr>
        <w:t xml:space="preserve">1. </w:t>
      </w:r>
      <w:r w:rsidRPr="006E3B63">
        <w:rPr>
          <w:rFonts w:ascii="標楷體" w:eastAsia="標楷體" w:hAnsi="標楷體" w:cs="標楷體" w:hint="eastAsia"/>
        </w:rPr>
        <w:t>報名截止：</w:t>
      </w:r>
      <w:r w:rsidRPr="006E3B63">
        <w:rPr>
          <w:rFonts w:ascii="標楷體" w:eastAsia="標楷體" w:hAnsi="標楷體" w:cs="標楷體"/>
        </w:rPr>
        <w:t>104</w:t>
      </w:r>
      <w:r w:rsidRPr="006E3B63">
        <w:rPr>
          <w:rFonts w:ascii="標楷體" w:eastAsia="標楷體" w:hAnsi="標楷體" w:cs="標楷體" w:hint="eastAsia"/>
        </w:rPr>
        <w:t>年</w:t>
      </w:r>
      <w:r w:rsidRPr="006E3B63">
        <w:rPr>
          <w:rFonts w:ascii="標楷體" w:eastAsia="標楷體" w:hAnsi="標楷體" w:cs="標楷體"/>
        </w:rPr>
        <w:t>12</w:t>
      </w:r>
      <w:r w:rsidRPr="006E3B63">
        <w:rPr>
          <w:rFonts w:ascii="標楷體" w:eastAsia="標楷體" w:hAnsi="標楷體" w:cs="標楷體" w:hint="eastAsia"/>
        </w:rPr>
        <w:t>月</w:t>
      </w:r>
      <w:r w:rsidRPr="006E3B63">
        <w:rPr>
          <w:rFonts w:ascii="標楷體" w:eastAsia="標楷體" w:hAnsi="標楷體" w:cs="標楷體"/>
        </w:rPr>
        <w:t>11</w:t>
      </w:r>
      <w:r w:rsidRPr="006E3B63">
        <w:rPr>
          <w:rFonts w:ascii="標楷體" w:eastAsia="標楷體" w:hAnsi="標楷體" w:cs="標楷體" w:hint="eastAsia"/>
        </w:rPr>
        <w:t>日</w:t>
      </w:r>
      <w:r w:rsidRPr="006E3B63">
        <w:rPr>
          <w:rFonts w:ascii="標楷體" w:eastAsia="標楷體" w:hAnsi="標楷體" w:cs="標楷體"/>
        </w:rPr>
        <w:t>(</w:t>
      </w:r>
      <w:r w:rsidRPr="006E3B63">
        <w:rPr>
          <w:rFonts w:ascii="標楷體" w:eastAsia="標楷體" w:hAnsi="標楷體" w:cs="標楷體" w:hint="eastAsia"/>
        </w:rPr>
        <w:t>星期五</w:t>
      </w:r>
      <w:r w:rsidRPr="006E3B63">
        <w:rPr>
          <w:rFonts w:ascii="標楷體" w:eastAsia="標楷體" w:hAnsi="標楷體" w:cs="標楷體"/>
        </w:rPr>
        <w:t>)</w:t>
      </w:r>
    </w:p>
    <w:p w:rsidR="00C41873" w:rsidRPr="006E3B63" w:rsidRDefault="00C41873" w:rsidP="006E3B63">
      <w:pPr>
        <w:ind w:firstLineChars="218" w:firstLine="566"/>
        <w:rPr>
          <w:rFonts w:ascii="標楷體" w:eastAsia="標楷體" w:hAnsi="標楷體" w:cs="Times New Roman"/>
        </w:rPr>
      </w:pPr>
      <w:r w:rsidRPr="006E3B63">
        <w:rPr>
          <w:rFonts w:ascii="標楷體" w:eastAsia="標楷體" w:hAnsi="標楷體" w:cs="標楷體"/>
        </w:rPr>
        <w:t xml:space="preserve">2. </w:t>
      </w:r>
      <w:r w:rsidRPr="006E3B63">
        <w:rPr>
          <w:rFonts w:ascii="標楷體" w:eastAsia="標楷體" w:hAnsi="標楷體" w:cs="標楷體" w:hint="eastAsia"/>
        </w:rPr>
        <w:t>報名地點：</w:t>
      </w:r>
    </w:p>
    <w:p w:rsidR="00C41873" w:rsidRPr="006E3B63" w:rsidRDefault="00C41873" w:rsidP="006E3B63">
      <w:pPr>
        <w:ind w:firstLineChars="381" w:firstLine="990"/>
        <w:rPr>
          <w:rFonts w:ascii="標楷體" w:eastAsia="標楷體" w:hAnsi="標楷體" w:cs="Times New Roman"/>
        </w:rPr>
      </w:pPr>
      <w:r w:rsidRPr="006E3B63">
        <w:rPr>
          <w:rFonts w:ascii="新細明體" w:hAnsi="新細明體" w:cs="新細明體" w:hint="eastAsia"/>
        </w:rPr>
        <w:t>①</w:t>
      </w:r>
      <w:r w:rsidRPr="006E3B63">
        <w:rPr>
          <w:rFonts w:ascii="標楷體" w:eastAsia="標楷體" w:hAnsi="標楷體" w:cs="標楷體"/>
        </w:rPr>
        <w:t xml:space="preserve"> </w:t>
      </w:r>
      <w:r w:rsidRPr="006E3B63">
        <w:rPr>
          <w:rFonts w:ascii="標楷體" w:eastAsia="標楷體" w:hAnsi="標楷體" w:cs="標楷體" w:hint="eastAsia"/>
        </w:rPr>
        <w:t>花蓮縣卓溪國小</w:t>
      </w:r>
    </w:p>
    <w:p w:rsidR="00C41873" w:rsidRPr="006E3B63" w:rsidRDefault="00C41873" w:rsidP="006E3B63">
      <w:pPr>
        <w:ind w:firstLineChars="381" w:firstLine="990"/>
        <w:rPr>
          <w:rFonts w:ascii="標楷體" w:eastAsia="標楷體" w:hAnsi="標楷體" w:cs="標楷體"/>
        </w:rPr>
      </w:pPr>
      <w:r w:rsidRPr="006E3B63">
        <w:rPr>
          <w:rFonts w:ascii="新細明體" w:hAnsi="新細明體" w:cs="新細明體" w:hint="eastAsia"/>
        </w:rPr>
        <w:t>②</w:t>
      </w:r>
      <w:r w:rsidRPr="006E3B63">
        <w:rPr>
          <w:rFonts w:ascii="標楷體" w:eastAsia="標楷體" w:hAnsi="標楷體" w:cs="標楷體"/>
        </w:rPr>
        <w:t xml:space="preserve"> </w:t>
      </w:r>
      <w:r w:rsidRPr="006E3B63">
        <w:rPr>
          <w:rFonts w:ascii="標楷體" w:eastAsia="標楷體" w:hAnsi="標楷體" w:cs="標楷體" w:hint="eastAsia"/>
        </w:rPr>
        <w:t>電子信箱：</w:t>
      </w:r>
      <w:r w:rsidRPr="006E3B63">
        <w:rPr>
          <w:rFonts w:ascii="標楷體" w:eastAsia="標楷體" w:hAnsi="標楷體" w:cs="標楷體"/>
        </w:rPr>
        <w:t>elong12312@gmail.com</w:t>
      </w:r>
    </w:p>
    <w:p w:rsidR="00C41873" w:rsidRPr="006E3B63" w:rsidRDefault="00C41873" w:rsidP="006E3B63">
      <w:pPr>
        <w:ind w:firstLineChars="381" w:firstLine="990"/>
        <w:rPr>
          <w:rFonts w:ascii="標楷體" w:eastAsia="標楷體" w:hAnsi="標楷體" w:cs="標楷體"/>
        </w:rPr>
      </w:pPr>
      <w:r w:rsidRPr="006E3B63">
        <w:rPr>
          <w:rFonts w:ascii="新細明體" w:hAnsi="新細明體" w:cs="新細明體" w:hint="eastAsia"/>
        </w:rPr>
        <w:t>③</w:t>
      </w:r>
      <w:r w:rsidRPr="006E3B63">
        <w:rPr>
          <w:rFonts w:ascii="標楷體" w:eastAsia="標楷體" w:hAnsi="標楷體" w:cs="標楷體"/>
        </w:rPr>
        <w:t xml:space="preserve"> </w:t>
      </w:r>
      <w:r w:rsidRPr="006E3B63">
        <w:rPr>
          <w:rFonts w:ascii="標楷體" w:eastAsia="標楷體" w:hAnsi="標楷體" w:cs="標楷體" w:hint="eastAsia"/>
        </w:rPr>
        <w:t>聯絡電話：</w:t>
      </w:r>
      <w:r w:rsidRPr="006E3B63">
        <w:rPr>
          <w:rFonts w:ascii="標楷體" w:eastAsia="標楷體" w:hAnsi="標楷體" w:cs="標楷體"/>
        </w:rPr>
        <w:t xml:space="preserve">03-8883514   </w:t>
      </w:r>
      <w:r w:rsidRPr="006E3B63">
        <w:rPr>
          <w:rFonts w:ascii="標楷體" w:eastAsia="標楷體" w:hAnsi="標楷體" w:cs="標楷體" w:hint="eastAsia"/>
        </w:rPr>
        <w:t>傳真：</w:t>
      </w:r>
      <w:r w:rsidRPr="006E3B63">
        <w:rPr>
          <w:rFonts w:ascii="標楷體" w:eastAsia="標楷體" w:hAnsi="標楷體" w:cs="標楷體"/>
        </w:rPr>
        <w:t>03-8885245</w:t>
      </w:r>
    </w:p>
    <w:p w:rsidR="00C41873" w:rsidRDefault="00C41873" w:rsidP="006E3B63">
      <w:pPr>
        <w:ind w:firstLineChars="381" w:firstLine="990"/>
        <w:rPr>
          <w:rFonts w:ascii="標楷體" w:eastAsia="標楷體" w:hAnsi="標楷體" w:cs="Times New Roman"/>
        </w:rPr>
      </w:pPr>
      <w:r w:rsidRPr="006E3B63">
        <w:rPr>
          <w:rFonts w:ascii="新細明體" w:hAnsi="新細明體" w:cs="新細明體" w:hint="eastAsia"/>
        </w:rPr>
        <w:t>④</w:t>
      </w:r>
      <w:r w:rsidRPr="006E3B63">
        <w:rPr>
          <w:rFonts w:ascii="標楷體" w:eastAsia="標楷體" w:hAnsi="標楷體" w:cs="標楷體"/>
        </w:rPr>
        <w:t xml:space="preserve"> </w:t>
      </w:r>
      <w:r w:rsidRPr="006E3B63">
        <w:rPr>
          <w:rFonts w:ascii="標楷體" w:eastAsia="標楷體" w:hAnsi="標楷體" w:cs="標楷體" w:hint="eastAsia"/>
        </w:rPr>
        <w:t>報名完成請確認是否成功，以利行政作業。</w:t>
      </w:r>
    </w:p>
    <w:p w:rsidR="00C41873" w:rsidRPr="00234D6C" w:rsidRDefault="00C41873" w:rsidP="006E3B63">
      <w:pPr>
        <w:ind w:firstLineChars="381" w:firstLine="990"/>
        <w:rPr>
          <w:rFonts w:ascii="標楷體" w:eastAsia="標楷體" w:hAnsi="標楷體" w:cs="Times New Roman"/>
        </w:rPr>
      </w:pPr>
      <w:r w:rsidRPr="00234D6C">
        <w:rPr>
          <w:rFonts w:ascii="標楷體" w:eastAsia="標楷體" w:hAnsi="標楷體" w:cs="標楷體" w:hint="eastAsia"/>
        </w:rPr>
        <w:t>聯絡人</w:t>
      </w:r>
      <w:r w:rsidRPr="00234D6C"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 w:hint="eastAsia"/>
        </w:rPr>
        <w:t>教</w:t>
      </w:r>
      <w:r w:rsidRPr="00234D6C">
        <w:rPr>
          <w:rFonts w:ascii="標楷體" w:eastAsia="標楷體" w:hAnsi="標楷體" w:cs="標楷體" w:hint="eastAsia"/>
        </w:rPr>
        <w:t>導主任：周靜婷</w:t>
      </w:r>
    </w:p>
    <w:p w:rsidR="00C41873" w:rsidRPr="006E3B63" w:rsidRDefault="00C41873" w:rsidP="00234D6C">
      <w:pPr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6E3B63">
        <w:rPr>
          <w:rFonts w:ascii="標楷體" w:eastAsia="標楷體" w:hAnsi="標楷體" w:cs="標楷體" w:hint="eastAsia"/>
          <w:b/>
          <w:bCs/>
          <w:sz w:val="28"/>
          <w:szCs w:val="28"/>
        </w:rPr>
        <w:t>、課程內容：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2500"/>
        <w:gridCol w:w="1550"/>
        <w:gridCol w:w="1743"/>
        <w:gridCol w:w="720"/>
      </w:tblGrid>
      <w:tr w:rsidR="00C41873" w:rsidRPr="007D5EB6">
        <w:tc>
          <w:tcPr>
            <w:tcW w:w="2015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2500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550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  <w:tc>
          <w:tcPr>
            <w:tcW w:w="1743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講師</w:t>
            </w:r>
          </w:p>
        </w:tc>
        <w:tc>
          <w:tcPr>
            <w:tcW w:w="720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C41873" w:rsidRPr="007D5EB6">
        <w:trPr>
          <w:trHeight w:val="1002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3"/>
                <w:attr w:name="Minute" w:val="1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13:10-13:30</w:t>
              </w:r>
            </w:smartTag>
          </w:p>
        </w:tc>
        <w:tc>
          <w:tcPr>
            <w:tcW w:w="2500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報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到</w:t>
            </w:r>
          </w:p>
        </w:tc>
        <w:tc>
          <w:tcPr>
            <w:tcW w:w="1550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卓溪國小活動中心</w:t>
            </w:r>
          </w:p>
        </w:tc>
        <w:tc>
          <w:tcPr>
            <w:tcW w:w="1743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卓溪國小</w:t>
            </w:r>
          </w:p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  <w:tc>
          <w:tcPr>
            <w:tcW w:w="72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val="987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13:30-15:10</w:t>
              </w:r>
            </w:smartTag>
          </w:p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(100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50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全族語溝通互動式教學法</w:t>
            </w:r>
          </w:p>
        </w:tc>
        <w:tc>
          <w:tcPr>
            <w:tcW w:w="1550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同上</w:t>
            </w:r>
          </w:p>
        </w:tc>
        <w:tc>
          <w:tcPr>
            <w:tcW w:w="1743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見晴國小</w:t>
            </w:r>
          </w:p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胡秋菊老師</w:t>
            </w:r>
          </w:p>
        </w:tc>
        <w:tc>
          <w:tcPr>
            <w:tcW w:w="72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val="645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15:10-15:20</w:t>
              </w:r>
            </w:smartTag>
          </w:p>
        </w:tc>
        <w:tc>
          <w:tcPr>
            <w:tcW w:w="6513" w:type="dxa"/>
            <w:gridSpan w:val="4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休息與交流</w:t>
            </w:r>
          </w:p>
        </w:tc>
      </w:tr>
      <w:tr w:rsidR="00C41873" w:rsidRPr="007D5EB6">
        <w:trPr>
          <w:trHeight w:val="1464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5"/>
                <w:attr w:name="Minute" w:val="2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15:20-16:10</w:t>
              </w:r>
            </w:smartTag>
          </w:p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(50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50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原住民傳統歌謠在語言教學之運用</w:t>
            </w:r>
          </w:p>
        </w:tc>
        <w:tc>
          <w:tcPr>
            <w:tcW w:w="1550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卓溪國小活動中心</w:t>
            </w:r>
          </w:p>
        </w:tc>
        <w:tc>
          <w:tcPr>
            <w:tcW w:w="1743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太平國小</w:t>
            </w:r>
          </w:p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余貞玉校長</w:t>
            </w:r>
          </w:p>
        </w:tc>
        <w:tc>
          <w:tcPr>
            <w:tcW w:w="72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val="549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16:10-16:20</w:t>
              </w:r>
            </w:smartTag>
          </w:p>
        </w:tc>
        <w:tc>
          <w:tcPr>
            <w:tcW w:w="6513" w:type="dxa"/>
            <w:gridSpan w:val="4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休息與交流</w:t>
            </w:r>
          </w:p>
        </w:tc>
      </w:tr>
      <w:tr w:rsidR="00C41873" w:rsidRPr="007D5EB6">
        <w:trPr>
          <w:trHeight w:val="1770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16:20-17:10</w:t>
              </w:r>
            </w:smartTag>
          </w:p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(50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500" w:type="dxa"/>
            <w:vAlign w:val="center"/>
          </w:tcPr>
          <w:p w:rsidR="00C41873" w:rsidRPr="007D5EB6" w:rsidRDefault="00C41873" w:rsidP="002B6A8E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傳統原住民學習特色應用於族語教學演示</w:t>
            </w:r>
          </w:p>
        </w:tc>
        <w:tc>
          <w:tcPr>
            <w:tcW w:w="1550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卓溪國小活動中心</w:t>
            </w:r>
          </w:p>
        </w:tc>
        <w:tc>
          <w:tcPr>
            <w:tcW w:w="1743" w:type="dxa"/>
            <w:vAlign w:val="center"/>
          </w:tcPr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卓溪國小</w:t>
            </w:r>
          </w:p>
          <w:p w:rsidR="00C41873" w:rsidRPr="007D5EB6" w:rsidRDefault="00C41873" w:rsidP="00AE063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蘇美琅校長</w:t>
            </w:r>
          </w:p>
        </w:tc>
        <w:tc>
          <w:tcPr>
            <w:tcW w:w="720" w:type="dxa"/>
            <w:vAlign w:val="center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val="589"/>
        </w:trPr>
        <w:tc>
          <w:tcPr>
            <w:tcW w:w="2015" w:type="dxa"/>
            <w:vAlign w:val="center"/>
          </w:tcPr>
          <w:p w:rsidR="00C41873" w:rsidRPr="007D5EB6" w:rsidRDefault="00C41873" w:rsidP="006E3B63">
            <w:pPr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7"/>
                <w:attr w:name="Minute" w:val="10"/>
              </w:smartTagPr>
              <w:r w:rsidRPr="007D5EB6">
                <w:rPr>
                  <w:rFonts w:ascii="標楷體" w:eastAsia="標楷體" w:hAnsi="標楷體" w:cs="標楷體"/>
                  <w:sz w:val="28"/>
                  <w:szCs w:val="28"/>
                </w:rPr>
                <w:t>17:10-17:30</w:t>
              </w:r>
            </w:smartTag>
          </w:p>
        </w:tc>
        <w:tc>
          <w:tcPr>
            <w:tcW w:w="250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155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同上</w:t>
            </w:r>
          </w:p>
        </w:tc>
        <w:tc>
          <w:tcPr>
            <w:tcW w:w="1743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蘇美琅校長</w:t>
            </w:r>
          </w:p>
        </w:tc>
        <w:tc>
          <w:tcPr>
            <w:tcW w:w="720" w:type="dxa"/>
          </w:tcPr>
          <w:p w:rsidR="00C41873" w:rsidRPr="007D5EB6" w:rsidRDefault="00C41873" w:rsidP="008F2929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C41873" w:rsidRDefault="00C41873" w:rsidP="006E3B63">
      <w:pPr>
        <w:snapToGrid w:val="0"/>
        <w:spacing w:line="440" w:lineRule="exact"/>
        <w:ind w:left="-480" w:firstLine="480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C41873" w:rsidRDefault="00C41873" w:rsidP="00990312">
      <w:pPr>
        <w:snapToGrid w:val="0"/>
        <w:spacing w:line="440" w:lineRule="exact"/>
        <w:ind w:left="1418" w:hanging="1418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、差假：</w:t>
      </w:r>
    </w:p>
    <w:p w:rsidR="00C41873" w:rsidRDefault="00C41873" w:rsidP="00990312">
      <w:pPr>
        <w:snapToGrid w:val="0"/>
        <w:spacing w:line="440" w:lineRule="exact"/>
        <w:ind w:left="709"/>
        <w:rPr>
          <w:rFonts w:ascii="標楷體" w:eastAsia="標楷體" w:hAnsi="標楷體" w:cs="Times New Roman"/>
          <w:sz w:val="28"/>
          <w:szCs w:val="28"/>
        </w:rPr>
      </w:pPr>
      <w:r w:rsidRPr="00E478E9">
        <w:rPr>
          <w:rFonts w:ascii="標楷體" w:eastAsia="標楷體" w:hAnsi="標楷體" w:cs="標楷體" w:hint="eastAsia"/>
          <w:sz w:val="28"/>
          <w:szCs w:val="28"/>
        </w:rPr>
        <w:t>參與工作人員給予公假，並於六個月內擇日補假，課務自理。</w:t>
      </w:r>
    </w:p>
    <w:p w:rsidR="00C41873" w:rsidRPr="00E478E9" w:rsidRDefault="00C41873" w:rsidP="00990312">
      <w:pPr>
        <w:snapToGrid w:val="0"/>
        <w:spacing w:line="440" w:lineRule="exact"/>
        <w:ind w:left="709"/>
        <w:rPr>
          <w:rFonts w:ascii="標楷體" w:eastAsia="標楷體" w:hAnsi="標楷體" w:cs="Times New Roman"/>
          <w:sz w:val="28"/>
          <w:szCs w:val="28"/>
        </w:rPr>
      </w:pPr>
    </w:p>
    <w:p w:rsidR="00C41873" w:rsidRDefault="00C41873" w:rsidP="006E3B63">
      <w:pPr>
        <w:snapToGrid w:val="0"/>
        <w:spacing w:line="440" w:lineRule="exact"/>
        <w:ind w:left="2520" w:hanging="252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柒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、研習注意事項：</w:t>
      </w:r>
    </w:p>
    <w:p w:rsidR="00C41873" w:rsidRPr="00E478E9" w:rsidRDefault="00C41873" w:rsidP="00990312">
      <w:pPr>
        <w:snapToGrid w:val="0"/>
        <w:spacing w:line="440" w:lineRule="exact"/>
        <w:ind w:left="2520" w:hanging="1953"/>
        <w:rPr>
          <w:rFonts w:ascii="標楷體" w:eastAsia="標楷體" w:hAnsi="標楷體" w:cs="Times New Roman"/>
          <w:sz w:val="28"/>
          <w:szCs w:val="28"/>
        </w:rPr>
      </w:pPr>
      <w:r w:rsidRPr="00E478E9">
        <w:rPr>
          <w:rFonts w:ascii="標楷體" w:eastAsia="標楷體" w:hAnsi="標楷體" w:cs="標楷體" w:hint="eastAsia"/>
          <w:sz w:val="28"/>
          <w:szCs w:val="28"/>
        </w:rPr>
        <w:t>全程參與研習者，於研習結束，核發</w:t>
      </w:r>
      <w:r>
        <w:rPr>
          <w:rFonts w:ascii="標楷體" w:eastAsia="標楷體" w:hAnsi="標楷體" w:cs="標楷體"/>
          <w:sz w:val="28"/>
          <w:szCs w:val="28"/>
        </w:rPr>
        <w:t>4</w:t>
      </w:r>
      <w:r w:rsidRPr="00E478E9">
        <w:rPr>
          <w:rFonts w:ascii="標楷體" w:eastAsia="標楷體" w:hAnsi="標楷體" w:cs="標楷體" w:hint="eastAsia"/>
          <w:sz w:val="28"/>
          <w:szCs w:val="28"/>
        </w:rPr>
        <w:t>小時研習證明書。</w:t>
      </w:r>
    </w:p>
    <w:p w:rsidR="00C41873" w:rsidRPr="00E478E9" w:rsidRDefault="00C41873" w:rsidP="00234D6C">
      <w:pPr>
        <w:snapToGrid w:val="0"/>
        <w:spacing w:beforeLines="50"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捌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、經費概算：如附件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（二）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p w:rsidR="00C41873" w:rsidRDefault="00C41873" w:rsidP="00234D6C">
      <w:pPr>
        <w:spacing w:beforeLines="50"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玖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、獎勵：</w:t>
      </w:r>
    </w:p>
    <w:p w:rsidR="00C41873" w:rsidRPr="00E478E9" w:rsidRDefault="00C41873" w:rsidP="00990312">
      <w:pPr>
        <w:spacing w:line="440" w:lineRule="exact"/>
        <w:ind w:firstLineChars="205" w:firstLine="614"/>
        <w:rPr>
          <w:rFonts w:ascii="標楷體" w:eastAsia="標楷體" w:hAnsi="標楷體" w:cs="Times New Roman"/>
          <w:sz w:val="28"/>
          <w:szCs w:val="28"/>
        </w:rPr>
      </w:pPr>
      <w:r w:rsidRPr="00E478E9">
        <w:rPr>
          <w:rFonts w:ascii="標楷體" w:eastAsia="標楷體" w:hAnsi="標楷體" w:cs="標楷體" w:hint="eastAsia"/>
          <w:sz w:val="28"/>
          <w:szCs w:val="28"/>
        </w:rPr>
        <w:t>辦理本活動之績優工作人員依相關法規辦理敘獎事宜。</w:t>
      </w:r>
    </w:p>
    <w:p w:rsidR="00C41873" w:rsidRPr="00E478E9" w:rsidRDefault="00C41873" w:rsidP="00234D6C">
      <w:pPr>
        <w:spacing w:beforeLines="50"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捨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、預期效益：</w:t>
      </w:r>
    </w:p>
    <w:p w:rsidR="00C41873" w:rsidRPr="00E478E9" w:rsidRDefault="00C41873" w:rsidP="00990312">
      <w:pPr>
        <w:spacing w:line="440" w:lineRule="exact"/>
        <w:ind w:left="1187" w:hangingChars="396" w:hanging="1187"/>
        <w:rPr>
          <w:rFonts w:ascii="標楷體" w:eastAsia="標楷體" w:hAnsi="標楷體" w:cs="Times New Roman"/>
          <w:sz w:val="28"/>
          <w:szCs w:val="28"/>
        </w:rPr>
      </w:pPr>
      <w:r w:rsidRPr="00E478E9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E478E9">
        <w:rPr>
          <w:rFonts w:ascii="標楷體" w:eastAsia="標楷體" w:hAnsi="標楷體" w:cs="標楷體" w:hint="eastAsia"/>
          <w:sz w:val="28"/>
          <w:szCs w:val="28"/>
        </w:rPr>
        <w:t>一、完成觀摩研習活動者，將成為本市推動創新教材教法之種子老師。</w:t>
      </w:r>
    </w:p>
    <w:p w:rsidR="00C41873" w:rsidRPr="00E478E9" w:rsidRDefault="00C41873" w:rsidP="00990312">
      <w:pPr>
        <w:spacing w:line="440" w:lineRule="exact"/>
        <w:ind w:left="1217" w:hangingChars="406" w:hanging="1217"/>
        <w:rPr>
          <w:rFonts w:ascii="標楷體" w:eastAsia="標楷體" w:hAnsi="標楷體" w:cs="Times New Roman"/>
          <w:sz w:val="28"/>
          <w:szCs w:val="28"/>
        </w:rPr>
      </w:pPr>
      <w:r w:rsidRPr="00E478E9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E478E9">
        <w:rPr>
          <w:rFonts w:ascii="標楷體" w:eastAsia="標楷體" w:hAnsi="標楷體" w:cs="標楷體" w:hint="eastAsia"/>
          <w:sz w:val="28"/>
          <w:szCs w:val="28"/>
        </w:rPr>
        <w:t>二、讓族語教師的教學方法更精進，並落實</w:t>
      </w:r>
      <w:r>
        <w:rPr>
          <w:rFonts w:ascii="標楷體" w:eastAsia="標楷體" w:hAnsi="標楷體" w:cs="標楷體" w:hint="eastAsia"/>
          <w:sz w:val="28"/>
          <w:szCs w:val="28"/>
        </w:rPr>
        <w:t>全族語溝通</w:t>
      </w:r>
      <w:r w:rsidRPr="00E478E9">
        <w:rPr>
          <w:rFonts w:ascii="標楷體" w:eastAsia="標楷體" w:hAnsi="標楷體" w:cs="標楷體" w:hint="eastAsia"/>
          <w:sz w:val="28"/>
          <w:szCs w:val="28"/>
        </w:rPr>
        <w:t>互動</w:t>
      </w:r>
      <w:r>
        <w:rPr>
          <w:rFonts w:ascii="標楷體" w:eastAsia="標楷體" w:hAnsi="標楷體" w:cs="標楷體" w:hint="eastAsia"/>
          <w:sz w:val="28"/>
          <w:szCs w:val="28"/>
        </w:rPr>
        <w:t>式</w:t>
      </w:r>
      <w:r w:rsidRPr="00E478E9">
        <w:rPr>
          <w:rFonts w:ascii="標楷體" w:eastAsia="標楷體" w:hAnsi="標楷體" w:cs="標楷體" w:hint="eastAsia"/>
          <w:sz w:val="28"/>
          <w:szCs w:val="28"/>
        </w:rPr>
        <w:t>教學法</w:t>
      </w:r>
      <w:r>
        <w:rPr>
          <w:rFonts w:ascii="標楷體" w:eastAsia="標楷體" w:hAnsi="標楷體" w:cs="標楷體" w:hint="eastAsia"/>
          <w:sz w:val="28"/>
          <w:szCs w:val="28"/>
        </w:rPr>
        <w:t>以及運用族人傳統學習方式進行教學</w:t>
      </w:r>
      <w:r w:rsidRPr="00E478E9">
        <w:rPr>
          <w:rFonts w:ascii="標楷體" w:eastAsia="標楷體" w:hAnsi="標楷體" w:cs="標楷體" w:hint="eastAsia"/>
          <w:sz w:val="28"/>
          <w:szCs w:val="28"/>
        </w:rPr>
        <w:t>，提升族人學習族語之意願與動機。</w:t>
      </w:r>
    </w:p>
    <w:p w:rsidR="00C41873" w:rsidRPr="00E478E9" w:rsidRDefault="00C41873" w:rsidP="00234D6C">
      <w:pPr>
        <w:snapToGrid w:val="0"/>
        <w:spacing w:beforeLines="50" w:line="440" w:lineRule="exact"/>
        <w:rPr>
          <w:rFonts w:ascii="標楷體" w:eastAsia="標楷體" w:hAnsi="標楷體" w:cs="Times New Roman"/>
        </w:rPr>
      </w:pP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拾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Pr="00E478E9">
        <w:rPr>
          <w:rFonts w:ascii="標楷體" w:eastAsia="標楷體" w:hAnsi="標楷體" w:cs="標楷體" w:hint="eastAsia"/>
          <w:sz w:val="28"/>
          <w:szCs w:val="28"/>
        </w:rPr>
        <w:t>本計畫奉核定後實施，並得視需要適時檢討修正。</w:t>
      </w:r>
    </w:p>
    <w:p w:rsidR="00C41873" w:rsidRDefault="00C41873">
      <w:pPr>
        <w:rPr>
          <w:rFonts w:cs="Times New Roman"/>
          <w:sz w:val="28"/>
          <w:szCs w:val="28"/>
        </w:rPr>
      </w:pPr>
    </w:p>
    <w:p w:rsidR="00C41873" w:rsidRDefault="00C41873">
      <w:pPr>
        <w:rPr>
          <w:rFonts w:cs="Times New Roman"/>
          <w:sz w:val="28"/>
          <w:szCs w:val="28"/>
        </w:rPr>
      </w:pPr>
    </w:p>
    <w:p w:rsidR="00C41873" w:rsidRDefault="00C41873">
      <w:pPr>
        <w:rPr>
          <w:rFonts w:cs="Times New Roman"/>
          <w:sz w:val="28"/>
          <w:szCs w:val="28"/>
        </w:rPr>
      </w:pPr>
    </w:p>
    <w:p w:rsidR="00C41873" w:rsidRDefault="00C41873">
      <w:pPr>
        <w:widowControl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C41873" w:rsidRDefault="00C41873">
      <w:pPr>
        <w:rPr>
          <w:rFonts w:cs="Times New Roman"/>
          <w:sz w:val="28"/>
          <w:szCs w:val="28"/>
        </w:rPr>
      </w:pPr>
    </w:p>
    <w:p w:rsidR="00C41873" w:rsidRPr="00E478E9" w:rsidRDefault="00C41873" w:rsidP="00CD7005">
      <w:pPr>
        <w:rPr>
          <w:rFonts w:ascii="標楷體" w:eastAsia="標楷體" w:hAnsi="標楷體" w:cs="Times New Roman"/>
        </w:rPr>
      </w:pPr>
      <w:r w:rsidRPr="00E478E9">
        <w:rPr>
          <w:rFonts w:ascii="標楷體" w:eastAsia="標楷體" w:hAnsi="標楷體" w:cs="標楷體" w:hint="eastAsia"/>
        </w:rPr>
        <w:t>【附件一】</w:t>
      </w:r>
    </w:p>
    <w:p w:rsidR="00C41873" w:rsidRPr="00E478E9" w:rsidRDefault="00C41873" w:rsidP="00CD7005">
      <w:pPr>
        <w:pStyle w:val="PlainText"/>
        <w:snapToGrid w:val="0"/>
        <w:spacing w:line="300" w:lineRule="auto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花蓮縣</w:t>
      </w:r>
      <w:r w:rsidRPr="00E478E9">
        <w:rPr>
          <w:rFonts w:ascii="標楷體" w:eastAsia="標楷體" w:hAnsi="標楷體" w:cs="標楷體"/>
          <w:b/>
          <w:bCs/>
          <w:sz w:val="28"/>
          <w:szCs w:val="28"/>
        </w:rPr>
        <w:t>104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年度原住民族語言教材教法觀摩研習活動計畫</w:t>
      </w:r>
    </w:p>
    <w:p w:rsidR="00C41873" w:rsidRPr="00E478E9" w:rsidRDefault="00C41873" w:rsidP="00CD700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  <w:lang w:val="zh-TW"/>
        </w:rPr>
      </w:pPr>
      <w:r w:rsidRPr="00E478E9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報</w:t>
      </w:r>
      <w:r w:rsidRPr="00E478E9"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 xml:space="preserve">  </w:t>
      </w:r>
      <w:r w:rsidRPr="00E478E9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名</w:t>
      </w:r>
      <w:r w:rsidRPr="00E478E9"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  <w:t xml:space="preserve">  </w:t>
      </w:r>
      <w:r w:rsidRPr="00E478E9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表</w:t>
      </w:r>
    </w:p>
    <w:p w:rsidR="00C41873" w:rsidRDefault="00C41873" w:rsidP="00CD70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報名單位：花蓮縣</w:t>
      </w:r>
      <w:r w:rsidRPr="00E478E9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</w:t>
      </w:r>
      <w:r w:rsidRPr="00E478E9">
        <w:rPr>
          <w:rFonts w:ascii="標楷體" w:eastAsia="標楷體" w:hAnsi="標楷體" w:cs="標楷體"/>
          <w:b/>
          <w:bCs/>
          <w:sz w:val="28"/>
          <w:szCs w:val="28"/>
        </w:rPr>
        <w:t xml:space="preserve">  </w:t>
      </w:r>
      <w:r w:rsidRPr="00E478E9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    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國中</w:t>
      </w:r>
      <w:r w:rsidRPr="00E478E9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E478E9">
        <w:rPr>
          <w:rFonts w:ascii="標楷體" w:eastAsia="標楷體" w:hAnsi="標楷體" w:cs="標楷體" w:hint="eastAsia"/>
          <w:b/>
          <w:bCs/>
          <w:sz w:val="28"/>
          <w:szCs w:val="28"/>
        </w:rPr>
        <w:t>小</w:t>
      </w:r>
      <w:r w:rsidRPr="00E478E9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C41873" w:rsidRPr="00E478E9" w:rsidRDefault="00C41873" w:rsidP="00CD7005">
      <w:pPr>
        <w:autoSpaceDE w:val="0"/>
        <w:autoSpaceDN w:val="0"/>
        <w:adjustRightInd w:val="0"/>
        <w:snapToGrid w:val="0"/>
        <w:spacing w:line="300" w:lineRule="auto"/>
        <w:rPr>
          <w:rFonts w:ascii="標楷體" w:eastAsia="標楷體" w:hAnsi="標楷體" w:cs="Times New Roman"/>
          <w:b/>
          <w:bCs/>
          <w:kern w:val="0"/>
          <w:sz w:val="28"/>
          <w:szCs w:val="28"/>
          <w:lang w:val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1663"/>
        <w:gridCol w:w="1945"/>
        <w:gridCol w:w="4159"/>
      </w:tblGrid>
      <w:tr w:rsidR="00C41873" w:rsidRPr="007D5EB6"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980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340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電</w:t>
            </w: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7D5EB6">
              <w:rPr>
                <w:rFonts w:ascii="標楷體" w:eastAsia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5040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Email</w:t>
            </w:r>
          </w:p>
        </w:tc>
      </w:tr>
      <w:tr w:rsidR="00C41873" w:rsidRPr="007D5EB6">
        <w:trPr>
          <w:trHeight w:hRule="exact" w:val="567"/>
        </w:trPr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hRule="exact" w:val="567"/>
        </w:trPr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hRule="exact" w:val="567"/>
        </w:trPr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hRule="exact" w:val="567"/>
        </w:trPr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41873" w:rsidRPr="007D5EB6">
        <w:trPr>
          <w:trHeight w:hRule="exact" w:val="567"/>
        </w:trPr>
        <w:tc>
          <w:tcPr>
            <w:tcW w:w="828" w:type="dxa"/>
            <w:vAlign w:val="center"/>
          </w:tcPr>
          <w:p w:rsidR="00C41873" w:rsidRPr="007D5EB6" w:rsidRDefault="00C41873" w:rsidP="008F292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D5EB6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C41873" w:rsidRPr="007D5EB6" w:rsidRDefault="00C41873" w:rsidP="008F292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C41873" w:rsidRDefault="00C41873">
      <w:pPr>
        <w:rPr>
          <w:rFonts w:cs="Times New Roman"/>
          <w:sz w:val="28"/>
          <w:szCs w:val="28"/>
        </w:rPr>
      </w:pPr>
    </w:p>
    <w:p w:rsidR="00C41873" w:rsidRDefault="00C41873">
      <w:pPr>
        <w:rPr>
          <w:rFonts w:cs="Times New Roman"/>
          <w:sz w:val="28"/>
          <w:szCs w:val="28"/>
        </w:rPr>
      </w:pPr>
    </w:p>
    <w:p w:rsidR="00C41873" w:rsidRDefault="00C41873">
      <w:pPr>
        <w:widowControl/>
        <w:rPr>
          <w:rFonts w:cs="Times New Roman"/>
          <w:sz w:val="28"/>
          <w:szCs w:val="28"/>
        </w:rPr>
      </w:pPr>
    </w:p>
    <w:sectPr w:rsidR="00C41873" w:rsidSect="008B08D6">
      <w:pgSz w:w="11906" w:h="16838" w:code="9"/>
      <w:pgMar w:top="1440" w:right="1797" w:bottom="1440" w:left="1797" w:header="851" w:footer="992" w:gutter="0"/>
      <w:cols w:space="425"/>
      <w:docGrid w:type="linesAndChars" w:linePitch="465" w:charSpace="40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73" w:rsidRDefault="00C41873" w:rsidP="008B5D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1873" w:rsidRDefault="00C41873" w:rsidP="008B5D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73" w:rsidRDefault="00C41873" w:rsidP="008B5D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1873" w:rsidRDefault="00C41873" w:rsidP="008B5D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rawingGridHorizontalSpacing w:val="130"/>
  <w:drawingGridVerticalSpacing w:val="46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8D6"/>
    <w:rsid w:val="000078EA"/>
    <w:rsid w:val="00081780"/>
    <w:rsid w:val="000D6821"/>
    <w:rsid w:val="000E21C3"/>
    <w:rsid w:val="0015013B"/>
    <w:rsid w:val="001A153C"/>
    <w:rsid w:val="001C509E"/>
    <w:rsid w:val="001D57F2"/>
    <w:rsid w:val="00227C1D"/>
    <w:rsid w:val="00234D6C"/>
    <w:rsid w:val="002B6A8E"/>
    <w:rsid w:val="00333E7E"/>
    <w:rsid w:val="0034311F"/>
    <w:rsid w:val="003B10D4"/>
    <w:rsid w:val="003B3D04"/>
    <w:rsid w:val="003C319C"/>
    <w:rsid w:val="003D4095"/>
    <w:rsid w:val="003F7782"/>
    <w:rsid w:val="004457BE"/>
    <w:rsid w:val="004A4033"/>
    <w:rsid w:val="004A5690"/>
    <w:rsid w:val="005B3DA4"/>
    <w:rsid w:val="005F1BB7"/>
    <w:rsid w:val="005F753E"/>
    <w:rsid w:val="00676315"/>
    <w:rsid w:val="00676DC2"/>
    <w:rsid w:val="006A3ADA"/>
    <w:rsid w:val="006E3B63"/>
    <w:rsid w:val="00720F5A"/>
    <w:rsid w:val="007D5EB6"/>
    <w:rsid w:val="007D6767"/>
    <w:rsid w:val="008703C6"/>
    <w:rsid w:val="00897F7A"/>
    <w:rsid w:val="008B08D6"/>
    <w:rsid w:val="008B5DE1"/>
    <w:rsid w:val="008F2929"/>
    <w:rsid w:val="00990312"/>
    <w:rsid w:val="009C7E1F"/>
    <w:rsid w:val="00A52BC4"/>
    <w:rsid w:val="00A62757"/>
    <w:rsid w:val="00AA25DA"/>
    <w:rsid w:val="00AE063B"/>
    <w:rsid w:val="00B123B2"/>
    <w:rsid w:val="00B65A03"/>
    <w:rsid w:val="00B87023"/>
    <w:rsid w:val="00C10966"/>
    <w:rsid w:val="00C41873"/>
    <w:rsid w:val="00CB5383"/>
    <w:rsid w:val="00CC4C3C"/>
    <w:rsid w:val="00CD7005"/>
    <w:rsid w:val="00D30426"/>
    <w:rsid w:val="00D64339"/>
    <w:rsid w:val="00DE4746"/>
    <w:rsid w:val="00E478E9"/>
    <w:rsid w:val="00E643AC"/>
    <w:rsid w:val="00F22498"/>
    <w:rsid w:val="00FB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315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B5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DE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B5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5DE1"/>
    <w:rPr>
      <w:sz w:val="20"/>
      <w:szCs w:val="20"/>
    </w:rPr>
  </w:style>
  <w:style w:type="paragraph" w:styleId="PlainText">
    <w:name w:val="Plain Text"/>
    <w:aliases w:val="一般文字 字元"/>
    <w:basedOn w:val="Normal"/>
    <w:link w:val="PlainTextChar"/>
    <w:uiPriority w:val="99"/>
    <w:rsid w:val="00CD7005"/>
    <w:rPr>
      <w:rFonts w:ascii="細明體" w:eastAsia="細明體" w:hAnsi="Courier New" w:cs="細明體"/>
    </w:rPr>
  </w:style>
  <w:style w:type="character" w:customStyle="1" w:styleId="PlainTextChar">
    <w:name w:val="Plain Text Char"/>
    <w:aliases w:val="一般文字 字元 Char"/>
    <w:basedOn w:val="DefaultParagraphFont"/>
    <w:link w:val="PlainText"/>
    <w:uiPriority w:val="99"/>
    <w:rsid w:val="00CD7005"/>
    <w:rPr>
      <w:rFonts w:ascii="細明體" w:eastAsia="細明體" w:hAnsi="Courier New" w:cs="細明體"/>
      <w:sz w:val="20"/>
      <w:szCs w:val="20"/>
    </w:rPr>
  </w:style>
  <w:style w:type="character" w:customStyle="1" w:styleId="style18">
    <w:name w:val="style18"/>
    <w:basedOn w:val="DefaultParagraphFont"/>
    <w:uiPriority w:val="99"/>
    <w:rsid w:val="00234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196</Words>
  <Characters>1121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花蓮縣本土語言子計畫11</dc:title>
  <dc:subject/>
  <dc:creator>蘇美琅</dc:creator>
  <cp:keywords/>
  <dc:description/>
  <cp:lastModifiedBy>user</cp:lastModifiedBy>
  <cp:revision>7</cp:revision>
  <dcterms:created xsi:type="dcterms:W3CDTF">2015-12-02T01:23:00Z</dcterms:created>
  <dcterms:modified xsi:type="dcterms:W3CDTF">2015-12-09T03:37:00Z</dcterms:modified>
</cp:coreProperties>
</file>