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6C" w:rsidRPr="00001D67" w:rsidRDefault="00D7356C" w:rsidP="00D7356C">
      <w:pPr>
        <w:tabs>
          <w:tab w:val="left" w:pos="600"/>
        </w:tabs>
        <w:spacing w:line="520" w:lineRule="exact"/>
        <w:jc w:val="center"/>
        <w:rPr>
          <w:rFonts w:ascii="標楷體" w:eastAsia="標楷體" w:hAnsi="標楷體" w:hint="eastAsia"/>
          <w:w w:val="99"/>
          <w:sz w:val="32"/>
          <w:szCs w:val="32"/>
        </w:rPr>
      </w:pPr>
      <w:r w:rsidRPr="00001D67">
        <w:rPr>
          <w:rFonts w:ascii="標楷體" w:eastAsia="標楷體" w:hAnsi="標楷體"/>
          <w:w w:val="99"/>
          <w:sz w:val="32"/>
          <w:szCs w:val="32"/>
        </w:rPr>
        <w:t>花蓮縣 105 年度國民教育輔導團國</w:t>
      </w:r>
      <w:r w:rsidRPr="00001D67">
        <w:rPr>
          <w:rFonts w:ascii="標楷體" w:eastAsia="標楷體" w:hAnsi="標楷體" w:hint="eastAsia"/>
          <w:w w:val="99"/>
          <w:sz w:val="32"/>
          <w:szCs w:val="32"/>
        </w:rPr>
        <w:t>小綜合活動學習領域</w:t>
      </w:r>
      <w:r w:rsidRPr="00001D67">
        <w:rPr>
          <w:rFonts w:ascii="標楷體" w:eastAsia="標楷體" w:hAnsi="標楷體"/>
          <w:w w:val="99"/>
          <w:sz w:val="32"/>
          <w:szCs w:val="32"/>
        </w:rPr>
        <w:t>（學習共同體的實踐）</w:t>
      </w:r>
      <w:r w:rsidRPr="00001D67">
        <w:rPr>
          <w:rFonts w:ascii="標楷體" w:eastAsia="標楷體" w:hAnsi="標楷體" w:hint="eastAsia"/>
          <w:w w:val="99"/>
          <w:sz w:val="32"/>
          <w:szCs w:val="32"/>
        </w:rPr>
        <w:t>領域召集人專業成長工作坊實施計畫</w:t>
      </w:r>
    </w:p>
    <w:p w:rsidR="00D7356C" w:rsidRPr="00001D67" w:rsidRDefault="00D7356C" w:rsidP="00D7356C">
      <w:pPr>
        <w:pStyle w:val="a5"/>
        <w:jc w:val="both"/>
        <w:rPr>
          <w:rFonts w:ascii="標楷體" w:eastAsia="標楷體" w:hAnsi="標楷體"/>
          <w:sz w:val="28"/>
          <w:szCs w:val="28"/>
        </w:rPr>
      </w:pPr>
    </w:p>
    <w:p w:rsidR="00D7356C" w:rsidRPr="00001D67" w:rsidRDefault="00D7356C" w:rsidP="00D7356C">
      <w:pPr>
        <w:widowControl/>
        <w:snapToGrid w:val="0"/>
        <w:spacing w:line="420" w:lineRule="exact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一</w:t>
      </w:r>
      <w:r w:rsidRPr="00001D67">
        <w:rPr>
          <w:rFonts w:ascii="標楷體" w:eastAsia="標楷體" w:hAnsi="標楷體" w:cs="Arial"/>
          <w:b/>
          <w:sz w:val="28"/>
          <w:szCs w:val="28"/>
        </w:rPr>
        <w:t>、依據：</w:t>
      </w:r>
    </w:p>
    <w:p w:rsidR="00D7356C" w:rsidRPr="00001D67" w:rsidRDefault="00D7356C" w:rsidP="00E67D00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/>
        </w:rPr>
      </w:pPr>
      <w:r w:rsidRPr="00001D67">
        <w:rPr>
          <w:rFonts w:ascii="標楷體" w:eastAsia="標楷體" w:hAnsi="標楷體" w:cs="Arial" w:hint="eastAsia"/>
        </w:rPr>
        <w:t xml:space="preserve">   （</w:t>
      </w:r>
      <w:r w:rsidRPr="00001D67">
        <w:rPr>
          <w:rFonts w:ascii="標楷體" w:eastAsia="標楷體" w:hAnsi="標楷體" w:cs="Arial"/>
        </w:rPr>
        <w:t>一</w:t>
      </w:r>
      <w:r w:rsidRPr="00001D67">
        <w:rPr>
          <w:rFonts w:ascii="標楷體" w:eastAsia="標楷體" w:hAnsi="標楷體" w:cs="Arial" w:hint="eastAsia"/>
        </w:rPr>
        <w:t>）</w:t>
      </w:r>
      <w:r w:rsidRPr="00001D67">
        <w:rPr>
          <w:rFonts w:ascii="標楷體" w:eastAsia="標楷體" w:hAnsi="標楷體" w:hint="eastAsia"/>
          <w:spacing w:val="1"/>
        </w:rPr>
        <w:t>教育部</w:t>
      </w:r>
      <w:r w:rsidRPr="00001D67">
        <w:rPr>
          <w:rFonts w:ascii="標楷體" w:eastAsia="標楷體" w:hAnsi="標楷體" w:hint="eastAsia"/>
          <w:spacing w:val="2"/>
        </w:rPr>
        <w:t>國</w:t>
      </w:r>
      <w:r w:rsidRPr="00001D67">
        <w:rPr>
          <w:rFonts w:ascii="標楷體" w:eastAsia="標楷體" w:hAnsi="標楷體" w:hint="eastAsia"/>
          <w:spacing w:val="1"/>
        </w:rPr>
        <w:t>民</w:t>
      </w:r>
      <w:r w:rsidRPr="00001D67">
        <w:rPr>
          <w:rFonts w:ascii="標楷體" w:eastAsia="標楷體" w:hAnsi="標楷體" w:hint="eastAsia"/>
          <w:spacing w:val="2"/>
        </w:rPr>
        <w:t>及</w:t>
      </w:r>
      <w:r w:rsidRPr="00001D67">
        <w:rPr>
          <w:rFonts w:ascii="標楷體" w:eastAsia="標楷體" w:hAnsi="標楷體" w:hint="eastAsia"/>
          <w:spacing w:val="1"/>
        </w:rPr>
        <w:t>學前教</w:t>
      </w:r>
      <w:r w:rsidRPr="00001D67">
        <w:rPr>
          <w:rFonts w:ascii="標楷體" w:eastAsia="標楷體" w:hAnsi="標楷體" w:hint="eastAsia"/>
          <w:spacing w:val="2"/>
        </w:rPr>
        <w:t>育</w:t>
      </w:r>
      <w:r w:rsidRPr="00001D67">
        <w:rPr>
          <w:rFonts w:ascii="標楷體" w:eastAsia="標楷體" w:hAnsi="標楷體" w:hint="eastAsia"/>
          <w:spacing w:val="1"/>
        </w:rPr>
        <w:t>署</w:t>
      </w:r>
      <w:r w:rsidRPr="00001D67">
        <w:rPr>
          <w:rFonts w:ascii="標楷體" w:eastAsia="標楷體" w:hAnsi="標楷體" w:hint="eastAsia"/>
          <w:spacing w:val="2"/>
        </w:rPr>
        <w:t>補</w:t>
      </w:r>
      <w:r w:rsidRPr="00001D67">
        <w:rPr>
          <w:rFonts w:ascii="標楷體" w:eastAsia="標楷體" w:hAnsi="標楷體" w:hint="eastAsia"/>
          <w:spacing w:val="1"/>
        </w:rPr>
        <w:t>助辦理</w:t>
      </w:r>
      <w:r w:rsidRPr="00001D67">
        <w:rPr>
          <w:rFonts w:ascii="標楷體" w:eastAsia="標楷體" w:hAnsi="標楷體" w:hint="eastAsia"/>
          <w:spacing w:val="2"/>
        </w:rPr>
        <w:t>十</w:t>
      </w:r>
      <w:r w:rsidRPr="00001D67">
        <w:rPr>
          <w:rFonts w:ascii="標楷體" w:eastAsia="標楷體" w:hAnsi="標楷體" w:hint="eastAsia"/>
          <w:spacing w:val="1"/>
        </w:rPr>
        <w:t>二</w:t>
      </w:r>
      <w:r w:rsidRPr="00001D67">
        <w:rPr>
          <w:rFonts w:ascii="標楷體" w:eastAsia="標楷體" w:hAnsi="標楷體" w:hint="eastAsia"/>
          <w:spacing w:val="2"/>
        </w:rPr>
        <w:t>年</w:t>
      </w:r>
      <w:r w:rsidRPr="00001D67">
        <w:rPr>
          <w:rFonts w:ascii="標楷體" w:eastAsia="標楷體" w:hAnsi="標楷體" w:hint="eastAsia"/>
          <w:spacing w:val="1"/>
        </w:rPr>
        <w:t>國民基</w:t>
      </w:r>
      <w:r w:rsidRPr="00001D67">
        <w:rPr>
          <w:rFonts w:ascii="標楷體" w:eastAsia="標楷體" w:hAnsi="標楷體" w:hint="eastAsia"/>
          <w:spacing w:val="2"/>
        </w:rPr>
        <w:t>本</w:t>
      </w:r>
      <w:r w:rsidRPr="00001D67">
        <w:rPr>
          <w:rFonts w:ascii="標楷體" w:eastAsia="標楷體" w:hAnsi="標楷體" w:hint="eastAsia"/>
          <w:spacing w:val="1"/>
        </w:rPr>
        <w:t>教</w:t>
      </w:r>
      <w:r w:rsidRPr="00001D67">
        <w:rPr>
          <w:rFonts w:ascii="標楷體" w:eastAsia="標楷體" w:hAnsi="標楷體" w:hint="eastAsia"/>
          <w:spacing w:val="2"/>
        </w:rPr>
        <w:t>育</w:t>
      </w:r>
      <w:r w:rsidRPr="00001D67">
        <w:rPr>
          <w:rFonts w:ascii="標楷體" w:eastAsia="標楷體" w:hAnsi="標楷體" w:hint="eastAsia"/>
          <w:spacing w:val="1"/>
        </w:rPr>
        <w:t>精進國</w:t>
      </w:r>
      <w:r w:rsidRPr="00001D67">
        <w:rPr>
          <w:rFonts w:ascii="標楷體" w:eastAsia="標楷體" w:hAnsi="標楷體" w:hint="eastAsia"/>
          <w:spacing w:val="2"/>
        </w:rPr>
        <w:t>民</w:t>
      </w:r>
      <w:r w:rsidRPr="00001D67">
        <w:rPr>
          <w:rFonts w:ascii="標楷體" w:eastAsia="標楷體" w:hAnsi="標楷體" w:hint="eastAsia"/>
          <w:spacing w:val="1"/>
        </w:rPr>
        <w:t>中</w:t>
      </w:r>
      <w:r w:rsidRPr="00001D67">
        <w:rPr>
          <w:rFonts w:ascii="標楷體" w:eastAsia="標楷體" w:hAnsi="標楷體" w:hint="eastAsia"/>
          <w:spacing w:val="2"/>
        </w:rPr>
        <w:t>學</w:t>
      </w:r>
      <w:r w:rsidRPr="00001D67">
        <w:rPr>
          <w:rFonts w:ascii="標楷體" w:eastAsia="標楷體" w:hAnsi="標楷體" w:hint="eastAsia"/>
          <w:spacing w:val="1"/>
        </w:rPr>
        <w:t>及國民小</w:t>
      </w:r>
      <w:r w:rsidRPr="00001D67">
        <w:rPr>
          <w:rFonts w:ascii="標楷體" w:eastAsia="標楷體" w:hAnsi="標楷體" w:hint="eastAsia"/>
        </w:rPr>
        <w:t>學教學品質要點。</w:t>
      </w:r>
    </w:p>
    <w:p w:rsidR="00D7356C" w:rsidRPr="00001D67" w:rsidRDefault="00D7356C" w:rsidP="00D7356C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cs="Arial" w:hint="eastAsia"/>
        </w:rPr>
        <w:t xml:space="preserve">   （</w:t>
      </w:r>
      <w:r w:rsidRPr="00001D67">
        <w:rPr>
          <w:rFonts w:ascii="標楷體" w:eastAsia="標楷體" w:hAnsi="標楷體" w:cs="Arial"/>
        </w:rPr>
        <w:t>二</w:t>
      </w:r>
      <w:r w:rsidRPr="00001D67">
        <w:rPr>
          <w:rFonts w:ascii="標楷體" w:eastAsia="標楷體" w:hAnsi="標楷體" w:cs="Arial" w:hint="eastAsia"/>
        </w:rPr>
        <w:t>）</w:t>
      </w:r>
      <w:r w:rsidRPr="00001D67">
        <w:rPr>
          <w:rFonts w:ascii="標楷體" w:eastAsia="標楷體" w:hAnsi="標楷體" w:hint="eastAsia"/>
        </w:rPr>
        <w:t>花蓮縣</w:t>
      </w:r>
      <w:r w:rsidRPr="00001D67">
        <w:rPr>
          <w:rFonts w:ascii="標楷體" w:eastAsia="標楷體" w:hAnsi="標楷體"/>
          <w:spacing w:val="-3"/>
        </w:rPr>
        <w:t xml:space="preserve"> </w:t>
      </w:r>
      <w:r w:rsidRPr="00001D67">
        <w:rPr>
          <w:rFonts w:ascii="標楷體" w:eastAsia="標楷體" w:hAnsi="標楷體"/>
        </w:rPr>
        <w:t>105</w:t>
      </w:r>
      <w:r w:rsidRPr="00001D67">
        <w:rPr>
          <w:rFonts w:ascii="標楷體" w:eastAsia="標楷體" w:hAnsi="標楷體"/>
          <w:spacing w:val="-1"/>
        </w:rPr>
        <w:t xml:space="preserve"> </w:t>
      </w:r>
      <w:r w:rsidRPr="00001D67">
        <w:rPr>
          <w:rFonts w:ascii="標楷體" w:eastAsia="標楷體" w:hAnsi="標楷體" w:hint="eastAsia"/>
        </w:rPr>
        <w:t>年</w:t>
      </w:r>
      <w:r w:rsidRPr="00001D67">
        <w:rPr>
          <w:rFonts w:ascii="標楷體" w:eastAsia="標楷體" w:hAnsi="標楷體" w:hint="eastAsia"/>
          <w:spacing w:val="1"/>
        </w:rPr>
        <w:t>度</w:t>
      </w:r>
      <w:r w:rsidRPr="00001D67">
        <w:rPr>
          <w:rFonts w:ascii="標楷體" w:eastAsia="標楷體" w:hAnsi="標楷體" w:hint="eastAsia"/>
        </w:rPr>
        <w:t>十二年國民基本教育精進國中小教學品質整體計畫。</w:t>
      </w:r>
    </w:p>
    <w:p w:rsidR="00D7356C" w:rsidRPr="00001D67" w:rsidRDefault="00D7356C" w:rsidP="00D7356C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hint="eastAsia"/>
        </w:rPr>
        <w:t xml:space="preserve">   （三）花蓮縣國民教育輔導團</w:t>
      </w:r>
      <w:r w:rsidRPr="00001D67">
        <w:rPr>
          <w:rFonts w:ascii="標楷體" w:eastAsia="標楷體" w:hAnsi="標楷體"/>
          <w:spacing w:val="-3"/>
        </w:rPr>
        <w:t xml:space="preserve"> </w:t>
      </w:r>
      <w:r w:rsidRPr="00001D67">
        <w:rPr>
          <w:rFonts w:ascii="標楷體" w:eastAsia="標楷體" w:hAnsi="標楷體"/>
        </w:rPr>
        <w:t>105</w:t>
      </w:r>
      <w:r w:rsidRPr="00001D67">
        <w:rPr>
          <w:rFonts w:ascii="標楷體" w:eastAsia="標楷體" w:hAnsi="標楷體"/>
          <w:spacing w:val="-1"/>
        </w:rPr>
        <w:t xml:space="preserve"> </w:t>
      </w:r>
      <w:r w:rsidRPr="00001D67">
        <w:rPr>
          <w:rFonts w:ascii="標楷體" w:eastAsia="標楷體" w:hAnsi="標楷體" w:hint="eastAsia"/>
          <w:spacing w:val="1"/>
        </w:rPr>
        <w:t>年</w:t>
      </w:r>
      <w:r w:rsidRPr="00001D67">
        <w:rPr>
          <w:rFonts w:ascii="標楷體" w:eastAsia="標楷體" w:hAnsi="標楷體" w:hint="eastAsia"/>
        </w:rPr>
        <w:t>度辦理精進教學方案推動計畫。</w:t>
      </w:r>
    </w:p>
    <w:p w:rsidR="00D7356C" w:rsidRPr="00001D67" w:rsidRDefault="00D7356C" w:rsidP="00D7356C">
      <w:pPr>
        <w:widowControl/>
        <w:snapToGrid w:val="0"/>
        <w:spacing w:line="420" w:lineRule="exact"/>
        <w:jc w:val="both"/>
        <w:rPr>
          <w:rFonts w:ascii="標楷體" w:eastAsia="標楷體" w:hAnsi="標楷體" w:cs="Arial" w:hint="eastAsia"/>
          <w:b/>
          <w:sz w:val="28"/>
          <w:szCs w:val="28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二、目的：</w:t>
      </w:r>
    </w:p>
    <w:p w:rsidR="00D7356C" w:rsidRPr="00001D67" w:rsidRDefault="00D7356C" w:rsidP="00D7356C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 w:hint="eastAsia"/>
        </w:rPr>
      </w:pPr>
      <w:r w:rsidRPr="00001D67">
        <w:rPr>
          <w:rFonts w:ascii="標楷體" w:eastAsia="標楷體" w:hAnsi="標楷體" w:cs="Arial" w:hint="eastAsia"/>
        </w:rPr>
        <w:t xml:space="preserve">   （一）以建置夥伴共學學校方式深耕專業能力，由輔導員陪伴現場教師專業成長。</w:t>
      </w:r>
    </w:p>
    <w:p w:rsidR="00D7356C" w:rsidRPr="00001D67" w:rsidRDefault="00D7356C" w:rsidP="00D7356C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cs="Arial" w:hint="eastAsia"/>
        </w:rPr>
      </w:pPr>
      <w:r w:rsidRPr="00001D67">
        <w:rPr>
          <w:rFonts w:ascii="標楷體" w:eastAsia="標楷體" w:hAnsi="標楷體" w:cs="Arial" w:hint="eastAsia"/>
        </w:rPr>
        <w:t xml:space="preserve">   （二）</w:t>
      </w:r>
      <w:r w:rsidRPr="00001D67">
        <w:rPr>
          <w:rFonts w:ascii="標楷體" w:eastAsia="標楷體" w:hAnsi="標楷體" w:hint="eastAsia"/>
        </w:rPr>
        <w:t>透過「</w:t>
      </w:r>
      <w:proofErr w:type="gramStart"/>
      <w:r w:rsidRPr="00001D67">
        <w:rPr>
          <w:rFonts w:ascii="標楷體" w:eastAsia="標楷體" w:hAnsi="標楷體" w:hint="eastAsia"/>
        </w:rPr>
        <w:t>共同備課</w:t>
      </w:r>
      <w:proofErr w:type="gramEnd"/>
      <w:r w:rsidRPr="00001D67">
        <w:rPr>
          <w:rFonts w:ascii="標楷體" w:eastAsia="標楷體" w:hAnsi="標楷體" w:hint="eastAsia"/>
        </w:rPr>
        <w:t>、教學觀察、專業回饋」系列培訓課程，推動翻轉教室概念，並由專家學者指導輔導員帶領領域召集人進行公開授課、</w:t>
      </w:r>
      <w:proofErr w:type="gramStart"/>
      <w:r w:rsidRPr="00001D67">
        <w:rPr>
          <w:rFonts w:ascii="標楷體" w:eastAsia="標楷體" w:hAnsi="標楷體" w:cs="Arial" w:hint="eastAsia"/>
        </w:rPr>
        <w:t>共同備課</w:t>
      </w:r>
      <w:proofErr w:type="gramEnd"/>
      <w:r w:rsidRPr="00001D67">
        <w:rPr>
          <w:rFonts w:ascii="標楷體" w:eastAsia="標楷體" w:hAnsi="標楷體" w:cs="Arial" w:hint="eastAsia"/>
        </w:rPr>
        <w:t xml:space="preserve">、         </w:t>
      </w:r>
      <w:proofErr w:type="gramStart"/>
      <w:r w:rsidRPr="00001D67">
        <w:rPr>
          <w:rFonts w:ascii="標楷體" w:eastAsia="標楷體" w:hAnsi="標楷體" w:cs="Arial" w:hint="eastAsia"/>
        </w:rPr>
        <w:t>觀課議課</w:t>
      </w:r>
      <w:proofErr w:type="gramEnd"/>
      <w:r w:rsidRPr="00001D67">
        <w:rPr>
          <w:rFonts w:ascii="標楷體" w:eastAsia="標楷體" w:hAnsi="標楷體" w:cs="Arial" w:hint="eastAsia"/>
        </w:rPr>
        <w:t>實務</w:t>
      </w:r>
      <w:r w:rsidRPr="00001D67">
        <w:rPr>
          <w:rFonts w:ascii="標楷體" w:eastAsia="標楷體" w:hAnsi="標楷體" w:hint="eastAsia"/>
        </w:rPr>
        <w:t>技能操作交流，以提升教師教學品質。</w:t>
      </w:r>
    </w:p>
    <w:p w:rsidR="00D7356C" w:rsidRDefault="00D7356C" w:rsidP="00D7356C">
      <w:pPr>
        <w:widowControl/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cs="Arial" w:hint="eastAsia"/>
        </w:rPr>
        <w:t xml:space="preserve">   （三）</w:t>
      </w:r>
      <w:r w:rsidRPr="00001D67">
        <w:rPr>
          <w:rFonts w:ascii="標楷體" w:eastAsia="標楷體" w:hAnsi="標楷體" w:hint="eastAsia"/>
        </w:rPr>
        <w:t>以</w:t>
      </w:r>
      <w:r w:rsidR="00E67D00">
        <w:rPr>
          <w:rFonts w:ascii="標楷體" w:eastAsia="標楷體" w:hAnsi="標楷體" w:hint="eastAsia"/>
        </w:rPr>
        <w:t>新城鄉、</w:t>
      </w:r>
      <w:r w:rsidRPr="00001D67">
        <w:rPr>
          <w:rFonts w:ascii="標楷體" w:eastAsia="標楷體" w:hAnsi="標楷體" w:hint="eastAsia"/>
        </w:rPr>
        <w:t>花蓮市、吉安鄉12班以上學校已完成36小時關鍵能力訓練之綜合活動領域召集人（或教學者）</w:t>
      </w:r>
      <w:r w:rsidRPr="00001D67">
        <w:rPr>
          <w:rFonts w:ascii="標楷體" w:eastAsia="標楷體" w:hAnsi="標楷體" w:cs="Arial" w:hint="eastAsia"/>
        </w:rPr>
        <w:t>逐年</w:t>
      </w:r>
      <w:r w:rsidRPr="00001D67">
        <w:rPr>
          <w:rFonts w:ascii="標楷體" w:eastAsia="標楷體" w:hAnsi="標楷體" w:hint="eastAsia"/>
        </w:rPr>
        <w:t>進行培訓，採取深化協作方式推廣相關政策。</w:t>
      </w:r>
    </w:p>
    <w:p w:rsidR="00D7356C" w:rsidRPr="00D7356C" w:rsidRDefault="00D7356C" w:rsidP="00E67D00">
      <w:pPr>
        <w:widowControl/>
        <w:tabs>
          <w:tab w:val="left" w:pos="518"/>
        </w:tabs>
        <w:spacing w:line="420" w:lineRule="exact"/>
        <w:ind w:leftChars="150" w:left="497" w:hangingChars="57" w:hanging="137"/>
        <w:jc w:val="both"/>
        <w:rPr>
          <w:rFonts w:ascii="標楷體" w:eastAsia="標楷體" w:hAnsi="標楷體" w:hint="eastAsia"/>
        </w:rPr>
      </w:pPr>
      <w:r w:rsidRPr="00D7356C">
        <w:rPr>
          <w:rFonts w:ascii="標楷體" w:eastAsia="標楷體" w:hAnsi="標楷體" w:hint="eastAsia"/>
        </w:rPr>
        <w:t>（四）本年度以已參加領域召集人專業成長工作坊之四所夥伴學校</w:t>
      </w:r>
      <w:proofErr w:type="gramStart"/>
      <w:r w:rsidRPr="00D7356C">
        <w:rPr>
          <w:rFonts w:ascii="標楷體" w:eastAsia="標楷體" w:hAnsi="標楷體" w:hint="eastAsia"/>
        </w:rPr>
        <w:t>（</w:t>
      </w:r>
      <w:proofErr w:type="gramEnd"/>
      <w:r w:rsidRPr="00D7356C">
        <w:rPr>
          <w:rFonts w:ascii="標楷體" w:eastAsia="標楷體" w:hAnsi="標楷體" w:hint="eastAsia"/>
        </w:rPr>
        <w:t>北昌、宜昌、</w:t>
      </w:r>
      <w:proofErr w:type="gramStart"/>
      <w:r w:rsidRPr="00D7356C">
        <w:rPr>
          <w:rFonts w:ascii="標楷體" w:eastAsia="標楷體" w:hAnsi="標楷體" w:hint="eastAsia"/>
        </w:rPr>
        <w:t>太</w:t>
      </w:r>
      <w:proofErr w:type="gramEnd"/>
      <w:r w:rsidRPr="00D7356C">
        <w:rPr>
          <w:rFonts w:ascii="標楷體" w:eastAsia="標楷體" w:hAnsi="標楷體" w:hint="eastAsia"/>
        </w:rPr>
        <w:t>昌、</w:t>
      </w:r>
      <w:r>
        <w:rPr>
          <w:rFonts w:ascii="標楷體" w:eastAsia="標楷體" w:hAnsi="標楷體" w:hint="eastAsia"/>
        </w:rPr>
        <w:t>新城</w:t>
      </w:r>
      <w:r w:rsidRPr="00D7356C">
        <w:rPr>
          <w:rFonts w:ascii="標楷體" w:eastAsia="標楷體" w:hAnsi="標楷體" w:hint="eastAsia"/>
        </w:rPr>
        <w:t>)進行到校輔導服務，從實際服務中了解該校領域召集人將工作坊所學落實情形如何，及領域教師是否熟悉「</w:t>
      </w:r>
      <w:r w:rsidRPr="00D7356C">
        <w:rPr>
          <w:rFonts w:ascii="標楷體" w:eastAsia="標楷體" w:hAnsi="標楷體" w:cs="Arial" w:hint="eastAsia"/>
        </w:rPr>
        <w:t>備課-觀課-議課</w:t>
      </w:r>
      <w:r w:rsidRPr="00D7356C">
        <w:rPr>
          <w:rFonts w:ascii="標楷體" w:eastAsia="標楷體" w:hAnsi="標楷體" w:hint="eastAsia"/>
        </w:rPr>
        <w:t>」之操作流程，協助教師精進教學專業能力。</w:t>
      </w:r>
    </w:p>
    <w:p w:rsidR="00D7356C" w:rsidRPr="00001D67" w:rsidRDefault="00D7356C" w:rsidP="00D7356C">
      <w:pPr>
        <w:snapToGrid w:val="0"/>
        <w:spacing w:line="420" w:lineRule="exact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001D67">
        <w:rPr>
          <w:rFonts w:ascii="標楷體" w:eastAsia="標楷體" w:hAnsi="標楷體" w:hint="eastAsia"/>
          <w:b/>
          <w:color w:val="000000"/>
          <w:sz w:val="28"/>
          <w:szCs w:val="28"/>
        </w:rPr>
        <w:t>三、辦理單位：</w:t>
      </w:r>
    </w:p>
    <w:p w:rsidR="00D7356C" w:rsidRPr="00001D67" w:rsidRDefault="00D7356C" w:rsidP="00D7356C">
      <w:pPr>
        <w:pStyle w:val="a5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 w:hint="eastAsia"/>
          <w:b w:val="0"/>
          <w:color w:val="000000"/>
          <w:sz w:val="24"/>
        </w:rPr>
      </w:pPr>
      <w:r w:rsidRPr="00001D67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001D67">
        <w:rPr>
          <w:rFonts w:ascii="標楷體" w:eastAsia="標楷體" w:hAnsi="標楷體" w:hint="eastAsia"/>
          <w:b w:val="0"/>
          <w:color w:val="000000"/>
          <w:sz w:val="24"/>
        </w:rPr>
        <w:t>一）指導單位：</w:t>
      </w:r>
      <w:r w:rsidRPr="00001D67">
        <w:rPr>
          <w:rFonts w:ascii="標楷體" w:eastAsia="標楷體" w:hAnsi="標楷體" w:cs="Arial"/>
          <w:b w:val="0"/>
          <w:sz w:val="24"/>
        </w:rPr>
        <w:t>教育部國民及學前教育署</w:t>
      </w:r>
      <w:proofErr w:type="spellEnd"/>
    </w:p>
    <w:p w:rsidR="00D7356C" w:rsidRPr="00001D67" w:rsidRDefault="00D7356C" w:rsidP="00D7356C">
      <w:pPr>
        <w:pStyle w:val="a5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 w:hint="eastAsia"/>
          <w:b w:val="0"/>
          <w:color w:val="000000"/>
          <w:sz w:val="24"/>
        </w:rPr>
      </w:pPr>
      <w:r w:rsidRPr="00001D67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001D67">
        <w:rPr>
          <w:rFonts w:ascii="標楷體" w:eastAsia="標楷體" w:hAnsi="標楷體" w:hint="eastAsia"/>
          <w:b w:val="0"/>
          <w:color w:val="000000"/>
          <w:sz w:val="24"/>
        </w:rPr>
        <w:t>二）主辦單位：花蓮縣政府教育處</w:t>
      </w:r>
      <w:proofErr w:type="spellEnd"/>
    </w:p>
    <w:p w:rsidR="00D7356C" w:rsidRPr="00001D67" w:rsidRDefault="00D7356C" w:rsidP="00D7356C">
      <w:pPr>
        <w:pStyle w:val="a5"/>
        <w:snapToGrid w:val="0"/>
        <w:spacing w:line="420" w:lineRule="exact"/>
        <w:ind w:leftChars="100" w:left="720" w:hangingChars="200" w:hanging="480"/>
        <w:jc w:val="both"/>
        <w:rPr>
          <w:rFonts w:ascii="標楷體" w:eastAsia="標楷體" w:hAnsi="標楷體" w:hint="eastAsia"/>
          <w:b w:val="0"/>
          <w:color w:val="000000"/>
          <w:sz w:val="24"/>
        </w:rPr>
      </w:pPr>
      <w:r w:rsidRPr="00001D67">
        <w:rPr>
          <w:rFonts w:ascii="標楷體" w:eastAsia="標楷體" w:hAnsi="標楷體" w:hint="eastAsia"/>
          <w:b w:val="0"/>
          <w:color w:val="000000"/>
          <w:sz w:val="24"/>
        </w:rPr>
        <w:t xml:space="preserve"> （</w:t>
      </w:r>
      <w:proofErr w:type="spellStart"/>
      <w:r w:rsidRPr="00001D67">
        <w:rPr>
          <w:rFonts w:ascii="標楷體" w:eastAsia="標楷體" w:hAnsi="標楷體" w:hint="eastAsia"/>
          <w:b w:val="0"/>
          <w:color w:val="000000"/>
          <w:sz w:val="24"/>
        </w:rPr>
        <w:t>三）承辦單位：花蓮縣國教輔導團～綜合活動學習領域</w:t>
      </w:r>
      <w:proofErr w:type="spellEnd"/>
    </w:p>
    <w:p w:rsidR="00D7356C" w:rsidRPr="00001D67" w:rsidRDefault="00D7356C" w:rsidP="00D7356C">
      <w:pPr>
        <w:snapToGrid w:val="0"/>
        <w:spacing w:line="42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001D67">
        <w:rPr>
          <w:rFonts w:ascii="標楷體" w:eastAsia="標楷體" w:hAnsi="標楷體" w:hint="eastAsia"/>
          <w:b/>
          <w:color w:val="000000"/>
          <w:sz w:val="28"/>
          <w:szCs w:val="28"/>
        </w:rPr>
        <w:t>四、辦理日期</w:t>
      </w:r>
      <w:r w:rsidR="007A6A7B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001D67">
        <w:rPr>
          <w:rFonts w:ascii="標楷體" w:eastAsia="標楷體" w:hAnsi="標楷體" w:hint="eastAsia"/>
          <w:b/>
          <w:color w:val="000000"/>
          <w:sz w:val="28"/>
          <w:szCs w:val="28"/>
        </w:rPr>
        <w:t>地點</w:t>
      </w:r>
      <w:r w:rsidR="007A6A7B">
        <w:rPr>
          <w:rFonts w:ascii="標楷體" w:eastAsia="標楷體" w:hAnsi="標楷體" w:hint="eastAsia"/>
          <w:b/>
          <w:color w:val="000000"/>
          <w:sz w:val="28"/>
          <w:szCs w:val="28"/>
        </w:rPr>
        <w:t>及主題</w:t>
      </w:r>
      <w:r w:rsidRPr="00001D6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8420" w:type="dxa"/>
        <w:jc w:val="center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28" w:type="dxa"/>
          <w:right w:w="28" w:type="dxa"/>
        </w:tblCellMar>
        <w:tblLook w:val="0000"/>
      </w:tblPr>
      <w:tblGrid>
        <w:gridCol w:w="1050"/>
        <w:gridCol w:w="1745"/>
        <w:gridCol w:w="3216"/>
        <w:gridCol w:w="1276"/>
        <w:gridCol w:w="1133"/>
      </w:tblGrid>
      <w:tr w:rsidR="007A6A7B" w:rsidRPr="00001D67" w:rsidTr="007A6A7B">
        <w:trPr>
          <w:trHeight w:val="652"/>
          <w:jc w:val="center"/>
        </w:trPr>
        <w:tc>
          <w:tcPr>
            <w:tcW w:w="1050" w:type="dxa"/>
          </w:tcPr>
          <w:p w:rsidR="007A6A7B" w:rsidRPr="00001D67" w:rsidRDefault="007A6A7B" w:rsidP="00E05791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場次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A6A7B" w:rsidRPr="00001D67" w:rsidRDefault="007A6A7B" w:rsidP="00513F3C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辦理</w:t>
            </w:r>
            <w:r w:rsidRPr="00001D67">
              <w:rPr>
                <w:rFonts w:ascii="標楷體" w:eastAsia="標楷體" w:hAnsi="標楷體"/>
                <w:kern w:val="0"/>
              </w:rPr>
              <w:t>日期</w:t>
            </w:r>
            <w:r>
              <w:rPr>
                <w:rFonts w:ascii="標楷體" w:eastAsia="標楷體" w:hAnsi="標楷體" w:hint="eastAsia"/>
                <w:kern w:val="0"/>
              </w:rPr>
              <w:t>及時間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7A6A7B" w:rsidRPr="00001D67" w:rsidRDefault="007A6A7B" w:rsidP="008A3144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01D67">
              <w:rPr>
                <w:rFonts w:ascii="標楷體" w:eastAsia="標楷體" w:hAnsi="標楷體"/>
                <w:kern w:val="0"/>
              </w:rPr>
              <w:t>活動內容簡介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A7B" w:rsidRPr="00001D67" w:rsidRDefault="007A6A7B" w:rsidP="00136A65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6A7B" w:rsidRPr="00001D67" w:rsidRDefault="007A6A7B" w:rsidP="004A320D">
            <w:pPr>
              <w:widowControl/>
              <w:snapToGrid w:val="0"/>
              <w:spacing w:line="42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7A6A7B" w:rsidRPr="00001D67" w:rsidTr="007A6A7B">
        <w:trPr>
          <w:trHeight w:val="20"/>
          <w:jc w:val="center"/>
        </w:trPr>
        <w:tc>
          <w:tcPr>
            <w:tcW w:w="1050" w:type="dxa"/>
          </w:tcPr>
          <w:p w:rsidR="007A6A7B" w:rsidRPr="00001D67" w:rsidRDefault="007A6A7B" w:rsidP="00E05791">
            <w:pPr>
              <w:pStyle w:val="a3"/>
              <w:snapToGrid w:val="0"/>
              <w:spacing w:after="0" w:line="400" w:lineRule="exact"/>
              <w:ind w:leftChars="0" w:left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第一場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A6A7B" w:rsidRPr="00001D67" w:rsidRDefault="007A6A7B" w:rsidP="00513F3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  <w:kern w:val="0"/>
              </w:rPr>
              <w:t>105.0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001D67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29日(五)下午1點30分至下午5點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7A6A7B" w:rsidRPr="00001D67" w:rsidRDefault="007A6A7B" w:rsidP="008A3144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1.教師共同備課</w:t>
            </w:r>
          </w:p>
          <w:p w:rsidR="007A6A7B" w:rsidRPr="00001D67" w:rsidRDefault="007A6A7B" w:rsidP="008A3144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2.分組合作學習的方式與策略（一）</w:t>
            </w:r>
          </w:p>
          <w:p w:rsidR="007A6A7B" w:rsidRPr="00001D67" w:rsidRDefault="007A6A7B" w:rsidP="008A3144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外聘講師：</w:t>
            </w:r>
            <w:r>
              <w:rPr>
                <w:rFonts w:ascii="標楷體" w:eastAsia="標楷體" w:hAnsi="標楷體" w:hint="eastAsia"/>
              </w:rPr>
              <w:t>中央團</w:t>
            </w:r>
            <w:r w:rsidRPr="00001D67">
              <w:rPr>
                <w:rFonts w:ascii="標楷體" w:eastAsia="標楷體" w:hAnsi="標楷體" w:hint="eastAsia"/>
              </w:rPr>
              <w:t>黃雪芬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A7B" w:rsidRPr="00001D67" w:rsidRDefault="007A6A7B" w:rsidP="00136A65">
            <w:pPr>
              <w:widowControl/>
              <w:snapToGrid w:val="0"/>
              <w:spacing w:line="400" w:lineRule="exact"/>
              <w:ind w:leftChars="-6" w:left="-14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北昌</w:t>
            </w:r>
            <w:r w:rsidRPr="00001D67"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6A7B" w:rsidRPr="00001D67" w:rsidRDefault="007A6A7B" w:rsidP="004A320D">
            <w:pPr>
              <w:widowControl/>
              <w:snapToGrid w:val="0"/>
              <w:spacing w:line="400" w:lineRule="exact"/>
              <w:ind w:leftChars="-6" w:left="-14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</w:tr>
      <w:tr w:rsidR="007A6A7B" w:rsidRPr="00001D67" w:rsidTr="007A6A7B">
        <w:trPr>
          <w:trHeight w:val="20"/>
          <w:jc w:val="center"/>
        </w:trPr>
        <w:tc>
          <w:tcPr>
            <w:tcW w:w="1050" w:type="dxa"/>
          </w:tcPr>
          <w:p w:rsidR="007A6A7B" w:rsidRPr="00001D67" w:rsidRDefault="007A6A7B" w:rsidP="00E67D00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001D67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A6A7B" w:rsidRPr="00001D67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  <w:kern w:val="0"/>
              </w:rPr>
              <w:t>105.0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001D67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3日</w:t>
            </w:r>
            <w:r>
              <w:rPr>
                <w:rFonts w:ascii="標楷體" w:eastAsia="標楷體" w:hAnsi="標楷體" w:hint="eastAsia"/>
                <w:kern w:val="0"/>
              </w:rPr>
              <w:t>(五)下午1點30分至下午5點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7A6A7B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輔導員公開授課（觀課、議課實務操作交流）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:rsidR="007A6A7B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授課者：</w:t>
            </w:r>
            <w:r>
              <w:rPr>
                <w:rFonts w:ascii="標楷體" w:eastAsia="標楷體" w:hAnsi="標楷體" w:hint="eastAsia"/>
              </w:rPr>
              <w:t>本縣團輔導員</w:t>
            </w:r>
          </w:p>
          <w:p w:rsidR="007A6A7B" w:rsidRPr="00001D67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鍾怡君老師</w:t>
            </w:r>
          </w:p>
          <w:p w:rsidR="007A6A7B" w:rsidRPr="00001D67" w:rsidRDefault="007A6A7B" w:rsidP="007A6A7B">
            <w:pPr>
              <w:widowControl/>
              <w:snapToGrid w:val="0"/>
              <w:spacing w:line="400" w:lineRule="exact"/>
              <w:ind w:leftChars="-6" w:left="-14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</w:rPr>
              <w:t>外聘講師：</w:t>
            </w:r>
            <w:r>
              <w:rPr>
                <w:rFonts w:ascii="標楷體" w:eastAsia="標楷體" w:hAnsi="標楷體" w:hint="eastAsia"/>
              </w:rPr>
              <w:t>中央團</w:t>
            </w:r>
            <w:r w:rsidRPr="00001D67">
              <w:rPr>
                <w:rFonts w:ascii="標楷體" w:eastAsia="標楷體" w:hAnsi="標楷體" w:hint="eastAsia"/>
              </w:rPr>
              <w:t>黃雪芬</w:t>
            </w: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A7B" w:rsidRPr="00001D67" w:rsidRDefault="007A6A7B" w:rsidP="00E05791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kern w:val="0"/>
              </w:rPr>
              <w:t>新城</w:t>
            </w:r>
            <w:r w:rsidRPr="00001D67"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6A7B" w:rsidRPr="00001D67" w:rsidRDefault="007A6A7B" w:rsidP="007A6A7B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</w:tr>
      <w:tr w:rsidR="007A6A7B" w:rsidRPr="00001D67" w:rsidTr="007A6A7B">
        <w:trPr>
          <w:trHeight w:val="20"/>
          <w:jc w:val="center"/>
        </w:trPr>
        <w:tc>
          <w:tcPr>
            <w:tcW w:w="1050" w:type="dxa"/>
          </w:tcPr>
          <w:p w:rsidR="007A6A7B" w:rsidRPr="00001D67" w:rsidRDefault="007A6A7B" w:rsidP="00E05791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001D67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A6A7B" w:rsidRDefault="007A6A7B" w:rsidP="007A6A7B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  <w:kern w:val="0"/>
              </w:rPr>
              <w:t>105.0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001D67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4日</w:t>
            </w:r>
          </w:p>
          <w:p w:rsidR="007A6A7B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(六)</w:t>
            </w:r>
          </w:p>
          <w:p w:rsidR="007A6A7B" w:rsidRPr="00001D67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上午</w:t>
            </w:r>
            <w:r>
              <w:rPr>
                <w:rFonts w:ascii="標楷體" w:eastAsia="標楷體" w:hAnsi="標楷體" w:hint="eastAsia"/>
                <w:kern w:val="0"/>
              </w:rPr>
              <w:t>8點40分至11點50分</w:t>
            </w:r>
          </w:p>
          <w:p w:rsidR="007A6A7B" w:rsidRPr="00001D67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7A6A7B" w:rsidRPr="00001D67" w:rsidRDefault="007A6A7B" w:rsidP="007A6A7B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1.教師共同備課</w:t>
            </w:r>
          </w:p>
          <w:p w:rsidR="007A6A7B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2.分組合作學習的方式與策略（二）</w:t>
            </w:r>
          </w:p>
          <w:p w:rsidR="007A6A7B" w:rsidRPr="00001D67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授課者：</w:t>
            </w:r>
            <w:r>
              <w:rPr>
                <w:rFonts w:ascii="標楷體" w:eastAsia="標楷體" w:hAnsi="標楷體" w:hint="eastAsia"/>
              </w:rPr>
              <w:t>本縣團輔導員</w:t>
            </w:r>
            <w:r>
              <w:rPr>
                <w:rFonts w:ascii="標楷體" w:eastAsia="標楷體" w:hAnsi="標楷體" w:hint="eastAsia"/>
              </w:rPr>
              <w:t>王環皓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7A6A7B" w:rsidRPr="00001D67" w:rsidRDefault="007A6A7B" w:rsidP="007A6A7B">
            <w:pPr>
              <w:widowControl/>
              <w:snapToGrid w:val="0"/>
              <w:spacing w:line="400" w:lineRule="exact"/>
              <w:ind w:leftChars="-6" w:left="-14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</w:rPr>
              <w:t>外聘講師：林文虎老師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A7B" w:rsidRPr="00001D67" w:rsidRDefault="007A6A7B" w:rsidP="00980955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崇德</w:t>
            </w:r>
            <w:r w:rsidRPr="00001D67"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6A7B" w:rsidRPr="00001D67" w:rsidRDefault="007A6A7B" w:rsidP="00E0579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</w:tr>
      <w:tr w:rsidR="007A6A7B" w:rsidRPr="00001D67" w:rsidTr="007A6A7B">
        <w:trPr>
          <w:trHeight w:val="1050"/>
          <w:jc w:val="center"/>
        </w:trPr>
        <w:tc>
          <w:tcPr>
            <w:tcW w:w="1050" w:type="dxa"/>
          </w:tcPr>
          <w:p w:rsidR="007A6A7B" w:rsidRPr="00001D67" w:rsidRDefault="007A6A7B" w:rsidP="00E05791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001D67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A6A7B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  <w:kern w:val="0"/>
              </w:rPr>
              <w:t>105.06月</w:t>
            </w:r>
            <w:r>
              <w:rPr>
                <w:rFonts w:ascii="標楷體" w:eastAsia="標楷體" w:hAnsi="標楷體" w:hint="eastAsia"/>
                <w:kern w:val="0"/>
              </w:rPr>
              <w:t>4日</w:t>
            </w:r>
            <w:r>
              <w:rPr>
                <w:rFonts w:ascii="標楷體" w:eastAsia="標楷體" w:hAnsi="標楷體" w:hint="eastAsia"/>
                <w:kern w:val="0"/>
              </w:rPr>
              <w:t>(六)</w:t>
            </w:r>
          </w:p>
          <w:p w:rsidR="007A6A7B" w:rsidRPr="00001D67" w:rsidRDefault="007A6A7B" w:rsidP="007A6A7B">
            <w:pPr>
              <w:pStyle w:val="a3"/>
              <w:snapToGrid w:val="0"/>
              <w:spacing w:after="0" w:line="400" w:lineRule="exact"/>
              <w:ind w:leftChars="-6" w:left="-14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kern w:val="0"/>
              </w:rPr>
              <w:t>下午</w:t>
            </w:r>
            <w:r>
              <w:rPr>
                <w:rFonts w:ascii="標楷體" w:eastAsia="標楷體" w:hAnsi="標楷體" w:hint="eastAsia"/>
                <w:kern w:val="0"/>
              </w:rPr>
              <w:t>1點30分至下午5點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7A6A7B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輔導員公開授課（觀課、議課實務操作交流）（二）</w:t>
            </w:r>
          </w:p>
          <w:p w:rsidR="007A6A7B" w:rsidRPr="00001D67" w:rsidRDefault="007A6A7B" w:rsidP="007A6A7B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授課者：</w:t>
            </w:r>
            <w:r>
              <w:rPr>
                <w:rFonts w:ascii="標楷體" w:eastAsia="標楷體" w:hAnsi="標楷體" w:hint="eastAsia"/>
              </w:rPr>
              <w:t>本縣團</w:t>
            </w:r>
            <w:proofErr w:type="gramStart"/>
            <w:r>
              <w:rPr>
                <w:rFonts w:ascii="標楷體" w:eastAsia="標楷體" w:hAnsi="標楷體" w:hint="eastAsia"/>
              </w:rPr>
              <w:t>副領召</w:t>
            </w:r>
            <w:proofErr w:type="gramEnd"/>
            <w:r>
              <w:rPr>
                <w:rFonts w:ascii="標楷體" w:eastAsia="標楷體" w:hAnsi="標楷體" w:hint="eastAsia"/>
              </w:rPr>
              <w:t>黃麗花校長</w:t>
            </w:r>
          </w:p>
          <w:p w:rsidR="007A6A7B" w:rsidRPr="00001D67" w:rsidRDefault="007A6A7B" w:rsidP="007A6A7B">
            <w:pPr>
              <w:widowControl/>
              <w:snapToGrid w:val="0"/>
              <w:spacing w:line="400" w:lineRule="exact"/>
              <w:ind w:leftChars="-6" w:left="-14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001D67">
              <w:rPr>
                <w:rFonts w:ascii="標楷體" w:eastAsia="標楷體" w:hAnsi="標楷體" w:hint="eastAsia"/>
              </w:rPr>
              <w:t>外聘講師：林文虎老師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A7B" w:rsidRPr="00001D67" w:rsidRDefault="007A6A7B" w:rsidP="00980955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崇德</w:t>
            </w:r>
            <w:r w:rsidRPr="00001D67">
              <w:rPr>
                <w:rFonts w:ascii="標楷體" w:eastAsia="標楷體" w:hAnsi="標楷體" w:hint="eastAsia"/>
                <w:kern w:val="0"/>
              </w:rPr>
              <w:t>國小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6A7B" w:rsidRPr="00001D67" w:rsidRDefault="007A6A7B" w:rsidP="00E05791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0"/>
              </w:rPr>
            </w:pPr>
          </w:p>
        </w:tc>
      </w:tr>
    </w:tbl>
    <w:p w:rsidR="00E67D00" w:rsidRDefault="00E67D00" w:rsidP="00D7356C">
      <w:pPr>
        <w:widowControl/>
        <w:snapToGrid w:val="0"/>
        <w:spacing w:line="420" w:lineRule="exact"/>
        <w:rPr>
          <w:rFonts w:ascii="標楷體" w:eastAsia="標楷體" w:hAnsi="標楷體" w:hint="eastAsia"/>
          <w:kern w:val="0"/>
        </w:rPr>
      </w:pPr>
    </w:p>
    <w:p w:rsidR="00D7356C" w:rsidRPr="00001D67" w:rsidRDefault="00D7356C" w:rsidP="00D7356C">
      <w:pPr>
        <w:pStyle w:val="a7"/>
        <w:tabs>
          <w:tab w:val="left" w:pos="709"/>
        </w:tabs>
        <w:spacing w:line="420" w:lineRule="exact"/>
        <w:ind w:leftChars="0" w:left="566" w:hangingChars="202" w:hanging="566"/>
        <w:rPr>
          <w:rFonts w:ascii="標楷體" w:eastAsia="標楷體" w:hAnsi="標楷體" w:cs="文鼎海報體" w:hint="eastAsia"/>
          <w:szCs w:val="24"/>
        </w:rPr>
      </w:pPr>
      <w:r w:rsidRPr="00001D67">
        <w:rPr>
          <w:rFonts w:ascii="標楷體" w:eastAsia="標楷體" w:hAnsi="標楷體" w:hint="eastAsia"/>
          <w:b/>
          <w:color w:val="000000"/>
          <w:sz w:val="28"/>
          <w:szCs w:val="28"/>
        </w:rPr>
        <w:t>五、</w:t>
      </w:r>
      <w:r w:rsidRPr="00001D67">
        <w:rPr>
          <w:rFonts w:ascii="標楷體" w:eastAsia="標楷體" w:hAnsi="標楷體" w:cs="文鼎海報體" w:hint="eastAsia"/>
          <w:b/>
          <w:sz w:val="28"/>
          <w:szCs w:val="28"/>
        </w:rPr>
        <w:t>參加對象及人數：</w:t>
      </w:r>
      <w:r w:rsidRPr="00001D67">
        <w:rPr>
          <w:rFonts w:ascii="標楷體" w:eastAsia="標楷體" w:hAnsi="標楷體" w:cs="文鼎海報體" w:hint="eastAsia"/>
          <w:szCs w:val="24"/>
        </w:rPr>
        <w:t>輔導團員及夥伴學校綜合活動領域教師，共20人。</w:t>
      </w:r>
    </w:p>
    <w:p w:rsidR="00D7356C" w:rsidRPr="00001D67" w:rsidRDefault="00D7356C" w:rsidP="00D7356C">
      <w:pPr>
        <w:pStyle w:val="a7"/>
        <w:tabs>
          <w:tab w:val="left" w:pos="709"/>
        </w:tabs>
        <w:spacing w:line="420" w:lineRule="exact"/>
        <w:ind w:leftChars="0" w:left="566" w:hangingChars="202" w:hanging="566"/>
        <w:rPr>
          <w:rFonts w:ascii="標楷體" w:eastAsia="標楷體" w:hAnsi="標楷體" w:cs="文鼎海報體" w:hint="eastAsia"/>
          <w:b/>
          <w:szCs w:val="24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六、</w:t>
      </w:r>
      <w:r w:rsidRPr="00001D67">
        <w:rPr>
          <w:rFonts w:ascii="標楷體" w:eastAsia="標楷體" w:hAnsi="標楷體" w:cs="文鼎海報體" w:hint="eastAsia"/>
          <w:b/>
          <w:sz w:val="28"/>
          <w:szCs w:val="28"/>
        </w:rPr>
        <w:t>研習內容：</w:t>
      </w:r>
    </w:p>
    <w:p w:rsidR="00D7356C" w:rsidRPr="00001D67" w:rsidRDefault="00D7356C" w:rsidP="00D7356C">
      <w:pPr>
        <w:tabs>
          <w:tab w:val="left" w:pos="1200"/>
        </w:tabs>
        <w:spacing w:line="420" w:lineRule="exact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 xml:space="preserve">   </w:t>
      </w:r>
      <w:r w:rsidRPr="00001D67">
        <w:rPr>
          <w:rFonts w:ascii="標楷體" w:eastAsia="標楷體" w:hAnsi="標楷體" w:cs="Arial" w:hint="eastAsia"/>
        </w:rPr>
        <w:t>（一）</w:t>
      </w:r>
      <w:r w:rsidRPr="00001D67">
        <w:rPr>
          <w:rFonts w:ascii="標楷體" w:eastAsia="標楷體" w:hAnsi="標楷體" w:hint="eastAsia"/>
        </w:rPr>
        <w:t>專業成長工作坊（國小組）：由夥伴</w:t>
      </w:r>
      <w:proofErr w:type="gramStart"/>
      <w:r w:rsidRPr="00001D67">
        <w:rPr>
          <w:rFonts w:ascii="標楷體" w:eastAsia="標楷體" w:hAnsi="標楷體" w:hint="eastAsia"/>
        </w:rPr>
        <w:t>學校薦派綜合</w:t>
      </w:r>
      <w:proofErr w:type="gramEnd"/>
      <w:r w:rsidRPr="00001D67">
        <w:rPr>
          <w:rFonts w:ascii="標楷體" w:eastAsia="標楷體" w:hAnsi="標楷體" w:hint="eastAsia"/>
        </w:rPr>
        <w:t>領域教師與</w:t>
      </w:r>
      <w:r w:rsidRPr="00001D67">
        <w:rPr>
          <w:rFonts w:ascii="標楷體" w:eastAsia="標楷體" w:hAnsi="標楷體"/>
        </w:rPr>
        <w:t>輔導團員</w:t>
      </w:r>
      <w:r w:rsidRPr="00001D67">
        <w:rPr>
          <w:rFonts w:ascii="標楷體" w:eastAsia="標楷體" w:hAnsi="標楷體" w:hint="eastAsia"/>
        </w:rPr>
        <w:t>共同參加「分組合作學習工作坊~</w:t>
      </w:r>
      <w:proofErr w:type="gramStart"/>
      <w:r w:rsidRPr="00001D67">
        <w:rPr>
          <w:rFonts w:ascii="標楷體" w:eastAsia="標楷體" w:hAnsi="標楷體" w:hint="eastAsia"/>
        </w:rPr>
        <w:t>備課-觀課-議課</w:t>
      </w:r>
      <w:proofErr w:type="gramEnd"/>
      <w:r w:rsidRPr="00001D67">
        <w:rPr>
          <w:rFonts w:ascii="標楷體" w:eastAsia="標楷體" w:hAnsi="標楷體" w:hint="eastAsia"/>
        </w:rPr>
        <w:t>系列研習」，以培訓其成為夥伴學校之種子講師，之後在自校辦理</w:t>
      </w:r>
      <w:proofErr w:type="gramStart"/>
      <w:r w:rsidRPr="00001D67">
        <w:rPr>
          <w:rFonts w:ascii="標楷體" w:eastAsia="標楷體" w:hAnsi="標楷體" w:hint="eastAsia"/>
        </w:rPr>
        <w:t>備課-觀課-議課</w:t>
      </w:r>
      <w:proofErr w:type="gramEnd"/>
      <w:r w:rsidRPr="00001D67">
        <w:rPr>
          <w:rFonts w:ascii="標楷體" w:eastAsia="標楷體" w:hAnsi="標楷體" w:hint="eastAsia"/>
        </w:rPr>
        <w:t>實務，提供其他教師參考。</w:t>
      </w:r>
      <w:r w:rsidRPr="00001D67">
        <w:rPr>
          <w:rFonts w:ascii="標楷體" w:eastAsia="標楷體" w:hAnsi="標楷體"/>
        </w:rPr>
        <w:t>輔導員依興趣專長，深入探討綜合活動相關主題，於專業成長</w:t>
      </w:r>
      <w:r w:rsidRPr="00001D67">
        <w:rPr>
          <w:rFonts w:ascii="標楷體" w:eastAsia="標楷體" w:hAnsi="標楷體" w:hint="eastAsia"/>
        </w:rPr>
        <w:t>工作坊</w:t>
      </w:r>
      <w:r w:rsidRPr="00001D67">
        <w:rPr>
          <w:rFonts w:ascii="標楷體" w:eastAsia="標楷體" w:hAnsi="標楷體"/>
        </w:rPr>
        <w:t>中擔任</w:t>
      </w:r>
      <w:r w:rsidRPr="00001D67">
        <w:rPr>
          <w:rFonts w:ascii="標楷體" w:eastAsia="標楷體" w:hAnsi="標楷體" w:hint="eastAsia"/>
        </w:rPr>
        <w:t>授課者</w:t>
      </w:r>
      <w:r w:rsidRPr="00001D67">
        <w:rPr>
          <w:rFonts w:ascii="標楷體" w:eastAsia="標楷體" w:hAnsi="標楷體"/>
        </w:rPr>
        <w:t>，發表</w:t>
      </w:r>
      <w:r w:rsidRPr="00001D67">
        <w:rPr>
          <w:rFonts w:ascii="標楷體" w:eastAsia="標楷體" w:hAnsi="標楷體" w:hint="eastAsia"/>
        </w:rPr>
        <w:t>專業成長</w:t>
      </w:r>
      <w:r w:rsidRPr="00001D67">
        <w:rPr>
          <w:rFonts w:ascii="標楷體" w:eastAsia="標楷體" w:hAnsi="標楷體"/>
        </w:rPr>
        <w:t>心得。</w:t>
      </w:r>
    </w:p>
    <w:p w:rsidR="00D7356C" w:rsidRPr="00001D67" w:rsidRDefault="00D7356C" w:rsidP="00D7356C">
      <w:pPr>
        <w:pStyle w:val="a7"/>
        <w:tabs>
          <w:tab w:val="left" w:pos="709"/>
        </w:tabs>
        <w:spacing w:line="420" w:lineRule="exact"/>
        <w:ind w:leftChars="0" w:left="1080" w:hangingChars="450" w:hanging="1080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hint="eastAsia"/>
        </w:rPr>
        <w:t xml:space="preserve">    （二）團員及夥伴學校領域召集人（含教學者）以分組合作學習為運作模式之「</w:t>
      </w:r>
      <w:proofErr w:type="gramStart"/>
      <w:r w:rsidRPr="00001D67">
        <w:rPr>
          <w:rFonts w:ascii="標楷體" w:eastAsia="標楷體" w:hAnsi="標楷體" w:hint="eastAsia"/>
        </w:rPr>
        <w:t>備課-觀課-議課</w:t>
      </w:r>
      <w:proofErr w:type="gramEnd"/>
      <w:r w:rsidRPr="00001D67">
        <w:rPr>
          <w:rFonts w:ascii="標楷體" w:eastAsia="標楷體" w:hAnsi="標楷體" w:hint="eastAsia"/>
        </w:rPr>
        <w:t>」相關系列研習，</w:t>
      </w:r>
      <w:r w:rsidR="007A6A7B">
        <w:rPr>
          <w:rFonts w:ascii="標楷體" w:eastAsia="標楷體" w:hAnsi="標楷體" w:hint="eastAsia"/>
        </w:rPr>
        <w:t>透過</w:t>
      </w:r>
      <w:r w:rsidRPr="00001D67">
        <w:rPr>
          <w:rFonts w:ascii="標楷體" w:eastAsia="標楷體" w:hAnsi="標楷體" w:hint="eastAsia"/>
        </w:rPr>
        <w:t>二場</w:t>
      </w:r>
      <w:r w:rsidR="007A6A7B">
        <w:rPr>
          <w:rFonts w:ascii="標楷體" w:eastAsia="標楷體" w:hAnsi="標楷體" w:hint="eastAsia"/>
        </w:rPr>
        <w:t>次的</w:t>
      </w:r>
      <w:r w:rsidRPr="00001D67">
        <w:rPr>
          <w:rFonts w:ascii="標楷體" w:eastAsia="標楷體" w:hAnsi="標楷體" w:hint="eastAsia"/>
        </w:rPr>
        <w:t>進行</w:t>
      </w:r>
      <w:r w:rsidR="007A6A7B">
        <w:rPr>
          <w:rFonts w:ascii="標楷體" w:eastAsia="標楷體" w:hAnsi="標楷體" w:hint="eastAsia"/>
        </w:rPr>
        <w:t>，形成</w:t>
      </w:r>
      <w:r w:rsidR="00032021">
        <w:rPr>
          <w:rFonts w:ascii="標楷體" w:eastAsia="標楷體" w:hAnsi="標楷體" w:hint="eastAsia"/>
        </w:rPr>
        <w:t>專業</w:t>
      </w:r>
      <w:r w:rsidR="007A6A7B">
        <w:rPr>
          <w:rFonts w:ascii="標楷體" w:eastAsia="標楷體" w:hAnsi="標楷體" w:hint="eastAsia"/>
        </w:rPr>
        <w:t>夥伴共學的專業社群，</w:t>
      </w:r>
      <w:r w:rsidR="00032021">
        <w:rPr>
          <w:rFonts w:ascii="標楷體" w:eastAsia="標楷體" w:hAnsi="標楷體" w:hint="eastAsia"/>
        </w:rPr>
        <w:t>輔導員並應陪伴</w:t>
      </w:r>
      <w:r w:rsidR="007A6A7B">
        <w:rPr>
          <w:rFonts w:ascii="標楷體" w:eastAsia="標楷體" w:hAnsi="標楷體" w:hint="eastAsia"/>
        </w:rPr>
        <w:t>伙伴學校領域召集人於下學期的輔導團到校訪視中</w:t>
      </w:r>
      <w:r w:rsidR="00032021">
        <w:rPr>
          <w:rFonts w:ascii="標楷體" w:eastAsia="標楷體" w:hAnsi="標楷體" w:hint="eastAsia"/>
        </w:rPr>
        <w:t>完成</w:t>
      </w:r>
      <w:r w:rsidR="007A6A7B">
        <w:rPr>
          <w:rFonts w:ascii="標楷體" w:eastAsia="標楷體" w:hAnsi="標楷體" w:hint="eastAsia"/>
        </w:rPr>
        <w:t>公開授課</w:t>
      </w:r>
      <w:r w:rsidR="00032021">
        <w:rPr>
          <w:rFonts w:ascii="標楷體" w:eastAsia="標楷體" w:hAnsi="標楷體" w:hint="eastAsia"/>
        </w:rPr>
        <w:t>前</w:t>
      </w:r>
      <w:proofErr w:type="gramStart"/>
      <w:r w:rsidR="00032021">
        <w:rPr>
          <w:rFonts w:ascii="標楷體" w:eastAsia="標楷體" w:hAnsi="標楷體" w:hint="eastAsia"/>
        </w:rPr>
        <w:t>的備課</w:t>
      </w:r>
      <w:proofErr w:type="gramEnd"/>
      <w:r w:rsidR="007F42C5">
        <w:rPr>
          <w:rFonts w:ascii="標楷體" w:eastAsia="標楷體" w:hAnsi="標楷體" w:hint="eastAsia"/>
        </w:rPr>
        <w:t>，以收推廣之效</w:t>
      </w:r>
      <w:r w:rsidR="007A6A7B">
        <w:rPr>
          <w:rFonts w:ascii="標楷體" w:eastAsia="標楷體" w:hAnsi="標楷體" w:hint="eastAsia"/>
        </w:rPr>
        <w:t>。</w:t>
      </w:r>
    </w:p>
    <w:p w:rsidR="00D7356C" w:rsidRPr="00001D67" w:rsidRDefault="00D7356C" w:rsidP="00D7356C">
      <w:pPr>
        <w:pStyle w:val="a7"/>
        <w:tabs>
          <w:tab w:val="left" w:pos="709"/>
        </w:tabs>
        <w:spacing w:line="420" w:lineRule="exact"/>
        <w:ind w:leftChars="0" w:left="566" w:hangingChars="202" w:hanging="566"/>
        <w:rPr>
          <w:rFonts w:ascii="標楷體" w:eastAsia="標楷體" w:hAnsi="標楷體" w:hint="eastAsia"/>
          <w:color w:val="000000"/>
          <w:sz w:val="28"/>
          <w:szCs w:val="28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七、</w:t>
      </w:r>
      <w:r w:rsidRPr="00001D67">
        <w:rPr>
          <w:rFonts w:ascii="標楷體" w:eastAsia="標楷體" w:hAnsi="標楷體" w:cs="Arial"/>
          <w:b/>
          <w:sz w:val="28"/>
          <w:szCs w:val="28"/>
        </w:rPr>
        <w:t>預期</w:t>
      </w:r>
      <w:r w:rsidRPr="00001D67">
        <w:rPr>
          <w:rFonts w:ascii="標楷體" w:eastAsia="標楷體" w:hAnsi="標楷體" w:cs="Arial" w:hint="eastAsia"/>
          <w:b/>
          <w:sz w:val="28"/>
          <w:szCs w:val="28"/>
        </w:rPr>
        <w:t>成</w:t>
      </w:r>
      <w:r w:rsidRPr="00001D67">
        <w:rPr>
          <w:rFonts w:ascii="標楷體" w:eastAsia="標楷體" w:hAnsi="標楷體" w:cs="Arial"/>
          <w:b/>
          <w:sz w:val="28"/>
          <w:szCs w:val="28"/>
        </w:rPr>
        <w:t>效</w:t>
      </w:r>
      <w:r w:rsidRPr="00001D67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D7356C" w:rsidRPr="00001D67" w:rsidRDefault="00D7356C" w:rsidP="00D7356C">
      <w:pPr>
        <w:pStyle w:val="a7"/>
        <w:tabs>
          <w:tab w:val="left" w:pos="709"/>
        </w:tabs>
        <w:spacing w:line="420" w:lineRule="exact"/>
        <w:ind w:leftChars="9" w:left="567" w:hangingChars="227" w:hanging="545"/>
        <w:rPr>
          <w:rFonts w:ascii="標楷體" w:eastAsia="標楷體" w:hAnsi="標楷體" w:hint="eastAsia"/>
          <w:szCs w:val="24"/>
        </w:rPr>
      </w:pPr>
      <w:r w:rsidRPr="00001D67">
        <w:rPr>
          <w:rFonts w:ascii="標楷體" w:eastAsia="標楷體" w:hAnsi="標楷體" w:cs="Arial" w:hint="eastAsia"/>
          <w:szCs w:val="24"/>
        </w:rPr>
        <w:t xml:space="preserve">    （一）</w:t>
      </w:r>
      <w:r w:rsidRPr="00001D67">
        <w:rPr>
          <w:rFonts w:ascii="標楷體" w:eastAsia="標楷體" w:hAnsi="標楷體" w:hint="eastAsia"/>
          <w:szCs w:val="24"/>
        </w:rPr>
        <w:t>培訓本縣</w:t>
      </w:r>
      <w:r w:rsidR="007F42C5">
        <w:rPr>
          <w:rFonts w:ascii="標楷體" w:eastAsia="標楷體" w:hAnsi="標楷體" w:hint="eastAsia"/>
          <w:szCs w:val="24"/>
        </w:rPr>
        <w:t>新城鄉、</w:t>
      </w:r>
      <w:r w:rsidRPr="00001D67">
        <w:rPr>
          <w:rFonts w:ascii="標楷體" w:eastAsia="標楷體" w:hAnsi="標楷體" w:hint="eastAsia"/>
        </w:rPr>
        <w:t>花蓮市、吉安鄉</w:t>
      </w:r>
      <w:r w:rsidRPr="00001D67">
        <w:rPr>
          <w:rFonts w:ascii="標楷體" w:eastAsia="標楷體" w:hAnsi="標楷體" w:hint="eastAsia"/>
          <w:szCs w:val="24"/>
        </w:rPr>
        <w:t>種子教師人才，以協助各校落實「公開授課」與「專業對話」之精神，精進教師專業成長。</w:t>
      </w:r>
    </w:p>
    <w:p w:rsidR="00D7356C" w:rsidRPr="00001D67" w:rsidRDefault="00D7356C" w:rsidP="00D7356C">
      <w:pPr>
        <w:spacing w:line="420" w:lineRule="exact"/>
        <w:ind w:leftChars="35" w:left="540" w:hangingChars="190" w:hanging="456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hint="eastAsia"/>
        </w:rPr>
        <w:t xml:space="preserve">    （二）激發本領域教師熱情，願意持續所受專業訓練與教學策略進行精進課堂教學品質。</w:t>
      </w:r>
    </w:p>
    <w:p w:rsidR="00D7356C" w:rsidRDefault="00D7356C" w:rsidP="00D7356C">
      <w:pPr>
        <w:spacing w:line="420" w:lineRule="exact"/>
        <w:ind w:left="425" w:hangingChars="177" w:hanging="425"/>
        <w:rPr>
          <w:rFonts w:ascii="標楷體" w:eastAsia="標楷體" w:hAnsi="標楷體" w:hint="eastAsia"/>
        </w:rPr>
      </w:pPr>
      <w:r w:rsidRPr="00001D67">
        <w:rPr>
          <w:rFonts w:ascii="標楷體" w:eastAsia="標楷體" w:hAnsi="標楷體" w:hint="eastAsia"/>
        </w:rPr>
        <w:lastRenderedPageBreak/>
        <w:t xml:space="preserve">    （三）解決</w:t>
      </w:r>
      <w:proofErr w:type="gramStart"/>
      <w:r w:rsidRPr="00001D67">
        <w:rPr>
          <w:rFonts w:ascii="標楷體" w:eastAsia="標楷體" w:hAnsi="標楷體" w:hint="eastAsia"/>
        </w:rPr>
        <w:t>本縣配課</w:t>
      </w:r>
      <w:proofErr w:type="gramEnd"/>
      <w:r w:rsidRPr="00001D67">
        <w:rPr>
          <w:rFonts w:ascii="標楷體" w:eastAsia="標楷體" w:hAnsi="標楷體" w:hint="eastAsia"/>
        </w:rPr>
        <w:t>教師領域專業不足的困境，同時培育本縣綜合活動領域優質種子教師，活化綜合之課程及教學。</w:t>
      </w:r>
    </w:p>
    <w:p w:rsidR="00D7356C" w:rsidRPr="00D7356C" w:rsidRDefault="00D7356C" w:rsidP="007F42C5">
      <w:pPr>
        <w:spacing w:line="420" w:lineRule="exact"/>
        <w:ind w:leftChars="177" w:left="425"/>
        <w:rPr>
          <w:rFonts w:ascii="標楷體" w:eastAsia="標楷體" w:hAnsi="標楷體" w:hint="eastAsia"/>
        </w:rPr>
      </w:pPr>
      <w:r w:rsidRPr="00D7356C">
        <w:rPr>
          <w:rFonts w:ascii="標楷體" w:eastAsia="標楷體" w:hAnsi="標楷體" w:hint="eastAsia"/>
        </w:rPr>
        <w:t>（四）透過四次到校輔導服務（105/9-北昌、105/10宜昌、105/11</w:t>
      </w:r>
      <w:proofErr w:type="gramStart"/>
      <w:r w:rsidRPr="00D7356C">
        <w:rPr>
          <w:rFonts w:ascii="標楷體" w:eastAsia="標楷體" w:hAnsi="標楷體" w:hint="eastAsia"/>
        </w:rPr>
        <w:t>太</w:t>
      </w:r>
      <w:proofErr w:type="gramEnd"/>
      <w:r w:rsidRPr="00D7356C">
        <w:rPr>
          <w:rFonts w:ascii="標楷體" w:eastAsia="標楷體" w:hAnsi="標楷體" w:hint="eastAsia"/>
        </w:rPr>
        <w:t>昌、105/12-</w:t>
      </w:r>
      <w:r w:rsidR="007F42C5">
        <w:rPr>
          <w:rFonts w:ascii="標楷體" w:eastAsia="標楷體" w:hAnsi="標楷體" w:hint="eastAsia"/>
        </w:rPr>
        <w:t>新城</w:t>
      </w:r>
      <w:r w:rsidRPr="00D7356C">
        <w:rPr>
          <w:rFonts w:ascii="標楷體" w:eastAsia="標楷體" w:hAnsi="標楷體" w:hint="eastAsia"/>
        </w:rPr>
        <w:t>），了解種子教師於校內推動情形，並協助領域教師執行「</w:t>
      </w:r>
      <w:proofErr w:type="gramStart"/>
      <w:r w:rsidRPr="00D7356C">
        <w:rPr>
          <w:rFonts w:ascii="標楷體" w:eastAsia="標楷體" w:hAnsi="標楷體" w:hint="eastAsia"/>
        </w:rPr>
        <w:t>備課-觀課-議課</w:t>
      </w:r>
      <w:proofErr w:type="gramEnd"/>
      <w:r w:rsidRPr="00D7356C">
        <w:rPr>
          <w:rFonts w:ascii="標楷體" w:eastAsia="標楷體" w:hAnsi="標楷體" w:hint="eastAsia"/>
        </w:rPr>
        <w:t>」系列研習內容，期能有效輔導夥伴學校落實推動政策。</w:t>
      </w:r>
    </w:p>
    <w:p w:rsidR="00D7356C" w:rsidRPr="00001D67" w:rsidRDefault="00D7356C" w:rsidP="00D7356C">
      <w:pPr>
        <w:snapToGrid w:val="0"/>
        <w:spacing w:line="420" w:lineRule="exact"/>
        <w:ind w:left="426" w:hangingChars="152" w:hanging="426"/>
        <w:rPr>
          <w:rFonts w:ascii="標楷體" w:eastAsia="標楷體" w:hAnsi="標楷體" w:hint="eastAsia"/>
          <w:color w:val="000000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八、</w:t>
      </w:r>
      <w:r w:rsidRPr="00001D67">
        <w:rPr>
          <w:rFonts w:ascii="標楷體" w:eastAsia="標楷體" w:hAnsi="標楷體" w:cs="文鼎海報體" w:hint="eastAsia"/>
          <w:b/>
          <w:sz w:val="28"/>
          <w:szCs w:val="28"/>
        </w:rPr>
        <w:t>經費來源及概算</w:t>
      </w:r>
      <w:r w:rsidRPr="00001D67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001D67">
        <w:rPr>
          <w:rFonts w:ascii="標楷體" w:eastAsia="標楷體" w:hAnsi="標楷體"/>
        </w:rPr>
        <w:t>由</w:t>
      </w:r>
      <w:proofErr w:type="gramStart"/>
      <w:r w:rsidRPr="00001D67">
        <w:rPr>
          <w:rFonts w:ascii="標楷體" w:eastAsia="標楷體" w:hAnsi="標楷體" w:hint="eastAsia"/>
        </w:rPr>
        <w:t>國教署精進</w:t>
      </w:r>
      <w:proofErr w:type="gramEnd"/>
      <w:r w:rsidRPr="00001D67">
        <w:rPr>
          <w:rFonts w:ascii="標楷體" w:eastAsia="標楷體" w:hAnsi="標楷體" w:hint="eastAsia"/>
        </w:rPr>
        <w:t>教學要點補助。</w:t>
      </w:r>
    </w:p>
    <w:p w:rsidR="00D7356C" w:rsidRPr="00001D67" w:rsidRDefault="00D7356C" w:rsidP="00D7356C">
      <w:pPr>
        <w:widowControl/>
        <w:snapToGrid w:val="0"/>
        <w:spacing w:line="420" w:lineRule="exact"/>
        <w:jc w:val="both"/>
        <w:rPr>
          <w:rFonts w:ascii="標楷體" w:eastAsia="標楷體" w:hAnsi="標楷體" w:cs="Arial" w:hint="eastAsia"/>
          <w:b/>
          <w:sz w:val="29"/>
          <w:szCs w:val="29"/>
        </w:rPr>
      </w:pPr>
      <w:r w:rsidRPr="00001D67">
        <w:rPr>
          <w:rFonts w:ascii="標楷體" w:eastAsia="標楷體" w:hAnsi="標楷體" w:cs="Arial" w:hint="eastAsia"/>
          <w:b/>
          <w:sz w:val="28"/>
          <w:szCs w:val="28"/>
        </w:rPr>
        <w:t>九、</w:t>
      </w:r>
      <w:r w:rsidRPr="00001D67">
        <w:rPr>
          <w:rFonts w:ascii="標楷體" w:eastAsia="標楷體" w:hAnsi="標楷體" w:hint="eastAsia"/>
          <w:b/>
          <w:sz w:val="28"/>
          <w:szCs w:val="28"/>
        </w:rPr>
        <w:t>成效評估</w:t>
      </w:r>
      <w:r w:rsidRPr="00001D67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9"/>
        <w:gridCol w:w="1312"/>
        <w:gridCol w:w="1313"/>
        <w:gridCol w:w="1291"/>
        <w:gridCol w:w="1336"/>
        <w:gridCol w:w="1291"/>
      </w:tblGrid>
      <w:tr w:rsidR="00D7356C" w:rsidRPr="00001D67" w:rsidTr="00E05791">
        <w:trPr>
          <w:jc w:val="center"/>
        </w:trPr>
        <w:tc>
          <w:tcPr>
            <w:tcW w:w="208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001D67">
              <w:rPr>
                <w:rFonts w:ascii="標楷體" w:eastAsia="標楷體" w:hAnsi="標楷體" w:hint="eastAsia"/>
                <w:b/>
              </w:rPr>
              <w:t>Guskey</w:t>
            </w:r>
            <w:proofErr w:type="spellEnd"/>
            <w:r w:rsidRPr="00001D67">
              <w:rPr>
                <w:rFonts w:ascii="標楷體" w:eastAsia="標楷體" w:hAnsi="標楷體" w:hint="eastAsia"/>
                <w:b/>
              </w:rPr>
              <w:t>參考層面</w:t>
            </w:r>
          </w:p>
        </w:tc>
        <w:tc>
          <w:tcPr>
            <w:tcW w:w="1377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137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預期成效</w:t>
            </w:r>
          </w:p>
        </w:tc>
        <w:tc>
          <w:tcPr>
            <w:tcW w:w="137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評估方式</w:t>
            </w:r>
          </w:p>
        </w:tc>
        <w:tc>
          <w:tcPr>
            <w:tcW w:w="137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01D67">
              <w:rPr>
                <w:rFonts w:ascii="標楷體" w:eastAsia="標楷體" w:hAnsi="標楷體" w:hint="eastAsia"/>
                <w:b/>
              </w:rPr>
              <w:t>評估效標</w:t>
            </w:r>
            <w:proofErr w:type="gramEnd"/>
          </w:p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（量化數據或質性描述）</w:t>
            </w:r>
          </w:p>
        </w:tc>
        <w:tc>
          <w:tcPr>
            <w:tcW w:w="137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評估工具</w:t>
            </w:r>
          </w:p>
        </w:tc>
      </w:tr>
      <w:tr w:rsidR="00D7356C" w:rsidRPr="00001D67" w:rsidTr="00E05791">
        <w:trPr>
          <w:jc w:val="center"/>
        </w:trPr>
        <w:tc>
          <w:tcPr>
            <w:tcW w:w="208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參與者反應</w:t>
            </w:r>
          </w:p>
        </w:tc>
        <w:tc>
          <w:tcPr>
            <w:tcW w:w="1377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能夠積極參加本領域所規劃之各項專業課程，精進教師個人教學能力。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1.參與者能夠喜歡課程內容、服務方式。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2.有效提供專業協作模式，幫助參與者提升教學品質。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1.問卷調查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2.教學實作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七成以上參與者喜歡本課程內容與本團服務方式，透過專業對談與教學觀摩方式，幫助參與者提升教學專業能力。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1.分析研習回饋單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2.教學錄影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3.教師檔案</w:t>
            </w:r>
          </w:p>
        </w:tc>
      </w:tr>
      <w:tr w:rsidR="00D7356C" w:rsidRPr="00001D67" w:rsidTr="00E05791">
        <w:trPr>
          <w:jc w:val="center"/>
        </w:trPr>
        <w:tc>
          <w:tcPr>
            <w:tcW w:w="2088" w:type="dxa"/>
            <w:vAlign w:val="center"/>
          </w:tcPr>
          <w:p w:rsidR="00D7356C" w:rsidRPr="00001D67" w:rsidRDefault="00D7356C" w:rsidP="00E0579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參與者學習</w:t>
            </w:r>
          </w:p>
        </w:tc>
        <w:tc>
          <w:tcPr>
            <w:tcW w:w="1377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能夠了解課程內容並參與實作，以獲得實際有效之知識與技能。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1.能夠了解分組合作學習的分組方式與策略運用。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2.能夠學會「</w:t>
            </w:r>
            <w:proofErr w:type="gramStart"/>
            <w:r w:rsidRPr="00001D67">
              <w:rPr>
                <w:rFonts w:ascii="標楷體" w:eastAsia="標楷體" w:hAnsi="標楷體" w:hint="eastAsia"/>
              </w:rPr>
              <w:t>備課-觀課-議課</w:t>
            </w:r>
            <w:proofErr w:type="gramEnd"/>
            <w:r w:rsidRPr="00001D67">
              <w:rPr>
                <w:rFonts w:ascii="標楷體" w:eastAsia="標楷體" w:hAnsi="標楷體" w:hint="eastAsia"/>
              </w:rPr>
              <w:t>」的知能與操作模式。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 xml:space="preserve">1.口語表達 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2.實際模擬操作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七成以上參與者能了解分組合作學習的分組方式與策略運用，並能夠獲得實用的「</w:t>
            </w:r>
            <w:proofErr w:type="gramStart"/>
            <w:r w:rsidRPr="00001D67">
              <w:rPr>
                <w:rFonts w:ascii="標楷體" w:eastAsia="標楷體" w:hAnsi="標楷體" w:hint="eastAsia"/>
              </w:rPr>
              <w:t>備課-觀課-議課</w:t>
            </w:r>
            <w:proofErr w:type="gramEnd"/>
            <w:r w:rsidRPr="00001D67">
              <w:rPr>
                <w:rFonts w:ascii="標楷體" w:eastAsia="標楷體" w:hAnsi="標楷體" w:hint="eastAsia"/>
              </w:rPr>
              <w:t>」知識與技能。。</w:t>
            </w:r>
          </w:p>
        </w:tc>
        <w:tc>
          <w:tcPr>
            <w:tcW w:w="1378" w:type="dxa"/>
          </w:tcPr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1.省思紀錄</w:t>
            </w:r>
          </w:p>
          <w:p w:rsidR="00D7356C" w:rsidRPr="00001D67" w:rsidRDefault="00D7356C" w:rsidP="00E0579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001D67">
              <w:rPr>
                <w:rFonts w:ascii="標楷體" w:eastAsia="標楷體" w:hAnsi="標楷體" w:hint="eastAsia"/>
              </w:rPr>
              <w:t>2.教學錄影</w:t>
            </w:r>
          </w:p>
        </w:tc>
      </w:tr>
    </w:tbl>
    <w:p w:rsidR="00D7356C" w:rsidRPr="00001D67" w:rsidRDefault="00D7356C" w:rsidP="00D7356C">
      <w:pPr>
        <w:snapToGrid w:val="0"/>
        <w:rPr>
          <w:rFonts w:ascii="標楷體" w:eastAsia="標楷體" w:hAnsi="標楷體" w:hint="eastAsia"/>
        </w:rPr>
      </w:pPr>
    </w:p>
    <w:p w:rsidR="00D7356C" w:rsidRPr="00001D67" w:rsidRDefault="00D7356C" w:rsidP="00D7356C">
      <w:pPr>
        <w:snapToGrid w:val="0"/>
        <w:spacing w:line="480" w:lineRule="exact"/>
        <w:rPr>
          <w:rFonts w:ascii="標楷體" w:eastAsia="標楷體" w:hAnsi="標楷體" w:hint="eastAsia"/>
        </w:rPr>
      </w:pPr>
    </w:p>
    <w:p w:rsidR="00BB5C03" w:rsidRDefault="00BB5C03"/>
    <w:sectPr w:rsidR="00BB5C03" w:rsidSect="00BB5C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56C"/>
    <w:rsid w:val="00032021"/>
    <w:rsid w:val="003677D9"/>
    <w:rsid w:val="004971AB"/>
    <w:rsid w:val="005644E6"/>
    <w:rsid w:val="007A6A7B"/>
    <w:rsid w:val="007F42C5"/>
    <w:rsid w:val="00BB5C03"/>
    <w:rsid w:val="00D7356C"/>
    <w:rsid w:val="00E6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356C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D7356C"/>
    <w:rPr>
      <w:rFonts w:ascii="Times New Roman" w:eastAsia="新細明體" w:hAnsi="Times New Roman" w:cs="Times New Roman"/>
      <w:szCs w:val="24"/>
    </w:rPr>
  </w:style>
  <w:style w:type="paragraph" w:styleId="a5">
    <w:name w:val="Body Text"/>
    <w:basedOn w:val="a"/>
    <w:link w:val="a6"/>
    <w:rsid w:val="00D7356C"/>
    <w:pPr>
      <w:jc w:val="center"/>
    </w:pPr>
    <w:rPr>
      <w:b/>
      <w:bCs/>
      <w:sz w:val="40"/>
      <w:lang/>
    </w:rPr>
  </w:style>
  <w:style w:type="character" w:customStyle="1" w:styleId="a6">
    <w:name w:val="本文 字元"/>
    <w:basedOn w:val="a0"/>
    <w:link w:val="a5"/>
    <w:rsid w:val="00D7356C"/>
    <w:rPr>
      <w:rFonts w:ascii="Times New Roman" w:eastAsia="新細明體" w:hAnsi="Times New Roman" w:cs="Times New Roman"/>
      <w:b/>
      <w:bCs/>
      <w:sz w:val="40"/>
      <w:szCs w:val="24"/>
      <w:lang/>
    </w:rPr>
  </w:style>
  <w:style w:type="paragraph" w:styleId="a7">
    <w:name w:val="List Paragraph"/>
    <w:basedOn w:val="a"/>
    <w:uiPriority w:val="34"/>
    <w:qFormat/>
    <w:rsid w:val="00D7356C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E67D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2016-04-13T08:29:00Z</cp:lastPrinted>
  <dcterms:created xsi:type="dcterms:W3CDTF">2016-04-13T08:29:00Z</dcterms:created>
  <dcterms:modified xsi:type="dcterms:W3CDTF">2016-04-13T08:30:00Z</dcterms:modified>
</cp:coreProperties>
</file>