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60"/>
        <w:gridCol w:w="8628"/>
        <w:gridCol w:w="114"/>
      </w:tblGrid>
      <w:tr w:rsidR="00C05F25" w:rsidRPr="00F650ED" w:rsidTr="0063638B">
        <w:trPr>
          <w:trHeight w:val="645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05F25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國小組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數學科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C05F25" w:rsidRPr="00F650ED" w:rsidTr="0063638B">
        <w:trPr>
          <w:gridAfter w:val="1"/>
          <w:wAfter w:w="58" w:type="pct"/>
          <w:trHeight w:val="680"/>
        </w:trPr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</w:tr>
      <w:tr w:rsidR="00C05F25" w:rsidTr="0063638B">
        <w:trPr>
          <w:gridAfter w:val="1"/>
          <w:wAfter w:w="58" w:type="pct"/>
          <w:trHeight w:val="680"/>
        </w:trPr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A101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四國鼎立、角角相連</w:t>
            </w:r>
            <w:r>
              <w:rPr>
                <w:rFonts w:ascii="標楷體" w:eastAsia="標楷體" w:hAnsi="標楷體"/>
                <w:color w:val="0000FF"/>
              </w:rPr>
              <w:t>——</w:t>
            </w:r>
            <w:r>
              <w:rPr>
                <w:rFonts w:ascii="標楷體" w:eastAsia="標楷體" w:hAnsi="標楷體" w:hint="eastAsia"/>
                <w:color w:val="0000FF"/>
              </w:rPr>
              <w:t>德國圍棋獲勝策略之研究</w:t>
            </w:r>
          </w:p>
        </w:tc>
      </w:tr>
      <w:tr w:rsidR="00C05F25" w:rsidTr="0063638B">
        <w:trPr>
          <w:gridAfter w:val="1"/>
          <w:wAfter w:w="58" w:type="pct"/>
          <w:trHeight w:val="680"/>
        </w:trPr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A102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解開嗒寶之謎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矩陣法</w:t>
            </w:r>
          </w:p>
        </w:tc>
      </w:tr>
      <w:tr w:rsidR="00C05F25" w:rsidTr="0063638B">
        <w:trPr>
          <w:gridAfter w:val="1"/>
          <w:wAfter w:w="58" w:type="pct"/>
          <w:trHeight w:val="680"/>
        </w:trPr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A103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「禮」尚往來、接二「連」三</w:t>
            </w:r>
            <w:r>
              <w:rPr>
                <w:rFonts w:ascii="標楷體" w:eastAsia="標楷體" w:hAnsi="標楷體"/>
                <w:color w:val="0000FF"/>
              </w:rPr>
              <w:t>——</w:t>
            </w:r>
            <w:r>
              <w:rPr>
                <w:rFonts w:ascii="標楷體" w:eastAsia="標楷體" w:hAnsi="標楷體" w:hint="eastAsia"/>
                <w:color w:val="0000FF"/>
              </w:rPr>
              <w:t>桌遊「禮物」之研究</w:t>
            </w:r>
          </w:p>
        </w:tc>
      </w:tr>
      <w:tr w:rsidR="00C05F25" w:rsidTr="0063638B">
        <w:trPr>
          <w:gridAfter w:val="1"/>
          <w:wAfter w:w="58" w:type="pct"/>
          <w:trHeight w:val="680"/>
        </w:trPr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A104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連桿與齒輪所產生的圖形探討</w:t>
            </w:r>
          </w:p>
        </w:tc>
      </w:tr>
      <w:tr w:rsidR="00C05F25" w:rsidTr="0063638B">
        <w:trPr>
          <w:gridAfter w:val="1"/>
          <w:wAfter w:w="58" w:type="pct"/>
          <w:trHeight w:val="680"/>
        </w:trPr>
        <w:tc>
          <w:tcPr>
            <w:tcW w:w="5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A105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「數對」導航</w:t>
            </w:r>
            <w:r>
              <w:rPr>
                <w:rFonts w:ascii="標楷體" w:eastAsia="標楷體" w:hAnsi="標楷體"/>
                <w:color w:val="0000FF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FF"/>
              </w:rPr>
              <w:t>「矩陣」計數</w:t>
            </w:r>
            <w:r>
              <w:rPr>
                <w:rFonts w:ascii="標楷體" w:eastAsia="標楷體" w:hAnsi="標楷體"/>
                <w:color w:val="0000FF"/>
              </w:rPr>
              <w:t>~</w:t>
            </w:r>
            <w:r>
              <w:rPr>
                <w:rFonts w:ascii="標楷體" w:eastAsia="標楷體" w:hAnsi="標楷體" w:hint="eastAsia"/>
                <w:color w:val="0000FF"/>
              </w:rPr>
              <w:t>安全過河問題的探討</w:t>
            </w:r>
          </w:p>
        </w:tc>
      </w:tr>
    </w:tbl>
    <w:p w:rsidR="00C05F25" w:rsidRDefault="00C05F25" w:rsidP="005D5C36"/>
    <w:p w:rsidR="00C05F25" w:rsidRDefault="00C05F25" w:rsidP="005D5C36"/>
    <w:p w:rsidR="00C05F25" w:rsidRDefault="00C05F25" w:rsidP="005D5C36"/>
    <w:p w:rsidR="00C05F25" w:rsidRDefault="00C05F25" w:rsidP="005D5C36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82"/>
        <w:gridCol w:w="8638"/>
        <w:gridCol w:w="82"/>
      </w:tblGrid>
      <w:tr w:rsidR="00C05F25" w:rsidRPr="00F650ED" w:rsidTr="0063638B">
        <w:trPr>
          <w:trHeight w:val="66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5F25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國小組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物理科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C05F25" w:rsidRPr="00F650ED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4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B101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「磁」到了，你就知道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B102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食物也瘋狂</w:t>
            </w:r>
            <w:r>
              <w:rPr>
                <w:rFonts w:ascii="標楷體" w:eastAsia="標楷體" w:hAnsi="標楷體"/>
                <w:color w:val="0000FF"/>
              </w:rPr>
              <w:t>—</w:t>
            </w:r>
            <w:r>
              <w:rPr>
                <w:rFonts w:ascii="標楷體" w:eastAsia="標楷體" w:hAnsi="標楷體" w:hint="eastAsia"/>
                <w:color w:val="0000FF"/>
              </w:rPr>
              <w:t>誰的潛能高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B103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水蒸發的秘密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B104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抗「熱」法「寶」，有「亮點」！－探討寶特瓶燈泡在鐵皮屋內溫度與光影表現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B105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「蜻」飛曼妙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B106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飛越奇「機」</w:t>
            </w:r>
            <w:r>
              <w:rPr>
                <w:rFonts w:ascii="標楷體" w:eastAsia="標楷體" w:hAnsi="標楷體"/>
                <w:color w:val="0000FF"/>
              </w:rPr>
              <w:t>--</w:t>
            </w:r>
            <w:r>
              <w:rPr>
                <w:rFonts w:ascii="標楷體" w:eastAsia="標楷體" w:hAnsi="標楷體" w:hint="eastAsia"/>
                <w:color w:val="0000FF"/>
              </w:rPr>
              <w:t>滑翔機的研究</w:t>
            </w:r>
          </w:p>
        </w:tc>
      </w:tr>
    </w:tbl>
    <w:p w:rsidR="00C05F25" w:rsidRDefault="00C05F25" w:rsidP="005D5C36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82"/>
        <w:gridCol w:w="8638"/>
        <w:gridCol w:w="82"/>
      </w:tblGrid>
      <w:tr w:rsidR="00C05F25" w:rsidRPr="00F650ED" w:rsidTr="0063638B">
        <w:trPr>
          <w:trHeight w:val="645"/>
        </w:trPr>
        <w:tc>
          <w:tcPr>
            <w:tcW w:w="5000" w:type="pct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05F25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國小組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化學科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C05F25" w:rsidRPr="00F650ED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C101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綠色殺手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水棉飼養與研究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C102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晶瑩剔透</w:t>
            </w:r>
            <w:r>
              <w:rPr>
                <w:rFonts w:ascii="標楷體" w:eastAsia="標楷體" w:hAnsi="標楷體"/>
                <w:color w:val="0000FF"/>
              </w:rPr>
              <w:t>--</w:t>
            </w:r>
            <w:r>
              <w:rPr>
                <w:rFonts w:ascii="標楷體" w:eastAsia="標楷體" w:hAnsi="標楷體" w:hint="eastAsia"/>
                <w:color w:val="0000FF"/>
              </w:rPr>
              <w:t>過飽和溶液結晶特性觀察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C103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咖啡大戰，『原』力覺醒</w:t>
            </w:r>
            <w:r>
              <w:rPr>
                <w:rFonts w:ascii="標楷體" w:eastAsia="標楷體" w:hAnsi="標楷體"/>
                <w:color w:val="0000FF"/>
              </w:rPr>
              <w:t>~</w:t>
            </w:r>
            <w:r>
              <w:rPr>
                <w:rFonts w:ascii="標楷體" w:eastAsia="標楷體" w:hAnsi="標楷體" w:hint="eastAsia"/>
                <w:color w:val="0000FF"/>
              </w:rPr>
              <w:t>探討咖啡中的綠原酸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C104</w:t>
            </w:r>
          </w:p>
        </w:tc>
        <w:tc>
          <w:tcPr>
            <w:tcW w:w="44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我看見它們</w:t>
            </w:r>
            <w:r>
              <w:rPr>
                <w:rFonts w:ascii="標楷體" w:eastAsia="標楷體" w:hAnsi="標楷體"/>
                <w:color w:val="0000FF"/>
              </w:rPr>
              <w:t>—</w:t>
            </w:r>
            <w:r>
              <w:rPr>
                <w:rFonts w:ascii="標楷體" w:eastAsia="標楷體" w:hAnsi="標楷體" w:hint="eastAsia"/>
                <w:color w:val="0000FF"/>
              </w:rPr>
              <w:t>氧氣製造量的探討</w:t>
            </w:r>
          </w:p>
        </w:tc>
      </w:tr>
    </w:tbl>
    <w:p w:rsidR="00C05F25" w:rsidRDefault="00C05F25" w:rsidP="005D5C36"/>
    <w:p w:rsidR="00C05F25" w:rsidRDefault="00C05F25" w:rsidP="005D5C36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92"/>
        <w:gridCol w:w="8628"/>
        <w:gridCol w:w="82"/>
      </w:tblGrid>
      <w:tr w:rsidR="00C05F25" w:rsidRPr="00F650ED" w:rsidTr="0063638B">
        <w:trPr>
          <w:trHeight w:val="645"/>
        </w:trPr>
        <w:tc>
          <w:tcPr>
            <w:tcW w:w="5000" w:type="pct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05F25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國小組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生物科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C05F25" w:rsidRPr="00F650ED" w:rsidTr="0063638B">
        <w:trPr>
          <w:gridAfter w:val="1"/>
          <w:wAfter w:w="42" w:type="pct"/>
          <w:trHeight w:val="680"/>
        </w:trPr>
        <w:tc>
          <w:tcPr>
            <w:tcW w:w="5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D101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以「蔓」治「慢」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探討小花蔓澤蘭對昆蟲與蝸牛的防治效果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D102</w:t>
            </w:r>
          </w:p>
        </w:tc>
        <w:tc>
          <w:tcPr>
            <w:tcW w:w="440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一根黑白鳥羽～你知道鳥類用哪邊的眼睛近距離覓食和偵測敵人嗎？</w:t>
            </w:r>
          </w:p>
        </w:tc>
      </w:tr>
    </w:tbl>
    <w:p w:rsidR="00C05F25" w:rsidRDefault="00C05F25" w:rsidP="005D5C36"/>
    <w:p w:rsidR="00C05F25" w:rsidRDefault="00C05F25" w:rsidP="005D5C36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092"/>
        <w:gridCol w:w="8628"/>
        <w:gridCol w:w="82"/>
      </w:tblGrid>
      <w:tr w:rsidR="00C05F25" w:rsidRPr="00F650ED" w:rsidTr="0063638B">
        <w:trPr>
          <w:trHeight w:val="645"/>
        </w:trPr>
        <w:tc>
          <w:tcPr>
            <w:tcW w:w="5000" w:type="pct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05F25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國小組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地球科學科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C05F25" w:rsidRPr="00F650ED" w:rsidTr="0063638B">
        <w:trPr>
          <w:gridAfter w:val="1"/>
          <w:wAfter w:w="42" w:type="pct"/>
          <w:trHeight w:val="680"/>
        </w:trPr>
        <w:tc>
          <w:tcPr>
            <w:tcW w:w="5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E101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颱風颱風知多少</w:t>
            </w:r>
          </w:p>
        </w:tc>
      </w:tr>
      <w:tr w:rsidR="00C05F25" w:rsidTr="0063638B">
        <w:trPr>
          <w:gridAfter w:val="1"/>
          <w:wAfter w:w="42" w:type="pct"/>
          <w:trHeight w:val="680"/>
        </w:trPr>
        <w:tc>
          <w:tcPr>
            <w:tcW w:w="5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E102</w:t>
            </w:r>
          </w:p>
        </w:tc>
        <w:tc>
          <w:tcPr>
            <w:tcW w:w="4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貓眼玉穿</w:t>
            </w:r>
            <w:r>
              <w:rPr>
                <w:rFonts w:ascii="標楷體" w:eastAsia="標楷體" w:hAnsi="標楷體"/>
                <w:color w:val="0000FF"/>
              </w:rPr>
              <w:t>—</w:t>
            </w:r>
            <w:r>
              <w:rPr>
                <w:rFonts w:ascii="標楷體" w:eastAsia="標楷體" w:hAnsi="標楷體" w:hint="eastAsia"/>
                <w:color w:val="0000FF"/>
              </w:rPr>
              <w:t>史前玉器鑽孔材料研究</w:t>
            </w:r>
          </w:p>
        </w:tc>
      </w:tr>
    </w:tbl>
    <w:p w:rsidR="00C05F25" w:rsidRDefault="00C05F25" w:rsidP="005D5C36"/>
    <w:tbl>
      <w:tblPr>
        <w:tblW w:w="5000" w:type="pct"/>
        <w:tblCellMar>
          <w:left w:w="28" w:type="dxa"/>
          <w:right w:w="28" w:type="dxa"/>
        </w:tblCellMar>
        <w:tblLook w:val="00A0"/>
      </w:tblPr>
      <w:tblGrid>
        <w:gridCol w:w="1104"/>
        <w:gridCol w:w="8612"/>
        <w:gridCol w:w="86"/>
      </w:tblGrid>
      <w:tr w:rsidR="00C05F25" w:rsidRPr="00F650ED" w:rsidTr="0063638B">
        <w:trPr>
          <w:trHeight w:val="645"/>
        </w:trPr>
        <w:tc>
          <w:tcPr>
            <w:tcW w:w="5000" w:type="pct"/>
            <w:gridSpan w:val="3"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C05F25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花蓮縣第五十六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屆國民中小學科學展覽</w:t>
            </w:r>
          </w:p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國小組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生活與應用科學科</w:t>
            </w:r>
            <w:r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 xml:space="preserve"> </w:t>
            </w:r>
            <w:r w:rsidRPr="00F650ED">
              <w:rPr>
                <w:rFonts w:ascii="標楷體" w:eastAsia="標楷體" w:hAnsi="標楷體" w:cs="新細明體" w:hint="eastAsia"/>
                <w:kern w:val="0"/>
                <w:sz w:val="48"/>
                <w:szCs w:val="48"/>
              </w:rPr>
              <w:t>參展作品目錄</w:t>
            </w:r>
          </w:p>
        </w:tc>
      </w:tr>
      <w:tr w:rsidR="00C05F25" w:rsidRPr="00F650ED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編號</w:t>
            </w:r>
          </w:p>
        </w:tc>
        <w:tc>
          <w:tcPr>
            <w:tcW w:w="4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C05F25" w:rsidRPr="00F650ED" w:rsidRDefault="00C05F25" w:rsidP="00483C4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650ED">
              <w:rPr>
                <w:rFonts w:ascii="標楷體" w:eastAsia="標楷體" w:hAnsi="標楷體" w:cs="新細明體" w:hint="eastAsia"/>
                <w:kern w:val="0"/>
                <w:szCs w:val="24"/>
              </w:rPr>
              <w:t>作品名稱</w:t>
            </w:r>
          </w:p>
        </w:tc>
      </w:tr>
      <w:tr w:rsidR="00C05F25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F101</w:t>
            </w:r>
          </w:p>
        </w:tc>
        <w:tc>
          <w:tcPr>
            <w:tcW w:w="4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魚菜樂悠悠</w:t>
            </w:r>
            <w:r>
              <w:rPr>
                <w:rFonts w:ascii="標楷體" w:eastAsia="標楷體" w:hAnsi="標楷體"/>
                <w:color w:val="0000FF"/>
              </w:rPr>
              <w:t>~</w:t>
            </w:r>
            <w:r>
              <w:rPr>
                <w:rFonts w:ascii="標楷體" w:eastAsia="標楷體" w:hAnsi="標楷體" w:hint="eastAsia"/>
                <w:color w:val="0000FF"/>
              </w:rPr>
              <w:t>虹吸鐘魚菜共生系統製作與應用</w:t>
            </w:r>
          </w:p>
        </w:tc>
      </w:tr>
      <w:tr w:rsidR="00C05F25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F102</w:t>
            </w:r>
          </w:p>
        </w:tc>
        <w:tc>
          <w:tcPr>
            <w:tcW w:w="4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萬「指」「艷」紅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指甲油的研究</w:t>
            </w:r>
          </w:p>
        </w:tc>
      </w:tr>
      <w:tr w:rsidR="00C05F25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F103</w:t>
            </w:r>
          </w:p>
        </w:tc>
        <w:tc>
          <w:tcPr>
            <w:tcW w:w="4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蔬菜「藥」不要！有效清除蔬菜農藥的方法</w:t>
            </w:r>
          </w:p>
        </w:tc>
      </w:tr>
      <w:tr w:rsidR="00C05F25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F104</w:t>
            </w:r>
          </w:p>
        </w:tc>
        <w:tc>
          <w:tcPr>
            <w:tcW w:w="43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「銅鋅」協力來發電</w:t>
            </w:r>
          </w:p>
        </w:tc>
      </w:tr>
      <w:tr w:rsidR="00C05F25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F105</w:t>
            </w:r>
          </w:p>
        </w:tc>
        <w:tc>
          <w:tcPr>
            <w:tcW w:w="4393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神奇的綠豆</w:t>
            </w:r>
          </w:p>
        </w:tc>
      </w:tr>
      <w:tr w:rsidR="00C05F25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F106</w:t>
            </w:r>
          </w:p>
        </w:tc>
        <w:tc>
          <w:tcPr>
            <w:tcW w:w="4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氣候變遷調適策略</w:t>
            </w:r>
            <w:r>
              <w:rPr>
                <w:rFonts w:ascii="標楷體" w:eastAsia="標楷體" w:hAnsi="標楷體"/>
                <w:color w:val="0000FF"/>
              </w:rPr>
              <w:t>-</w:t>
            </w:r>
            <w:r>
              <w:rPr>
                <w:rFonts w:ascii="標楷體" w:eastAsia="標楷體" w:hAnsi="標楷體" w:hint="eastAsia"/>
                <w:color w:val="0000FF"/>
              </w:rPr>
              <w:t>求生濾心</w:t>
            </w:r>
          </w:p>
        </w:tc>
      </w:tr>
      <w:tr w:rsidR="00C05F25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F107</w:t>
            </w:r>
          </w:p>
        </w:tc>
        <w:tc>
          <w:tcPr>
            <w:tcW w:w="4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校園落葉液肥替代化學肥之有機蔬菜種植研究</w:t>
            </w:r>
          </w:p>
        </w:tc>
      </w:tr>
      <w:tr w:rsidR="00C05F25" w:rsidTr="0063638B">
        <w:trPr>
          <w:gridAfter w:val="1"/>
          <w:wAfter w:w="44" w:type="pct"/>
          <w:trHeight w:val="68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25" w:rsidRDefault="00C05F25" w:rsidP="00483C42">
            <w:pPr>
              <w:jc w:val="center"/>
              <w:rPr>
                <w:rFonts w:ascii="標楷體" w:eastAsia="標楷體" w:hAnsi="標楷體" w:cs="新細明體"/>
                <w:color w:val="0000FF"/>
                <w:szCs w:val="24"/>
              </w:rPr>
            </w:pPr>
            <w:r>
              <w:rPr>
                <w:rFonts w:ascii="標楷體" w:eastAsia="標楷體" w:hAnsi="標楷體"/>
                <w:color w:val="0000FF"/>
              </w:rPr>
              <w:t>F108</w:t>
            </w:r>
          </w:p>
        </w:tc>
        <w:tc>
          <w:tcPr>
            <w:tcW w:w="4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F25" w:rsidRDefault="00C05F25" w:rsidP="00483C42">
            <w:pPr>
              <w:rPr>
                <w:rFonts w:ascii="標楷體" w:eastAsia="標楷體" w:hAnsi="標楷體" w:cs="新細明體"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當魚菜共生遇見巴拉告─將阿美族生態漁法加入魚菜共生系統之研究</w:t>
            </w:r>
          </w:p>
        </w:tc>
      </w:tr>
    </w:tbl>
    <w:p w:rsidR="00C05F25" w:rsidRPr="005D5C36" w:rsidRDefault="00C05F25" w:rsidP="005D5C36"/>
    <w:sectPr w:rsidR="00C05F25" w:rsidRPr="005D5C36" w:rsidSect="005D5C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25" w:rsidRDefault="00C05F25" w:rsidP="0063638B">
      <w:r>
        <w:separator/>
      </w:r>
    </w:p>
  </w:endnote>
  <w:endnote w:type="continuationSeparator" w:id="0">
    <w:p w:rsidR="00C05F25" w:rsidRDefault="00C05F25" w:rsidP="00636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25" w:rsidRDefault="00C05F25" w:rsidP="0063638B">
      <w:r>
        <w:separator/>
      </w:r>
    </w:p>
  </w:footnote>
  <w:footnote w:type="continuationSeparator" w:id="0">
    <w:p w:rsidR="00C05F25" w:rsidRDefault="00C05F25" w:rsidP="006363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C36"/>
    <w:rsid w:val="001328D4"/>
    <w:rsid w:val="00317DAC"/>
    <w:rsid w:val="00483C42"/>
    <w:rsid w:val="005D5C36"/>
    <w:rsid w:val="005E4F97"/>
    <w:rsid w:val="0063638B"/>
    <w:rsid w:val="006C7EAC"/>
    <w:rsid w:val="00794A49"/>
    <w:rsid w:val="007F45D1"/>
    <w:rsid w:val="00AC0B80"/>
    <w:rsid w:val="00C05F25"/>
    <w:rsid w:val="00F6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C3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36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38B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36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3638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136</Words>
  <Characters>778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花蓮縣第五十六屆國民中小學科學展覽</dc:title>
  <dc:subject/>
  <dc:creator>陳克惠</dc:creator>
  <cp:keywords/>
  <dc:description/>
  <cp:lastModifiedBy>USER</cp:lastModifiedBy>
  <cp:revision>2</cp:revision>
  <dcterms:created xsi:type="dcterms:W3CDTF">2016-05-10T11:40:00Z</dcterms:created>
  <dcterms:modified xsi:type="dcterms:W3CDTF">2016-05-10T11:40:00Z</dcterms:modified>
</cp:coreProperties>
</file>