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F1" w:rsidRDefault="00886BFC">
      <w:pPr>
        <w:pStyle w:val="Standard"/>
        <w:jc w:val="center"/>
        <w:rPr>
          <w:color w:val="000000"/>
        </w:rPr>
      </w:pPr>
      <w:r>
        <w:rPr>
          <w:rFonts w:ascii="標楷體" w:eastAsia="標楷體" w:hAnsi="標楷體" w:cs="標楷體"/>
          <w:bCs/>
          <w:color w:val="000000"/>
          <w:spacing w:val="-14"/>
          <w:sz w:val="26"/>
          <w:szCs w:val="26"/>
        </w:rPr>
        <w:t>104</w:t>
      </w:r>
      <w:r>
        <w:rPr>
          <w:rFonts w:ascii="標楷體" w:eastAsia="標楷體" w:hAnsi="標楷體" w:cs="標楷體"/>
          <w:bCs/>
          <w:color w:val="000000"/>
          <w:spacing w:val="-14"/>
          <w:sz w:val="26"/>
          <w:szCs w:val="26"/>
        </w:rPr>
        <w:t>學年度國小</w:t>
      </w:r>
      <w:proofErr w:type="gramStart"/>
      <w:r>
        <w:rPr>
          <w:rFonts w:ascii="標楷體" w:eastAsia="標楷體" w:hAnsi="標楷體" w:cs="標楷體"/>
          <w:bCs/>
          <w:color w:val="000000"/>
          <w:spacing w:val="-14"/>
          <w:sz w:val="26"/>
          <w:szCs w:val="26"/>
        </w:rPr>
        <w:t>師資培用聯盟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-</w:t>
      </w:r>
      <w:r>
        <w:rPr>
          <w:rFonts w:ascii="標楷體" w:eastAsia="標楷體" w:hAnsi="標楷體" w:cs="標楷體"/>
          <w:color w:val="000000"/>
          <w:sz w:val="26"/>
          <w:szCs w:val="26"/>
        </w:rPr>
        <w:t>國立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北教育大學社會學習領域教學中心</w:t>
      </w:r>
    </w:p>
    <w:p w:rsidR="00EC79F1" w:rsidRDefault="00886BFC">
      <w:pPr>
        <w:pStyle w:val="Standard"/>
        <w:spacing w:line="420" w:lineRule="exact"/>
        <w:jc w:val="center"/>
        <w:rPr>
          <w:rFonts w:ascii="標楷體" w:eastAsia="標楷體" w:hAnsi="標楷體" w:cs="標楷體"/>
          <w:bCs/>
          <w:color w:val="000000"/>
          <w:spacing w:val="-14"/>
        </w:rPr>
      </w:pPr>
      <w:r>
        <w:rPr>
          <w:rFonts w:ascii="標楷體" w:eastAsia="標楷體" w:hAnsi="標楷體" w:cs="標楷體"/>
          <w:bCs/>
          <w:color w:val="000000"/>
          <w:spacing w:val="-14"/>
        </w:rPr>
        <w:t>南區社群領導人培訓學習營</w:t>
      </w:r>
      <w:r>
        <w:rPr>
          <w:rFonts w:ascii="標楷體" w:eastAsia="標楷體" w:hAnsi="標楷體" w:cs="標楷體"/>
          <w:bCs/>
          <w:color w:val="000000"/>
          <w:spacing w:val="-14"/>
        </w:rPr>
        <w:t>-</w:t>
      </w:r>
      <w:r>
        <w:rPr>
          <w:rFonts w:ascii="標楷體" w:eastAsia="標楷體" w:hAnsi="標楷體" w:cs="標楷體"/>
          <w:bCs/>
          <w:color w:val="000000"/>
          <w:spacing w:val="-14"/>
        </w:rPr>
        <w:t>培養學生自主學習能力，激發教師教學轉化行動力</w:t>
      </w:r>
    </w:p>
    <w:p w:rsidR="00EC79F1" w:rsidRDefault="00886BFC">
      <w:pPr>
        <w:pStyle w:val="Standard"/>
        <w:spacing w:line="420" w:lineRule="exact"/>
        <w:ind w:hanging="743"/>
        <w:jc w:val="center"/>
        <w:rPr>
          <w:rFonts w:ascii="標楷體" w:eastAsia="標楷體" w:hAnsi="標楷體" w:cs="標楷體"/>
          <w:bCs/>
          <w:color w:val="000000"/>
          <w:spacing w:val="-14"/>
        </w:rPr>
      </w:pPr>
      <w:bookmarkStart w:id="0" w:name="_GoBack"/>
      <w:r>
        <w:rPr>
          <w:rFonts w:ascii="標楷體" w:eastAsia="標楷體" w:hAnsi="標楷體" w:cs="標楷體"/>
          <w:bCs/>
          <w:color w:val="000000"/>
          <w:spacing w:val="-14"/>
        </w:rPr>
        <w:t>初階回流分享會</w:t>
      </w:r>
    </w:p>
    <w:bookmarkEnd w:id="0"/>
    <w:p w:rsidR="00EC79F1" w:rsidRDefault="00886BFC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壹、依據</w:t>
      </w:r>
    </w:p>
    <w:p w:rsidR="00EC79F1" w:rsidRDefault="00886BFC">
      <w:pPr>
        <w:pStyle w:val="Standard"/>
        <w:spacing w:line="440" w:lineRule="exact"/>
        <w:ind w:left="425" w:hanging="425"/>
        <w:jc w:val="both"/>
        <w:rPr>
          <w:color w:val="000000"/>
        </w:rPr>
      </w:pPr>
      <w:r>
        <w:rPr>
          <w:rFonts w:ascii="Cambria" w:eastAsia="標楷體" w:hAnsi="Cambria" w:cs="Cambria"/>
          <w:color w:val="000000"/>
        </w:rPr>
        <w:t>一、依據教育部國小</w:t>
      </w:r>
      <w:proofErr w:type="gramStart"/>
      <w:r>
        <w:rPr>
          <w:rFonts w:ascii="Cambria" w:eastAsia="標楷體" w:hAnsi="Cambria" w:cs="Cambria"/>
          <w:color w:val="000000"/>
        </w:rPr>
        <w:t>師資培用聯盟</w:t>
      </w:r>
      <w:proofErr w:type="gramEnd"/>
      <w:r>
        <w:rPr>
          <w:rFonts w:ascii="Cambria" w:eastAsia="標楷體" w:hAnsi="Cambria" w:cs="Cambria"/>
          <w:color w:val="000000"/>
        </w:rPr>
        <w:t>104</w:t>
      </w:r>
      <w:r>
        <w:rPr>
          <w:rFonts w:ascii="Cambria" w:eastAsia="標楷體" w:hAnsi="Cambria" w:cs="Cambria"/>
          <w:color w:val="000000"/>
        </w:rPr>
        <w:t>學年度計畫及國小</w:t>
      </w:r>
      <w:proofErr w:type="gramStart"/>
      <w:r>
        <w:rPr>
          <w:rFonts w:ascii="Cambria" w:eastAsia="標楷體" w:hAnsi="Cambria" w:cs="Cambria"/>
          <w:color w:val="000000"/>
        </w:rPr>
        <w:t>師資培用聯盟</w:t>
      </w:r>
      <w:proofErr w:type="gramEnd"/>
      <w:r>
        <w:rPr>
          <w:rFonts w:ascii="Cambria" w:eastAsia="標楷體" w:hAnsi="Cambria" w:cs="Cambria"/>
          <w:color w:val="000000"/>
        </w:rPr>
        <w:t>社會學習領域教學中心</w:t>
      </w:r>
      <w:r>
        <w:rPr>
          <w:rFonts w:ascii="Cambria" w:eastAsia="標楷體" w:hAnsi="Cambria" w:cs="Cambria"/>
          <w:color w:val="000000"/>
        </w:rPr>
        <w:t>104</w:t>
      </w:r>
      <w:r>
        <w:rPr>
          <w:rFonts w:ascii="Cambria" w:eastAsia="標楷體" w:hAnsi="Cambria" w:cs="Cambria"/>
          <w:color w:val="000000"/>
        </w:rPr>
        <w:t>學年度計畫辦理。</w:t>
      </w:r>
    </w:p>
    <w:p w:rsidR="00EC79F1" w:rsidRDefault="00EC79F1">
      <w:pPr>
        <w:pStyle w:val="Standard"/>
        <w:spacing w:line="440" w:lineRule="exact"/>
        <w:jc w:val="both"/>
        <w:rPr>
          <w:rFonts w:ascii="標楷體" w:eastAsia="標楷體" w:hAnsi="標楷體" w:cs="標楷體"/>
          <w:color w:val="000000"/>
          <w:szCs w:val="28"/>
        </w:rPr>
      </w:pPr>
    </w:p>
    <w:p w:rsidR="00EC79F1" w:rsidRDefault="00886BFC">
      <w:pPr>
        <w:pStyle w:val="Standard"/>
        <w:jc w:val="both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貳、</w:t>
      </w:r>
      <w:r>
        <w:rPr>
          <w:rFonts w:eastAsia="標楷體"/>
          <w:b/>
          <w:bCs/>
          <w:color w:val="000000"/>
          <w:sz w:val="28"/>
          <w:szCs w:val="28"/>
        </w:rPr>
        <w:t>緣起</w:t>
      </w:r>
      <w:r>
        <w:rPr>
          <w:rFonts w:eastAsia="標楷體"/>
          <w:b/>
          <w:bCs/>
          <w:color w:val="000000"/>
          <w:sz w:val="28"/>
          <w:szCs w:val="28"/>
        </w:rPr>
        <w:t>(</w:t>
      </w:r>
      <w:r>
        <w:rPr>
          <w:rFonts w:eastAsia="標楷體"/>
          <w:b/>
          <w:bCs/>
          <w:color w:val="000000"/>
          <w:sz w:val="28"/>
          <w:szCs w:val="28"/>
        </w:rPr>
        <w:t>背景說明</w:t>
      </w:r>
      <w:r>
        <w:rPr>
          <w:rFonts w:eastAsia="標楷體"/>
          <w:b/>
          <w:bCs/>
          <w:color w:val="000000"/>
          <w:sz w:val="28"/>
          <w:szCs w:val="28"/>
        </w:rPr>
        <w:t>)</w:t>
      </w:r>
    </w:p>
    <w:p w:rsidR="00EC79F1" w:rsidRDefault="00886BFC">
      <w:pPr>
        <w:pStyle w:val="Standard"/>
        <w:spacing w:line="120" w:lineRule="auto"/>
        <w:rPr>
          <w:color w:val="000000"/>
        </w:rPr>
      </w:pPr>
      <w:r>
        <w:rPr>
          <w:rFonts w:ascii="標楷體" w:eastAsia="標楷體" w:hAnsi="標楷體" w:cs="標楷體"/>
          <w:bCs/>
          <w:color w:val="000000"/>
        </w:rPr>
        <w:t xml:space="preserve">    </w:t>
      </w:r>
      <w:r>
        <w:rPr>
          <w:rFonts w:ascii="標楷體" w:eastAsia="標楷體" w:hAnsi="標楷體" w:cs="標楷體"/>
          <w:bCs/>
          <w:color w:val="000000"/>
        </w:rPr>
        <w:t>社會領域範圍廣，教師易陷入急於教完知識的框架，教學過程中多</w:t>
      </w:r>
      <w:proofErr w:type="gramStart"/>
      <w:r>
        <w:rPr>
          <w:rFonts w:ascii="標楷體" w:eastAsia="標楷體" w:hAnsi="標楷體" w:cs="標楷體"/>
          <w:bCs/>
          <w:color w:val="000000"/>
        </w:rPr>
        <w:t>採</w:t>
      </w:r>
      <w:proofErr w:type="gramEnd"/>
      <w:r>
        <w:rPr>
          <w:rFonts w:ascii="標楷體" w:eastAsia="標楷體" w:hAnsi="標楷體" w:cs="標楷體"/>
          <w:bCs/>
          <w:color w:val="000000"/>
        </w:rPr>
        <w:t>單一、單向的講述法，以致學生對於社會領域的學習興趣缺</w:t>
      </w:r>
      <w:proofErr w:type="gramStart"/>
      <w:r>
        <w:rPr>
          <w:rFonts w:ascii="標楷體" w:eastAsia="標楷體" w:hAnsi="標楷體" w:cs="標楷體"/>
          <w:bCs/>
          <w:color w:val="000000"/>
        </w:rPr>
        <w:t>缺</w:t>
      </w:r>
      <w:proofErr w:type="gramEnd"/>
      <w:r>
        <w:rPr>
          <w:rFonts w:ascii="標楷體" w:eastAsia="標楷體" w:hAnsi="標楷體" w:cs="標楷體"/>
          <w:bCs/>
          <w:color w:val="000000"/>
        </w:rPr>
        <w:t>。為了喚起教師重視學生的學習能力、學習興趣和信心；也因應十二年國民基本教育的推動，因而組社群工作坊，希望透過以「培養學生自主學習能力」之系列增能活動，促進教師專業對話與轉化，並激發教師應用有效教學策略，使學生能掌握到學習方法，以應用於個人的學習，成為具有自主學習能力的學習者。</w:t>
      </w:r>
    </w:p>
    <w:p w:rsidR="00EC79F1" w:rsidRDefault="00886BFC">
      <w:pPr>
        <w:pStyle w:val="Standard"/>
        <w:spacing w:line="120" w:lineRule="auto"/>
        <w:rPr>
          <w:color w:val="000000"/>
        </w:rPr>
      </w:pPr>
      <w:r>
        <w:rPr>
          <w:rFonts w:ascii="標楷體" w:eastAsia="標楷體" w:hAnsi="標楷體" w:cs="標楷體"/>
          <w:bCs/>
          <w:color w:val="000000"/>
        </w:rPr>
        <w:t xml:space="preserve">    </w:t>
      </w:r>
      <w:r>
        <w:rPr>
          <w:rFonts w:ascii="標楷體" w:eastAsia="標楷體" w:hAnsi="標楷體" w:cs="標楷體"/>
          <w:bCs/>
          <w:color w:val="000000"/>
        </w:rPr>
        <w:t>在進階課程活動中</w:t>
      </w:r>
      <w:r>
        <w:rPr>
          <w:rFonts w:ascii="新細明體, PMingLiU" w:hAnsi="新細明體, PMingLiU" w:cs="新細明體, PMingLiU"/>
          <w:bCs/>
          <w:color w:val="000000"/>
        </w:rPr>
        <w:t>，</w:t>
      </w:r>
      <w:r>
        <w:rPr>
          <w:rFonts w:ascii="標楷體" w:eastAsia="標楷體" w:hAnsi="標楷體" w:cs="標楷體"/>
          <w:bCs/>
          <w:color w:val="000000"/>
        </w:rPr>
        <w:t>以推廣教師專業社群運作模式為焦點，期能培訓社群領導種子教師，藉此引發更多有能量、有熱情、有行動</w:t>
      </w:r>
      <w:r>
        <w:rPr>
          <w:rFonts w:ascii="標楷體" w:eastAsia="標楷體" w:hAnsi="標楷體" w:cs="標楷體"/>
          <w:bCs/>
          <w:color w:val="000000"/>
        </w:rPr>
        <w:t>力、有影響力的教師，一起致力於</w:t>
      </w:r>
      <w:r>
        <w:rPr>
          <w:rFonts w:ascii="標楷體" w:eastAsia="標楷體" w:hAnsi="標楷體" w:cs="標楷體"/>
          <w:bCs/>
          <w:color w:val="000000"/>
          <w:spacing w:val="-14"/>
        </w:rPr>
        <w:t>培養學生自主學習能力，激發教師教學轉化行動力</w:t>
      </w:r>
      <w:r>
        <w:rPr>
          <w:rFonts w:ascii="標楷體" w:eastAsia="標楷體" w:hAnsi="標楷體" w:cs="標楷體"/>
          <w:bCs/>
          <w:color w:val="000000"/>
        </w:rPr>
        <w:t>而努力。</w:t>
      </w:r>
    </w:p>
    <w:p w:rsidR="00EC79F1" w:rsidRDefault="00EC79F1">
      <w:pPr>
        <w:pStyle w:val="Standard"/>
        <w:spacing w:line="120" w:lineRule="auto"/>
        <w:rPr>
          <w:rFonts w:ascii="標楷體" w:eastAsia="標楷體" w:hAnsi="標楷體" w:cs="標楷體"/>
          <w:b/>
          <w:bCs/>
          <w:color w:val="000000"/>
        </w:rPr>
      </w:pPr>
    </w:p>
    <w:p w:rsidR="00EC79F1" w:rsidRDefault="00886BFC">
      <w:pPr>
        <w:pStyle w:val="Standard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參、辦理單位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</w:t>
      </w:r>
    </w:p>
    <w:p w:rsidR="00EC79F1" w:rsidRDefault="00886BFC">
      <w:pPr>
        <w:pStyle w:val="Standard"/>
        <w:rPr>
          <w:color w:val="000000"/>
        </w:rPr>
      </w:pPr>
      <w:r>
        <w:rPr>
          <w:rFonts w:ascii="標楷體" w:eastAsia="標楷體" w:hAnsi="標楷體" w:cs="標楷體"/>
          <w:bCs/>
          <w:color w:val="000000"/>
          <w:szCs w:val="27"/>
        </w:rPr>
        <w:t>一、主辦單位：</w:t>
      </w:r>
      <w:r>
        <w:rPr>
          <w:rFonts w:ascii="標楷體" w:eastAsia="標楷體" w:hAnsi="標楷體" w:cs="標楷體"/>
          <w:color w:val="000000"/>
          <w:szCs w:val="28"/>
        </w:rPr>
        <w:t>教育部</w:t>
      </w:r>
      <w:r>
        <w:rPr>
          <w:rFonts w:ascii="標楷體" w:eastAsia="標楷體" w:hAnsi="標楷體" w:cs="標楷體"/>
          <w:color w:val="000000"/>
          <w:szCs w:val="28"/>
        </w:rPr>
        <w:t>(</w:t>
      </w:r>
      <w:r>
        <w:rPr>
          <w:rFonts w:ascii="標楷體" w:eastAsia="標楷體" w:hAnsi="標楷體" w:cs="標楷體"/>
          <w:color w:val="000000"/>
          <w:szCs w:val="28"/>
        </w:rPr>
        <w:t>師資培育及藝術教育司</w:t>
      </w:r>
      <w:r>
        <w:rPr>
          <w:rFonts w:ascii="標楷體" w:eastAsia="標楷體" w:hAnsi="標楷體" w:cs="標楷體"/>
          <w:color w:val="000000"/>
          <w:szCs w:val="28"/>
        </w:rPr>
        <w:t>)</w:t>
      </w:r>
      <w:r>
        <w:rPr>
          <w:rFonts w:ascii="標楷體" w:eastAsia="標楷體" w:hAnsi="標楷體" w:cs="標楷體"/>
          <w:color w:val="000000"/>
          <w:szCs w:val="28"/>
        </w:rPr>
        <w:t>。</w:t>
      </w:r>
    </w:p>
    <w:p w:rsidR="00EC79F1" w:rsidRDefault="00886BFC">
      <w:pPr>
        <w:pStyle w:val="Standard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color w:val="000000"/>
          <w:szCs w:val="28"/>
        </w:rPr>
        <w:t>二、承辦單位：</w:t>
      </w:r>
      <w:proofErr w:type="gramStart"/>
      <w:r>
        <w:rPr>
          <w:rFonts w:ascii="標楷體" w:eastAsia="標楷體" w:hAnsi="標楷體" w:cs="標楷體"/>
          <w:color w:val="000000"/>
          <w:szCs w:val="28"/>
        </w:rPr>
        <w:t>師培聯盟</w:t>
      </w:r>
      <w:proofErr w:type="gramEnd"/>
      <w:r>
        <w:rPr>
          <w:rFonts w:ascii="標楷體" w:eastAsia="標楷體" w:hAnsi="標楷體" w:cs="標楷體"/>
          <w:color w:val="000000"/>
          <w:szCs w:val="28"/>
        </w:rPr>
        <w:t>社會領域教學中心。</w:t>
      </w:r>
    </w:p>
    <w:p w:rsidR="00EC79F1" w:rsidRDefault="00886BFC">
      <w:pPr>
        <w:pStyle w:val="Standard"/>
        <w:rPr>
          <w:color w:val="000000"/>
        </w:rPr>
      </w:pPr>
      <w:r>
        <w:rPr>
          <w:rFonts w:ascii="標楷體" w:eastAsia="標楷體" w:hAnsi="標楷體" w:cs="標楷體"/>
          <w:bCs/>
          <w:color w:val="000000"/>
          <w:szCs w:val="27"/>
        </w:rPr>
        <w:t>三、協辦單位：</w:t>
      </w:r>
      <w:r>
        <w:rPr>
          <w:rFonts w:ascii="標楷體" w:eastAsia="標楷體" w:hAnsi="標楷體" w:cs="標楷體"/>
          <w:color w:val="000000"/>
          <w:szCs w:val="28"/>
        </w:rPr>
        <w:t>國立</w:t>
      </w:r>
      <w:proofErr w:type="gramStart"/>
      <w:r>
        <w:rPr>
          <w:rFonts w:ascii="標楷體" w:eastAsia="標楷體" w:hAnsi="標楷體" w:cs="標楷體"/>
          <w:color w:val="000000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000000"/>
          <w:szCs w:val="28"/>
        </w:rPr>
        <w:t>北教育大學社會與區域發展學系、高雄市社會學習領域國</w:t>
      </w:r>
    </w:p>
    <w:p w:rsidR="00EC79F1" w:rsidRDefault="00886BFC">
      <w:pPr>
        <w:pStyle w:val="Standard"/>
        <w:rPr>
          <w:color w:val="000000"/>
        </w:rPr>
      </w:pPr>
      <w:r>
        <w:rPr>
          <w:rFonts w:ascii="標楷體" w:eastAsia="標楷體" w:hAnsi="標楷體" w:cs="標楷體"/>
          <w:color w:val="000000"/>
          <w:szCs w:val="28"/>
        </w:rPr>
        <w:t xml:space="preserve">              </w:t>
      </w:r>
      <w:r>
        <w:rPr>
          <w:rFonts w:ascii="標楷體" w:eastAsia="標楷體" w:hAnsi="標楷體" w:cs="標楷體"/>
          <w:color w:val="000000"/>
          <w:szCs w:val="28"/>
        </w:rPr>
        <w:t>教輔導團。</w:t>
      </w:r>
    </w:p>
    <w:p w:rsidR="00EC79F1" w:rsidRDefault="00EC79F1">
      <w:pPr>
        <w:pStyle w:val="Standard"/>
        <w:rPr>
          <w:rFonts w:ascii="標楷體" w:eastAsia="標楷體" w:hAnsi="標楷體" w:cs="標楷體"/>
          <w:color w:val="000000"/>
          <w:szCs w:val="28"/>
        </w:rPr>
      </w:pPr>
    </w:p>
    <w:p w:rsidR="00EC79F1" w:rsidRDefault="00886BFC">
      <w:pPr>
        <w:pStyle w:val="Standard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肆、實施目標與期程</w:t>
      </w:r>
    </w:p>
    <w:p w:rsidR="00EC79F1" w:rsidRDefault="00886BFC">
      <w:pPr>
        <w:pStyle w:val="Standard"/>
        <w:rPr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一、實施目標</w:t>
      </w:r>
    </w:p>
    <w:p w:rsidR="00EC79F1" w:rsidRDefault="00886BFC">
      <w:pPr>
        <w:pStyle w:val="Standard"/>
        <w:ind w:left="540" w:hanging="54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因應十二年國民基本教育的啟動，組織教師專業社群，培訓社群領導人</w:t>
      </w:r>
      <w:r>
        <w:rPr>
          <w:rFonts w:ascii="新細明體, PMingLiU" w:hAnsi="新細明體, PMingLiU" w:cs="新細明體, PMingLiU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以落實提升教學品質與學生學習成效之相關政策。</w:t>
      </w:r>
    </w:p>
    <w:p w:rsidR="00EC79F1" w:rsidRDefault="00886BFC">
      <w:pPr>
        <w:pStyle w:val="Standard"/>
        <w:ind w:left="540" w:hanging="54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成立國民中小學跨校社會領域教師專業社群工作坊，帶動教師專業對話與形塑團隊合作的風氣。</w:t>
      </w:r>
    </w:p>
    <w:p w:rsidR="00EC79F1" w:rsidRDefault="00886BFC">
      <w:pPr>
        <w:pStyle w:val="Standard"/>
        <w:ind w:left="540" w:hanging="54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以激發學生學習興趣、信心和成效為焦點</w:t>
      </w:r>
      <w:r>
        <w:rPr>
          <w:rFonts w:ascii="新細明體, PMingLiU" w:hAnsi="新細明體, PMingLiU" w:cs="新細明體, PMingLiU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透過專業增能與實作研討，培養學生自主學習的能力。</w:t>
      </w:r>
    </w:p>
    <w:p w:rsidR="00EC79F1" w:rsidRDefault="00886BFC">
      <w:pPr>
        <w:pStyle w:val="Standard"/>
        <w:ind w:left="540" w:hanging="54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(</w:t>
      </w:r>
      <w:r>
        <w:rPr>
          <w:rFonts w:ascii="標楷體" w:eastAsia="標楷體" w:hAnsi="標楷體" w:cs="標楷體"/>
          <w:color w:val="000000"/>
        </w:rPr>
        <w:t>四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以促教師</w:t>
      </w:r>
      <w:r>
        <w:rPr>
          <w:rFonts w:ascii="標楷體" w:eastAsia="標楷體" w:hAnsi="標楷體" w:cs="新細明體, PMingLiU"/>
          <w:bCs/>
          <w:color w:val="000000"/>
        </w:rPr>
        <w:t>教學實踐</w:t>
      </w:r>
      <w:r>
        <w:rPr>
          <w:rFonts w:ascii="標楷體" w:eastAsia="標楷體" w:hAnsi="標楷體" w:cs="標楷體"/>
          <w:color w:val="000000"/>
        </w:rPr>
        <w:t>為焦點</w:t>
      </w:r>
      <w:r>
        <w:rPr>
          <w:rFonts w:ascii="新細明體, PMingLiU" w:hAnsi="新細明體, PMingLiU" w:cs="新細明體, PMingLiU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透過實例分享</w:t>
      </w:r>
      <w:r>
        <w:rPr>
          <w:rFonts w:ascii="新細明體, PMingLiU" w:hAnsi="新細明體, PMingLiU" w:cs="新細明體, PMingLiU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講義研討</w:t>
      </w:r>
      <w:r>
        <w:rPr>
          <w:rFonts w:ascii="新細明體, PMingLiU" w:hAnsi="新細明體, PMingLiU" w:cs="新細明體, PMingLiU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實作練習</w:t>
      </w:r>
      <w:proofErr w:type="gramStart"/>
      <w:r>
        <w:rPr>
          <w:rFonts w:ascii="標楷體" w:eastAsia="標楷體" w:hAnsi="標楷體" w:cs="標楷體"/>
          <w:color w:val="000000"/>
        </w:rPr>
        <w:t>與</w:t>
      </w:r>
      <w:r>
        <w:rPr>
          <w:rFonts w:ascii="標楷體" w:eastAsia="標楷體" w:hAnsi="標楷體" w:cs="新細明體, PMingLiU"/>
          <w:bCs/>
          <w:color w:val="000000"/>
        </w:rPr>
        <w:t>備課討論</w:t>
      </w:r>
      <w:proofErr w:type="gramEnd"/>
      <w:r>
        <w:rPr>
          <w:rFonts w:ascii="標楷體" w:eastAsia="標楷體" w:hAnsi="標楷體" w:cs="新細明體, PMingLiU"/>
          <w:bCs/>
          <w:color w:val="000000"/>
        </w:rPr>
        <w:t>等方式，進而</w:t>
      </w:r>
      <w:r>
        <w:rPr>
          <w:rFonts w:ascii="標楷體" w:eastAsia="標楷體" w:hAnsi="標楷體" w:cs="標楷體"/>
          <w:color w:val="000000"/>
        </w:rPr>
        <w:t>提升教師轉化與教學實踐的專業能力。</w:t>
      </w:r>
    </w:p>
    <w:p w:rsidR="00EC79F1" w:rsidRDefault="00886BFC">
      <w:pPr>
        <w:pStyle w:val="Standard"/>
        <w:ind w:left="480" w:hanging="48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促進教師教學實踐的行動力，邀請社群成員分享教學轉化之實踐內容，並整理成教學方案，集結彙編以擴大分享。</w:t>
      </w:r>
    </w:p>
    <w:p w:rsidR="00EC79F1" w:rsidRDefault="00EC79F1">
      <w:pPr>
        <w:pStyle w:val="Standard"/>
        <w:rPr>
          <w:rFonts w:ascii="標楷體" w:eastAsia="標楷體" w:hAnsi="標楷體" w:cs="標楷體"/>
          <w:color w:val="000000"/>
        </w:rPr>
      </w:pPr>
    </w:p>
    <w:p w:rsidR="00EC79F1" w:rsidRDefault="00EC79F1">
      <w:pPr>
        <w:pStyle w:val="Standard"/>
        <w:rPr>
          <w:rFonts w:ascii="標楷體" w:eastAsia="標楷體" w:hAnsi="標楷體" w:cs="標楷體"/>
          <w:color w:val="000000"/>
        </w:rPr>
      </w:pPr>
    </w:p>
    <w:p w:rsidR="00EC79F1" w:rsidRDefault="00886BFC">
      <w:pPr>
        <w:pStyle w:val="Standard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肆、人員組織</w:t>
      </w:r>
    </w:p>
    <w:p w:rsidR="00EC79F1" w:rsidRDefault="00886BFC">
      <w:pPr>
        <w:pStyle w:val="Standard"/>
        <w:ind w:left="720" w:hanging="720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一、教學中心：以教學中心主持人、骨幹教師</w:t>
      </w:r>
      <w:r>
        <w:rPr>
          <w:color w:val="000000"/>
        </w:rPr>
        <w:t>和助理為主。</w:t>
      </w:r>
    </w:p>
    <w:tbl>
      <w:tblPr>
        <w:tblW w:w="8140" w:type="dxa"/>
        <w:tblInd w:w="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1163"/>
        <w:gridCol w:w="1228"/>
        <w:gridCol w:w="1559"/>
        <w:gridCol w:w="1559"/>
        <w:gridCol w:w="1799"/>
      </w:tblGrid>
      <w:tr w:rsidR="00EC79F1">
        <w:tblPrEx>
          <w:tblCellMar>
            <w:top w:w="0" w:type="dxa"/>
            <w:bottom w:w="0" w:type="dxa"/>
          </w:tblCellMar>
        </w:tblPrEx>
        <w:trPr>
          <w:trHeight w:val="348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服務機關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主要任務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聯絡電話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E-mail</w:t>
            </w:r>
          </w:p>
        </w:tc>
      </w:tr>
      <w:tr w:rsidR="00EC79F1">
        <w:tblPrEx>
          <w:tblCellMar>
            <w:top w:w="0" w:type="dxa"/>
            <w:bottom w:w="0" w:type="dxa"/>
          </w:tblCellMar>
        </w:tblPrEx>
        <w:trPr>
          <w:trHeight w:val="348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王大修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國立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北教育大學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教學中心</w:t>
            </w:r>
          </w:p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主持人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支持與激勵社群工作坊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02-27321104#62314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EC79F1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C79F1">
        <w:tblPrEx>
          <w:tblCellMar>
            <w:top w:w="0" w:type="dxa"/>
            <w:bottom w:w="0" w:type="dxa"/>
          </w:tblCellMar>
        </w:tblPrEx>
        <w:trPr>
          <w:trHeight w:val="348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郭金水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國立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北教育大學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教學中心</w:t>
            </w:r>
          </w:p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協同主持人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支持與激勵社群工作坊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02-27321104#62314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EC79F1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C79F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洪夢華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臺北市</w:t>
            </w:r>
          </w:p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金華國小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骨幹教師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中央團教師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帶領社群工作坊</w:t>
            </w:r>
            <w:r>
              <w:rPr>
                <w:rFonts w:ascii="標楷體" w:eastAsia="標楷體" w:hAnsi="標楷體" w:cs="標楷體"/>
                <w:color w:val="000000"/>
              </w:rPr>
              <w:t>&amp;</w:t>
            </w:r>
            <w:r>
              <w:rPr>
                <w:rFonts w:ascii="標楷體" w:eastAsia="標楷體" w:hAnsi="標楷體" w:cs="標楷體"/>
                <w:color w:val="000000"/>
              </w:rPr>
              <w:t>擔任講座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0921-885-622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menea.mh@</w:t>
            </w:r>
            <w:r>
              <w:rPr>
                <w:rFonts w:ascii="標楷體" w:eastAsia="標楷體" w:hAnsi="標楷體" w:cs="標楷體"/>
                <w:color w:val="000000"/>
                <w:lang w:val="de-DE"/>
              </w:rPr>
              <w:t xml:space="preserve"> gmail.com</w:t>
            </w:r>
          </w:p>
        </w:tc>
      </w:tr>
      <w:tr w:rsidR="00EC79F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施淑津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彰化縣</w:t>
            </w:r>
          </w:p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鹿港國小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行政兼社會科任老師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帶領社群工作坊</w:t>
            </w:r>
            <w:r>
              <w:rPr>
                <w:rFonts w:ascii="標楷體" w:eastAsia="標楷體" w:hAnsi="標楷體" w:cs="標楷體"/>
                <w:color w:val="000000"/>
              </w:rPr>
              <w:t>&amp;</w:t>
            </w:r>
            <w:r>
              <w:rPr>
                <w:rFonts w:ascii="標楷體" w:eastAsia="標楷體" w:hAnsi="標楷體" w:cs="標楷體"/>
                <w:color w:val="000000"/>
              </w:rPr>
              <w:t>擔任助教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0928-965-020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edutown@gmail.com</w:t>
            </w:r>
          </w:p>
        </w:tc>
      </w:tr>
      <w:tr w:rsidR="00EC79F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曾薇庭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中市</w:t>
            </w:r>
          </w:p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日南國小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級任導師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帶領社群工作坊</w:t>
            </w:r>
            <w:r>
              <w:rPr>
                <w:rFonts w:ascii="標楷體" w:eastAsia="標楷體" w:hAnsi="標楷體" w:cs="標楷體"/>
                <w:color w:val="000000"/>
              </w:rPr>
              <w:t>&amp;</w:t>
            </w:r>
            <w:r>
              <w:rPr>
                <w:rFonts w:ascii="標楷體" w:eastAsia="標楷體" w:hAnsi="標楷體" w:cs="標楷體"/>
                <w:color w:val="000000"/>
              </w:rPr>
              <w:t>擔任助教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0912-016-968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giselle316@</w:t>
            </w:r>
            <w:r>
              <w:rPr>
                <w:rFonts w:ascii="標楷體" w:eastAsia="標楷體" w:hAnsi="標楷體" w:cs="標楷體"/>
                <w:color w:val="000000"/>
                <w:lang w:val="de-DE"/>
              </w:rPr>
              <w:t xml:space="preserve"> gmail.com</w:t>
            </w:r>
          </w:p>
        </w:tc>
      </w:tr>
      <w:tr w:rsidR="00EC79F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曾文慧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新竹市</w:t>
            </w:r>
          </w:p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內湖國小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級任導師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帶領社群工作坊</w:t>
            </w:r>
            <w:r>
              <w:rPr>
                <w:rFonts w:ascii="標楷體" w:eastAsia="標楷體" w:hAnsi="標楷體" w:cs="標楷體"/>
                <w:color w:val="000000"/>
              </w:rPr>
              <w:t>&amp;</w:t>
            </w:r>
            <w:r>
              <w:rPr>
                <w:rFonts w:ascii="標楷體" w:eastAsia="標楷體" w:hAnsi="標楷體" w:cs="標楷體"/>
                <w:color w:val="000000"/>
              </w:rPr>
              <w:t>擔任助教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0921-060-305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su17@ms.hc.edu.tw</w:t>
            </w:r>
          </w:p>
        </w:tc>
      </w:tr>
      <w:tr w:rsidR="00EC79F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莊幸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諺</w:t>
            </w:r>
            <w:proofErr w:type="gram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國立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北教育大學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教學中心</w:t>
            </w:r>
          </w:p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助理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協助社群工作坊運作、拍攝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02-27321104#62314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9F1" w:rsidRDefault="00886BFC">
            <w:pPr>
              <w:pStyle w:val="Standard"/>
              <w:rPr>
                <w:rFonts w:ascii="標楷體" w:eastAsia="標楷體" w:hAnsi="標楷體" w:cs="標楷體"/>
                <w:color w:val="000000"/>
                <w:lang w:val="de-DE"/>
              </w:rPr>
            </w:pPr>
            <w:r>
              <w:rPr>
                <w:rFonts w:ascii="標楷體" w:eastAsia="標楷體" w:hAnsi="標楷體" w:cs="標楷體"/>
                <w:color w:val="000000"/>
                <w:lang w:val="de-DE"/>
              </w:rPr>
              <w:t>socialstudies.ntue@gmail.com</w:t>
            </w:r>
          </w:p>
        </w:tc>
      </w:tr>
    </w:tbl>
    <w:p w:rsidR="00EC79F1" w:rsidRDefault="00EC79F1">
      <w:pPr>
        <w:pStyle w:val="Standard"/>
        <w:ind w:left="480" w:hanging="480"/>
        <w:rPr>
          <w:rFonts w:ascii="標楷體" w:eastAsia="標楷體" w:hAnsi="標楷體" w:cs="標楷體"/>
          <w:color w:val="000000"/>
          <w:lang w:val="de-DE"/>
        </w:rPr>
      </w:pPr>
    </w:p>
    <w:p w:rsidR="00EC79F1" w:rsidRDefault="00886BFC">
      <w:pPr>
        <w:pStyle w:val="Standard"/>
        <w:tabs>
          <w:tab w:val="left" w:pos="1233"/>
          <w:tab w:val="left" w:pos="3719"/>
        </w:tabs>
        <w:autoSpaceDE w:val="0"/>
        <w:spacing w:line="420" w:lineRule="exact"/>
        <w:ind w:left="240"/>
        <w:rPr>
          <w:color w:val="000000"/>
        </w:rPr>
      </w:pPr>
      <w:r>
        <w:rPr>
          <w:rFonts w:ascii="標楷體" w:eastAsia="標楷體" w:hAnsi="標楷體" w:cs="標楷體"/>
          <w:color w:val="000000"/>
          <w:lang w:val="zh-TW"/>
        </w:rPr>
        <w:t>二、</w:t>
      </w:r>
      <w:r>
        <w:rPr>
          <w:rFonts w:ascii="標楷體" w:eastAsia="標楷體" w:hAnsi="標楷體" w:cs="標楷體"/>
          <w:color w:val="000000"/>
        </w:rPr>
        <w:t>參與對象與報名方式</w:t>
      </w:r>
      <w:r>
        <w:rPr>
          <w:rFonts w:ascii="標楷體" w:eastAsia="標楷體" w:hAnsi="標楷體" w:cs="標楷體"/>
          <w:color w:val="000000"/>
          <w:lang w:val="zh-TW"/>
        </w:rPr>
        <w:t>：</w:t>
      </w:r>
    </w:p>
    <w:p w:rsidR="00EC79F1" w:rsidRDefault="00886BFC">
      <w:pPr>
        <w:pStyle w:val="Standard"/>
        <w:ind w:left="2160" w:hanging="168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參與對象：</w:t>
      </w:r>
      <w:r>
        <w:rPr>
          <w:rFonts w:ascii="標楷體" w:eastAsia="標楷體" w:hAnsi="標楷體" w:cs="標楷體"/>
          <w:color w:val="000000"/>
          <w:lang w:val="zh-TW"/>
        </w:rPr>
        <w:t>第一階段參與初階培訓通過之教師為優先</w:t>
      </w:r>
      <w:r>
        <w:rPr>
          <w:rFonts w:ascii="新細明體, PMingLiU" w:hAnsi="新細明體, PMingLiU" w:cs="新細明體, PMingLiU"/>
          <w:color w:val="000000"/>
          <w:lang w:val="zh-TW"/>
        </w:rPr>
        <w:t>；</w:t>
      </w:r>
      <w:r>
        <w:rPr>
          <w:rFonts w:ascii="標楷體" w:eastAsia="標楷體" w:hAnsi="標楷體" w:cs="標楷體"/>
          <w:color w:val="000000"/>
          <w:lang w:val="zh-TW"/>
        </w:rPr>
        <w:t>未參加初階培訓並取得證書之學員，按實際參與情形，</w:t>
      </w:r>
      <w:proofErr w:type="gramStart"/>
      <w:r>
        <w:rPr>
          <w:rFonts w:ascii="標楷體" w:eastAsia="標楷體" w:hAnsi="標楷體" w:cs="標楷體"/>
          <w:color w:val="000000"/>
          <w:lang w:val="zh-TW"/>
        </w:rPr>
        <w:t>覈</w:t>
      </w:r>
      <w:proofErr w:type="gramEnd"/>
      <w:r>
        <w:rPr>
          <w:rFonts w:ascii="標楷體" w:eastAsia="標楷體" w:hAnsi="標楷體" w:cs="標楷體"/>
          <w:color w:val="000000"/>
          <w:lang w:val="zh-TW"/>
        </w:rPr>
        <w:t>實發給研習時數。</w:t>
      </w:r>
    </w:p>
    <w:p w:rsidR="00EC79F1" w:rsidRDefault="00886BFC">
      <w:pPr>
        <w:pStyle w:val="Standard"/>
        <w:tabs>
          <w:tab w:val="left" w:pos="3153"/>
          <w:tab w:val="left" w:pos="5639"/>
        </w:tabs>
        <w:autoSpaceDE w:val="0"/>
        <w:spacing w:line="420" w:lineRule="exact"/>
        <w:ind w:left="2160" w:hanging="1680"/>
        <w:rPr>
          <w:color w:val="000000"/>
        </w:rPr>
      </w:pPr>
      <w:r>
        <w:rPr>
          <w:rFonts w:ascii="標楷體" w:eastAsia="標楷體" w:hAnsi="標楷體" w:cs="標楷體"/>
          <w:color w:val="000000"/>
          <w:lang w:val="zh-TW"/>
        </w:rPr>
        <w:t>(</w:t>
      </w:r>
      <w:r>
        <w:rPr>
          <w:rFonts w:ascii="標楷體" w:eastAsia="標楷體" w:hAnsi="標楷體" w:cs="標楷體"/>
          <w:color w:val="000000"/>
          <w:lang w:val="zh-TW"/>
        </w:rPr>
        <w:t>二</w:t>
      </w:r>
      <w:r>
        <w:rPr>
          <w:rFonts w:ascii="標楷體" w:eastAsia="標楷體" w:hAnsi="標楷體" w:cs="標楷體"/>
          <w:color w:val="000000"/>
          <w:lang w:val="zh-TW"/>
        </w:rPr>
        <w:t>)</w:t>
      </w:r>
      <w:r>
        <w:rPr>
          <w:rFonts w:ascii="標楷體" w:eastAsia="標楷體" w:hAnsi="標楷體" w:cs="標楷體"/>
          <w:color w:val="000000"/>
          <w:lang w:val="zh-TW"/>
        </w:rPr>
        <w:t>報名方式：由國立</w:t>
      </w:r>
      <w:proofErr w:type="gramStart"/>
      <w:r>
        <w:rPr>
          <w:rFonts w:ascii="標楷體" w:eastAsia="標楷體" w:hAnsi="標楷體" w:cs="標楷體"/>
          <w:color w:val="000000"/>
          <w:lang w:val="zh-TW"/>
        </w:rPr>
        <w:t>臺</w:t>
      </w:r>
      <w:proofErr w:type="gramEnd"/>
      <w:r>
        <w:rPr>
          <w:rFonts w:ascii="標楷體" w:eastAsia="標楷體" w:hAnsi="標楷體" w:cs="標楷體"/>
          <w:color w:val="000000"/>
          <w:lang w:val="zh-TW"/>
        </w:rPr>
        <w:t>北教育大學社會學習領域教學中心在全國教師進修網開課。</w:t>
      </w:r>
    </w:p>
    <w:p w:rsidR="00EC79F1" w:rsidRDefault="00886BFC">
      <w:pPr>
        <w:pStyle w:val="Standard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伍、實施內容</w:t>
      </w:r>
    </w:p>
    <w:p w:rsidR="00EC79F1" w:rsidRDefault="00886BFC">
      <w:pPr>
        <w:pStyle w:val="Standard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一、主題名稱：培養學生自主學習能力，激發教師教學轉化行動力</w:t>
      </w:r>
    </w:p>
    <w:p w:rsidR="00EC79F1" w:rsidRDefault="00886BFC">
      <w:pPr>
        <w:pStyle w:val="Standard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二、活動地點：</w:t>
      </w:r>
      <w:bookmarkStart w:id="1" w:name="OLE_LINK1"/>
      <w:bookmarkStart w:id="2" w:name="OLE_LINK2"/>
      <w:r>
        <w:rPr>
          <w:rFonts w:ascii="標楷體" w:eastAsia="標楷體" w:hAnsi="標楷體" w:cs="標楷體"/>
          <w:color w:val="000000"/>
        </w:rPr>
        <w:t>高雄市國教輔導團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高雄市左營區新莊國小</w:t>
      </w:r>
      <w:bookmarkEnd w:id="1"/>
      <w:bookmarkEnd w:id="2"/>
      <w:r>
        <w:rPr>
          <w:rFonts w:ascii="標楷體" w:eastAsia="標楷體" w:hAnsi="標楷體" w:cs="標楷體"/>
          <w:color w:val="000000"/>
        </w:rPr>
        <w:t>)</w:t>
      </w:r>
    </w:p>
    <w:p w:rsidR="00EC79F1" w:rsidRDefault="00886BFC">
      <w:pPr>
        <w:pStyle w:val="Standard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三、實施方式與課程大綱</w:t>
      </w:r>
    </w:p>
    <w:p w:rsidR="00EC79F1" w:rsidRDefault="00886BFC">
      <w:pPr>
        <w:pStyle w:val="Standard"/>
        <w:ind w:left="480" w:hanging="48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實施方式：</w:t>
      </w:r>
    </w:p>
    <w:p w:rsidR="00EC79F1" w:rsidRDefault="00886BFC">
      <w:pPr>
        <w:pStyle w:val="Standard"/>
        <w:ind w:left="480" w:firstLine="24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1.</w:t>
      </w:r>
      <w:r>
        <w:rPr>
          <w:rFonts w:ascii="標楷體" w:eastAsia="標楷體" w:hAnsi="標楷體" w:cs="標楷體"/>
          <w:color w:val="000000"/>
        </w:rPr>
        <w:t>第一階段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課程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利用假日</w:t>
      </w:r>
      <w:r>
        <w:rPr>
          <w:rFonts w:ascii="標楷體" w:eastAsia="標楷體" w:hAnsi="標楷體" w:cs="標楷體"/>
          <w:color w:val="000000"/>
        </w:rPr>
        <w:t>105.03.27(</w:t>
      </w:r>
      <w:r>
        <w:rPr>
          <w:rFonts w:ascii="標楷體" w:eastAsia="標楷體" w:hAnsi="標楷體" w:cs="標楷體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105.04.23(</w:t>
      </w:r>
      <w:r>
        <w:rPr>
          <w:rFonts w:ascii="標楷體" w:eastAsia="標楷體" w:hAnsi="標楷體" w:cs="標楷體"/>
          <w:color w:val="000000"/>
        </w:rPr>
        <w:t>六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、</w:t>
      </w:r>
    </w:p>
    <w:p w:rsidR="00EC79F1" w:rsidRDefault="00886BFC">
      <w:pPr>
        <w:pStyle w:val="Standard"/>
        <w:ind w:left="480" w:firstLine="480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105.05.07(</w:t>
      </w:r>
      <w:r>
        <w:rPr>
          <w:rFonts w:ascii="標楷體" w:eastAsia="標楷體" w:hAnsi="標楷體" w:cs="標楷體"/>
          <w:color w:val="000000"/>
        </w:rPr>
        <w:t>六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三天課程。</w:t>
      </w:r>
      <w:r>
        <w:rPr>
          <w:rFonts w:ascii="標楷體" w:eastAsia="標楷體" w:hAnsi="標楷體" w:cs="標楷體"/>
          <w:color w:val="000000"/>
        </w:rPr>
        <w:t xml:space="preserve">            </w:t>
      </w:r>
    </w:p>
    <w:p w:rsidR="00EC79F1" w:rsidRDefault="00886BFC">
      <w:pPr>
        <w:pStyle w:val="Standard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2.</w:t>
      </w:r>
      <w:r>
        <w:rPr>
          <w:rFonts w:ascii="標楷體" w:eastAsia="標楷體" w:hAnsi="標楷體" w:cs="標楷體"/>
          <w:color w:val="000000"/>
        </w:rPr>
        <w:t>第二階段回流分享</w:t>
      </w:r>
      <w:r>
        <w:rPr>
          <w:rFonts w:ascii="標楷體" w:eastAsia="標楷體" w:hAnsi="標楷體" w:cs="標楷體"/>
          <w:color w:val="000000"/>
        </w:rPr>
        <w:t>105.07.22(</w:t>
      </w:r>
      <w:r>
        <w:rPr>
          <w:rFonts w:ascii="標楷體" w:eastAsia="標楷體" w:hAnsi="標楷體" w:cs="標楷體"/>
          <w:color w:val="000000"/>
        </w:rPr>
        <w:t>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。</w:t>
      </w:r>
    </w:p>
    <w:p w:rsidR="00EC79F1" w:rsidRDefault="00886BFC">
      <w:pPr>
        <w:pStyle w:val="Standard"/>
        <w:ind w:left="48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</w:t>
      </w:r>
    </w:p>
    <w:p w:rsidR="00EC79F1" w:rsidRDefault="00EC79F1">
      <w:pPr>
        <w:pStyle w:val="Standard"/>
        <w:ind w:left="480" w:hanging="480"/>
        <w:jc w:val="both"/>
        <w:rPr>
          <w:rFonts w:ascii="標楷體" w:eastAsia="標楷體" w:hAnsi="標楷體" w:cs="標楷體"/>
          <w:color w:val="000000"/>
        </w:rPr>
      </w:pPr>
    </w:p>
    <w:p w:rsidR="00EC79F1" w:rsidRDefault="00886BFC">
      <w:pPr>
        <w:pStyle w:val="Standard"/>
        <w:ind w:left="48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/>
          <w:color w:val="000000"/>
        </w:rPr>
        <w:t>課程大綱：</w:t>
      </w:r>
    </w:p>
    <w:tbl>
      <w:tblPr>
        <w:tblW w:w="7098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1428"/>
      </w:tblGrid>
      <w:tr w:rsidR="00EC79F1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F1" w:rsidRDefault="00886BFC">
            <w:pPr>
              <w:pStyle w:val="Standard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105.07.22</w:t>
            </w:r>
          </w:p>
          <w:p w:rsidR="00EC79F1" w:rsidRDefault="00886BFC">
            <w:pPr>
              <w:pStyle w:val="Standard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五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09:30-12:30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F1" w:rsidRDefault="00886BFC">
            <w:pPr>
              <w:pStyle w:val="Standard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【教學實踐</w:t>
            </w:r>
            <w:r>
              <w:rPr>
                <w:rFonts w:ascii="新細明體, PMingLiU" w:hAnsi="新細明體, PMingLiU" w:cs="新細明體, PMingLiU"/>
                <w:color w:val="000000"/>
              </w:rPr>
              <w:t>～</w:t>
            </w:r>
            <w:r>
              <w:rPr>
                <w:rFonts w:ascii="標楷體" w:eastAsia="標楷體" w:hAnsi="標楷體" w:cs="標楷體"/>
                <w:color w:val="000000"/>
              </w:rPr>
              <w:t>課程方案分享】</w:t>
            </w:r>
          </w:p>
          <w:p w:rsidR="00EC79F1" w:rsidRDefault="00886BFC">
            <w:pPr>
              <w:pStyle w:val="Standard"/>
              <w:numPr>
                <w:ilvl w:val="0"/>
                <w:numId w:val="22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夥伴自行訂定主題</w:t>
            </w:r>
          </w:p>
          <w:p w:rsidR="00EC79F1" w:rsidRDefault="00886BFC">
            <w:pPr>
              <w:pStyle w:val="Standard"/>
              <w:numPr>
                <w:ilvl w:val="0"/>
                <w:numId w:val="16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上午大約</w:t>
            </w:r>
            <w:r>
              <w:rPr>
                <w:rFonts w:ascii="標楷體" w:eastAsia="標楷體" w:hAnsi="標楷體" w:cs="標楷體"/>
                <w:color w:val="000000"/>
              </w:rPr>
              <w:t>4-5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王大修教授</w:t>
            </w:r>
          </w:p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郭金水教授</w:t>
            </w:r>
          </w:p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洪夢華老師</w:t>
            </w:r>
          </w:p>
          <w:p w:rsidR="00EC79F1" w:rsidRDefault="00EC79F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EC79F1" w:rsidRDefault="00EC79F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C79F1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F1" w:rsidRDefault="00886BFC">
            <w:pPr>
              <w:pStyle w:val="Standard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105.07.22</w:t>
            </w:r>
          </w:p>
          <w:p w:rsidR="00EC79F1" w:rsidRDefault="00886BFC">
            <w:pPr>
              <w:pStyle w:val="Standard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五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13:30-16:30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F1" w:rsidRDefault="00886BFC">
            <w:pPr>
              <w:pStyle w:val="Standard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【教學實踐</w:t>
            </w:r>
            <w:r>
              <w:rPr>
                <w:rFonts w:ascii="新細明體, PMingLiU" w:hAnsi="新細明體, PMingLiU" w:cs="新細明體, PMingLiU"/>
                <w:color w:val="000000"/>
              </w:rPr>
              <w:t>～</w:t>
            </w:r>
            <w:r>
              <w:rPr>
                <w:rFonts w:ascii="標楷體" w:eastAsia="標楷體" w:hAnsi="標楷體" w:cs="標楷體"/>
                <w:color w:val="000000"/>
              </w:rPr>
              <w:t>課程方案分享】</w:t>
            </w:r>
          </w:p>
          <w:p w:rsidR="00EC79F1" w:rsidRDefault="00886BFC">
            <w:pPr>
              <w:pStyle w:val="Standard"/>
              <w:numPr>
                <w:ilvl w:val="0"/>
                <w:numId w:val="23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夥伴自行訂定主題</w:t>
            </w:r>
          </w:p>
          <w:p w:rsidR="00EC79F1" w:rsidRDefault="00886BFC">
            <w:pPr>
              <w:pStyle w:val="Standard"/>
              <w:numPr>
                <w:ilvl w:val="0"/>
                <w:numId w:val="10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下午大約</w:t>
            </w:r>
            <w:r>
              <w:rPr>
                <w:rFonts w:ascii="標楷體" w:eastAsia="標楷體" w:hAnsi="標楷體" w:cs="標楷體"/>
                <w:color w:val="000000"/>
              </w:rPr>
              <w:t>4-5</w:t>
            </w:r>
            <w:r>
              <w:rPr>
                <w:rFonts w:ascii="標楷體" w:eastAsia="標楷體" w:hAnsi="標楷體" w:cs="標楷體"/>
                <w:color w:val="000000"/>
              </w:rPr>
              <w:t>組</w:t>
            </w: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886BFC">
            <w:pPr>
              <w:rPr>
                <w:rFonts w:hint="eastAsia"/>
              </w:rPr>
            </w:pPr>
          </w:p>
        </w:tc>
      </w:tr>
      <w:tr w:rsidR="00EC79F1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F1" w:rsidRDefault="00886BF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備註說明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9F1" w:rsidRDefault="00886BFC">
            <w:pPr>
              <w:pStyle w:val="Standard"/>
              <w:numPr>
                <w:ilvl w:val="0"/>
                <w:numId w:val="24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各場次活動，屆時依實際運作狀況增加或調整課程內容。</w:t>
            </w:r>
          </w:p>
          <w:p w:rsidR="00EC79F1" w:rsidRDefault="00886BFC">
            <w:pPr>
              <w:pStyle w:val="Standard"/>
              <w:numPr>
                <w:ilvl w:val="0"/>
                <w:numId w:val="18"/>
              </w:numPr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請參與教師須攜帶一本社會領域教科書或教學指引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不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限年級、冊別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EC79F1" w:rsidRDefault="00886BFC">
            <w:pPr>
              <w:pStyle w:val="Standard"/>
              <w:numPr>
                <w:ilvl w:val="0"/>
                <w:numId w:val="18"/>
              </w:numPr>
              <w:ind w:left="284" w:hanging="284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鼓勵將所學展現，徵求教學轉化之實踐案例，整理撰寫教學方案，除了邀請於</w:t>
            </w:r>
            <w:r>
              <w:rPr>
                <w:rFonts w:ascii="標楷體" w:eastAsia="標楷體" w:hAnsi="標楷體" w:cs="標楷體"/>
                <w:color w:val="000000"/>
              </w:rPr>
              <w:t>105.07.14</w:t>
            </w:r>
            <w:r>
              <w:rPr>
                <w:rFonts w:ascii="標楷體" w:eastAsia="標楷體" w:hAnsi="標楷體" w:cs="標楷體"/>
                <w:color w:val="000000"/>
              </w:rPr>
              <w:t>分享發表，提供微薄稿酬，列為教學中心人才資料庫成員</w:t>
            </w:r>
            <w:r>
              <w:rPr>
                <w:rFonts w:ascii="新細明體, PMingLiU" w:hAnsi="新細明體, PMingLiU" w:cs="新細明體, PMingLiU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並遴選為下一學年度初階課程之分享講座</w:t>
            </w:r>
            <w:r>
              <w:rPr>
                <w:rFonts w:ascii="新細明體, PMingLiU" w:hAnsi="新細明體, PMingLiU" w:cs="新細明體, PMingLiU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以擴大分享。</w:t>
            </w:r>
          </w:p>
        </w:tc>
      </w:tr>
    </w:tbl>
    <w:p w:rsidR="00EC79F1" w:rsidRDefault="00EC79F1">
      <w:pPr>
        <w:pStyle w:val="Standard"/>
        <w:rPr>
          <w:rFonts w:ascii="標楷體" w:eastAsia="標楷體" w:hAnsi="標楷體" w:cs="標楷體"/>
          <w:b/>
          <w:color w:val="000000"/>
        </w:rPr>
      </w:pPr>
    </w:p>
    <w:p w:rsidR="00EC79F1" w:rsidRDefault="00886BFC">
      <w:pPr>
        <w:pStyle w:val="Standard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陸、研習時數</w:t>
      </w:r>
    </w:p>
    <w:p w:rsidR="00EC79F1" w:rsidRDefault="00886BFC">
      <w:pPr>
        <w:pStyle w:val="Standard"/>
        <w:ind w:firstLine="480"/>
        <w:jc w:val="both"/>
        <w:rPr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惠請各</w:t>
      </w:r>
      <w:proofErr w:type="gramEnd"/>
      <w:r>
        <w:rPr>
          <w:rFonts w:ascii="標楷體" w:eastAsia="標楷體" w:hAnsi="標楷體" w:cs="標楷體"/>
          <w:color w:val="000000"/>
        </w:rPr>
        <w:t>校准予參加人員</w:t>
      </w:r>
      <w:r>
        <w:rPr>
          <w:rFonts w:ascii="標楷體" w:eastAsia="標楷體" w:hAnsi="標楷體" w:cs="Courier New"/>
          <w:color w:val="000000"/>
          <w:w w:val="90"/>
        </w:rPr>
        <w:t>公假；</w:t>
      </w:r>
      <w:r>
        <w:rPr>
          <w:rFonts w:ascii="標楷體" w:eastAsia="標楷體" w:hAnsi="標楷體" w:cs="標楷體"/>
          <w:color w:val="000000"/>
        </w:rPr>
        <w:t>參與者按實際參與研習情形，</w:t>
      </w:r>
      <w:proofErr w:type="gramStart"/>
      <w:r>
        <w:rPr>
          <w:rFonts w:ascii="標楷體" w:eastAsia="標楷體" w:hAnsi="標楷體" w:cs="標楷體"/>
          <w:color w:val="000000"/>
        </w:rPr>
        <w:t>覈</w:t>
      </w:r>
      <w:proofErr w:type="gramEnd"/>
      <w:r>
        <w:rPr>
          <w:rFonts w:ascii="標楷體" w:eastAsia="標楷體" w:hAnsi="標楷體" w:cs="標楷體"/>
          <w:color w:val="000000"/>
        </w:rPr>
        <w:t>實發給研習時數；第二階段全程參與者核予研習時數</w:t>
      </w:r>
      <w:r>
        <w:rPr>
          <w:rFonts w:ascii="標楷體" w:eastAsia="標楷體" w:hAnsi="標楷體" w:cs="標楷體"/>
          <w:color w:val="000000"/>
        </w:rPr>
        <w:t>6</w:t>
      </w:r>
      <w:r>
        <w:rPr>
          <w:rFonts w:ascii="標楷體" w:eastAsia="標楷體" w:hAnsi="標楷體" w:cs="標楷體"/>
          <w:color w:val="000000"/>
        </w:rPr>
        <w:t>小時。</w:t>
      </w:r>
    </w:p>
    <w:p w:rsidR="00EC79F1" w:rsidRDefault="00EC79F1">
      <w:pPr>
        <w:pStyle w:val="Standard"/>
        <w:ind w:firstLine="480"/>
        <w:jc w:val="both"/>
        <w:rPr>
          <w:rFonts w:ascii="標楷體" w:eastAsia="標楷體" w:hAnsi="標楷體" w:cs="標楷體"/>
          <w:color w:val="000000"/>
        </w:rPr>
      </w:pPr>
    </w:p>
    <w:p w:rsidR="00EC79F1" w:rsidRDefault="00886BFC">
      <w:pPr>
        <w:pStyle w:val="Standard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柒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、預期效益</w:t>
      </w:r>
    </w:p>
    <w:p w:rsidR="00EC79F1" w:rsidRDefault="00886BFC">
      <w:pPr>
        <w:pStyle w:val="Standard"/>
        <w:tabs>
          <w:tab w:val="left" w:pos="840"/>
        </w:tabs>
        <w:ind w:left="360" w:hanging="360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一、透過社群活動，培養社群成員帶領社群之能力，從中網羅社群夥伴</w:t>
      </w:r>
      <w:r>
        <w:rPr>
          <w:rFonts w:ascii="新細明體, PMingLiU" w:hAnsi="新細明體, PMingLiU" w:cs="新細明體, PMingLiU"/>
          <w:color w:val="000000"/>
        </w:rPr>
        <w:t>，</w:t>
      </w:r>
      <w:r>
        <w:rPr>
          <w:rFonts w:ascii="標楷體" w:eastAsia="標楷體" w:hAnsi="標楷體" w:cs="標楷體"/>
          <w:color w:val="000000"/>
        </w:rPr>
        <w:t>建置</w:t>
      </w:r>
    </w:p>
    <w:p w:rsidR="00EC79F1" w:rsidRDefault="00886BFC">
      <w:pPr>
        <w:pStyle w:val="Standard"/>
        <w:tabs>
          <w:tab w:val="left" w:pos="840"/>
        </w:tabs>
        <w:ind w:left="360" w:hanging="360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新細明體, PMingLiU" w:hAnsi="新細明體, PMingLiU" w:cs="新細明體, PMingLiU"/>
          <w:color w:val="000000"/>
        </w:rPr>
        <w:t>｢</w:t>
      </w:r>
      <w:r>
        <w:rPr>
          <w:rFonts w:ascii="標楷體" w:eastAsia="標楷體" w:hAnsi="標楷體" w:cs="標楷體"/>
          <w:color w:val="000000"/>
        </w:rPr>
        <w:t>社會領域教學中心人才資源庫</w:t>
      </w:r>
      <w:r>
        <w:rPr>
          <w:rFonts w:ascii="新細明體, PMingLiU" w:hAnsi="新細明體, PMingLiU" w:cs="新細明體, PMingLiU"/>
          <w:color w:val="000000"/>
        </w:rPr>
        <w:t>」</w:t>
      </w:r>
      <w:r>
        <w:rPr>
          <w:rFonts w:ascii="標楷體" w:eastAsia="標楷體" w:hAnsi="標楷體" w:cs="標楷體"/>
          <w:color w:val="000000"/>
        </w:rPr>
        <w:t>。</w:t>
      </w:r>
    </w:p>
    <w:p w:rsidR="00EC79F1" w:rsidRDefault="00886BFC">
      <w:pPr>
        <w:pStyle w:val="Standard"/>
        <w:tabs>
          <w:tab w:val="left" w:pos="840"/>
        </w:tabs>
        <w:ind w:left="360" w:hanging="360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二</w:t>
      </w:r>
      <w:r>
        <w:rPr>
          <w:rFonts w:ascii="新細明體, PMingLiU" w:hAnsi="新細明體, PMingLiU" w:cs="新細明體, PMingLiU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透過專業增能活動，喚起社群夥伴</w:t>
      </w:r>
      <w:r>
        <w:rPr>
          <w:rFonts w:ascii="標楷體" w:eastAsia="標楷體" w:hAnsi="標楷體" w:cs="新細明體, PMingLiU"/>
          <w:bCs/>
          <w:color w:val="000000"/>
        </w:rPr>
        <w:t>重視學生自主學習的能力</w:t>
      </w:r>
      <w:r>
        <w:rPr>
          <w:rFonts w:ascii="新細明體, PMingLiU" w:hAnsi="新細明體, PMingLiU" w:cs="新細明體, PMingLiU"/>
          <w:bCs/>
          <w:color w:val="000000"/>
        </w:rPr>
        <w:t>，</w:t>
      </w:r>
      <w:r>
        <w:rPr>
          <w:rFonts w:ascii="標楷體" w:eastAsia="標楷體" w:hAnsi="標楷體" w:cs="新細明體, PMingLiU"/>
          <w:bCs/>
          <w:color w:val="000000"/>
        </w:rPr>
        <w:t>進而能致力</w:t>
      </w:r>
    </w:p>
    <w:p w:rsidR="00EC79F1" w:rsidRDefault="00886BFC">
      <w:pPr>
        <w:pStyle w:val="Standard"/>
        <w:tabs>
          <w:tab w:val="left" w:pos="840"/>
        </w:tabs>
        <w:ind w:left="360" w:hanging="360"/>
        <w:jc w:val="both"/>
        <w:rPr>
          <w:color w:val="000000"/>
        </w:rPr>
      </w:pPr>
      <w:r>
        <w:rPr>
          <w:rFonts w:ascii="標楷體" w:eastAsia="標楷體" w:hAnsi="標楷體" w:cs="標楷體"/>
          <w:bCs/>
          <w:color w:val="000000"/>
        </w:rPr>
        <w:t xml:space="preserve">     </w:t>
      </w:r>
      <w:r>
        <w:rPr>
          <w:rFonts w:ascii="標楷體" w:eastAsia="標楷體" w:hAnsi="標楷體" w:cs="新細明體, PMingLiU"/>
          <w:bCs/>
          <w:color w:val="000000"/>
        </w:rPr>
        <w:t>於精進教學的專業能力</w:t>
      </w:r>
      <w:r>
        <w:rPr>
          <w:rFonts w:ascii="標楷體" w:eastAsia="標楷體" w:hAnsi="標楷體" w:cs="標楷體"/>
          <w:color w:val="000000"/>
        </w:rPr>
        <w:t>，以培養學生自主學習的能力。</w:t>
      </w:r>
    </w:p>
    <w:p w:rsidR="00EC79F1" w:rsidRDefault="00886BFC">
      <w:pPr>
        <w:pStyle w:val="Standard"/>
        <w:tabs>
          <w:tab w:val="left" w:pos="840"/>
        </w:tabs>
        <w:ind w:left="360" w:hanging="360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三、透過分享回饋與專業對話，期能形成專業對話的風氣與激發夥伴將所學實</w:t>
      </w:r>
    </w:p>
    <w:p w:rsidR="00EC79F1" w:rsidRDefault="00886BFC">
      <w:pPr>
        <w:pStyle w:val="Standard"/>
        <w:tabs>
          <w:tab w:val="left" w:pos="840"/>
        </w:tabs>
        <w:ind w:left="360" w:hanging="360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標楷體" w:eastAsia="標楷體" w:hAnsi="標楷體" w:cs="標楷體"/>
          <w:color w:val="000000"/>
        </w:rPr>
        <w:t>際運用在教學現場的行動力。</w:t>
      </w:r>
    </w:p>
    <w:p w:rsidR="00EC79F1" w:rsidRDefault="00886BFC">
      <w:pPr>
        <w:pStyle w:val="Standard"/>
        <w:tabs>
          <w:tab w:val="left" w:pos="1020"/>
        </w:tabs>
        <w:ind w:left="540" w:hanging="540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四、</w:t>
      </w:r>
      <w:proofErr w:type="gramStart"/>
      <w:r>
        <w:rPr>
          <w:rFonts w:ascii="標楷體" w:eastAsia="標楷體" w:hAnsi="標楷體" w:cs="標楷體"/>
          <w:color w:val="000000"/>
        </w:rPr>
        <w:t>透過備課討論</w:t>
      </w:r>
      <w:proofErr w:type="gramEnd"/>
      <w:r>
        <w:rPr>
          <w:rFonts w:ascii="標楷體" w:eastAsia="標楷體" w:hAnsi="標楷體" w:cs="標楷體"/>
          <w:color w:val="000000"/>
        </w:rPr>
        <w:t>，擬定下學期課堂實踐之教學案例</w:t>
      </w:r>
      <w:r>
        <w:rPr>
          <w:rFonts w:ascii="標楷體" w:eastAsia="標楷體" w:hAnsi="標楷體" w:cs="新細明體, PMingLiU"/>
          <w:bCs/>
          <w:color w:val="000000"/>
        </w:rPr>
        <w:t>，</w:t>
      </w:r>
      <w:r>
        <w:rPr>
          <w:rFonts w:ascii="標楷體" w:eastAsia="標楷體" w:hAnsi="標楷體" w:cs="標楷體"/>
          <w:bCs/>
          <w:color w:val="000000"/>
        </w:rPr>
        <w:t>以</w:t>
      </w:r>
      <w:r>
        <w:rPr>
          <w:rFonts w:ascii="標楷體" w:eastAsia="標楷體" w:hAnsi="標楷體" w:cs="新細明體, PMingLiU"/>
          <w:bCs/>
          <w:color w:val="000000"/>
        </w:rPr>
        <w:t>激發</w:t>
      </w:r>
      <w:r>
        <w:rPr>
          <w:rFonts w:ascii="標楷體" w:eastAsia="標楷體" w:hAnsi="標楷體" w:cs="標楷體"/>
          <w:color w:val="000000"/>
        </w:rPr>
        <w:t>教師應用所學之新知，提升教師</w:t>
      </w:r>
      <w:r>
        <w:rPr>
          <w:rFonts w:ascii="標楷體" w:eastAsia="標楷體" w:hAnsi="標楷體" w:cs="新細明體, PMingLiU"/>
          <w:bCs/>
          <w:color w:val="000000"/>
        </w:rPr>
        <w:t>教學轉化實踐的</w:t>
      </w:r>
      <w:r>
        <w:rPr>
          <w:rFonts w:ascii="標楷體" w:eastAsia="標楷體" w:hAnsi="標楷體" w:cs="標楷體"/>
          <w:bCs/>
          <w:color w:val="000000"/>
        </w:rPr>
        <w:t>行動力</w:t>
      </w:r>
      <w:r>
        <w:rPr>
          <w:rFonts w:ascii="標楷體" w:eastAsia="標楷體" w:hAnsi="標楷體" w:cs="標楷體"/>
          <w:color w:val="000000"/>
        </w:rPr>
        <w:t>。</w:t>
      </w:r>
    </w:p>
    <w:p w:rsidR="00EC79F1" w:rsidRDefault="00886BFC">
      <w:pPr>
        <w:pStyle w:val="Standard"/>
        <w:tabs>
          <w:tab w:val="left" w:pos="1020"/>
        </w:tabs>
        <w:ind w:left="540" w:hanging="540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五、激勵社群夥伴將所學展現，整理成教學實踐教學方案，以累積社群實踐知識，並擴大分享。</w:t>
      </w:r>
    </w:p>
    <w:p w:rsidR="00EC79F1" w:rsidRDefault="00EC79F1">
      <w:pPr>
        <w:pStyle w:val="Standard"/>
        <w:tabs>
          <w:tab w:val="left" w:pos="1020"/>
        </w:tabs>
        <w:ind w:left="540" w:hanging="540"/>
        <w:jc w:val="both"/>
        <w:rPr>
          <w:rFonts w:ascii="標楷體" w:eastAsia="標楷體" w:hAnsi="標楷體" w:cs="標楷體"/>
          <w:color w:val="000000"/>
        </w:rPr>
      </w:pPr>
    </w:p>
    <w:p w:rsidR="00EC79F1" w:rsidRDefault="00886BFC">
      <w:pPr>
        <w:pStyle w:val="Standard"/>
        <w:jc w:val="both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捌、本計畫奉核後實施，未盡事宜得另函補充修正之。</w:t>
      </w:r>
    </w:p>
    <w:p w:rsidR="00EC79F1" w:rsidRDefault="00EC79F1">
      <w:pPr>
        <w:pStyle w:val="Standard"/>
        <w:tabs>
          <w:tab w:val="left" w:pos="480"/>
        </w:tabs>
        <w:jc w:val="both"/>
        <w:rPr>
          <w:rFonts w:ascii="標楷體" w:eastAsia="標楷體" w:hAnsi="標楷體" w:cs="標楷體"/>
          <w:b/>
          <w:color w:val="000000"/>
        </w:rPr>
      </w:pPr>
    </w:p>
    <w:sectPr w:rsidR="00EC79F1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FC" w:rsidRDefault="00886BFC">
      <w:pPr>
        <w:rPr>
          <w:rFonts w:hint="eastAsia"/>
        </w:rPr>
      </w:pPr>
      <w:r>
        <w:separator/>
      </w:r>
    </w:p>
  </w:endnote>
  <w:endnote w:type="continuationSeparator" w:id="0">
    <w:p w:rsidR="00886BFC" w:rsidRDefault="00886B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FC" w:rsidRDefault="00886BF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86BFC" w:rsidRDefault="00886BF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4544"/>
    <w:multiLevelType w:val="multilevel"/>
    <w:tmpl w:val="2B329F14"/>
    <w:styleLink w:val="WW8Num10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AB20C50"/>
    <w:multiLevelType w:val="multilevel"/>
    <w:tmpl w:val="320C578C"/>
    <w:styleLink w:val="WW8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FBF3B9D"/>
    <w:multiLevelType w:val="multilevel"/>
    <w:tmpl w:val="5C547F02"/>
    <w:styleLink w:val="WW8Num15"/>
    <w:lvl w:ilvl="0">
      <w:numFmt w:val="bullet"/>
      <w:lvlText w:val="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3">
    <w:nsid w:val="11522094"/>
    <w:multiLevelType w:val="multilevel"/>
    <w:tmpl w:val="FC76CE7C"/>
    <w:styleLink w:val="WW8Num1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5410D7F"/>
    <w:multiLevelType w:val="multilevel"/>
    <w:tmpl w:val="F5487D1C"/>
    <w:styleLink w:val="WW8Num9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B983992"/>
    <w:multiLevelType w:val="multilevel"/>
    <w:tmpl w:val="8C0882DC"/>
    <w:styleLink w:val="WW8Num4"/>
    <w:lvl w:ilvl="0">
      <w:start w:val="4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D6C72C9"/>
    <w:multiLevelType w:val="multilevel"/>
    <w:tmpl w:val="A066F1B6"/>
    <w:styleLink w:val="WW8Num20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94B6FCC"/>
    <w:multiLevelType w:val="multilevel"/>
    <w:tmpl w:val="45AC34BC"/>
    <w:styleLink w:val="WW8Num12"/>
    <w:lvl w:ilvl="0">
      <w:start w:val="1"/>
      <w:numFmt w:val="decimal"/>
      <w:lvlText w:val="%1."/>
      <w:lvlJc w:val="left"/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2F8D6FAB"/>
    <w:multiLevelType w:val="multilevel"/>
    <w:tmpl w:val="63EE16B8"/>
    <w:styleLink w:val="WW8Num13"/>
    <w:lvl w:ilvl="0">
      <w:start w:val="4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322315DF"/>
    <w:multiLevelType w:val="multilevel"/>
    <w:tmpl w:val="70863C0A"/>
    <w:styleLink w:val="WW8Num21"/>
    <w:lvl w:ilvl="0">
      <w:start w:val="3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34B41A71"/>
    <w:multiLevelType w:val="multilevel"/>
    <w:tmpl w:val="2A988F2E"/>
    <w:styleLink w:val="WW8Num1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3647038C"/>
    <w:multiLevelType w:val="multilevel"/>
    <w:tmpl w:val="7D8E0EC2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46991AA1"/>
    <w:multiLevelType w:val="multilevel"/>
    <w:tmpl w:val="AECC6C1E"/>
    <w:styleLink w:val="WW8Num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4CDA0876"/>
    <w:multiLevelType w:val="multilevel"/>
    <w:tmpl w:val="9C0C0974"/>
    <w:styleLink w:val="WW8Num1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55FC60D9"/>
    <w:multiLevelType w:val="multilevel"/>
    <w:tmpl w:val="588A4166"/>
    <w:styleLink w:val="WW8Num3"/>
    <w:lvl w:ilvl="0">
      <w:numFmt w:val="bullet"/>
      <w:lvlText w:val="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5">
    <w:nsid w:val="565A798B"/>
    <w:multiLevelType w:val="multilevel"/>
    <w:tmpl w:val="4EE4D9FA"/>
    <w:styleLink w:val="WW8Num6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6">
    <w:nsid w:val="5CD70036"/>
    <w:multiLevelType w:val="multilevel"/>
    <w:tmpl w:val="7EE0C232"/>
    <w:styleLink w:val="WW8Num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69BE6D8B"/>
    <w:multiLevelType w:val="multilevel"/>
    <w:tmpl w:val="6A20C066"/>
    <w:styleLink w:val="WW8Num1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761428B7"/>
    <w:multiLevelType w:val="multilevel"/>
    <w:tmpl w:val="779C2B1C"/>
    <w:styleLink w:val="WW8Num19"/>
    <w:lvl w:ilvl="0">
      <w:numFmt w:val="bullet"/>
      <w:lvlText w:val="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9">
    <w:nsid w:val="76EA3115"/>
    <w:multiLevelType w:val="multilevel"/>
    <w:tmpl w:val="556225D2"/>
    <w:styleLink w:val="WW8Num1"/>
    <w:lvl w:ilvl="0">
      <w:numFmt w:val="bullet"/>
      <w:lvlText w:val="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20">
    <w:nsid w:val="77C47B86"/>
    <w:multiLevelType w:val="multilevel"/>
    <w:tmpl w:val="4C5A72C6"/>
    <w:styleLink w:val="WW8Num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5"/>
  </w:num>
  <w:num w:numId="5">
    <w:abstractNumId w:val="16"/>
  </w:num>
  <w:num w:numId="6">
    <w:abstractNumId w:val="15"/>
  </w:num>
  <w:num w:numId="7">
    <w:abstractNumId w:val="20"/>
  </w:num>
  <w:num w:numId="8">
    <w:abstractNumId w:val="12"/>
  </w:num>
  <w:num w:numId="9">
    <w:abstractNumId w:val="4"/>
  </w:num>
  <w:num w:numId="10">
    <w:abstractNumId w:val="0"/>
  </w:num>
  <w:num w:numId="11">
    <w:abstractNumId w:val="10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17"/>
  </w:num>
  <w:num w:numId="17">
    <w:abstractNumId w:val="13"/>
  </w:num>
  <w:num w:numId="18">
    <w:abstractNumId w:val="3"/>
  </w:num>
  <w:num w:numId="19">
    <w:abstractNumId w:val="18"/>
  </w:num>
  <w:num w:numId="20">
    <w:abstractNumId w:val="6"/>
  </w:num>
  <w:num w:numId="21">
    <w:abstractNumId w:val="9"/>
  </w:num>
  <w:num w:numId="22">
    <w:abstractNumId w:val="17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C79F1"/>
    <w:rsid w:val="00366E12"/>
    <w:rsid w:val="00886BFC"/>
    <w:rsid w:val="00E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email">
    <w:name w:val="email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email">
    <w:name w:val="email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講題：【培養能力的有效教學策略：以教學生做摘要為例】</dc:title>
  <dc:creator>MENE</dc:creator>
  <cp:lastModifiedBy>USER</cp:lastModifiedBy>
  <cp:revision>1</cp:revision>
  <dcterms:created xsi:type="dcterms:W3CDTF">2015-06-25T07:04:00Z</dcterms:created>
  <dcterms:modified xsi:type="dcterms:W3CDTF">2016-05-20T06:18:00Z</dcterms:modified>
</cp:coreProperties>
</file>