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花蓮縣</w:t>
      </w:r>
      <w:r w:rsidRPr="00C3405A">
        <w:rPr>
          <w:rFonts w:eastAsia="標楷體"/>
          <w:b/>
          <w:sz w:val="32"/>
          <w:szCs w:val="32"/>
        </w:rPr>
        <w:t>105</w:t>
      </w:r>
      <w:r w:rsidRPr="00C3405A">
        <w:rPr>
          <w:rFonts w:eastAsia="標楷體"/>
          <w:b/>
          <w:sz w:val="32"/>
          <w:szCs w:val="32"/>
        </w:rPr>
        <w:t>學年度中小學教師專業發展評鑑計畫</w:t>
      </w:r>
    </w:p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評鑑人員</w:t>
      </w:r>
      <w:r w:rsidR="00B13EA6">
        <w:rPr>
          <w:rFonts w:eastAsia="標楷體"/>
          <w:b/>
          <w:sz w:val="32"/>
          <w:szCs w:val="32"/>
        </w:rPr>
        <w:t>進</w:t>
      </w:r>
      <w:r w:rsidRPr="00C3405A">
        <w:rPr>
          <w:rFonts w:eastAsia="標楷體"/>
          <w:b/>
          <w:sz w:val="32"/>
          <w:szCs w:val="32"/>
        </w:rPr>
        <w:t>階實體研習</w:t>
      </w:r>
      <w:r w:rsidR="00C972FA">
        <w:rPr>
          <w:rFonts w:eastAsia="標楷體" w:hint="eastAsia"/>
          <w:b/>
          <w:sz w:val="32"/>
          <w:szCs w:val="32"/>
        </w:rPr>
        <w:t>-</w:t>
      </w:r>
      <w:r w:rsidR="00C972FA">
        <w:rPr>
          <w:rFonts w:eastAsia="標楷體" w:hint="eastAsia"/>
          <w:b/>
          <w:sz w:val="32"/>
          <w:szCs w:val="32"/>
        </w:rPr>
        <w:t>第一場</w:t>
      </w:r>
      <w:bookmarkStart w:id="0" w:name="_GoBack"/>
      <w:bookmarkEnd w:id="0"/>
    </w:p>
    <w:p w:rsidR="008D5C29" w:rsidRPr="00C3405A" w:rsidRDefault="008D5C29">
      <w:pPr>
        <w:widowControl/>
        <w:rPr>
          <w:rFonts w:eastAsia="標楷體"/>
        </w:rPr>
      </w:pPr>
    </w:p>
    <w:p w:rsidR="00B156D3" w:rsidRPr="00C3405A" w:rsidRDefault="00520BF7" w:rsidP="00483BB1">
      <w:pPr>
        <w:widowControl/>
        <w:spacing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壹</w:t>
      </w:r>
      <w:r w:rsidR="00B156D3" w:rsidRPr="00C3405A">
        <w:rPr>
          <w:rFonts w:eastAsia="標楷體"/>
          <w:b/>
          <w:sz w:val="28"/>
          <w:szCs w:val="28"/>
        </w:rPr>
        <w:t>、</w:t>
      </w:r>
      <w:r w:rsidRPr="00C3405A">
        <w:rPr>
          <w:rFonts w:eastAsia="標楷體"/>
          <w:b/>
          <w:sz w:val="28"/>
          <w:szCs w:val="28"/>
        </w:rPr>
        <w:t>目的</w:t>
      </w:r>
    </w:p>
    <w:p w:rsidR="00B13EA6" w:rsidRPr="00B13EA6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一、</w:t>
      </w:r>
      <w:r w:rsidR="00B13EA6" w:rsidRPr="00B13EA6">
        <w:rPr>
          <w:rFonts w:eastAsia="標楷體" w:hint="eastAsia"/>
        </w:rPr>
        <w:t>建立各校已獲得初階研習證書者對教師專業發展評鑑之更深層認識。</w:t>
      </w:r>
    </w:p>
    <w:p w:rsidR="00B156D3" w:rsidRPr="00C3405A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二、</w:t>
      </w:r>
      <w:r w:rsidR="00B13EA6" w:rsidRPr="00B13EA6">
        <w:rPr>
          <w:rFonts w:eastAsia="標楷體" w:hint="eastAsia"/>
        </w:rPr>
        <w:t>深化教師專業發展人力資源、可承擔校內評鑑工作。</w:t>
      </w:r>
    </w:p>
    <w:p w:rsidR="00B156D3" w:rsidRPr="00C3405A" w:rsidRDefault="00D212C6" w:rsidP="00483BB1">
      <w:pPr>
        <w:widowControl/>
        <w:spacing w:line="520" w:lineRule="exact"/>
        <w:rPr>
          <w:rFonts w:eastAsia="標楷體"/>
        </w:rPr>
      </w:pPr>
      <w:r>
        <w:rPr>
          <w:rFonts w:eastAsia="標楷體"/>
        </w:rPr>
        <w:t>三、落實教師專業發展評鑑進</w:t>
      </w:r>
      <w:r w:rsidR="00B156D3" w:rsidRPr="00C3405A">
        <w:rPr>
          <w:rFonts w:eastAsia="標楷體"/>
        </w:rPr>
        <w:t>階評鑑人員之質與量。</w:t>
      </w:r>
    </w:p>
    <w:p w:rsidR="00520BF7" w:rsidRPr="00C3405A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貳、辦理單位</w:t>
      </w:r>
    </w:p>
    <w:p w:rsidR="00520BF7" w:rsidRPr="00C3405A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一、指導單位：教育部</w:t>
      </w:r>
    </w:p>
    <w:p w:rsidR="00520BF7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二、主辦單位：花蓮縣政府教育處</w:t>
      </w:r>
      <w:r w:rsidR="00A63C03" w:rsidRPr="00C3405A">
        <w:rPr>
          <w:rFonts w:eastAsia="標楷體"/>
        </w:rPr>
        <w:t>、明義</w:t>
      </w:r>
      <w:proofErr w:type="gramStart"/>
      <w:r w:rsidR="00A63C03" w:rsidRPr="00C3405A">
        <w:rPr>
          <w:rFonts w:eastAsia="標楷體"/>
        </w:rPr>
        <w:t>國小教專中心</w:t>
      </w:r>
      <w:proofErr w:type="gramEnd"/>
    </w:p>
    <w:p w:rsidR="00E60682" w:rsidRPr="00C3405A" w:rsidRDefault="00E60682" w:rsidP="00483BB1">
      <w:pPr>
        <w:widowControl/>
        <w:spacing w:line="520" w:lineRule="exact"/>
        <w:rPr>
          <w:rFonts w:eastAsia="標楷體"/>
        </w:rPr>
      </w:pPr>
      <w:r>
        <w:rPr>
          <w:rFonts w:eastAsia="標楷體" w:hint="eastAsia"/>
        </w:rPr>
        <w:t>三、協辦單位：花蓮女中</w:t>
      </w:r>
    </w:p>
    <w:p w:rsidR="00520BF7" w:rsidRPr="00C54360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54360">
        <w:rPr>
          <w:rFonts w:eastAsia="標楷體"/>
          <w:b/>
          <w:sz w:val="28"/>
          <w:szCs w:val="28"/>
        </w:rPr>
        <w:t>參、實施地點：</w:t>
      </w:r>
      <w:r w:rsidR="00C54360">
        <w:rPr>
          <w:rFonts w:eastAsia="標楷體"/>
          <w:b/>
          <w:sz w:val="28"/>
          <w:szCs w:val="28"/>
        </w:rPr>
        <w:t>花蓮女中</w:t>
      </w:r>
    </w:p>
    <w:p w:rsidR="00520BF7" w:rsidRPr="00C3405A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肆、</w:t>
      </w:r>
      <w:r w:rsidR="004B072D">
        <w:rPr>
          <w:rFonts w:eastAsia="標楷體" w:hint="eastAsia"/>
          <w:b/>
          <w:sz w:val="28"/>
          <w:szCs w:val="28"/>
        </w:rPr>
        <w:t>研習時間：</w:t>
      </w:r>
      <w:r w:rsidR="004B072D">
        <w:rPr>
          <w:rFonts w:eastAsia="標楷體" w:hint="eastAsia"/>
          <w:b/>
          <w:sz w:val="28"/>
          <w:szCs w:val="28"/>
        </w:rPr>
        <w:t>105</w:t>
      </w:r>
      <w:r w:rsidR="004B072D">
        <w:rPr>
          <w:rFonts w:eastAsia="標楷體" w:hint="eastAsia"/>
          <w:b/>
          <w:sz w:val="28"/>
          <w:szCs w:val="28"/>
        </w:rPr>
        <w:t>年</w:t>
      </w:r>
      <w:r w:rsidR="004B072D">
        <w:rPr>
          <w:rFonts w:eastAsia="標楷體" w:hint="eastAsia"/>
          <w:b/>
          <w:sz w:val="28"/>
          <w:szCs w:val="28"/>
        </w:rPr>
        <w:t>7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C54360">
        <w:rPr>
          <w:rFonts w:eastAsia="標楷體" w:hint="eastAsia"/>
          <w:b/>
          <w:sz w:val="28"/>
          <w:szCs w:val="28"/>
        </w:rPr>
        <w:t>18</w:t>
      </w:r>
      <w:r w:rsidR="004B072D">
        <w:rPr>
          <w:rFonts w:eastAsia="標楷體" w:hint="eastAsia"/>
          <w:b/>
          <w:sz w:val="28"/>
          <w:szCs w:val="28"/>
        </w:rPr>
        <w:t>日至</w:t>
      </w:r>
      <w:r w:rsidR="004B072D">
        <w:rPr>
          <w:rFonts w:eastAsia="標楷體" w:hint="eastAsia"/>
          <w:b/>
          <w:sz w:val="28"/>
          <w:szCs w:val="28"/>
        </w:rPr>
        <w:t>7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C54360">
        <w:rPr>
          <w:rFonts w:eastAsia="標楷體" w:hint="eastAsia"/>
          <w:b/>
          <w:sz w:val="28"/>
          <w:szCs w:val="28"/>
        </w:rPr>
        <w:t>20</w:t>
      </w:r>
      <w:r w:rsidR="004B072D">
        <w:rPr>
          <w:rFonts w:eastAsia="標楷體" w:hint="eastAsia"/>
          <w:b/>
          <w:sz w:val="28"/>
          <w:szCs w:val="28"/>
        </w:rPr>
        <w:t>日上午</w:t>
      </w:r>
      <w:r w:rsidR="00FF7E6B">
        <w:rPr>
          <w:rFonts w:eastAsia="標楷體" w:hint="eastAsia"/>
          <w:b/>
          <w:sz w:val="28"/>
          <w:szCs w:val="28"/>
        </w:rPr>
        <w:t>0</w:t>
      </w:r>
      <w:r w:rsidR="004B072D">
        <w:rPr>
          <w:rFonts w:eastAsia="標楷體" w:hint="eastAsia"/>
          <w:b/>
          <w:sz w:val="28"/>
          <w:szCs w:val="28"/>
        </w:rPr>
        <w:t>9</w:t>
      </w:r>
      <w:r w:rsidR="004B072D">
        <w:rPr>
          <w:rFonts w:eastAsia="標楷體" w:hint="eastAsia"/>
          <w:b/>
          <w:sz w:val="28"/>
          <w:szCs w:val="28"/>
        </w:rPr>
        <w:t>點至下午</w:t>
      </w:r>
      <w:r w:rsidR="00FF7E6B">
        <w:rPr>
          <w:rFonts w:eastAsia="標楷體" w:hint="eastAsia"/>
          <w:b/>
          <w:sz w:val="28"/>
          <w:szCs w:val="28"/>
        </w:rPr>
        <w:t>16</w:t>
      </w:r>
      <w:r w:rsidR="004B072D">
        <w:rPr>
          <w:rFonts w:eastAsia="標楷體" w:hint="eastAsia"/>
          <w:b/>
          <w:sz w:val="28"/>
          <w:szCs w:val="28"/>
        </w:rPr>
        <w:t>點</w:t>
      </w:r>
      <w:r w:rsidR="00FF7E6B">
        <w:rPr>
          <w:rFonts w:eastAsia="標楷體" w:hint="eastAsia"/>
          <w:b/>
          <w:sz w:val="28"/>
          <w:szCs w:val="28"/>
        </w:rPr>
        <w:t>40</w:t>
      </w:r>
      <w:r w:rsidR="00FF7E6B">
        <w:rPr>
          <w:rFonts w:eastAsia="標楷體" w:hint="eastAsia"/>
          <w:b/>
          <w:sz w:val="28"/>
          <w:szCs w:val="28"/>
        </w:rPr>
        <w:t>分</w:t>
      </w:r>
    </w:p>
    <w:p w:rsidR="00520BF7" w:rsidRPr="00C3405A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伍、參加對象</w:t>
      </w:r>
    </w:p>
    <w:p w:rsidR="00520BF7" w:rsidRPr="00C3405A" w:rsidRDefault="00C54360" w:rsidP="00483BB1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/>
        </w:rPr>
        <w:t>一、以有參與學校</w:t>
      </w:r>
      <w:r w:rsidR="004B072D">
        <w:rPr>
          <w:rFonts w:eastAsia="標楷體" w:hint="eastAsia"/>
        </w:rPr>
        <w:t>105</w:t>
      </w:r>
      <w:r w:rsidR="004B072D">
        <w:rPr>
          <w:rFonts w:eastAsia="標楷體" w:hint="eastAsia"/>
        </w:rPr>
        <w:t>學年度</w:t>
      </w:r>
      <w:r>
        <w:rPr>
          <w:rFonts w:eastAsia="標楷體"/>
        </w:rPr>
        <w:t>教師專業發展評鑑計畫且具有初階評鑑人員證書資格</w:t>
      </w:r>
      <w:r w:rsidR="00B00634">
        <w:rPr>
          <w:rFonts w:eastAsia="標楷體" w:hint="eastAsia"/>
        </w:rPr>
        <w:t>並通過學校推動小組推薦</w:t>
      </w:r>
      <w:r>
        <w:rPr>
          <w:rFonts w:eastAsia="標楷體"/>
        </w:rPr>
        <w:t>之教師</w:t>
      </w:r>
      <w:r w:rsidR="00A63C03" w:rsidRPr="00C3405A">
        <w:rPr>
          <w:rFonts w:eastAsia="標楷體"/>
        </w:rPr>
        <w:t>為主要對象。</w:t>
      </w:r>
    </w:p>
    <w:p w:rsidR="00D61C38" w:rsidRPr="00C3405A" w:rsidRDefault="00D61C38" w:rsidP="00483BB1">
      <w:pPr>
        <w:widowControl/>
        <w:spacing w:line="520" w:lineRule="exact"/>
        <w:ind w:left="530" w:hangingChars="221" w:hanging="530"/>
        <w:rPr>
          <w:rFonts w:eastAsia="標楷體"/>
        </w:rPr>
      </w:pPr>
    </w:p>
    <w:p w:rsidR="004B072D" w:rsidRDefault="004B072D" w:rsidP="00483BB1">
      <w:pPr>
        <w:widowControl/>
        <w:spacing w:beforeLines="50" w:before="180" w:line="520" w:lineRule="exact"/>
        <w:ind w:left="619" w:hangingChars="221" w:hanging="619"/>
        <w:rPr>
          <w:rFonts w:eastAsia="標楷體"/>
          <w:b/>
          <w:sz w:val="28"/>
          <w:szCs w:val="28"/>
        </w:rPr>
      </w:pPr>
    </w:p>
    <w:p w:rsidR="004B072D" w:rsidRDefault="004B072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F24BB9" w:rsidRPr="00C3405A" w:rsidRDefault="00043F14" w:rsidP="008E46F7">
      <w:pPr>
        <w:widowControl/>
        <w:spacing w:line="440" w:lineRule="exact"/>
        <w:ind w:left="619" w:hangingChars="221" w:hanging="619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lastRenderedPageBreak/>
        <w:t>陸、課程內容</w:t>
      </w:r>
    </w:p>
    <w:p w:rsidR="00043F14" w:rsidRPr="00C3405A" w:rsidRDefault="00043F14" w:rsidP="008E46F7">
      <w:pPr>
        <w:widowControl/>
        <w:spacing w:line="440" w:lineRule="exact"/>
        <w:rPr>
          <w:rFonts w:eastAsia="標楷體"/>
        </w:rPr>
      </w:pPr>
      <w:r w:rsidRPr="00C3405A">
        <w:rPr>
          <w:rFonts w:eastAsia="標楷體"/>
        </w:rPr>
        <w:t>評鑑人員</w:t>
      </w:r>
      <w:r w:rsidR="00D055DC">
        <w:rPr>
          <w:rFonts w:eastAsia="標楷體"/>
        </w:rPr>
        <w:t>進</w:t>
      </w:r>
      <w:r w:rsidRPr="00C3405A">
        <w:rPr>
          <w:rFonts w:eastAsia="標楷體"/>
        </w:rPr>
        <w:t>階培訓實體課程含</w:t>
      </w:r>
      <w:r w:rsidRPr="00C3405A">
        <w:rPr>
          <w:rFonts w:eastAsia="標楷體"/>
        </w:rPr>
        <w:t>4</w:t>
      </w:r>
      <w:r w:rsidRPr="00C3405A">
        <w:rPr>
          <w:rFonts w:eastAsia="標楷體"/>
        </w:rPr>
        <w:t>科共計</w:t>
      </w:r>
      <w:r w:rsidR="00D055DC">
        <w:rPr>
          <w:rFonts w:eastAsia="標楷體" w:hint="eastAsia"/>
        </w:rPr>
        <w:t>18</w:t>
      </w:r>
      <w:r w:rsidRPr="00C3405A">
        <w:rPr>
          <w:rFonts w:eastAsia="標楷體"/>
        </w:rPr>
        <w:t>小時，課程分別為：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387"/>
        <w:gridCol w:w="851"/>
        <w:gridCol w:w="5953"/>
        <w:gridCol w:w="969"/>
        <w:gridCol w:w="33"/>
      </w:tblGrid>
      <w:tr w:rsidR="008D5C29" w:rsidRPr="00C3405A" w:rsidTr="008E46F7">
        <w:tc>
          <w:tcPr>
            <w:tcW w:w="456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238" w:type="dxa"/>
            <w:gridSpan w:val="2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</w:t>
            </w:r>
          </w:p>
        </w:tc>
        <w:tc>
          <w:tcPr>
            <w:tcW w:w="5953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課程重點</w:t>
            </w:r>
          </w:p>
        </w:tc>
        <w:tc>
          <w:tcPr>
            <w:tcW w:w="1002" w:type="dxa"/>
            <w:gridSpan w:val="2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時數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教學檔案製作、評量與應用（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複習初階課程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介紹「教學檔案」之</w:t>
            </w:r>
            <w:proofErr w:type="gramStart"/>
            <w:r w:rsidRPr="008E46F7">
              <w:rPr>
                <w:rFonts w:eastAsia="標楷體" w:hint="eastAsia"/>
              </w:rPr>
              <w:t>規準</w:t>
            </w:r>
            <w:proofErr w:type="gramEnd"/>
            <w:r w:rsidRPr="008E46F7">
              <w:rPr>
                <w:rFonts w:eastAsia="標楷體" w:hint="eastAsia"/>
              </w:rPr>
              <w:t>層面、指標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運用教學檔案進行評量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Pr="008E46F7">
              <w:rPr>
                <w:rFonts w:eastAsia="標楷體" w:hint="eastAsia"/>
              </w:rPr>
              <w:t>討論教學檔案評量練習的結果</w:t>
            </w:r>
          </w:p>
          <w:p w:rsidR="008D5C29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教學檔案評量結果在專業成長上的運用</w:t>
            </w:r>
          </w:p>
        </w:tc>
        <w:tc>
          <w:tcPr>
            <w:tcW w:w="1002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8D5C29"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教學觀察與會談技術（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複習初階課程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教學觀察前會談</w:t>
            </w:r>
            <w:proofErr w:type="gramStart"/>
            <w:r w:rsidRPr="008E46F7">
              <w:rPr>
                <w:rFonts w:eastAsia="標楷體" w:hint="eastAsia"/>
              </w:rPr>
              <w:t>（</w:t>
            </w:r>
            <w:proofErr w:type="gramEnd"/>
            <w:r w:rsidRPr="008E46F7">
              <w:rPr>
                <w:rFonts w:eastAsia="標楷體" w:hint="eastAsia"/>
              </w:rPr>
              <w:t>簡介、實作、演練：信任會談技巧</w:t>
            </w:r>
            <w:proofErr w:type="gramStart"/>
            <w:r w:rsidRPr="008E46F7">
              <w:rPr>
                <w:rFonts w:eastAsia="標楷體" w:hint="eastAsia"/>
              </w:rPr>
              <w:t>）</w:t>
            </w:r>
            <w:proofErr w:type="gramEnd"/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教學觀察技術：軼事紀錄（簡介、實作、演練）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Pr="008E46F7">
              <w:rPr>
                <w:rFonts w:eastAsia="標楷體" w:hint="eastAsia"/>
              </w:rPr>
              <w:t>教學觀察技術：選擇性逐字記錄（簡介、實作、演練）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教學觀察技術：錄影回饋（簡介、實作、演練）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6.</w:t>
            </w:r>
            <w:r w:rsidRPr="008E46F7">
              <w:rPr>
                <w:rFonts w:eastAsia="標楷體" w:hint="eastAsia"/>
              </w:rPr>
              <w:t>教學觀察技術：省思札記（簡介、實作、演練）</w:t>
            </w:r>
          </w:p>
          <w:p w:rsidR="008D5C29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7.</w:t>
            </w:r>
            <w:r w:rsidRPr="008E46F7">
              <w:rPr>
                <w:rFonts w:eastAsia="標楷體" w:hint="eastAsia"/>
              </w:rPr>
              <w:t>教學觀察後回饋會談（簡介、實作）</w:t>
            </w:r>
          </w:p>
        </w:tc>
        <w:tc>
          <w:tcPr>
            <w:tcW w:w="1002" w:type="dxa"/>
            <w:gridSpan w:val="2"/>
            <w:vAlign w:val="center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6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專業成長計畫（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綜合報告表的實務操作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專業成長計畫的參考案例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專業成長計畫的實作演練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proofErr w:type="gramStart"/>
            <w:r w:rsidRPr="008E46F7">
              <w:rPr>
                <w:rFonts w:eastAsia="標楷體" w:hint="eastAsia"/>
              </w:rPr>
              <w:t>介紹教專社</w:t>
            </w:r>
            <w:proofErr w:type="gramEnd"/>
            <w:r w:rsidRPr="008E46F7">
              <w:rPr>
                <w:rFonts w:eastAsia="標楷體" w:hint="eastAsia"/>
              </w:rPr>
              <w:t>群的意義、目的及其</w:t>
            </w:r>
            <w:proofErr w:type="gramStart"/>
            <w:r w:rsidRPr="008E46F7">
              <w:rPr>
                <w:rFonts w:eastAsia="標楷體" w:hint="eastAsia"/>
              </w:rPr>
              <w:t>與教專的</w:t>
            </w:r>
            <w:proofErr w:type="gramEnd"/>
            <w:r w:rsidRPr="008E46F7">
              <w:rPr>
                <w:rFonts w:eastAsia="標楷體" w:hint="eastAsia"/>
              </w:rPr>
              <w:t>關聯性</w:t>
            </w:r>
          </w:p>
          <w:p w:rsidR="008863E3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教師專業發展評鑑的倫理概念與內容說明</w:t>
            </w:r>
          </w:p>
        </w:tc>
        <w:tc>
          <w:tcPr>
            <w:tcW w:w="1002" w:type="dxa"/>
            <w:gridSpan w:val="2"/>
            <w:vAlign w:val="center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E46F7" w:rsidRPr="00C3405A" w:rsidTr="008E46F7">
        <w:tc>
          <w:tcPr>
            <w:tcW w:w="456" w:type="dxa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387" w:type="dxa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有效教學與班級經營</w:t>
            </w:r>
          </w:p>
        </w:tc>
        <w:tc>
          <w:tcPr>
            <w:tcW w:w="851" w:type="dxa"/>
            <w:vAlign w:val="center"/>
          </w:tcPr>
          <w:p w:rsidR="008E46F7" w:rsidRPr="009D66A4" w:rsidRDefault="008E46F7" w:rsidP="008E46F7">
            <w:pPr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進階</w:t>
            </w:r>
          </w:p>
          <w:p w:rsidR="008E46F7" w:rsidRPr="00C3405A" w:rsidRDefault="008E46F7" w:rsidP="008E46F7">
            <w:pPr>
              <w:widowControl/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A</w:t>
            </w:r>
            <w:r w:rsidRPr="009D66A4">
              <w:rPr>
                <w:rFonts w:eastAsia="標楷體"/>
              </w:rPr>
              <w:t>版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有效學習策略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）學習策略的重要性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）學習策略的分類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）學習策略的指導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有效班級經營策略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）有效教學與班級經營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）有效班級經營策略</w:t>
            </w:r>
            <w:proofErr w:type="gramStart"/>
            <w:r w:rsidRPr="008E46F7">
              <w:rPr>
                <w:rFonts w:eastAsia="標楷體" w:hint="eastAsia"/>
              </w:rPr>
              <w:t>與教專評鑑</w:t>
            </w:r>
            <w:proofErr w:type="gramEnd"/>
            <w:r w:rsidRPr="008E46F7">
              <w:rPr>
                <w:rFonts w:eastAsia="標楷體" w:hint="eastAsia"/>
              </w:rPr>
              <w:t>指標的對應</w:t>
            </w:r>
          </w:p>
          <w:p w:rsidR="008E46F7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）有效班級經營策略</w:t>
            </w:r>
            <w:proofErr w:type="gramStart"/>
            <w:r w:rsidRPr="008E46F7">
              <w:rPr>
                <w:rFonts w:eastAsia="標楷體" w:hint="eastAsia"/>
              </w:rPr>
              <w:t>─</w:t>
            </w:r>
            <w:proofErr w:type="gramEnd"/>
            <w:r w:rsidRPr="008E46F7">
              <w:rPr>
                <w:rFonts w:eastAsia="標楷體" w:hint="eastAsia"/>
              </w:rPr>
              <w:t>經驗分享</w:t>
            </w:r>
          </w:p>
        </w:tc>
        <w:tc>
          <w:tcPr>
            <w:tcW w:w="1002" w:type="dxa"/>
            <w:gridSpan w:val="2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E46F7" w:rsidRPr="00C3405A" w:rsidTr="008E46F7">
        <w:tc>
          <w:tcPr>
            <w:tcW w:w="456" w:type="dxa"/>
            <w:vMerge/>
          </w:tcPr>
          <w:p w:rsidR="008E46F7" w:rsidRDefault="008E46F7" w:rsidP="008E46F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87" w:type="dxa"/>
            <w:vMerge/>
          </w:tcPr>
          <w:p w:rsidR="008E46F7" w:rsidRPr="00D055DC" w:rsidRDefault="008E46F7" w:rsidP="008E46F7">
            <w:pPr>
              <w:widowControl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8E46F7" w:rsidRPr="009D66A4" w:rsidRDefault="008E46F7" w:rsidP="008E46F7">
            <w:pPr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進階</w:t>
            </w:r>
          </w:p>
          <w:p w:rsidR="008E46F7" w:rsidRPr="00D055DC" w:rsidRDefault="008E46F7" w:rsidP="008E46F7">
            <w:pPr>
              <w:widowControl/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B</w:t>
            </w:r>
            <w:r w:rsidRPr="009D66A4">
              <w:rPr>
                <w:rFonts w:eastAsia="標楷體"/>
              </w:rPr>
              <w:t>版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有效教學策略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創造與維持利於學習的環境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）營造良好師生關係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）良好學習環境的為值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）讚美與鼓勵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4</w:t>
            </w:r>
            <w:r w:rsidRPr="008E46F7">
              <w:rPr>
                <w:rFonts w:eastAsia="標楷體" w:hint="eastAsia"/>
              </w:rPr>
              <w:t>）適切表達情緒：分組練習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適切引導學生的行為表現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）「初級行為」與「次級行為」：分組討論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）引導學生行為與行為「選擇」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）策略性忽略</w:t>
            </w:r>
          </w:p>
          <w:p w:rsidR="008E46F7" w:rsidRPr="004B072D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4</w:t>
            </w:r>
            <w:r w:rsidRPr="008E46F7">
              <w:rPr>
                <w:rFonts w:eastAsia="標楷體" w:hint="eastAsia"/>
              </w:rPr>
              <w:t>）過度警界與寬鬆警戒</w:t>
            </w:r>
          </w:p>
        </w:tc>
        <w:tc>
          <w:tcPr>
            <w:tcW w:w="1002" w:type="dxa"/>
            <w:gridSpan w:val="2"/>
            <w:vMerge/>
            <w:vAlign w:val="center"/>
          </w:tcPr>
          <w:p w:rsidR="008E46F7" w:rsidRDefault="008E46F7" w:rsidP="008E46F7">
            <w:pPr>
              <w:widowControl/>
              <w:jc w:val="center"/>
              <w:rPr>
                <w:rFonts w:eastAsia="標楷體"/>
              </w:rPr>
            </w:pPr>
          </w:p>
        </w:tc>
      </w:tr>
      <w:tr w:rsidR="004B072D" w:rsidRPr="00C3405A" w:rsidTr="002B25DB">
        <w:trPr>
          <w:gridAfter w:val="1"/>
          <w:wAfter w:w="33" w:type="dxa"/>
        </w:trPr>
        <w:tc>
          <w:tcPr>
            <w:tcW w:w="9616" w:type="dxa"/>
            <w:gridSpan w:val="5"/>
          </w:tcPr>
          <w:p w:rsidR="004B072D" w:rsidRPr="00C3405A" w:rsidRDefault="004B072D" w:rsidP="008E46F7">
            <w:pPr>
              <w:widowControl/>
              <w:jc w:val="right"/>
              <w:rPr>
                <w:rFonts w:eastAsia="標楷體"/>
              </w:rPr>
            </w:pPr>
            <w:r w:rsidRPr="004B072D">
              <w:rPr>
                <w:rFonts w:eastAsia="標楷體" w:hint="eastAsia"/>
              </w:rPr>
              <w:t>總計：</w:t>
            </w:r>
            <w:r w:rsidR="00D055DC">
              <w:rPr>
                <w:rFonts w:eastAsia="標楷體" w:hint="eastAsia"/>
              </w:rPr>
              <w:t>18</w:t>
            </w:r>
            <w:r w:rsidRPr="004B072D">
              <w:rPr>
                <w:rFonts w:eastAsia="標楷體" w:hint="eastAsia"/>
              </w:rPr>
              <w:t>小時</w:t>
            </w:r>
          </w:p>
        </w:tc>
      </w:tr>
    </w:tbl>
    <w:p w:rsidR="00043F14" w:rsidRPr="008D5C29" w:rsidRDefault="00043F14" w:rsidP="00043F14">
      <w:pPr>
        <w:widowControl/>
        <w:rPr>
          <w:rFonts w:ascii="標楷體" w:eastAsia="標楷體" w:hAnsi="標楷體"/>
          <w:b/>
          <w:sz w:val="28"/>
          <w:szCs w:val="28"/>
        </w:rPr>
      </w:pPr>
      <w:proofErr w:type="gramStart"/>
      <w:r w:rsidRPr="008D5C29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Pr="008D5C29">
        <w:rPr>
          <w:rFonts w:ascii="標楷體" w:eastAsia="標楷體" w:hAnsi="標楷體" w:hint="eastAsia"/>
          <w:b/>
          <w:sz w:val="28"/>
          <w:szCs w:val="28"/>
        </w:rPr>
        <w:t>、議程表</w:t>
      </w:r>
    </w:p>
    <w:tbl>
      <w:tblPr>
        <w:tblStyle w:val="a8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536"/>
        <w:gridCol w:w="2268"/>
      </w:tblGrid>
      <w:tr w:rsidR="004654D1" w:rsidRPr="008D5C29" w:rsidTr="004654D1">
        <w:tc>
          <w:tcPr>
            <w:tcW w:w="993" w:type="dxa"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日期</w:t>
            </w:r>
          </w:p>
        </w:tc>
        <w:tc>
          <w:tcPr>
            <w:tcW w:w="1842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時間</w:t>
            </w:r>
          </w:p>
        </w:tc>
        <w:tc>
          <w:tcPr>
            <w:tcW w:w="4536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課程內容</w:t>
            </w:r>
          </w:p>
        </w:tc>
        <w:tc>
          <w:tcPr>
            <w:tcW w:w="2268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講師</w:t>
            </w:r>
            <w:r w:rsidRPr="002D04AE">
              <w:rPr>
                <w:rFonts w:eastAsia="標楷體"/>
              </w:rPr>
              <w:t>/</w:t>
            </w:r>
            <w:r w:rsidRPr="002D04AE">
              <w:rPr>
                <w:rFonts w:eastAsia="標楷體"/>
              </w:rPr>
              <w:t>主持人</w:t>
            </w:r>
          </w:p>
        </w:tc>
      </w:tr>
      <w:tr w:rsidR="004654D1" w:rsidRPr="008D5C29" w:rsidTr="004654D1">
        <w:tc>
          <w:tcPr>
            <w:tcW w:w="993" w:type="dxa"/>
            <w:vMerge w:val="restart"/>
            <w:vAlign w:val="center"/>
          </w:tcPr>
          <w:p w:rsidR="004654D1" w:rsidRPr="002D04AE" w:rsidRDefault="004654D1" w:rsidP="006A5615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 w:hint="eastAsia"/>
              </w:rPr>
              <w:t>7/</w:t>
            </w:r>
            <w:r w:rsidR="006A5615">
              <w:rPr>
                <w:rFonts w:eastAsia="標楷體" w:hint="eastAsia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課程內容說明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6A5615" w:rsidP="006A5615">
            <w:pPr>
              <w:widowControl/>
              <w:rPr>
                <w:rFonts w:eastAsia="標楷體"/>
              </w:rPr>
            </w:pPr>
            <w:r w:rsidRPr="006A5615">
              <w:rPr>
                <w:rFonts w:eastAsia="標楷體" w:hint="eastAsia"/>
              </w:rPr>
              <w:t>教學觀察與會談技術</w:t>
            </w:r>
            <w:r w:rsidRPr="006A5615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 w:rsidRPr="006A5615">
              <w:rPr>
                <w:rFonts w:eastAsia="標楷體" w:hint="eastAsia"/>
              </w:rPr>
              <w:t>)-Part1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B06353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3D5A5C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483BB1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所有與會人</w:t>
            </w:r>
          </w:p>
        </w:tc>
      </w:tr>
      <w:tr w:rsidR="004654D1" w:rsidRPr="008D5C29" w:rsidTr="004654D1"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40-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4654D1" w:rsidRPr="002D04AE" w:rsidRDefault="004654D1" w:rsidP="006A5615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 w:hint="eastAsia"/>
              </w:rPr>
              <w:t>7/</w:t>
            </w:r>
            <w:r w:rsidR="006A5615">
              <w:rPr>
                <w:rFonts w:eastAsia="標楷體" w:hint="eastAsia"/>
              </w:rPr>
              <w:t>19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0-09:00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09:00-1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6A5615" w:rsidP="004654D1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615" w:rsidRDefault="00031E3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4654D1" w:rsidRPr="008D5C29" w:rsidRDefault="00031E3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</w:t>
            </w:r>
            <w:r w:rsidR="006A5615">
              <w:rPr>
                <w:rFonts w:eastAsia="標楷體" w:hint="eastAsia"/>
              </w:rPr>
              <w:t>老師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BC7173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:10-12: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A440F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="006A5615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E34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2B0DF5" w:rsidRPr="008D5C29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654D1" w:rsidP="00585EF5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12:10-13:10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654D1" w:rsidP="00585EF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13:10-15:10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="006A5615"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="006A5615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31E34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4654D1" w:rsidRPr="008D5C29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15:10-15: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15: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6A5615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/>
              </w:rPr>
              <w:t>)-Part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31E34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4654D1" w:rsidRPr="008D5C29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-16:40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2B0DF5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所有與會人</w:t>
            </w:r>
          </w:p>
        </w:tc>
      </w:tr>
      <w:tr w:rsidR="004654D1" w:rsidRPr="008D5C29" w:rsidTr="006A5615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40-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B06353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2B0DF5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091448">
        <w:tc>
          <w:tcPr>
            <w:tcW w:w="993" w:type="dxa"/>
            <w:vMerge w:val="restart"/>
            <w:vAlign w:val="center"/>
          </w:tcPr>
          <w:p w:rsidR="00091448" w:rsidRPr="008863E3" w:rsidRDefault="00091448" w:rsidP="00091448">
            <w:pPr>
              <w:widowControl/>
              <w:jc w:val="center"/>
              <w:rPr>
                <w:rFonts w:eastAsia="標楷體"/>
                <w:color w:val="FF0000"/>
              </w:rPr>
            </w:pPr>
            <w:r w:rsidRPr="002D04AE">
              <w:rPr>
                <w:rFonts w:eastAsia="標楷體" w:hint="eastAsia"/>
              </w:rPr>
              <w:t>7/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專業成長計畫</w:t>
            </w:r>
            <w:r w:rsidRPr="006A5615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91448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12: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0-13: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91448" w:rsidRDefault="00091448" w:rsidP="00B06353">
            <w:pPr>
              <w:widowControl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有效教學與班級經營</w:t>
            </w:r>
          </w:p>
        </w:tc>
        <w:tc>
          <w:tcPr>
            <w:tcW w:w="2268" w:type="dxa"/>
            <w:shd w:val="clear" w:color="auto" w:fill="auto"/>
          </w:tcPr>
          <w:p w:rsidR="00091448" w:rsidRPr="00091448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明義國小</w:t>
            </w:r>
          </w:p>
          <w:p w:rsidR="00091448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吳惠貞校長</w:t>
            </w:r>
          </w:p>
        </w:tc>
      </w:tr>
      <w:tr w:rsidR="00091448" w:rsidRPr="008D5C29" w:rsidTr="004654D1"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 w:rsidR="00F517AF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:rsidR="00043F14" w:rsidRPr="009226E0" w:rsidRDefault="00E56882" w:rsidP="009226E0">
      <w:pPr>
        <w:widowControl/>
        <w:spacing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 w:rsidRPr="009226E0">
        <w:rPr>
          <w:rFonts w:ascii="標楷體" w:eastAsia="標楷體" w:hAnsi="標楷體" w:hint="eastAsia"/>
          <w:b/>
          <w:sz w:val="28"/>
          <w:szCs w:val="28"/>
        </w:rPr>
        <w:lastRenderedPageBreak/>
        <w:t>捌、</w:t>
      </w:r>
      <w:r w:rsidR="00BA510F" w:rsidRPr="009226E0"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0925B9" w:rsidRDefault="00B10682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925B9">
        <w:rPr>
          <w:rFonts w:ascii="標楷體" w:eastAsia="標楷體" w:hAnsi="標楷體" w:hint="eastAsia"/>
        </w:rPr>
        <w:t>參加研習教師，請各</w:t>
      </w:r>
      <w:proofErr w:type="gramStart"/>
      <w:r w:rsidR="000925B9">
        <w:rPr>
          <w:rFonts w:ascii="標楷體" w:eastAsia="標楷體" w:hAnsi="標楷體" w:hint="eastAsia"/>
        </w:rPr>
        <w:t>校惠予公</w:t>
      </w:r>
      <w:proofErr w:type="gramEnd"/>
      <w:r w:rsidR="000925B9">
        <w:rPr>
          <w:rFonts w:ascii="標楷體" w:eastAsia="標楷體" w:hAnsi="標楷體" w:hint="eastAsia"/>
        </w:rPr>
        <w:t>（差）假登記</w:t>
      </w:r>
      <w:r w:rsidR="00516A32">
        <w:rPr>
          <w:rFonts w:ascii="標楷體" w:eastAsia="標楷體" w:hAnsi="標楷體" w:hint="eastAsia"/>
        </w:rPr>
        <w:t>及課</w:t>
      </w:r>
      <w:proofErr w:type="gramStart"/>
      <w:r w:rsidR="00516A32">
        <w:rPr>
          <w:rFonts w:ascii="標楷體" w:eastAsia="標楷體" w:hAnsi="標楷體" w:hint="eastAsia"/>
        </w:rPr>
        <w:t>務排代</w:t>
      </w:r>
      <w:proofErr w:type="gramEnd"/>
      <w:r w:rsidR="000925B9">
        <w:rPr>
          <w:rFonts w:ascii="標楷體" w:eastAsia="標楷體" w:hAnsi="標楷體" w:hint="eastAsia"/>
        </w:rPr>
        <w:t>，並核給</w:t>
      </w:r>
      <w:r w:rsidR="00646189">
        <w:rPr>
          <w:rFonts w:ascii="標楷體" w:eastAsia="標楷體" w:hAnsi="標楷體" w:hint="eastAsia"/>
        </w:rPr>
        <w:t>18</w:t>
      </w:r>
      <w:r w:rsidR="000925B9">
        <w:rPr>
          <w:rFonts w:ascii="標楷體" w:eastAsia="標楷體" w:hAnsi="標楷體" w:hint="eastAsia"/>
        </w:rPr>
        <w:t>小時研習時數證明。</w:t>
      </w:r>
    </w:p>
    <w:p w:rsidR="00B10682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93B22">
        <w:rPr>
          <w:rFonts w:ascii="標楷體" w:eastAsia="標楷體" w:hAnsi="標楷體" w:hint="eastAsia"/>
        </w:rPr>
        <w:t>本</w:t>
      </w:r>
      <w:r w:rsidR="00C44D87">
        <w:rPr>
          <w:rFonts w:ascii="標楷體" w:eastAsia="標楷體" w:hAnsi="標楷體" w:hint="eastAsia"/>
        </w:rPr>
        <w:t>研習課程完全</w:t>
      </w:r>
      <w:proofErr w:type="gramStart"/>
      <w:r w:rsidR="00C44D87">
        <w:rPr>
          <w:rFonts w:ascii="標楷體" w:eastAsia="標楷體" w:hAnsi="標楷體" w:hint="eastAsia"/>
        </w:rPr>
        <w:t>以</w:t>
      </w:r>
      <w:r w:rsidR="00C44D87" w:rsidRPr="000925B9">
        <w:rPr>
          <w:rFonts w:ascii="標楷體" w:eastAsia="標楷體" w:hAnsi="標楷體" w:hint="eastAsia"/>
          <w:b/>
          <w:color w:val="FF0000"/>
          <w:u w:val="single"/>
        </w:rPr>
        <w:t>線上報名</w:t>
      </w:r>
      <w:proofErr w:type="gramEnd"/>
      <w:r w:rsidR="00C44D87" w:rsidRPr="000925B9">
        <w:rPr>
          <w:rFonts w:ascii="標楷體" w:eastAsia="標楷體" w:hAnsi="標楷體" w:hint="eastAsia"/>
          <w:b/>
          <w:color w:val="FF0000"/>
          <w:u w:val="single"/>
        </w:rPr>
        <w:t>為主，不接受當天現場報名</w:t>
      </w:r>
      <w:r w:rsidR="00C44D87">
        <w:rPr>
          <w:rFonts w:ascii="標楷體" w:eastAsia="標楷體" w:hAnsi="標楷體" w:hint="eastAsia"/>
        </w:rPr>
        <w:t>，請研習教師注意與配合。</w:t>
      </w:r>
    </w:p>
    <w:p w:rsidR="00DB498B" w:rsidRDefault="00DB498B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DB498B">
        <w:rPr>
          <w:rFonts w:ascii="標楷體" w:eastAsia="標楷體" w:hAnsi="標楷體" w:hint="eastAsia"/>
        </w:rPr>
        <w:t>當天如有「教學檔案的製作、評量與應用（II）」該門課程，</w:t>
      </w:r>
      <w:r w:rsidRPr="00DB498B">
        <w:rPr>
          <w:rFonts w:ascii="標楷體" w:eastAsia="標楷體" w:hAnsi="標楷體" w:hint="eastAsia"/>
          <w:u w:val="single"/>
        </w:rPr>
        <w:t>請務必攜帶教學檔案（如為電子檔案請自行攜帶筆電），若未攜帶教學檔案者視為缺課，另擇其他期別（場次）補課。</w:t>
      </w:r>
    </w:p>
    <w:p w:rsidR="00C44D87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93B22">
        <w:rPr>
          <w:rFonts w:ascii="標楷體" w:eastAsia="標楷體" w:hAnsi="標楷體" w:hint="eastAsia"/>
        </w:rPr>
        <w:t>、研習上課時間</w:t>
      </w:r>
      <w:r w:rsidR="00F81A65">
        <w:rPr>
          <w:rFonts w:ascii="標楷體" w:eastAsia="標楷體" w:hAnsi="標楷體" w:hint="eastAsia"/>
        </w:rPr>
        <w:t>準時</w:t>
      </w:r>
      <w:r w:rsidR="00093B22">
        <w:rPr>
          <w:rFonts w:ascii="標楷體" w:eastAsia="標楷體" w:hAnsi="標楷體" w:hint="eastAsia"/>
        </w:rPr>
        <w:t>早上9點</w:t>
      </w:r>
      <w:r w:rsidR="00F81A65">
        <w:rPr>
          <w:rFonts w:ascii="標楷體" w:eastAsia="標楷體" w:hAnsi="標楷體" w:hint="eastAsia"/>
        </w:rPr>
        <w:t>開始，</w:t>
      </w:r>
      <w:r w:rsidR="00F81A65" w:rsidRPr="000925B9">
        <w:rPr>
          <w:rFonts w:ascii="標楷體" w:eastAsia="標楷體" w:hAnsi="標楷體" w:hint="eastAsia"/>
          <w:b/>
          <w:color w:val="FF0000"/>
          <w:u w:val="single"/>
        </w:rPr>
        <w:t>若遲到十五分鐘以上將視為曠課</w:t>
      </w:r>
      <w:r w:rsidR="00F81A65">
        <w:rPr>
          <w:rFonts w:ascii="標楷體" w:eastAsia="標楷體" w:hAnsi="標楷體" w:hint="eastAsia"/>
        </w:rPr>
        <w:t>，則失去此課程單元研習資格，請學員務必準時出席。</w:t>
      </w:r>
      <w:r w:rsidR="00093B22">
        <w:rPr>
          <w:rFonts w:ascii="標楷體" w:eastAsia="標楷體" w:hAnsi="標楷體" w:hint="eastAsia"/>
        </w:rPr>
        <w:t>本次研習必須全程參與完成</w:t>
      </w:r>
      <w:r w:rsidR="00DB498B">
        <w:rPr>
          <w:rFonts w:ascii="標楷體" w:eastAsia="標楷體" w:hAnsi="標楷體" w:hint="eastAsia"/>
        </w:rPr>
        <w:t>18</w:t>
      </w:r>
      <w:r w:rsidR="00093B22">
        <w:rPr>
          <w:rFonts w:ascii="標楷體" w:eastAsia="標楷體" w:hAnsi="標楷體" w:hint="eastAsia"/>
        </w:rPr>
        <w:t>小時課程方能核予研習時數，若中途有缺課情形，則不核予研習認證。</w:t>
      </w:r>
      <w:r w:rsidR="009226E0">
        <w:rPr>
          <w:rFonts w:ascii="標楷體" w:eastAsia="標楷體" w:hAnsi="標楷體" w:hint="eastAsia"/>
        </w:rPr>
        <w:t>為確保學員出席，每日上課</w:t>
      </w:r>
      <w:r w:rsidR="00DB498B">
        <w:rPr>
          <w:rFonts w:ascii="標楷體" w:eastAsia="標楷體" w:hAnsi="標楷體" w:hint="eastAsia"/>
        </w:rPr>
        <w:t>上、</w:t>
      </w:r>
      <w:proofErr w:type="gramStart"/>
      <w:r w:rsidR="00DB498B">
        <w:rPr>
          <w:rFonts w:ascii="標楷體" w:eastAsia="標楷體" w:hAnsi="標楷體" w:hint="eastAsia"/>
        </w:rPr>
        <w:t>下午均</w:t>
      </w:r>
      <w:r w:rsidR="009226E0">
        <w:rPr>
          <w:rFonts w:ascii="標楷體" w:eastAsia="標楷體" w:hAnsi="標楷體" w:hint="eastAsia"/>
        </w:rPr>
        <w:t>需簽到</w:t>
      </w:r>
      <w:proofErr w:type="gramEnd"/>
      <w:r w:rsidR="009226E0">
        <w:rPr>
          <w:rFonts w:ascii="標楷體" w:eastAsia="標楷體" w:hAnsi="標楷體" w:hint="eastAsia"/>
        </w:rPr>
        <w:t>及簽退</w:t>
      </w:r>
      <w:r w:rsidR="00DB498B">
        <w:rPr>
          <w:rFonts w:ascii="標楷體" w:eastAsia="標楷體" w:hAnsi="標楷體" w:hint="eastAsia"/>
        </w:rPr>
        <w:t>，每日合計4次</w:t>
      </w:r>
      <w:r w:rsidR="009226E0">
        <w:rPr>
          <w:rFonts w:ascii="標楷體" w:eastAsia="標楷體" w:hAnsi="標楷體" w:hint="eastAsia"/>
        </w:rPr>
        <w:t>，</w:t>
      </w:r>
      <w:r w:rsidR="009226E0" w:rsidRPr="000925B9">
        <w:rPr>
          <w:rFonts w:ascii="標楷體" w:eastAsia="標楷體" w:hAnsi="標楷體" w:hint="eastAsia"/>
          <w:b/>
          <w:color w:val="FF0000"/>
          <w:u w:val="single"/>
        </w:rPr>
        <w:t>課程開始15分鐘後即不提供簽到</w:t>
      </w:r>
      <w:r w:rsidR="009226E0">
        <w:rPr>
          <w:rFonts w:ascii="標楷體" w:eastAsia="標楷體" w:hAnsi="標楷體" w:hint="eastAsia"/>
        </w:rPr>
        <w:t>，請參與學員</w:t>
      </w:r>
      <w:proofErr w:type="gramStart"/>
      <w:r w:rsidR="009226E0">
        <w:rPr>
          <w:rFonts w:ascii="標楷體" w:eastAsia="標楷體" w:hAnsi="標楷體" w:hint="eastAsia"/>
        </w:rPr>
        <w:t>勿</w:t>
      </w:r>
      <w:proofErr w:type="gramEnd"/>
      <w:r w:rsidR="009226E0">
        <w:rPr>
          <w:rFonts w:ascii="標楷體" w:eastAsia="標楷體" w:hAnsi="標楷體" w:hint="eastAsia"/>
        </w:rPr>
        <w:t>遲到。</w:t>
      </w:r>
    </w:p>
    <w:p w:rsidR="00093B22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093B22">
        <w:rPr>
          <w:rFonts w:ascii="標楷體" w:eastAsia="標楷體" w:hAnsi="標楷體" w:hint="eastAsia"/>
        </w:rPr>
        <w:t>、</w:t>
      </w:r>
      <w:r w:rsidR="00DB498B" w:rsidRPr="00DB498B">
        <w:rPr>
          <w:rFonts w:ascii="標楷體" w:eastAsia="標楷體" w:hAnsi="標楷體" w:hint="eastAsia"/>
        </w:rPr>
        <w:t>若課程未全程參與，可於其他梯次中補足該課程。例如：教學檔案的製作、評量與運用，此課程為6小時，若遲到超過15分鐘或請假，則需於其他梯次中完整上完6小時的教學檔案的製作、評量與運用課程。</w:t>
      </w:r>
    </w:p>
    <w:p w:rsidR="00DB498B" w:rsidRDefault="00DB498B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DB498B">
        <w:rPr>
          <w:rFonts w:ascii="標楷體" w:eastAsia="標楷體" w:hAnsi="標楷體" w:hint="eastAsia"/>
        </w:rPr>
        <w:t>請務必確認「精緻教師專業發展評鑑網」之帳號資料完整，包含聯絡信箱是否正確、身分證字號、任教學校是否正確等。如有身分證字號不全、雙重帳號等問題，請洽精緻網:04-2229-7349。初階研習未登錄問題，請洽</w:t>
      </w:r>
      <w:r>
        <w:rPr>
          <w:rFonts w:ascii="標楷體" w:eastAsia="標楷體" w:hAnsi="標楷體" w:hint="eastAsia"/>
        </w:rPr>
        <w:t>教育處</w:t>
      </w:r>
      <w:proofErr w:type="gramStart"/>
      <w:r>
        <w:rPr>
          <w:rFonts w:ascii="標楷體" w:eastAsia="標楷體" w:hAnsi="標楷體" w:hint="eastAsia"/>
        </w:rPr>
        <w:t>或教專中心</w:t>
      </w:r>
      <w:proofErr w:type="gramEnd"/>
      <w:r w:rsidRPr="00DB498B">
        <w:rPr>
          <w:rFonts w:ascii="標楷體" w:eastAsia="標楷體" w:hAnsi="標楷體" w:hint="eastAsia"/>
        </w:rPr>
        <w:t>。</w:t>
      </w:r>
    </w:p>
    <w:p w:rsidR="00D61C38" w:rsidRPr="00C44D87" w:rsidRDefault="00D61C38" w:rsidP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p w:rsidR="00D61C38" w:rsidRPr="00DB498B" w:rsidRDefault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sectPr w:rsidR="00D61C38" w:rsidRPr="00DB498B" w:rsidSect="008E46F7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EB" w:rsidRDefault="00FB4CEB" w:rsidP="00923B3C">
      <w:r>
        <w:separator/>
      </w:r>
    </w:p>
  </w:endnote>
  <w:endnote w:type="continuationSeparator" w:id="0">
    <w:p w:rsidR="00FB4CEB" w:rsidRDefault="00FB4CEB" w:rsidP="0092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EB" w:rsidRDefault="00FB4CEB" w:rsidP="00923B3C">
      <w:r>
        <w:separator/>
      </w:r>
    </w:p>
  </w:footnote>
  <w:footnote w:type="continuationSeparator" w:id="0">
    <w:p w:rsidR="00FB4CEB" w:rsidRDefault="00FB4CEB" w:rsidP="0092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3C"/>
    <w:rsid w:val="000025B4"/>
    <w:rsid w:val="00031E34"/>
    <w:rsid w:val="000357E9"/>
    <w:rsid w:val="00043F14"/>
    <w:rsid w:val="000673BD"/>
    <w:rsid w:val="00074702"/>
    <w:rsid w:val="00091448"/>
    <w:rsid w:val="000925B9"/>
    <w:rsid w:val="00093B22"/>
    <w:rsid w:val="000C6A1F"/>
    <w:rsid w:val="000E0C10"/>
    <w:rsid w:val="002B0DF5"/>
    <w:rsid w:val="002D04AE"/>
    <w:rsid w:val="002F1DA3"/>
    <w:rsid w:val="00312679"/>
    <w:rsid w:val="00320CDD"/>
    <w:rsid w:val="003F37FB"/>
    <w:rsid w:val="004008A1"/>
    <w:rsid w:val="00412D1D"/>
    <w:rsid w:val="004654D1"/>
    <w:rsid w:val="00483BB1"/>
    <w:rsid w:val="004963E0"/>
    <w:rsid w:val="004B072D"/>
    <w:rsid w:val="004F3A8C"/>
    <w:rsid w:val="00515372"/>
    <w:rsid w:val="00516A32"/>
    <w:rsid w:val="00520BF7"/>
    <w:rsid w:val="0054409A"/>
    <w:rsid w:val="00590758"/>
    <w:rsid w:val="005A3183"/>
    <w:rsid w:val="005C15CA"/>
    <w:rsid w:val="005E1D7C"/>
    <w:rsid w:val="00646189"/>
    <w:rsid w:val="0067512F"/>
    <w:rsid w:val="006A5615"/>
    <w:rsid w:val="007676C1"/>
    <w:rsid w:val="007F32E5"/>
    <w:rsid w:val="0084050C"/>
    <w:rsid w:val="00850237"/>
    <w:rsid w:val="0086770C"/>
    <w:rsid w:val="008863E3"/>
    <w:rsid w:val="008D5C29"/>
    <w:rsid w:val="008E46F7"/>
    <w:rsid w:val="009226E0"/>
    <w:rsid w:val="00923B3C"/>
    <w:rsid w:val="00924A02"/>
    <w:rsid w:val="009369E1"/>
    <w:rsid w:val="0095261E"/>
    <w:rsid w:val="00993F8F"/>
    <w:rsid w:val="009E2901"/>
    <w:rsid w:val="00A164E4"/>
    <w:rsid w:val="00A63C03"/>
    <w:rsid w:val="00A7058C"/>
    <w:rsid w:val="00A949FA"/>
    <w:rsid w:val="00B00634"/>
    <w:rsid w:val="00B10682"/>
    <w:rsid w:val="00B13EA6"/>
    <w:rsid w:val="00B156D3"/>
    <w:rsid w:val="00BA26B9"/>
    <w:rsid w:val="00BA510F"/>
    <w:rsid w:val="00BD0531"/>
    <w:rsid w:val="00C14F32"/>
    <w:rsid w:val="00C3405A"/>
    <w:rsid w:val="00C44D87"/>
    <w:rsid w:val="00C54360"/>
    <w:rsid w:val="00C972FA"/>
    <w:rsid w:val="00D055DC"/>
    <w:rsid w:val="00D212C6"/>
    <w:rsid w:val="00D61C38"/>
    <w:rsid w:val="00DB498B"/>
    <w:rsid w:val="00DD7A68"/>
    <w:rsid w:val="00E029B1"/>
    <w:rsid w:val="00E56882"/>
    <w:rsid w:val="00E60682"/>
    <w:rsid w:val="00E85950"/>
    <w:rsid w:val="00F24BB9"/>
    <w:rsid w:val="00F517AF"/>
    <w:rsid w:val="00F81A65"/>
    <w:rsid w:val="00F97898"/>
    <w:rsid w:val="00FA5AB5"/>
    <w:rsid w:val="00FB4CE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12</cp:revision>
  <cp:lastPrinted>2016-07-07T01:13:00Z</cp:lastPrinted>
  <dcterms:created xsi:type="dcterms:W3CDTF">2016-07-05T07:33:00Z</dcterms:created>
  <dcterms:modified xsi:type="dcterms:W3CDTF">2016-07-07T01:14:00Z</dcterms:modified>
</cp:coreProperties>
</file>