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9E4AA" w14:textId="79D7DB72" w:rsidR="0022793B" w:rsidRPr="00DA4DE3" w:rsidRDefault="0022793B" w:rsidP="0022793B">
      <w:pPr>
        <w:snapToGrid w:val="0"/>
        <w:spacing w:beforeLines="50" w:before="180" w:line="560" w:lineRule="exact"/>
        <w:jc w:val="center"/>
        <w:rPr>
          <w:rFonts w:ascii="標楷體" w:eastAsia="標楷體" w:hAnsi="標楷體"/>
          <w:b/>
          <w:color w:val="000000"/>
          <w:sz w:val="32"/>
          <w:szCs w:val="32"/>
        </w:rPr>
      </w:pPr>
      <w:r w:rsidRPr="00DA4DE3">
        <w:rPr>
          <w:rFonts w:ascii="標楷體" w:eastAsia="標楷體" w:hAnsi="標楷體"/>
          <w:b/>
          <w:color w:val="000000"/>
          <w:sz w:val="32"/>
          <w:szCs w:val="32"/>
        </w:rPr>
        <w:t>10</w:t>
      </w:r>
      <w:r w:rsidR="00DD6145">
        <w:rPr>
          <w:rFonts w:ascii="標楷體" w:eastAsia="標楷體" w:hAnsi="標楷體"/>
          <w:b/>
          <w:color w:val="000000"/>
          <w:sz w:val="32"/>
          <w:szCs w:val="32"/>
        </w:rPr>
        <w:t>7</w:t>
      </w:r>
      <w:r w:rsidRPr="00DA4DE3">
        <w:rPr>
          <w:rFonts w:ascii="標楷體" w:eastAsia="標楷體" w:hAnsi="標楷體" w:hint="eastAsia"/>
          <w:b/>
          <w:color w:val="000000"/>
          <w:sz w:val="32"/>
          <w:szCs w:val="32"/>
        </w:rPr>
        <w:t>學年度國民中小學九年一貫課程推動工作</w:t>
      </w:r>
    </w:p>
    <w:p w14:paraId="25A610D2" w14:textId="77777777" w:rsidR="0022793B" w:rsidRPr="00DA4DE3" w:rsidRDefault="0022793B" w:rsidP="0022793B">
      <w:pPr>
        <w:snapToGrid w:val="0"/>
        <w:spacing w:line="560" w:lineRule="exact"/>
        <w:jc w:val="center"/>
        <w:rPr>
          <w:rFonts w:ascii="標楷體" w:eastAsia="標楷體" w:hAnsi="標楷體"/>
          <w:b/>
          <w:color w:val="000000"/>
          <w:sz w:val="32"/>
          <w:szCs w:val="32"/>
        </w:rPr>
      </w:pPr>
      <w:r w:rsidRPr="00DA4DE3">
        <w:rPr>
          <w:rFonts w:ascii="標楷體" w:eastAsia="標楷體" w:hAnsi="標楷體" w:hint="eastAsia"/>
          <w:b/>
          <w:color w:val="000000"/>
          <w:sz w:val="32"/>
          <w:szCs w:val="32"/>
        </w:rPr>
        <w:t>課程與教學輔導組－藝術與人文</w:t>
      </w:r>
      <w:r w:rsidRPr="00DA4DE3">
        <w:rPr>
          <w:rFonts w:ascii="標楷體" w:eastAsia="標楷體" w:hAnsi="標楷體" w:hint="eastAsia"/>
          <w:b/>
          <w:bCs/>
          <w:color w:val="000000"/>
          <w:sz w:val="32"/>
          <w:szCs w:val="32"/>
        </w:rPr>
        <w:t>學習領域輔導群</w:t>
      </w:r>
    </w:p>
    <w:p w14:paraId="6EE01191" w14:textId="24503B57" w:rsidR="0022793B" w:rsidRPr="00DA4DE3" w:rsidRDefault="007548D9" w:rsidP="0022793B">
      <w:pPr>
        <w:snapToGrid w:val="0"/>
        <w:spacing w:afterLines="50" w:after="180" w:line="560" w:lineRule="exact"/>
        <w:jc w:val="center"/>
        <w:rPr>
          <w:rFonts w:ascii="標楷體" w:eastAsia="標楷體" w:hAnsi="標楷體"/>
          <w:b/>
          <w:bCs/>
          <w:color w:val="000000"/>
          <w:sz w:val="32"/>
          <w:szCs w:val="32"/>
        </w:rPr>
      </w:pPr>
      <w:r>
        <w:rPr>
          <w:rFonts w:ascii="標楷體" w:eastAsia="標楷體" w:hAnsi="標楷體" w:hint="eastAsia"/>
          <w:b/>
          <w:sz w:val="32"/>
          <w:szCs w:val="32"/>
        </w:rPr>
        <w:t>花蓮</w:t>
      </w:r>
      <w:r w:rsidR="007F546B">
        <w:rPr>
          <w:rFonts w:ascii="標楷體" w:eastAsia="標楷體" w:hAnsi="標楷體" w:hint="eastAsia"/>
          <w:b/>
          <w:sz w:val="32"/>
          <w:szCs w:val="32"/>
        </w:rPr>
        <w:t>縣</w:t>
      </w:r>
      <w:r w:rsidR="0022793B" w:rsidRPr="00DA4DE3">
        <w:rPr>
          <w:rFonts w:ascii="標楷體" w:eastAsia="標楷體" w:hAnsi="標楷體" w:hint="eastAsia"/>
          <w:b/>
          <w:sz w:val="32"/>
          <w:szCs w:val="32"/>
        </w:rPr>
        <w:t>責</w:t>
      </w:r>
      <w:r w:rsidR="0022793B" w:rsidRPr="00DA4DE3">
        <w:rPr>
          <w:rFonts w:ascii="標楷體" w:eastAsia="標楷體" w:hAnsi="標楷體" w:hint="eastAsia"/>
          <w:b/>
          <w:color w:val="000000"/>
          <w:sz w:val="32"/>
          <w:szCs w:val="32"/>
        </w:rPr>
        <w:t>任區及到團服務實施計畫</w:t>
      </w:r>
    </w:p>
    <w:p w14:paraId="250EDA3E" w14:textId="77777777" w:rsidR="0022793B" w:rsidRPr="00DA4DE3" w:rsidRDefault="0022793B" w:rsidP="0022793B">
      <w:pPr>
        <w:spacing w:afterLines="50" w:after="180" w:line="440" w:lineRule="exact"/>
        <w:rPr>
          <w:rFonts w:ascii="標楷體" w:eastAsia="標楷體" w:hAnsi="標楷體"/>
          <w:b/>
          <w:color w:val="000000"/>
          <w:sz w:val="28"/>
          <w:szCs w:val="28"/>
        </w:rPr>
      </w:pPr>
      <w:r w:rsidRPr="00DA4DE3">
        <w:rPr>
          <w:rFonts w:ascii="標楷體" w:eastAsia="標楷體" w:hAnsi="標楷體" w:hint="eastAsia"/>
          <w:b/>
          <w:color w:val="000000"/>
          <w:sz w:val="28"/>
          <w:szCs w:val="28"/>
        </w:rPr>
        <w:t>壹、依</w:t>
      </w:r>
      <w:r w:rsidRPr="00DA4DE3">
        <w:rPr>
          <w:rFonts w:ascii="標楷體" w:eastAsia="標楷體" w:hAnsi="標楷體"/>
          <w:b/>
          <w:color w:val="000000"/>
          <w:sz w:val="28"/>
          <w:szCs w:val="28"/>
        </w:rPr>
        <w:t xml:space="preserve">    </w:t>
      </w:r>
      <w:r w:rsidRPr="00DA4DE3">
        <w:rPr>
          <w:rFonts w:ascii="標楷體" w:eastAsia="標楷體" w:hAnsi="標楷體" w:hint="eastAsia"/>
          <w:b/>
          <w:color w:val="000000"/>
          <w:sz w:val="28"/>
          <w:szCs w:val="28"/>
        </w:rPr>
        <w:t>據</w:t>
      </w:r>
    </w:p>
    <w:p w14:paraId="45D74C06" w14:textId="7FCF3811" w:rsidR="0022793B" w:rsidRPr="00DA4DE3" w:rsidRDefault="0022793B" w:rsidP="0022793B">
      <w:pPr>
        <w:spacing w:line="440" w:lineRule="exact"/>
        <w:ind w:firstLineChars="59" w:firstLine="142"/>
        <w:rPr>
          <w:rFonts w:ascii="標楷體" w:eastAsia="標楷體" w:hAnsi="標楷體"/>
          <w:color w:val="000000"/>
        </w:rPr>
      </w:pPr>
      <w:r w:rsidRPr="00DA4DE3">
        <w:rPr>
          <w:rFonts w:ascii="標楷體" w:eastAsia="標楷體" w:hAnsi="標楷體"/>
          <w:color w:val="000000"/>
        </w:rPr>
        <w:t xml:space="preserve">    </w:t>
      </w:r>
      <w:r w:rsidRPr="00DA4DE3">
        <w:rPr>
          <w:rFonts w:ascii="標楷體" w:eastAsia="標楷體" w:hAnsi="標楷體" w:hint="eastAsia"/>
          <w:color w:val="000000"/>
        </w:rPr>
        <w:t>教育部</w:t>
      </w:r>
      <w:r w:rsidRPr="00DA4DE3">
        <w:rPr>
          <w:rFonts w:ascii="標楷體" w:eastAsia="標楷體" w:hAnsi="標楷體"/>
          <w:color w:val="000000"/>
        </w:rPr>
        <w:t>10</w:t>
      </w:r>
      <w:r w:rsidR="00DD6145">
        <w:rPr>
          <w:rFonts w:ascii="標楷體" w:eastAsia="標楷體" w:hAnsi="標楷體"/>
          <w:color w:val="000000"/>
        </w:rPr>
        <w:t>7</w:t>
      </w:r>
      <w:r w:rsidRPr="00DA4DE3">
        <w:rPr>
          <w:rFonts w:ascii="標楷體" w:eastAsia="標楷體" w:hAnsi="標楷體" w:hint="eastAsia"/>
          <w:color w:val="000000"/>
        </w:rPr>
        <w:t>學年度國民中小學九年一貫課程推動工作「課程與教學輔導組」藝術與人文學習領域輔導群業務實施計畫辦理。</w:t>
      </w:r>
    </w:p>
    <w:p w14:paraId="6F8C514D" w14:textId="77777777" w:rsidR="0022793B" w:rsidRPr="00DA4DE3" w:rsidRDefault="0022793B" w:rsidP="0022793B">
      <w:pPr>
        <w:spacing w:beforeLines="50" w:before="180" w:afterLines="50" w:after="180" w:line="440" w:lineRule="exact"/>
        <w:rPr>
          <w:rFonts w:ascii="標楷體" w:eastAsia="標楷體" w:hAnsi="標楷體"/>
          <w:b/>
          <w:color w:val="000000"/>
          <w:sz w:val="28"/>
          <w:szCs w:val="28"/>
        </w:rPr>
      </w:pPr>
      <w:r w:rsidRPr="00DA4DE3">
        <w:rPr>
          <w:rFonts w:ascii="標楷體" w:eastAsia="標楷體" w:hAnsi="標楷體" w:hint="eastAsia"/>
          <w:b/>
          <w:color w:val="000000"/>
          <w:sz w:val="28"/>
          <w:szCs w:val="28"/>
        </w:rPr>
        <w:t>貳、目</w:t>
      </w:r>
      <w:r w:rsidRPr="00DA4DE3">
        <w:rPr>
          <w:rFonts w:ascii="標楷體" w:eastAsia="標楷體" w:hAnsi="標楷體"/>
          <w:b/>
          <w:color w:val="000000"/>
          <w:sz w:val="28"/>
          <w:szCs w:val="28"/>
        </w:rPr>
        <w:t xml:space="preserve">    </w:t>
      </w:r>
      <w:r w:rsidRPr="00DA4DE3">
        <w:rPr>
          <w:rFonts w:ascii="標楷體" w:eastAsia="標楷體" w:hAnsi="標楷體" w:hint="eastAsia"/>
          <w:b/>
          <w:color w:val="000000"/>
          <w:sz w:val="28"/>
          <w:szCs w:val="28"/>
        </w:rPr>
        <w:t>的</w:t>
      </w:r>
    </w:p>
    <w:p w14:paraId="7517EFFB" w14:textId="77777777" w:rsidR="0022793B" w:rsidRPr="00DA4DE3" w:rsidRDefault="0022793B" w:rsidP="0022793B">
      <w:pPr>
        <w:spacing w:line="440" w:lineRule="exact"/>
        <w:jc w:val="both"/>
        <w:rPr>
          <w:rFonts w:ascii="標楷體" w:eastAsia="標楷體" w:hAnsi="標楷體"/>
          <w:color w:val="000000"/>
        </w:rPr>
      </w:pPr>
      <w:r w:rsidRPr="00DA4DE3">
        <w:rPr>
          <w:rFonts w:ascii="標楷體" w:eastAsia="標楷體" w:hAnsi="標楷體" w:hint="eastAsia"/>
          <w:color w:val="000000"/>
        </w:rPr>
        <w:t>一、宣導教育政策並協助政策之實施與落實，發展「以藝術為核心之全人教育」。</w:t>
      </w:r>
    </w:p>
    <w:p w14:paraId="325E5783" w14:textId="77777777" w:rsidR="0022793B" w:rsidRPr="00DA4DE3" w:rsidRDefault="0022793B" w:rsidP="0022793B">
      <w:pPr>
        <w:rPr>
          <w:rFonts w:ascii="標楷體" w:eastAsia="標楷體" w:hAnsi="標楷體"/>
        </w:rPr>
      </w:pPr>
      <w:r w:rsidRPr="00DA4DE3">
        <w:rPr>
          <w:rFonts w:ascii="標楷體" w:eastAsia="標楷體" w:hAnsi="標楷體" w:hint="eastAsia"/>
        </w:rPr>
        <w:t>二、促進課程、教學與研究之聯結與深化，落實責任區之實質輔導。</w:t>
      </w:r>
    </w:p>
    <w:p w14:paraId="685002A5" w14:textId="77777777" w:rsidR="0022793B" w:rsidRPr="00DA4DE3" w:rsidRDefault="0022793B" w:rsidP="0022793B">
      <w:pPr>
        <w:spacing w:line="440" w:lineRule="exact"/>
        <w:jc w:val="both"/>
        <w:rPr>
          <w:rFonts w:ascii="標楷體" w:eastAsia="標楷體" w:hAnsi="標楷體"/>
          <w:color w:val="000000"/>
        </w:rPr>
      </w:pPr>
      <w:r w:rsidRPr="00DA4DE3">
        <w:rPr>
          <w:rFonts w:ascii="標楷體" w:eastAsia="標楷體" w:hAnsi="標楷體" w:hint="eastAsia"/>
          <w:color w:val="000000"/>
        </w:rPr>
        <w:t>三、進行綱要</w:t>
      </w:r>
      <w:r w:rsidRPr="00DA4DE3">
        <w:rPr>
          <w:rFonts w:ascii="標楷體" w:eastAsia="標楷體" w:hAnsi="標楷體" w:hint="eastAsia"/>
          <w:bCs/>
          <w:color w:val="000000"/>
        </w:rPr>
        <w:t>教材內容</w:t>
      </w:r>
      <w:r w:rsidRPr="00DA4DE3">
        <w:rPr>
          <w:rFonts w:ascii="標楷體" w:eastAsia="標楷體" w:hAnsi="標楷體" w:hint="eastAsia"/>
          <w:color w:val="000000"/>
        </w:rPr>
        <w:t>轉化與運用標準本位評量知能，提升教師教學及多元評量能力。</w:t>
      </w:r>
    </w:p>
    <w:p w14:paraId="60826DC6" w14:textId="77777777" w:rsidR="0022793B" w:rsidRPr="00DA4DE3" w:rsidRDefault="0022793B" w:rsidP="0022793B">
      <w:pPr>
        <w:spacing w:line="440" w:lineRule="exact"/>
        <w:jc w:val="both"/>
        <w:rPr>
          <w:rFonts w:ascii="標楷體" w:eastAsia="標楷體" w:hAnsi="標楷體"/>
          <w:color w:val="000000"/>
        </w:rPr>
      </w:pPr>
      <w:r w:rsidRPr="00DA4DE3">
        <w:rPr>
          <w:rFonts w:ascii="標楷體" w:eastAsia="標楷體" w:hAnsi="標楷體" w:hint="eastAsia"/>
          <w:color w:val="000000"/>
        </w:rPr>
        <w:t>四、規劃並辦理藝文學習領域第二專長教師基礎知能之增能研習課程。</w:t>
      </w:r>
    </w:p>
    <w:p w14:paraId="06BA2C1C" w14:textId="77777777" w:rsidR="0022793B" w:rsidRPr="00DA4DE3" w:rsidRDefault="0022793B" w:rsidP="0022793B">
      <w:pPr>
        <w:spacing w:line="440" w:lineRule="exact"/>
        <w:jc w:val="both"/>
        <w:rPr>
          <w:rFonts w:ascii="標楷體" w:eastAsia="標楷體" w:hAnsi="標楷體"/>
          <w:color w:val="000000"/>
        </w:rPr>
      </w:pPr>
      <w:r w:rsidRPr="00DA4DE3">
        <w:rPr>
          <w:rFonts w:ascii="標楷體" w:eastAsia="標楷體" w:hAnsi="標楷體" w:hint="eastAsia"/>
          <w:color w:val="000000"/>
        </w:rPr>
        <w:t>五、宣導且協助推動藝術教育扎根實施方案及政策平臺教學影帶等之運用。</w:t>
      </w:r>
    </w:p>
    <w:p w14:paraId="2F3AE638" w14:textId="77777777" w:rsidR="0022793B" w:rsidRPr="00DA4DE3" w:rsidRDefault="0022793B" w:rsidP="0022793B">
      <w:pPr>
        <w:spacing w:line="440" w:lineRule="exact"/>
        <w:jc w:val="both"/>
        <w:rPr>
          <w:rFonts w:ascii="標楷體" w:eastAsia="標楷體" w:hAnsi="標楷體"/>
          <w:color w:val="000000"/>
        </w:rPr>
      </w:pPr>
      <w:r w:rsidRPr="00DA4DE3">
        <w:rPr>
          <w:rFonts w:ascii="標楷體" w:eastAsia="標楷體" w:hAnsi="標楷體" w:hint="eastAsia"/>
          <w:color w:val="000000"/>
        </w:rPr>
        <w:t>六、建構中央</w:t>
      </w:r>
      <w:r w:rsidRPr="00DA4DE3">
        <w:rPr>
          <w:rFonts w:ascii="標楷體" w:eastAsia="標楷體" w:hAnsi="標楷體"/>
          <w:color w:val="000000"/>
        </w:rPr>
        <w:t>-</w:t>
      </w:r>
      <w:r w:rsidRPr="00DA4DE3">
        <w:rPr>
          <w:rFonts w:ascii="標楷體" w:eastAsia="標楷體" w:hAnsi="標楷體" w:hint="eastAsia"/>
          <w:color w:val="000000"/>
        </w:rPr>
        <w:t>地方</w:t>
      </w:r>
      <w:r w:rsidRPr="00DA4DE3">
        <w:rPr>
          <w:rFonts w:ascii="標楷體" w:eastAsia="標楷體" w:hAnsi="標楷體"/>
          <w:color w:val="000000"/>
        </w:rPr>
        <w:t>-</w:t>
      </w:r>
      <w:r w:rsidRPr="00DA4DE3">
        <w:rPr>
          <w:rFonts w:ascii="標楷體" w:eastAsia="標楷體" w:hAnsi="標楷體" w:hint="eastAsia"/>
          <w:color w:val="000000"/>
        </w:rPr>
        <w:t>學校三層級教師專業成長社群互動網絡。</w:t>
      </w:r>
    </w:p>
    <w:p w14:paraId="019EC717" w14:textId="77777777" w:rsidR="0022793B" w:rsidRPr="00DA4DE3" w:rsidRDefault="0022793B" w:rsidP="0022793B">
      <w:pPr>
        <w:snapToGrid w:val="0"/>
        <w:spacing w:line="440" w:lineRule="exact"/>
        <w:rPr>
          <w:rFonts w:ascii="標楷體" w:eastAsia="標楷體" w:hAnsi="標楷體"/>
          <w:color w:val="000000"/>
        </w:rPr>
      </w:pPr>
      <w:r w:rsidRPr="00DA4DE3">
        <w:rPr>
          <w:rFonts w:ascii="標楷體" w:eastAsia="標楷體" w:hAnsi="標楷體" w:hint="eastAsia"/>
          <w:color w:val="000000"/>
        </w:rPr>
        <w:t>七、發掘並推廣教學正常化及教學績優典範學校與教師。</w:t>
      </w:r>
    </w:p>
    <w:p w14:paraId="4348818A" w14:textId="77777777" w:rsidR="0022793B" w:rsidRPr="00DA4DE3" w:rsidRDefault="0022793B" w:rsidP="0022793B">
      <w:pPr>
        <w:spacing w:beforeLines="50" w:before="180" w:afterLines="50" w:after="180" w:line="440" w:lineRule="exact"/>
        <w:rPr>
          <w:rFonts w:ascii="標楷體" w:eastAsia="標楷體" w:hAnsi="標楷體"/>
          <w:b/>
          <w:color w:val="000000"/>
          <w:sz w:val="28"/>
          <w:szCs w:val="28"/>
        </w:rPr>
      </w:pPr>
      <w:r w:rsidRPr="00DA4DE3">
        <w:rPr>
          <w:rFonts w:ascii="標楷體" w:eastAsia="標楷體" w:hAnsi="標楷體" w:cs="MS Mincho"/>
          <w:b/>
          <w:color w:val="000000"/>
          <w:sz w:val="28"/>
          <w:szCs w:val="28"/>
        </w:rPr>
        <w:t>参</w:t>
      </w:r>
      <w:r w:rsidRPr="00DA4DE3">
        <w:rPr>
          <w:rFonts w:ascii="標楷體" w:eastAsia="標楷體" w:hAnsi="標楷體" w:hint="eastAsia"/>
          <w:b/>
          <w:color w:val="000000"/>
          <w:sz w:val="28"/>
          <w:szCs w:val="28"/>
        </w:rPr>
        <w:t>、辦理方式及活動內容：</w:t>
      </w:r>
    </w:p>
    <w:p w14:paraId="4F9E7036" w14:textId="363618D7" w:rsidR="0022793B" w:rsidRPr="00DA4DE3" w:rsidRDefault="0022793B" w:rsidP="0022793B">
      <w:pPr>
        <w:snapToGrid w:val="0"/>
        <w:spacing w:line="440" w:lineRule="exact"/>
        <w:rPr>
          <w:rFonts w:ascii="標楷體" w:eastAsia="標楷體" w:hAnsi="標楷體"/>
          <w:color w:val="000000"/>
        </w:rPr>
      </w:pPr>
      <w:r w:rsidRPr="00DA4DE3">
        <w:rPr>
          <w:rFonts w:ascii="標楷體" w:eastAsia="標楷體" w:hAnsi="標楷體" w:hint="eastAsia"/>
          <w:color w:val="000000"/>
        </w:rPr>
        <w:t>一、以地域、生活圈之關連性，全國分編「</w:t>
      </w:r>
      <w:r w:rsidR="001F5FD1">
        <w:rPr>
          <w:rFonts w:ascii="標楷體" w:eastAsia="標楷體" w:hAnsi="標楷體" w:hint="eastAsia"/>
          <w:color w:val="000000"/>
        </w:rPr>
        <w:t>三</w:t>
      </w:r>
      <w:r w:rsidRPr="00DA4DE3">
        <w:rPr>
          <w:rFonts w:ascii="標楷體" w:eastAsia="標楷體" w:hAnsi="標楷體" w:hint="eastAsia"/>
          <w:color w:val="000000"/>
        </w:rPr>
        <w:t>區」，以利分區縣市服務之活動進行。</w:t>
      </w:r>
    </w:p>
    <w:p w14:paraId="0C43AE33" w14:textId="77777777" w:rsidR="0022793B" w:rsidRPr="00DA4DE3" w:rsidRDefault="0022793B" w:rsidP="0022793B">
      <w:pPr>
        <w:snapToGrid w:val="0"/>
        <w:spacing w:line="440" w:lineRule="exact"/>
        <w:rPr>
          <w:rFonts w:ascii="標楷體" w:eastAsia="標楷體" w:hAnsi="標楷體"/>
          <w:color w:val="000000"/>
        </w:rPr>
      </w:pPr>
      <w:r w:rsidRPr="00DA4DE3">
        <w:rPr>
          <w:rFonts w:ascii="標楷體" w:eastAsia="標楷體" w:hAnsi="標楷體" w:hint="eastAsia"/>
          <w:color w:val="000000"/>
        </w:rPr>
        <w:t>二、由中央輔導團教師分工劃分服務責任區，負責指定縣市之資料蒐集與個別服務、諮詢與</w:t>
      </w:r>
    </w:p>
    <w:p w14:paraId="1B7E8131" w14:textId="77777777" w:rsidR="0022793B" w:rsidRPr="00DA4DE3" w:rsidRDefault="0022793B" w:rsidP="0022793B">
      <w:pPr>
        <w:snapToGrid w:val="0"/>
        <w:spacing w:line="440" w:lineRule="exact"/>
        <w:rPr>
          <w:rFonts w:ascii="標楷體" w:eastAsia="標楷體" w:hAnsi="標楷體"/>
          <w:color w:val="000000"/>
        </w:rPr>
      </w:pPr>
      <w:r w:rsidRPr="00DA4DE3">
        <w:rPr>
          <w:rFonts w:ascii="標楷體" w:eastAsia="標楷體" w:hAnsi="標楷體"/>
          <w:color w:val="000000"/>
        </w:rPr>
        <w:t xml:space="preserve">    </w:t>
      </w:r>
      <w:r w:rsidRPr="00DA4DE3">
        <w:rPr>
          <w:rFonts w:ascii="標楷體" w:eastAsia="標楷體" w:hAnsi="標楷體" w:hint="eastAsia"/>
          <w:color w:val="000000"/>
        </w:rPr>
        <w:t>需求之職。</w:t>
      </w:r>
    </w:p>
    <w:p w14:paraId="5F2F0426" w14:textId="77777777" w:rsidR="0022793B" w:rsidRPr="00DA4DE3" w:rsidRDefault="0022793B" w:rsidP="0022793B">
      <w:pPr>
        <w:snapToGrid w:val="0"/>
        <w:spacing w:line="440" w:lineRule="exact"/>
        <w:rPr>
          <w:rFonts w:ascii="標楷體" w:eastAsia="標楷體" w:hAnsi="標楷體"/>
          <w:color w:val="000000"/>
        </w:rPr>
      </w:pPr>
      <w:r w:rsidRPr="00DA4DE3">
        <w:rPr>
          <w:rFonts w:ascii="標楷體" w:eastAsia="標楷體" w:hAnsi="標楷體" w:hint="eastAsia"/>
          <w:color w:val="000000"/>
        </w:rPr>
        <w:t>三、中央輔導團教師於共同排定工作時間外，自行安排適</w:t>
      </w:r>
      <w:bookmarkStart w:id="0" w:name="_GoBack"/>
      <w:bookmarkEnd w:id="0"/>
      <w:r w:rsidRPr="00DA4DE3">
        <w:rPr>
          <w:rFonts w:ascii="標楷體" w:eastAsia="標楷體" w:hAnsi="標楷體" w:hint="eastAsia"/>
          <w:color w:val="000000"/>
        </w:rPr>
        <w:t>切時間、方式進行交流與服務，相</w:t>
      </w:r>
    </w:p>
    <w:p w14:paraId="29BF0D5B" w14:textId="77777777" w:rsidR="0022793B" w:rsidRPr="00DA4DE3" w:rsidRDefault="0022793B" w:rsidP="0022793B">
      <w:pPr>
        <w:spacing w:line="400" w:lineRule="exact"/>
        <w:rPr>
          <w:rFonts w:ascii="標楷體" w:eastAsia="標楷體" w:hAnsi="標楷體"/>
          <w:color w:val="000000"/>
        </w:rPr>
      </w:pPr>
      <w:r w:rsidRPr="00DA4DE3">
        <w:rPr>
          <w:rFonts w:ascii="標楷體" w:eastAsia="標楷體" w:hAnsi="標楷體"/>
          <w:color w:val="000000"/>
        </w:rPr>
        <w:t xml:space="preserve">    </w:t>
      </w:r>
      <w:r w:rsidRPr="00DA4DE3">
        <w:rPr>
          <w:rFonts w:ascii="標楷體" w:eastAsia="標楷體" w:hAnsi="標楷體" w:hint="eastAsia"/>
          <w:color w:val="000000"/>
        </w:rPr>
        <w:t>關差旅費由「藝術與人文學習領域輔導群業務實施計畫」經費核實支應。</w:t>
      </w:r>
    </w:p>
    <w:p w14:paraId="217036F3" w14:textId="77777777" w:rsidR="0022793B" w:rsidRPr="00DA4DE3" w:rsidRDefault="0022793B" w:rsidP="0022793B">
      <w:pPr>
        <w:snapToGrid w:val="0"/>
        <w:spacing w:line="440" w:lineRule="exact"/>
        <w:rPr>
          <w:rFonts w:ascii="標楷體" w:eastAsia="標楷體" w:hAnsi="標楷體"/>
          <w:color w:val="000000"/>
        </w:rPr>
      </w:pPr>
      <w:r w:rsidRPr="00DA4DE3">
        <w:rPr>
          <w:rFonts w:ascii="標楷體" w:eastAsia="標楷體" w:hAnsi="標楷體" w:hint="eastAsia"/>
          <w:color w:val="000000"/>
        </w:rPr>
        <w:t>四、輔導群應於每年</w:t>
      </w:r>
      <w:r w:rsidRPr="00DA4DE3">
        <w:rPr>
          <w:rFonts w:ascii="標楷體" w:eastAsia="標楷體" w:hAnsi="標楷體"/>
          <w:color w:val="000000"/>
        </w:rPr>
        <w:t>12</w:t>
      </w:r>
      <w:r w:rsidRPr="00DA4DE3">
        <w:rPr>
          <w:rFonts w:ascii="標楷體" w:eastAsia="標楷體" w:hAnsi="標楷體" w:hint="eastAsia"/>
          <w:color w:val="000000"/>
        </w:rPr>
        <w:t>月下旬召開常務委員會議，由中央輔導團教師就服務責任區提出負責</w:t>
      </w:r>
    </w:p>
    <w:p w14:paraId="68F8C86A" w14:textId="77777777" w:rsidR="0022793B" w:rsidRPr="00DA4DE3" w:rsidRDefault="0022793B" w:rsidP="0022793B">
      <w:pPr>
        <w:snapToGrid w:val="0"/>
        <w:spacing w:line="440" w:lineRule="exact"/>
        <w:rPr>
          <w:rFonts w:ascii="標楷體" w:eastAsia="標楷體" w:hAnsi="標楷體"/>
          <w:color w:val="000000"/>
        </w:rPr>
      </w:pPr>
      <w:r w:rsidRPr="00DA4DE3">
        <w:rPr>
          <w:rFonts w:ascii="標楷體" w:eastAsia="標楷體" w:hAnsi="標楷體"/>
          <w:color w:val="000000"/>
        </w:rPr>
        <w:t xml:space="preserve">    </w:t>
      </w:r>
      <w:r w:rsidRPr="00DA4DE3">
        <w:rPr>
          <w:rFonts w:ascii="標楷體" w:eastAsia="標楷體" w:hAnsi="標楷體" w:hint="eastAsia"/>
          <w:color w:val="000000"/>
        </w:rPr>
        <w:t>縣市之團務運作與相關問題共同進行評估，並做成輔導等級建議與狀況分析。</w:t>
      </w:r>
    </w:p>
    <w:p w14:paraId="0A385BEF" w14:textId="77777777" w:rsidR="0022793B" w:rsidRPr="00DA4DE3" w:rsidRDefault="0022793B" w:rsidP="0022793B">
      <w:pPr>
        <w:spacing w:line="240" w:lineRule="exact"/>
        <w:jc w:val="both"/>
        <w:rPr>
          <w:rFonts w:ascii="標楷體" w:eastAsia="標楷體" w:hAnsi="標楷體"/>
          <w:color w:val="000000"/>
          <w:sz w:val="20"/>
          <w:szCs w:val="20"/>
        </w:rPr>
      </w:pPr>
    </w:p>
    <w:p w14:paraId="378A56BD" w14:textId="1A222767" w:rsidR="0022793B" w:rsidRPr="00DA4DE3" w:rsidRDefault="00DD6145" w:rsidP="0022793B">
      <w:pPr>
        <w:spacing w:beforeLines="30" w:before="108" w:afterLines="30" w:after="108" w:line="400" w:lineRule="exact"/>
        <w:rPr>
          <w:rFonts w:ascii="標楷體" w:eastAsia="標楷體" w:hAnsi="標楷體"/>
          <w:color w:val="000000"/>
        </w:rPr>
      </w:pPr>
      <w:r>
        <w:rPr>
          <w:rFonts w:ascii="標楷體" w:eastAsia="標楷體" w:hAnsi="標楷體" w:hint="eastAsia"/>
          <w:color w:val="000000"/>
        </w:rPr>
        <w:t>五</w:t>
      </w:r>
      <w:r w:rsidR="0022793B" w:rsidRPr="00DA4DE3">
        <w:rPr>
          <w:rFonts w:ascii="標楷體" w:eastAsia="標楷體" w:hAnsi="標楷體" w:hint="eastAsia"/>
          <w:color w:val="000000"/>
        </w:rPr>
        <w:t>、</w:t>
      </w:r>
      <w:r w:rsidR="00E9395B">
        <w:rPr>
          <w:rFonts w:ascii="標楷體" w:eastAsia="標楷體" w:hAnsi="標楷體" w:hint="eastAsia"/>
          <w:color w:val="000000"/>
        </w:rPr>
        <w:t>花蓮</w:t>
      </w:r>
      <w:r w:rsidR="00445D0A">
        <w:rPr>
          <w:rFonts w:ascii="標楷體" w:eastAsia="標楷體" w:hAnsi="標楷體" w:hint="eastAsia"/>
          <w:color w:val="000000"/>
        </w:rPr>
        <w:t>縣</w:t>
      </w:r>
      <w:r>
        <w:rPr>
          <w:rFonts w:ascii="標楷體" w:eastAsia="標楷體" w:hAnsi="標楷體" w:hint="eastAsia"/>
          <w:color w:val="000000"/>
        </w:rPr>
        <w:t>縣市</w:t>
      </w:r>
      <w:r w:rsidR="0022793B" w:rsidRPr="00DA4DE3">
        <w:rPr>
          <w:rFonts w:ascii="標楷體" w:eastAsia="標楷體" w:hAnsi="標楷體" w:hint="eastAsia"/>
          <w:color w:val="000000"/>
        </w:rPr>
        <w:t>服務時程表：</w:t>
      </w:r>
    </w:p>
    <w:tbl>
      <w:tblPr>
        <w:tblW w:w="98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8"/>
        <w:gridCol w:w="1060"/>
        <w:gridCol w:w="1970"/>
        <w:gridCol w:w="3417"/>
        <w:gridCol w:w="2718"/>
      </w:tblGrid>
      <w:tr w:rsidR="0022793B" w:rsidRPr="00DA4DE3" w14:paraId="126E2BD5" w14:textId="77777777" w:rsidTr="00082106">
        <w:trPr>
          <w:jc w:val="center"/>
        </w:trPr>
        <w:tc>
          <w:tcPr>
            <w:tcW w:w="668" w:type="dxa"/>
            <w:tcBorders>
              <w:top w:val="single" w:sz="12" w:space="0" w:color="auto"/>
              <w:bottom w:val="single" w:sz="12" w:space="0" w:color="auto"/>
            </w:tcBorders>
            <w:shd w:val="clear" w:color="auto" w:fill="F2F2F2"/>
            <w:vAlign w:val="center"/>
          </w:tcPr>
          <w:p w14:paraId="512E688D" w14:textId="77777777" w:rsidR="0022793B" w:rsidRPr="00DA4DE3" w:rsidRDefault="0022793B" w:rsidP="0007676B">
            <w:pPr>
              <w:spacing w:line="400" w:lineRule="exact"/>
              <w:jc w:val="center"/>
              <w:rPr>
                <w:rFonts w:ascii="標楷體" w:eastAsia="標楷體" w:hAnsi="標楷體"/>
                <w:b/>
                <w:color w:val="000000"/>
                <w:sz w:val="22"/>
              </w:rPr>
            </w:pPr>
            <w:r w:rsidRPr="00DA4DE3">
              <w:rPr>
                <w:rFonts w:ascii="標楷體" w:eastAsia="標楷體" w:hAnsi="標楷體" w:hint="eastAsia"/>
                <w:b/>
                <w:color w:val="000000"/>
                <w:sz w:val="22"/>
                <w:szCs w:val="22"/>
              </w:rPr>
              <w:t>項次</w:t>
            </w:r>
          </w:p>
        </w:tc>
        <w:tc>
          <w:tcPr>
            <w:tcW w:w="1060" w:type="dxa"/>
            <w:tcBorders>
              <w:top w:val="single" w:sz="12" w:space="0" w:color="auto"/>
              <w:bottom w:val="single" w:sz="12" w:space="0" w:color="auto"/>
            </w:tcBorders>
            <w:shd w:val="clear" w:color="auto" w:fill="F2F2F2"/>
            <w:vAlign w:val="center"/>
          </w:tcPr>
          <w:p w14:paraId="7C6DC588" w14:textId="77777777" w:rsidR="0022793B" w:rsidRPr="00DA4DE3" w:rsidRDefault="0022793B" w:rsidP="0007676B">
            <w:pPr>
              <w:spacing w:line="320" w:lineRule="exact"/>
              <w:jc w:val="center"/>
              <w:rPr>
                <w:rFonts w:ascii="標楷體" w:eastAsia="標楷體" w:hAnsi="標楷體"/>
                <w:b/>
                <w:color w:val="000000"/>
              </w:rPr>
            </w:pPr>
            <w:r w:rsidRPr="00DA4DE3">
              <w:rPr>
                <w:rFonts w:ascii="標楷體" w:eastAsia="標楷體" w:hAnsi="標楷體" w:hint="eastAsia"/>
                <w:b/>
                <w:color w:val="000000"/>
                <w:spacing w:val="-20"/>
              </w:rPr>
              <w:t>縣</w:t>
            </w:r>
            <w:r w:rsidRPr="00DA4DE3">
              <w:rPr>
                <w:rFonts w:ascii="標楷體" w:eastAsia="標楷體" w:hAnsi="標楷體"/>
                <w:b/>
                <w:color w:val="000000"/>
                <w:spacing w:val="-20"/>
              </w:rPr>
              <w:t xml:space="preserve">  </w:t>
            </w:r>
            <w:r w:rsidRPr="00DA4DE3">
              <w:rPr>
                <w:rFonts w:ascii="標楷體" w:eastAsia="標楷體" w:hAnsi="標楷體" w:hint="eastAsia"/>
                <w:b/>
                <w:color w:val="000000"/>
                <w:spacing w:val="-20"/>
              </w:rPr>
              <w:t>市</w:t>
            </w:r>
          </w:p>
        </w:tc>
        <w:tc>
          <w:tcPr>
            <w:tcW w:w="1970" w:type="dxa"/>
            <w:tcBorders>
              <w:top w:val="single" w:sz="12" w:space="0" w:color="auto"/>
              <w:bottom w:val="single" w:sz="12" w:space="0" w:color="auto"/>
            </w:tcBorders>
            <w:shd w:val="clear" w:color="auto" w:fill="F2F2F2"/>
            <w:vAlign w:val="center"/>
          </w:tcPr>
          <w:p w14:paraId="1A3FEA38" w14:textId="77777777" w:rsidR="0022793B" w:rsidRPr="00DA4DE3" w:rsidRDefault="0022793B" w:rsidP="00E4469F">
            <w:pPr>
              <w:spacing w:line="360" w:lineRule="exact"/>
              <w:ind w:leftChars="-22" w:rightChars="-23" w:right="-55" w:hangingChars="22" w:hanging="53"/>
              <w:jc w:val="center"/>
              <w:rPr>
                <w:rFonts w:ascii="標楷體" w:eastAsia="標楷體" w:hAnsi="標楷體"/>
                <w:b/>
                <w:bCs/>
                <w:color w:val="000000"/>
              </w:rPr>
            </w:pPr>
            <w:r w:rsidRPr="00DA4DE3">
              <w:rPr>
                <w:rFonts w:ascii="標楷體" w:eastAsia="標楷體" w:hAnsi="標楷體" w:hint="eastAsia"/>
                <w:b/>
                <w:bCs/>
                <w:color w:val="000000"/>
              </w:rPr>
              <w:t>活動時程</w:t>
            </w:r>
          </w:p>
        </w:tc>
        <w:tc>
          <w:tcPr>
            <w:tcW w:w="3417" w:type="dxa"/>
            <w:tcBorders>
              <w:top w:val="single" w:sz="12" w:space="0" w:color="auto"/>
              <w:bottom w:val="single" w:sz="12" w:space="0" w:color="auto"/>
            </w:tcBorders>
            <w:shd w:val="clear" w:color="auto" w:fill="F2F2F2"/>
            <w:vAlign w:val="center"/>
          </w:tcPr>
          <w:p w14:paraId="21092AE8" w14:textId="77777777" w:rsidR="0022793B" w:rsidRPr="00DA4DE3" w:rsidRDefault="0022793B" w:rsidP="0007676B">
            <w:pPr>
              <w:spacing w:line="360" w:lineRule="exact"/>
              <w:jc w:val="center"/>
              <w:rPr>
                <w:rFonts w:ascii="標楷體" w:eastAsia="標楷體" w:hAnsi="標楷體"/>
                <w:b/>
                <w:bCs/>
                <w:color w:val="000000"/>
              </w:rPr>
            </w:pPr>
            <w:r w:rsidRPr="00DA4DE3">
              <w:rPr>
                <w:rFonts w:ascii="標楷體" w:eastAsia="標楷體" w:hAnsi="標楷體" w:hint="eastAsia"/>
                <w:b/>
                <w:bCs/>
                <w:color w:val="000000"/>
              </w:rPr>
              <w:t>活動地點</w:t>
            </w:r>
            <w:r w:rsidRPr="00DA4DE3">
              <w:rPr>
                <w:rFonts w:ascii="標楷體" w:eastAsia="標楷體" w:hAnsi="標楷體"/>
                <w:b/>
                <w:bCs/>
                <w:color w:val="000000"/>
              </w:rPr>
              <w:t>/</w:t>
            </w:r>
            <w:r w:rsidRPr="00DA4DE3">
              <w:rPr>
                <w:rFonts w:ascii="標楷體" w:eastAsia="標楷體" w:hAnsi="標楷體" w:hint="eastAsia"/>
                <w:b/>
                <w:bCs/>
                <w:color w:val="000000"/>
              </w:rPr>
              <w:t>聯絡人</w:t>
            </w:r>
          </w:p>
        </w:tc>
        <w:tc>
          <w:tcPr>
            <w:tcW w:w="2718" w:type="dxa"/>
            <w:tcBorders>
              <w:top w:val="single" w:sz="12" w:space="0" w:color="auto"/>
              <w:bottom w:val="single" w:sz="12" w:space="0" w:color="auto"/>
            </w:tcBorders>
            <w:shd w:val="clear" w:color="auto" w:fill="F2F2F2"/>
            <w:vAlign w:val="center"/>
          </w:tcPr>
          <w:p w14:paraId="77BFC179" w14:textId="77777777" w:rsidR="0022793B" w:rsidRPr="00DA4DE3" w:rsidRDefault="0022793B" w:rsidP="0007676B">
            <w:pPr>
              <w:spacing w:line="360" w:lineRule="exact"/>
              <w:jc w:val="center"/>
              <w:rPr>
                <w:rFonts w:ascii="標楷體" w:eastAsia="標楷體" w:hAnsi="標楷體"/>
                <w:b/>
                <w:bCs/>
                <w:color w:val="000000"/>
              </w:rPr>
            </w:pPr>
            <w:r w:rsidRPr="00DA4DE3">
              <w:rPr>
                <w:rFonts w:ascii="標楷體" w:eastAsia="標楷體" w:hAnsi="標楷體" w:hint="eastAsia"/>
                <w:b/>
                <w:bCs/>
                <w:color w:val="000000"/>
              </w:rPr>
              <w:t>工作內容</w:t>
            </w:r>
          </w:p>
        </w:tc>
      </w:tr>
      <w:tr w:rsidR="0022793B" w:rsidRPr="00DA4DE3" w14:paraId="3AFD01AA" w14:textId="77777777" w:rsidTr="00082106">
        <w:trPr>
          <w:jc w:val="center"/>
        </w:trPr>
        <w:tc>
          <w:tcPr>
            <w:tcW w:w="668" w:type="dxa"/>
            <w:tcBorders>
              <w:bottom w:val="single" w:sz="12" w:space="0" w:color="auto"/>
            </w:tcBorders>
            <w:vAlign w:val="center"/>
          </w:tcPr>
          <w:p w14:paraId="27943B02" w14:textId="77777777" w:rsidR="0022793B" w:rsidRPr="00DA4DE3" w:rsidRDefault="0022793B" w:rsidP="0007676B">
            <w:pPr>
              <w:spacing w:line="400" w:lineRule="exact"/>
              <w:jc w:val="center"/>
              <w:rPr>
                <w:rFonts w:ascii="標楷體" w:eastAsia="標楷體" w:hAnsi="標楷體"/>
                <w:color w:val="000000"/>
              </w:rPr>
            </w:pPr>
            <w:r w:rsidRPr="00DA4DE3">
              <w:rPr>
                <w:rFonts w:ascii="標楷體" w:eastAsia="標楷體" w:hAnsi="標楷體"/>
                <w:color w:val="000000"/>
              </w:rPr>
              <w:t>1</w:t>
            </w:r>
          </w:p>
        </w:tc>
        <w:tc>
          <w:tcPr>
            <w:tcW w:w="1060" w:type="dxa"/>
            <w:tcBorders>
              <w:bottom w:val="single" w:sz="12" w:space="0" w:color="auto"/>
            </w:tcBorders>
            <w:vAlign w:val="center"/>
          </w:tcPr>
          <w:p w14:paraId="7CA89124" w14:textId="37D7FA01" w:rsidR="0022793B" w:rsidRPr="00DA4DE3" w:rsidRDefault="00E9395B" w:rsidP="00DD6145">
            <w:pPr>
              <w:snapToGrid w:val="0"/>
              <w:spacing w:line="400" w:lineRule="exact"/>
              <w:rPr>
                <w:rFonts w:ascii="標楷體" w:eastAsia="標楷體" w:hAnsi="標楷體"/>
                <w:color w:val="000000"/>
                <w:spacing w:val="-20"/>
              </w:rPr>
            </w:pPr>
            <w:r>
              <w:rPr>
                <w:rFonts w:ascii="標楷體" w:eastAsia="標楷體" w:hAnsi="標楷體" w:hint="eastAsia"/>
                <w:color w:val="000000"/>
              </w:rPr>
              <w:t>花蓮</w:t>
            </w:r>
            <w:r w:rsidR="00445D0A">
              <w:rPr>
                <w:rFonts w:ascii="標楷體" w:eastAsia="標楷體" w:hAnsi="標楷體" w:hint="eastAsia"/>
                <w:color w:val="000000"/>
              </w:rPr>
              <w:t>縣</w:t>
            </w:r>
          </w:p>
        </w:tc>
        <w:tc>
          <w:tcPr>
            <w:tcW w:w="1970" w:type="dxa"/>
            <w:tcBorders>
              <w:bottom w:val="single" w:sz="12" w:space="0" w:color="auto"/>
            </w:tcBorders>
            <w:vAlign w:val="center"/>
          </w:tcPr>
          <w:p w14:paraId="69D514FA" w14:textId="2F8C373C" w:rsidR="0022793B" w:rsidRDefault="0022793B" w:rsidP="0007676B">
            <w:pPr>
              <w:spacing w:line="240" w:lineRule="exact"/>
              <w:jc w:val="center"/>
              <w:rPr>
                <w:rFonts w:ascii="標楷體" w:eastAsia="標楷體" w:hAnsi="標楷體"/>
                <w:color w:val="000000"/>
                <w:spacing w:val="-20"/>
              </w:rPr>
            </w:pPr>
            <w:r w:rsidRPr="00DA4DE3">
              <w:rPr>
                <w:rFonts w:ascii="標楷體" w:eastAsia="標楷體" w:hAnsi="標楷體" w:hint="eastAsia"/>
                <w:color w:val="000000"/>
                <w:spacing w:val="-20"/>
              </w:rPr>
              <w:t>10</w:t>
            </w:r>
            <w:r w:rsidR="00DD6145">
              <w:rPr>
                <w:rFonts w:ascii="標楷體" w:eastAsia="標楷體" w:hAnsi="標楷體" w:hint="eastAsia"/>
                <w:color w:val="000000"/>
                <w:spacing w:val="-20"/>
              </w:rPr>
              <w:t>7</w:t>
            </w:r>
            <w:r w:rsidRPr="00DA4DE3">
              <w:rPr>
                <w:rFonts w:ascii="標楷體" w:eastAsia="標楷體" w:hAnsi="標楷體" w:hint="eastAsia"/>
                <w:color w:val="000000"/>
                <w:spacing w:val="-20"/>
              </w:rPr>
              <w:t>年</w:t>
            </w:r>
            <w:r w:rsidR="00E9395B">
              <w:rPr>
                <w:rFonts w:ascii="標楷體" w:eastAsia="標楷體" w:hAnsi="標楷體" w:hint="eastAsia"/>
                <w:color w:val="000000"/>
                <w:spacing w:val="-20"/>
              </w:rPr>
              <w:t>12</w:t>
            </w:r>
            <w:r w:rsidRPr="00DA4DE3">
              <w:rPr>
                <w:rFonts w:ascii="標楷體" w:eastAsia="標楷體" w:hAnsi="標楷體" w:hint="eastAsia"/>
                <w:color w:val="000000"/>
                <w:spacing w:val="-20"/>
              </w:rPr>
              <w:t>月</w:t>
            </w:r>
            <w:r w:rsidR="00E9395B">
              <w:rPr>
                <w:rFonts w:ascii="標楷體" w:eastAsia="標楷體" w:hAnsi="標楷體" w:hint="eastAsia"/>
                <w:color w:val="000000"/>
                <w:spacing w:val="-20"/>
              </w:rPr>
              <w:t>5</w:t>
            </w:r>
            <w:r w:rsidRPr="00DA4DE3">
              <w:rPr>
                <w:rFonts w:ascii="標楷體" w:eastAsia="標楷體" w:hAnsi="標楷體" w:hint="eastAsia"/>
                <w:color w:val="000000"/>
                <w:spacing w:val="-20"/>
              </w:rPr>
              <w:t>日</w:t>
            </w:r>
          </w:p>
          <w:p w14:paraId="4AA88350" w14:textId="53FA5FC0" w:rsidR="00082106" w:rsidRPr="00DA4DE3" w:rsidRDefault="00082106" w:rsidP="00082106">
            <w:pPr>
              <w:spacing w:line="240" w:lineRule="exact"/>
              <w:jc w:val="center"/>
              <w:rPr>
                <w:rFonts w:ascii="標楷體" w:eastAsia="標楷體" w:hAnsi="標楷體"/>
                <w:color w:val="000000"/>
                <w:spacing w:val="-20"/>
              </w:rPr>
            </w:pPr>
            <w:r>
              <w:rPr>
                <w:rFonts w:ascii="標楷體" w:eastAsia="標楷體" w:hAnsi="標楷體" w:hint="eastAsia"/>
                <w:color w:val="000000"/>
                <w:spacing w:val="-20"/>
              </w:rPr>
              <w:t>(</w:t>
            </w:r>
            <w:r w:rsidR="00E9395B">
              <w:rPr>
                <w:rFonts w:ascii="標楷體" w:eastAsia="標楷體" w:hAnsi="標楷體" w:hint="eastAsia"/>
                <w:color w:val="000000"/>
                <w:spacing w:val="-20"/>
              </w:rPr>
              <w:t>三</w:t>
            </w:r>
            <w:r>
              <w:rPr>
                <w:rFonts w:ascii="標楷體" w:eastAsia="標楷體" w:hAnsi="標楷體" w:hint="eastAsia"/>
                <w:color w:val="000000"/>
                <w:spacing w:val="-20"/>
              </w:rPr>
              <w:t>)</w:t>
            </w:r>
          </w:p>
          <w:p w14:paraId="2E92A140" w14:textId="31CBB0A4" w:rsidR="0022793B" w:rsidRPr="00DA4DE3" w:rsidRDefault="001D1C0A" w:rsidP="00BF318F">
            <w:pPr>
              <w:spacing w:line="240" w:lineRule="exact"/>
              <w:jc w:val="center"/>
              <w:rPr>
                <w:rFonts w:ascii="標楷體" w:eastAsia="標楷體" w:hAnsi="標楷體"/>
                <w:color w:val="000000"/>
                <w:spacing w:val="-20"/>
              </w:rPr>
            </w:pPr>
            <w:r>
              <w:rPr>
                <w:rFonts w:ascii="標楷體" w:eastAsia="標楷體" w:hAnsi="標楷體" w:hint="eastAsia"/>
                <w:color w:val="000000"/>
                <w:spacing w:val="-20"/>
              </w:rPr>
              <w:t>14:00</w:t>
            </w:r>
            <w:r>
              <w:rPr>
                <w:rFonts w:ascii="標楷體" w:eastAsia="標楷體" w:hAnsi="標楷體"/>
                <w:color w:val="000000"/>
                <w:spacing w:val="-20"/>
              </w:rPr>
              <w:t xml:space="preserve"> ~ 1</w:t>
            </w:r>
            <w:r>
              <w:rPr>
                <w:rFonts w:ascii="標楷體" w:eastAsia="標楷體" w:hAnsi="標楷體" w:hint="eastAsia"/>
                <w:color w:val="000000"/>
                <w:spacing w:val="-20"/>
              </w:rPr>
              <w:t>6</w:t>
            </w:r>
            <w:r w:rsidR="0022793B" w:rsidRPr="00DA4DE3">
              <w:rPr>
                <w:rFonts w:ascii="標楷體" w:eastAsia="標楷體" w:hAnsi="標楷體"/>
                <w:color w:val="000000"/>
                <w:spacing w:val="-20"/>
              </w:rPr>
              <w:t>:</w:t>
            </w:r>
            <w:r w:rsidR="00820896">
              <w:rPr>
                <w:rFonts w:ascii="標楷體" w:eastAsia="標楷體" w:hAnsi="標楷體" w:hint="eastAsia"/>
                <w:color w:val="000000"/>
                <w:spacing w:val="-20"/>
              </w:rPr>
              <w:t>1</w:t>
            </w:r>
            <w:r>
              <w:rPr>
                <w:rFonts w:ascii="標楷體" w:eastAsia="標楷體" w:hAnsi="標楷體" w:hint="eastAsia"/>
                <w:color w:val="000000"/>
                <w:spacing w:val="-20"/>
              </w:rPr>
              <w:t>0</w:t>
            </w:r>
          </w:p>
        </w:tc>
        <w:tc>
          <w:tcPr>
            <w:tcW w:w="3417" w:type="dxa"/>
            <w:tcBorders>
              <w:bottom w:val="single" w:sz="12" w:space="0" w:color="auto"/>
            </w:tcBorders>
            <w:vAlign w:val="center"/>
          </w:tcPr>
          <w:p w14:paraId="0FD6B597" w14:textId="77777777" w:rsidR="00082106" w:rsidRDefault="00082106" w:rsidP="0007676B">
            <w:pPr>
              <w:spacing w:line="280" w:lineRule="exact"/>
              <w:jc w:val="center"/>
              <w:rPr>
                <w:rFonts w:ascii="標楷體" w:eastAsia="標楷體" w:hAnsi="標楷體"/>
                <w:b/>
                <w:color w:val="000000"/>
                <w:spacing w:val="-20"/>
              </w:rPr>
            </w:pPr>
          </w:p>
          <w:p w14:paraId="4A40D357" w14:textId="5C353177" w:rsidR="0022793B" w:rsidRDefault="00082106" w:rsidP="0007676B">
            <w:pPr>
              <w:spacing w:line="280" w:lineRule="exact"/>
              <w:jc w:val="center"/>
              <w:rPr>
                <w:rFonts w:ascii="標楷體" w:eastAsia="標楷體" w:hAnsi="標楷體"/>
                <w:b/>
                <w:color w:val="000000"/>
                <w:spacing w:val="-20"/>
              </w:rPr>
            </w:pPr>
            <w:r>
              <w:rPr>
                <w:rFonts w:ascii="標楷體" w:eastAsia="標楷體" w:hAnsi="標楷體" w:hint="eastAsia"/>
                <w:b/>
                <w:color w:val="000000"/>
                <w:spacing w:val="-20"/>
              </w:rPr>
              <w:t>地點：</w:t>
            </w:r>
            <w:proofErr w:type="gramStart"/>
            <w:r w:rsidR="00E9395B">
              <w:rPr>
                <w:rFonts w:ascii="標楷體" w:eastAsia="標楷體" w:hAnsi="標楷體" w:hint="eastAsia"/>
                <w:b/>
                <w:color w:val="000000"/>
                <w:spacing w:val="-20"/>
              </w:rPr>
              <w:t>花蓮</w:t>
            </w:r>
            <w:r w:rsidR="00E9395B" w:rsidRPr="00445D0A">
              <w:rPr>
                <w:rFonts w:ascii="標楷體" w:eastAsia="標楷體" w:hAnsi="標楷體" w:hint="eastAsia"/>
                <w:b/>
                <w:color w:val="000000"/>
                <w:spacing w:val="-20"/>
              </w:rPr>
              <w:t>縣</w:t>
            </w:r>
            <w:r w:rsidR="00E9395B" w:rsidRPr="00E9395B">
              <w:rPr>
                <w:rFonts w:ascii="標楷體" w:eastAsia="標楷體" w:hAnsi="標楷體" w:hint="eastAsia"/>
                <w:b/>
                <w:color w:val="000000"/>
                <w:spacing w:val="-20"/>
              </w:rPr>
              <w:t>化仁國中</w:t>
            </w:r>
            <w:proofErr w:type="gramEnd"/>
          </w:p>
          <w:p w14:paraId="0EFA5CB3" w14:textId="77777777" w:rsidR="00082106" w:rsidRPr="00DD6145" w:rsidRDefault="00082106" w:rsidP="0007676B">
            <w:pPr>
              <w:spacing w:line="280" w:lineRule="exact"/>
              <w:jc w:val="center"/>
              <w:rPr>
                <w:rFonts w:ascii="標楷體" w:eastAsia="標楷體" w:hAnsi="標楷體"/>
                <w:b/>
                <w:color w:val="000000"/>
                <w:spacing w:val="-20"/>
              </w:rPr>
            </w:pPr>
          </w:p>
          <w:p w14:paraId="3A82645D" w14:textId="375113BC" w:rsidR="00E9395B" w:rsidRPr="00E9395B" w:rsidRDefault="00082106" w:rsidP="00E9395B">
            <w:pPr>
              <w:widowControl/>
              <w:shd w:val="clear" w:color="auto" w:fill="FFFFFF"/>
              <w:spacing w:after="30"/>
              <w:outlineLvl w:val="4"/>
              <w:rPr>
                <w:rFonts w:ascii="標楷體" w:eastAsia="標楷體" w:hAnsi="標楷體" w:cs="新細明體"/>
                <w:b/>
                <w:color w:val="1D2129"/>
                <w:kern w:val="0"/>
                <w:sz w:val="23"/>
                <w:szCs w:val="23"/>
              </w:rPr>
            </w:pPr>
            <w:r>
              <w:rPr>
                <w:rFonts w:ascii="標楷體" w:eastAsia="標楷體" w:hAnsi="標楷體" w:cs="新細明體" w:hint="eastAsia"/>
                <w:b/>
                <w:color w:val="1D2129"/>
                <w:kern w:val="0"/>
                <w:sz w:val="23"/>
                <w:szCs w:val="23"/>
              </w:rPr>
              <w:t>聯絡人：</w:t>
            </w:r>
            <w:proofErr w:type="gramStart"/>
            <w:r w:rsidR="00E9395B" w:rsidRPr="00E9395B">
              <w:rPr>
                <w:rFonts w:ascii="標楷體" w:eastAsia="標楷體" w:hAnsi="標楷體" w:hint="eastAsia"/>
                <w:b/>
                <w:color w:val="000000"/>
                <w:spacing w:val="-20"/>
              </w:rPr>
              <w:t>化仁國中</w:t>
            </w:r>
            <w:proofErr w:type="gramEnd"/>
            <w:r w:rsidR="00E9395B" w:rsidRPr="00E9395B">
              <w:rPr>
                <w:rFonts w:ascii="標楷體" w:eastAsia="標楷體" w:hAnsi="標楷體" w:cs="新細明體" w:hint="eastAsia"/>
                <w:b/>
                <w:color w:val="1D2129"/>
                <w:kern w:val="0"/>
                <w:sz w:val="23"/>
                <w:szCs w:val="23"/>
              </w:rPr>
              <w:t>梁仲志校長</w:t>
            </w:r>
          </w:p>
          <w:p w14:paraId="33F88833" w14:textId="31DF6834" w:rsidR="00082106" w:rsidRPr="00DA4DE3" w:rsidRDefault="00E9395B" w:rsidP="00E9395B">
            <w:pPr>
              <w:widowControl/>
              <w:shd w:val="clear" w:color="auto" w:fill="FFFFFF"/>
              <w:spacing w:after="30"/>
              <w:outlineLvl w:val="4"/>
              <w:rPr>
                <w:rFonts w:ascii="標楷體" w:eastAsia="標楷體" w:hAnsi="標楷體" w:cs="新細明體"/>
                <w:b/>
                <w:color w:val="1D2129"/>
                <w:kern w:val="0"/>
                <w:sz w:val="23"/>
                <w:szCs w:val="23"/>
              </w:rPr>
            </w:pPr>
            <w:r>
              <w:rPr>
                <w:rFonts w:ascii="標楷體" w:eastAsia="標楷體" w:hAnsi="標楷體" w:cs="新細明體" w:hint="eastAsia"/>
                <w:b/>
                <w:color w:val="1D2129"/>
                <w:kern w:val="0"/>
                <w:sz w:val="23"/>
                <w:szCs w:val="23"/>
              </w:rPr>
              <w:t xml:space="preserve">         </w:t>
            </w:r>
            <w:r w:rsidRPr="00E9395B">
              <w:rPr>
                <w:rFonts w:ascii="標楷體" w:eastAsia="標楷體" w:hAnsi="標楷體" w:cs="新細明體"/>
                <w:b/>
                <w:color w:val="1D2129"/>
                <w:kern w:val="0"/>
                <w:sz w:val="23"/>
                <w:szCs w:val="23"/>
              </w:rPr>
              <w:t>0927163233</w:t>
            </w:r>
          </w:p>
        </w:tc>
        <w:tc>
          <w:tcPr>
            <w:tcW w:w="2718" w:type="dxa"/>
            <w:tcBorders>
              <w:bottom w:val="single" w:sz="12" w:space="0" w:color="auto"/>
            </w:tcBorders>
            <w:vAlign w:val="center"/>
          </w:tcPr>
          <w:p w14:paraId="608DCCF7" w14:textId="0970D7B8" w:rsidR="0022793B" w:rsidRPr="00DA4DE3" w:rsidRDefault="0022793B" w:rsidP="0007676B">
            <w:pPr>
              <w:spacing w:line="200" w:lineRule="exact"/>
              <w:rPr>
                <w:rFonts w:ascii="標楷體" w:eastAsia="標楷體" w:hAnsi="標楷體"/>
                <w:color w:val="000000"/>
                <w:sz w:val="20"/>
                <w:szCs w:val="20"/>
              </w:rPr>
            </w:pPr>
            <w:r w:rsidRPr="00DA4DE3">
              <w:rPr>
                <w:rFonts w:ascii="標楷體" w:eastAsia="標楷體" w:hAnsi="標楷體" w:hint="eastAsia"/>
                <w:color w:val="000000"/>
                <w:sz w:val="20"/>
                <w:szCs w:val="20"/>
              </w:rPr>
              <w:t>責任區服務、分區聯盟活動、縣市輔導建議…</w:t>
            </w:r>
          </w:p>
        </w:tc>
      </w:tr>
    </w:tbl>
    <w:p w14:paraId="066FED97" w14:textId="77777777" w:rsidR="00082106" w:rsidRDefault="00082106" w:rsidP="0022793B">
      <w:pPr>
        <w:spacing w:beforeLines="30" w:before="108" w:afterLines="30" w:after="108" w:line="400" w:lineRule="exact"/>
        <w:rPr>
          <w:rFonts w:ascii="標楷體" w:eastAsia="標楷體" w:hAnsi="標楷體"/>
          <w:color w:val="000000"/>
        </w:rPr>
      </w:pPr>
    </w:p>
    <w:p w14:paraId="173599BF" w14:textId="4B2EEA24" w:rsidR="0022793B" w:rsidRPr="00DA4DE3" w:rsidRDefault="0022793B" w:rsidP="0022793B">
      <w:pPr>
        <w:spacing w:beforeLines="30" w:before="108" w:afterLines="30" w:after="108" w:line="400" w:lineRule="exact"/>
        <w:rPr>
          <w:rFonts w:ascii="標楷體" w:eastAsia="標楷體" w:hAnsi="標楷體"/>
          <w:color w:val="000000"/>
        </w:rPr>
      </w:pPr>
      <w:r w:rsidRPr="00DA4DE3">
        <w:rPr>
          <w:rFonts w:ascii="標楷體" w:eastAsia="標楷體" w:hAnsi="標楷體" w:hint="eastAsia"/>
          <w:color w:val="000000"/>
        </w:rPr>
        <w:lastRenderedPageBreak/>
        <w:t>七、會議議程：</w:t>
      </w:r>
    </w:p>
    <w:tbl>
      <w:tblPr>
        <w:tblW w:w="1003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7"/>
        <w:gridCol w:w="1671"/>
        <w:gridCol w:w="1774"/>
        <w:gridCol w:w="1892"/>
        <w:gridCol w:w="2146"/>
        <w:gridCol w:w="1681"/>
      </w:tblGrid>
      <w:tr w:rsidR="006B42C5" w:rsidRPr="00DA4DE3" w14:paraId="32ACBB48" w14:textId="77777777" w:rsidTr="00FB2C25">
        <w:tc>
          <w:tcPr>
            <w:tcW w:w="867" w:type="dxa"/>
            <w:tcBorders>
              <w:top w:val="single" w:sz="12" w:space="0" w:color="auto"/>
              <w:bottom w:val="single" w:sz="12" w:space="0" w:color="auto"/>
            </w:tcBorders>
            <w:shd w:val="clear" w:color="auto" w:fill="F2F2F2"/>
          </w:tcPr>
          <w:p w14:paraId="23D10744" w14:textId="77777777" w:rsidR="00DA4DE3" w:rsidRPr="00DA4DE3" w:rsidRDefault="00DA4DE3" w:rsidP="0007676B">
            <w:pPr>
              <w:spacing w:line="400" w:lineRule="exact"/>
              <w:jc w:val="center"/>
              <w:rPr>
                <w:rFonts w:ascii="標楷體" w:eastAsia="標楷體" w:hAnsi="標楷體"/>
                <w:b/>
              </w:rPr>
            </w:pPr>
            <w:r w:rsidRPr="00DA4DE3">
              <w:rPr>
                <w:rFonts w:ascii="標楷體" w:eastAsia="標楷體" w:hAnsi="標楷體" w:hint="eastAsia"/>
                <w:b/>
              </w:rPr>
              <w:t>時間</w:t>
            </w:r>
          </w:p>
          <w:p w14:paraId="7E57F6B2" w14:textId="77777777" w:rsidR="00DA4DE3" w:rsidRPr="00DA4DE3" w:rsidRDefault="00DA4DE3" w:rsidP="0007676B">
            <w:pPr>
              <w:spacing w:line="400" w:lineRule="exact"/>
              <w:jc w:val="center"/>
              <w:rPr>
                <w:rFonts w:ascii="標楷體" w:eastAsia="標楷體" w:hAnsi="標楷體"/>
                <w:b/>
              </w:rPr>
            </w:pPr>
          </w:p>
        </w:tc>
        <w:tc>
          <w:tcPr>
            <w:tcW w:w="1671" w:type="dxa"/>
            <w:tcBorders>
              <w:top w:val="single" w:sz="12" w:space="0" w:color="auto"/>
              <w:bottom w:val="single" w:sz="12" w:space="0" w:color="auto"/>
            </w:tcBorders>
            <w:shd w:val="clear" w:color="auto" w:fill="FFFFFF"/>
          </w:tcPr>
          <w:p w14:paraId="0FA0015B" w14:textId="202D1592" w:rsidR="00DA4DE3" w:rsidRPr="00DA4DE3" w:rsidRDefault="001D1C0A" w:rsidP="00DA4DE3">
            <w:pPr>
              <w:spacing w:line="400" w:lineRule="exact"/>
              <w:jc w:val="center"/>
              <w:rPr>
                <w:rFonts w:ascii="標楷體" w:eastAsia="標楷體" w:hAnsi="標楷體"/>
                <w:b/>
              </w:rPr>
            </w:pPr>
            <w:r>
              <w:rPr>
                <w:rFonts w:ascii="標楷體" w:eastAsia="標楷體" w:hAnsi="標楷體" w:hint="eastAsia"/>
                <w:b/>
              </w:rPr>
              <w:t>13</w:t>
            </w:r>
            <w:r w:rsidR="00DA4DE3" w:rsidRPr="00DA4DE3">
              <w:rPr>
                <w:rFonts w:ascii="標楷體" w:eastAsia="標楷體" w:hAnsi="標楷體"/>
                <w:b/>
              </w:rPr>
              <w:t>:</w:t>
            </w:r>
            <w:r w:rsidR="00DD6145">
              <w:rPr>
                <w:rFonts w:ascii="標楷體" w:eastAsia="標楷體" w:hAnsi="標楷體"/>
                <w:b/>
              </w:rPr>
              <w:t>3</w:t>
            </w:r>
            <w:r w:rsidR="00DA4DE3" w:rsidRPr="00DA4DE3">
              <w:rPr>
                <w:rFonts w:ascii="標楷體" w:eastAsia="標楷體" w:hAnsi="標楷體"/>
                <w:b/>
              </w:rPr>
              <w:t>0-</w:t>
            </w:r>
            <w:r>
              <w:rPr>
                <w:rFonts w:ascii="標楷體" w:eastAsia="標楷體" w:hAnsi="標楷體"/>
                <w:b/>
              </w:rPr>
              <w:t>1</w:t>
            </w:r>
            <w:r>
              <w:rPr>
                <w:rFonts w:ascii="標楷體" w:eastAsia="標楷體" w:hAnsi="標楷體" w:hint="eastAsia"/>
                <w:b/>
              </w:rPr>
              <w:t>4</w:t>
            </w:r>
            <w:r w:rsidR="00DA4DE3" w:rsidRPr="00DA4DE3">
              <w:rPr>
                <w:rFonts w:ascii="標楷體" w:eastAsia="標楷體" w:hAnsi="標楷體"/>
                <w:b/>
              </w:rPr>
              <w:t>:</w:t>
            </w:r>
            <w:r w:rsidR="00DD6145">
              <w:rPr>
                <w:rFonts w:ascii="標楷體" w:eastAsia="標楷體" w:hAnsi="標楷體"/>
                <w:b/>
              </w:rPr>
              <w:t>0</w:t>
            </w:r>
            <w:r w:rsidR="00DA4DE3" w:rsidRPr="00DA4DE3">
              <w:rPr>
                <w:rFonts w:ascii="標楷體" w:eastAsia="標楷體" w:hAnsi="標楷體"/>
                <w:b/>
              </w:rPr>
              <w:t>0</w:t>
            </w:r>
          </w:p>
        </w:tc>
        <w:tc>
          <w:tcPr>
            <w:tcW w:w="1774" w:type="dxa"/>
            <w:tcBorders>
              <w:top w:val="single" w:sz="12" w:space="0" w:color="auto"/>
              <w:bottom w:val="single" w:sz="12" w:space="0" w:color="auto"/>
            </w:tcBorders>
            <w:shd w:val="clear" w:color="auto" w:fill="FFFFFF"/>
          </w:tcPr>
          <w:p w14:paraId="0860A8C0" w14:textId="7FAF81BD" w:rsidR="00DA4DE3" w:rsidRPr="00DA4DE3" w:rsidRDefault="001D1C0A" w:rsidP="00DA4DE3">
            <w:pPr>
              <w:spacing w:line="400" w:lineRule="exact"/>
              <w:jc w:val="center"/>
              <w:rPr>
                <w:rFonts w:ascii="標楷體" w:eastAsia="標楷體" w:hAnsi="標楷體"/>
                <w:b/>
              </w:rPr>
            </w:pPr>
            <w:r>
              <w:rPr>
                <w:rFonts w:ascii="標楷體" w:eastAsia="標楷體" w:hAnsi="標楷體"/>
                <w:b/>
              </w:rPr>
              <w:t>1</w:t>
            </w:r>
            <w:r>
              <w:rPr>
                <w:rFonts w:ascii="標楷體" w:eastAsia="標楷體" w:hAnsi="標楷體" w:hint="eastAsia"/>
                <w:b/>
              </w:rPr>
              <w:t>4</w:t>
            </w:r>
            <w:r w:rsidR="00DA4DE3" w:rsidRPr="00DA4DE3">
              <w:rPr>
                <w:rFonts w:ascii="標楷體" w:eastAsia="標楷體" w:hAnsi="標楷體"/>
                <w:b/>
              </w:rPr>
              <w:t>:</w:t>
            </w:r>
            <w:r w:rsidR="00DD6145">
              <w:rPr>
                <w:rFonts w:ascii="標楷體" w:eastAsia="標楷體" w:hAnsi="標楷體"/>
                <w:b/>
              </w:rPr>
              <w:t>0</w:t>
            </w:r>
            <w:r w:rsidR="00DA4DE3" w:rsidRPr="00DA4DE3">
              <w:rPr>
                <w:rFonts w:ascii="標楷體" w:eastAsia="標楷體" w:hAnsi="標楷體"/>
                <w:b/>
              </w:rPr>
              <w:t>0-</w:t>
            </w:r>
            <w:r w:rsidR="00820896">
              <w:rPr>
                <w:rFonts w:ascii="標楷體" w:eastAsia="標楷體" w:hAnsi="標楷體"/>
                <w:b/>
              </w:rPr>
              <w:t>1</w:t>
            </w:r>
            <w:r w:rsidR="00820896">
              <w:rPr>
                <w:rFonts w:ascii="標楷體" w:eastAsia="標楷體" w:hAnsi="標楷體" w:hint="eastAsia"/>
                <w:b/>
              </w:rPr>
              <w:t>4</w:t>
            </w:r>
            <w:r w:rsidR="00DA4DE3" w:rsidRPr="00DA4DE3">
              <w:rPr>
                <w:rFonts w:ascii="標楷體" w:eastAsia="標楷體" w:hAnsi="標楷體"/>
                <w:b/>
              </w:rPr>
              <w:t>:</w:t>
            </w:r>
            <w:r w:rsidR="00DD6145">
              <w:rPr>
                <w:rFonts w:ascii="標楷體" w:eastAsia="標楷體" w:hAnsi="標楷體"/>
                <w:b/>
              </w:rPr>
              <w:t>3</w:t>
            </w:r>
            <w:r w:rsidR="00DA4DE3" w:rsidRPr="00DA4DE3">
              <w:rPr>
                <w:rFonts w:ascii="標楷體" w:eastAsia="標楷體" w:hAnsi="標楷體"/>
                <w:b/>
              </w:rPr>
              <w:t>0</w:t>
            </w:r>
          </w:p>
        </w:tc>
        <w:tc>
          <w:tcPr>
            <w:tcW w:w="1892" w:type="dxa"/>
            <w:tcBorders>
              <w:top w:val="single" w:sz="12" w:space="0" w:color="auto"/>
              <w:bottom w:val="single" w:sz="12" w:space="0" w:color="auto"/>
            </w:tcBorders>
            <w:shd w:val="clear" w:color="auto" w:fill="FFFFFF"/>
          </w:tcPr>
          <w:p w14:paraId="7F367310" w14:textId="186512EA" w:rsidR="00DA4DE3" w:rsidRPr="00DA4DE3" w:rsidRDefault="00820896" w:rsidP="00DA4DE3">
            <w:pPr>
              <w:spacing w:line="400" w:lineRule="exact"/>
              <w:jc w:val="center"/>
              <w:rPr>
                <w:rFonts w:ascii="標楷體" w:eastAsia="標楷體" w:hAnsi="標楷體"/>
                <w:b/>
              </w:rPr>
            </w:pPr>
            <w:r>
              <w:rPr>
                <w:rFonts w:ascii="標楷體" w:eastAsia="標楷體" w:hAnsi="標楷體"/>
                <w:b/>
              </w:rPr>
              <w:t>1</w:t>
            </w:r>
            <w:r>
              <w:rPr>
                <w:rFonts w:ascii="標楷體" w:eastAsia="標楷體" w:hAnsi="標楷體" w:hint="eastAsia"/>
                <w:b/>
              </w:rPr>
              <w:t>4</w:t>
            </w:r>
            <w:r w:rsidR="00DA4DE3" w:rsidRPr="00DA4DE3">
              <w:rPr>
                <w:rFonts w:ascii="標楷體" w:eastAsia="標楷體" w:hAnsi="標楷體"/>
                <w:b/>
              </w:rPr>
              <w:t>:</w:t>
            </w:r>
            <w:r w:rsidR="006B42C5">
              <w:rPr>
                <w:rFonts w:ascii="標楷體" w:eastAsia="標楷體" w:hAnsi="標楷體"/>
                <w:b/>
              </w:rPr>
              <w:t>3</w:t>
            </w:r>
            <w:r w:rsidR="00DA4DE3" w:rsidRPr="00DA4DE3">
              <w:rPr>
                <w:rFonts w:ascii="標楷體" w:eastAsia="標楷體" w:hAnsi="標楷體"/>
                <w:b/>
              </w:rPr>
              <w:t>0-1</w:t>
            </w:r>
            <w:r>
              <w:rPr>
                <w:rFonts w:ascii="標楷體" w:eastAsia="標楷體" w:hAnsi="標楷體" w:hint="eastAsia"/>
                <w:b/>
              </w:rPr>
              <w:t>5</w:t>
            </w:r>
            <w:r w:rsidR="00DA4DE3" w:rsidRPr="00DA4DE3">
              <w:rPr>
                <w:rFonts w:ascii="標楷體" w:eastAsia="標楷體" w:hAnsi="標楷體"/>
                <w:b/>
              </w:rPr>
              <w:t>:00</w:t>
            </w:r>
          </w:p>
        </w:tc>
        <w:tc>
          <w:tcPr>
            <w:tcW w:w="2146" w:type="dxa"/>
            <w:tcBorders>
              <w:top w:val="single" w:sz="12" w:space="0" w:color="auto"/>
              <w:bottom w:val="single" w:sz="12" w:space="0" w:color="auto"/>
            </w:tcBorders>
            <w:shd w:val="clear" w:color="auto" w:fill="FFFFFF"/>
          </w:tcPr>
          <w:p w14:paraId="0E67556C" w14:textId="14544027" w:rsidR="00DA4DE3" w:rsidRPr="00DA4DE3" w:rsidRDefault="00DA4DE3" w:rsidP="00DA4DE3">
            <w:pPr>
              <w:spacing w:line="400" w:lineRule="exact"/>
              <w:jc w:val="center"/>
              <w:rPr>
                <w:rFonts w:ascii="標楷體" w:eastAsia="標楷體" w:hAnsi="標楷體"/>
                <w:b/>
              </w:rPr>
            </w:pPr>
            <w:r w:rsidRPr="00DA4DE3">
              <w:rPr>
                <w:rFonts w:ascii="標楷體" w:eastAsia="標楷體" w:hAnsi="標楷體"/>
                <w:b/>
              </w:rPr>
              <w:t>1</w:t>
            </w:r>
            <w:r w:rsidR="00820896">
              <w:rPr>
                <w:rFonts w:ascii="標楷體" w:eastAsia="標楷體" w:hAnsi="標楷體" w:hint="eastAsia"/>
                <w:b/>
              </w:rPr>
              <w:t>5</w:t>
            </w:r>
            <w:r w:rsidRPr="00DA4DE3">
              <w:rPr>
                <w:rFonts w:ascii="標楷體" w:eastAsia="標楷體" w:hAnsi="標楷體"/>
                <w:b/>
              </w:rPr>
              <w:t>:</w:t>
            </w:r>
            <w:r w:rsidR="006B42C5">
              <w:rPr>
                <w:rFonts w:ascii="標楷體" w:eastAsia="標楷體" w:hAnsi="標楷體"/>
                <w:b/>
              </w:rPr>
              <w:t>0</w:t>
            </w:r>
            <w:r w:rsidRPr="00DA4DE3">
              <w:rPr>
                <w:rFonts w:ascii="標楷體" w:eastAsia="標楷體" w:hAnsi="標楷體"/>
                <w:b/>
              </w:rPr>
              <w:t>0-1</w:t>
            </w:r>
            <w:r w:rsidR="00820896">
              <w:rPr>
                <w:rFonts w:ascii="標楷體" w:eastAsia="標楷體" w:hAnsi="標楷體" w:hint="eastAsia"/>
                <w:b/>
              </w:rPr>
              <w:t>5</w:t>
            </w:r>
            <w:r w:rsidRPr="00DA4DE3">
              <w:rPr>
                <w:rFonts w:ascii="標楷體" w:eastAsia="標楷體" w:hAnsi="標楷體"/>
                <w:b/>
              </w:rPr>
              <w:t>:</w:t>
            </w:r>
            <w:r w:rsidR="006B42C5">
              <w:rPr>
                <w:rFonts w:ascii="標楷體" w:eastAsia="標楷體" w:hAnsi="標楷體"/>
                <w:b/>
              </w:rPr>
              <w:t>3</w:t>
            </w:r>
            <w:r w:rsidRPr="00DA4DE3">
              <w:rPr>
                <w:rFonts w:ascii="標楷體" w:eastAsia="標楷體" w:hAnsi="標楷體"/>
                <w:b/>
              </w:rPr>
              <w:t>0</w:t>
            </w:r>
          </w:p>
          <w:p w14:paraId="66E9182F" w14:textId="2597A8C9" w:rsidR="00DA4DE3" w:rsidRPr="00DA4DE3" w:rsidRDefault="00DA4DE3" w:rsidP="0007676B">
            <w:pPr>
              <w:spacing w:line="400" w:lineRule="exact"/>
              <w:jc w:val="center"/>
              <w:rPr>
                <w:rFonts w:ascii="標楷體" w:eastAsia="標楷體" w:hAnsi="標楷體"/>
                <w:b/>
              </w:rPr>
            </w:pPr>
          </w:p>
        </w:tc>
        <w:tc>
          <w:tcPr>
            <w:tcW w:w="1681" w:type="dxa"/>
            <w:tcBorders>
              <w:top w:val="single" w:sz="12" w:space="0" w:color="auto"/>
              <w:bottom w:val="single" w:sz="12" w:space="0" w:color="auto"/>
            </w:tcBorders>
            <w:shd w:val="clear" w:color="auto" w:fill="FFFFFF"/>
          </w:tcPr>
          <w:p w14:paraId="6ED0F876" w14:textId="0F4C73A1" w:rsidR="00DA4DE3" w:rsidRPr="00DA4DE3" w:rsidRDefault="00820896" w:rsidP="00DA4DE3">
            <w:pPr>
              <w:spacing w:line="400" w:lineRule="exact"/>
              <w:jc w:val="center"/>
              <w:rPr>
                <w:rFonts w:ascii="標楷體" w:eastAsia="標楷體" w:hAnsi="標楷體"/>
                <w:b/>
              </w:rPr>
            </w:pPr>
            <w:r>
              <w:rPr>
                <w:rFonts w:ascii="標楷體" w:eastAsia="標楷體" w:hAnsi="標楷體"/>
                <w:b/>
              </w:rPr>
              <w:t>1</w:t>
            </w:r>
            <w:r>
              <w:rPr>
                <w:rFonts w:ascii="標楷體" w:eastAsia="標楷體" w:hAnsi="標楷體" w:hint="eastAsia"/>
                <w:b/>
              </w:rPr>
              <w:t>5</w:t>
            </w:r>
            <w:r w:rsidR="00DA4DE3" w:rsidRPr="00DA4DE3">
              <w:rPr>
                <w:rFonts w:ascii="標楷體" w:eastAsia="標楷體" w:hAnsi="標楷體"/>
                <w:b/>
              </w:rPr>
              <w:t>:</w:t>
            </w:r>
            <w:r w:rsidR="006B42C5">
              <w:rPr>
                <w:rFonts w:ascii="標楷體" w:eastAsia="標楷體" w:hAnsi="標楷體"/>
                <w:b/>
              </w:rPr>
              <w:t>3</w:t>
            </w:r>
            <w:r>
              <w:rPr>
                <w:rFonts w:ascii="標楷體" w:eastAsia="標楷體" w:hAnsi="標楷體"/>
                <w:b/>
              </w:rPr>
              <w:t>0-1</w:t>
            </w:r>
            <w:r>
              <w:rPr>
                <w:rFonts w:ascii="標楷體" w:eastAsia="標楷體" w:hAnsi="標楷體" w:hint="eastAsia"/>
                <w:b/>
              </w:rPr>
              <w:t>6</w:t>
            </w:r>
            <w:r w:rsidR="00DA4DE3" w:rsidRPr="00DA4DE3">
              <w:rPr>
                <w:rFonts w:ascii="標楷體" w:eastAsia="標楷體" w:hAnsi="標楷體"/>
                <w:b/>
              </w:rPr>
              <w:t>:</w:t>
            </w:r>
            <w:r w:rsidR="00DA4DE3" w:rsidRPr="00DA4DE3">
              <w:rPr>
                <w:rFonts w:ascii="標楷體" w:eastAsia="標楷體" w:hAnsi="標楷體" w:hint="eastAsia"/>
                <w:b/>
              </w:rPr>
              <w:t>1</w:t>
            </w:r>
            <w:r w:rsidR="00DA4DE3" w:rsidRPr="00DA4DE3">
              <w:rPr>
                <w:rFonts w:ascii="標楷體" w:eastAsia="標楷體" w:hAnsi="標楷體"/>
                <w:b/>
              </w:rPr>
              <w:t>0</w:t>
            </w:r>
          </w:p>
          <w:p w14:paraId="1751A828" w14:textId="0B58F58E" w:rsidR="00DA4DE3" w:rsidRPr="00DA4DE3" w:rsidRDefault="00DA4DE3" w:rsidP="0007676B">
            <w:pPr>
              <w:spacing w:line="400" w:lineRule="exact"/>
              <w:jc w:val="center"/>
              <w:rPr>
                <w:rFonts w:ascii="標楷體" w:eastAsia="標楷體" w:hAnsi="標楷體"/>
                <w:b/>
              </w:rPr>
            </w:pPr>
          </w:p>
        </w:tc>
      </w:tr>
      <w:tr w:rsidR="00FB2C25" w:rsidRPr="00DA4DE3" w14:paraId="54A8F934" w14:textId="77777777" w:rsidTr="00BF318F">
        <w:trPr>
          <w:trHeight w:val="2721"/>
        </w:trPr>
        <w:tc>
          <w:tcPr>
            <w:tcW w:w="867" w:type="dxa"/>
            <w:tcBorders>
              <w:top w:val="single" w:sz="12" w:space="0" w:color="auto"/>
              <w:bottom w:val="single" w:sz="4" w:space="0" w:color="auto"/>
            </w:tcBorders>
            <w:shd w:val="clear" w:color="auto" w:fill="F2F2F2"/>
            <w:vAlign w:val="center"/>
          </w:tcPr>
          <w:p w14:paraId="7C8933ED" w14:textId="77777777" w:rsidR="00DA4DE3" w:rsidRDefault="00DA4DE3" w:rsidP="0007676B">
            <w:pPr>
              <w:spacing w:line="300" w:lineRule="exact"/>
              <w:jc w:val="center"/>
              <w:rPr>
                <w:rFonts w:ascii="標楷體" w:eastAsia="標楷體" w:hAnsi="標楷體"/>
                <w:b/>
              </w:rPr>
            </w:pPr>
            <w:r w:rsidRPr="00DA4DE3">
              <w:rPr>
                <w:rFonts w:ascii="標楷體" w:eastAsia="標楷體" w:hAnsi="標楷體" w:hint="eastAsia"/>
                <w:b/>
              </w:rPr>
              <w:t>工作</w:t>
            </w:r>
          </w:p>
          <w:p w14:paraId="27998E34" w14:textId="3699F3D9" w:rsidR="00DA4DE3" w:rsidRPr="00DA4DE3" w:rsidRDefault="00DA4DE3" w:rsidP="0007676B">
            <w:pPr>
              <w:spacing w:line="300" w:lineRule="exact"/>
              <w:jc w:val="center"/>
              <w:rPr>
                <w:rFonts w:ascii="標楷體" w:eastAsia="標楷體" w:hAnsi="標楷體"/>
                <w:b/>
              </w:rPr>
            </w:pPr>
            <w:r w:rsidRPr="00DA4DE3">
              <w:rPr>
                <w:rFonts w:ascii="標楷體" w:eastAsia="標楷體" w:hAnsi="標楷體" w:hint="eastAsia"/>
                <w:b/>
              </w:rPr>
              <w:t>內容</w:t>
            </w:r>
          </w:p>
        </w:tc>
        <w:tc>
          <w:tcPr>
            <w:tcW w:w="1671" w:type="dxa"/>
            <w:tcBorders>
              <w:top w:val="single" w:sz="12" w:space="0" w:color="auto"/>
              <w:bottom w:val="single" w:sz="4" w:space="0" w:color="auto"/>
            </w:tcBorders>
            <w:shd w:val="clear" w:color="auto" w:fill="auto"/>
            <w:vAlign w:val="center"/>
          </w:tcPr>
          <w:p w14:paraId="48F11A96" w14:textId="77777777" w:rsidR="00DA4DE3" w:rsidRPr="00DA4DE3" w:rsidRDefault="00DA4DE3" w:rsidP="0007676B">
            <w:pPr>
              <w:spacing w:line="300" w:lineRule="exact"/>
              <w:jc w:val="center"/>
              <w:rPr>
                <w:rFonts w:ascii="標楷體" w:eastAsia="標楷體" w:hAnsi="標楷體"/>
                <w:b/>
              </w:rPr>
            </w:pPr>
            <w:r w:rsidRPr="00DA4DE3">
              <w:rPr>
                <w:rFonts w:ascii="標楷體" w:eastAsia="標楷體" w:hAnsi="標楷體" w:hint="eastAsia"/>
                <w:b/>
              </w:rPr>
              <w:t>報到</w:t>
            </w:r>
          </w:p>
          <w:p w14:paraId="6495C116" w14:textId="77777777" w:rsidR="00DA4DE3" w:rsidRPr="00DA4DE3" w:rsidRDefault="00DA4DE3" w:rsidP="0007676B">
            <w:pPr>
              <w:spacing w:line="300" w:lineRule="exact"/>
              <w:jc w:val="center"/>
              <w:rPr>
                <w:rFonts w:ascii="標楷體" w:eastAsia="標楷體" w:hAnsi="標楷體"/>
                <w:b/>
              </w:rPr>
            </w:pPr>
          </w:p>
          <w:p w14:paraId="601D459A" w14:textId="77777777" w:rsidR="00DA4DE3" w:rsidRPr="00DA4DE3" w:rsidRDefault="00DA4DE3" w:rsidP="0007676B">
            <w:pPr>
              <w:spacing w:line="300" w:lineRule="exact"/>
              <w:jc w:val="center"/>
              <w:rPr>
                <w:rFonts w:ascii="標楷體" w:eastAsia="標楷體" w:hAnsi="標楷體"/>
                <w:b/>
              </w:rPr>
            </w:pPr>
          </w:p>
          <w:p w14:paraId="28771C2B" w14:textId="5ACF8686" w:rsidR="00DA4DE3" w:rsidRDefault="00DA4DE3" w:rsidP="00DA4DE3">
            <w:pPr>
              <w:spacing w:line="300" w:lineRule="exact"/>
              <w:rPr>
                <w:rFonts w:ascii="標楷體" w:eastAsia="標楷體" w:hAnsi="標楷體"/>
                <w:b/>
              </w:rPr>
            </w:pPr>
          </w:p>
          <w:p w14:paraId="6668A7D5" w14:textId="5E910EB4" w:rsidR="006B42C5" w:rsidRDefault="006B42C5" w:rsidP="00DA4DE3">
            <w:pPr>
              <w:spacing w:line="300" w:lineRule="exact"/>
              <w:rPr>
                <w:rFonts w:ascii="標楷體" w:eastAsia="標楷體" w:hAnsi="標楷體"/>
                <w:b/>
              </w:rPr>
            </w:pPr>
          </w:p>
          <w:p w14:paraId="7DEDF78A" w14:textId="7305CB76" w:rsidR="006B42C5" w:rsidRDefault="006B42C5" w:rsidP="00DA4DE3">
            <w:pPr>
              <w:spacing w:line="300" w:lineRule="exact"/>
              <w:rPr>
                <w:rFonts w:ascii="標楷體" w:eastAsia="標楷體" w:hAnsi="標楷體"/>
                <w:b/>
              </w:rPr>
            </w:pPr>
          </w:p>
          <w:p w14:paraId="405B6E12" w14:textId="0E9A7A4A" w:rsidR="006B42C5" w:rsidRDefault="006B42C5" w:rsidP="00DA4DE3">
            <w:pPr>
              <w:spacing w:line="300" w:lineRule="exact"/>
              <w:rPr>
                <w:rFonts w:ascii="標楷體" w:eastAsia="標楷體" w:hAnsi="標楷體"/>
                <w:b/>
              </w:rPr>
            </w:pPr>
          </w:p>
          <w:p w14:paraId="72CEB998" w14:textId="77777777" w:rsidR="006B42C5" w:rsidRDefault="006B42C5" w:rsidP="00DA4DE3">
            <w:pPr>
              <w:spacing w:line="300" w:lineRule="exact"/>
              <w:rPr>
                <w:rFonts w:ascii="標楷體" w:eastAsia="標楷體" w:hAnsi="標楷體"/>
                <w:b/>
              </w:rPr>
            </w:pPr>
          </w:p>
          <w:p w14:paraId="1E8C8944" w14:textId="19E5A52E" w:rsidR="00DA4DE3" w:rsidRPr="00DA4DE3" w:rsidRDefault="00DA4DE3" w:rsidP="0007676B">
            <w:pPr>
              <w:spacing w:line="300" w:lineRule="exact"/>
              <w:jc w:val="center"/>
              <w:rPr>
                <w:rFonts w:ascii="標楷體" w:eastAsia="標楷體" w:hAnsi="標楷體"/>
                <w:b/>
              </w:rPr>
            </w:pPr>
          </w:p>
        </w:tc>
        <w:tc>
          <w:tcPr>
            <w:tcW w:w="1774" w:type="dxa"/>
            <w:tcBorders>
              <w:top w:val="single" w:sz="12" w:space="0" w:color="auto"/>
              <w:bottom w:val="single" w:sz="4" w:space="0" w:color="auto"/>
            </w:tcBorders>
            <w:shd w:val="clear" w:color="auto" w:fill="auto"/>
            <w:vAlign w:val="center"/>
          </w:tcPr>
          <w:p w14:paraId="1ED1ECE2" w14:textId="205F5FA8" w:rsidR="00DD6145" w:rsidRPr="00DD6145" w:rsidRDefault="00DD6145" w:rsidP="00DD6145">
            <w:pPr>
              <w:spacing w:line="300" w:lineRule="exact"/>
              <w:rPr>
                <w:rFonts w:ascii="標楷體" w:eastAsia="標楷體" w:hAnsi="標楷體"/>
                <w:b/>
              </w:rPr>
            </w:pPr>
            <w:r>
              <w:rPr>
                <w:rFonts w:ascii="標楷體" w:eastAsia="標楷體" w:hAnsi="標楷體" w:hint="eastAsia"/>
                <w:b/>
              </w:rPr>
              <w:t xml:space="preserve">   開幕式</w:t>
            </w:r>
          </w:p>
          <w:p w14:paraId="7679615B" w14:textId="77777777" w:rsidR="00DD6145" w:rsidRPr="00DD6145" w:rsidRDefault="00DD6145" w:rsidP="00DD6145">
            <w:pPr>
              <w:spacing w:line="300" w:lineRule="exact"/>
              <w:rPr>
                <w:rFonts w:ascii="標楷體" w:eastAsia="標楷體" w:hAnsi="標楷體"/>
                <w:b/>
              </w:rPr>
            </w:pPr>
          </w:p>
          <w:p w14:paraId="32DBD4C3" w14:textId="15A43B6D" w:rsidR="00DD6145" w:rsidRDefault="00DD6145" w:rsidP="00DD6145">
            <w:pPr>
              <w:spacing w:line="300" w:lineRule="exact"/>
              <w:rPr>
                <w:rFonts w:ascii="標楷體" w:eastAsia="標楷體" w:hAnsi="標楷體"/>
                <w:b/>
              </w:rPr>
            </w:pPr>
          </w:p>
          <w:p w14:paraId="588880D7" w14:textId="57FB7875" w:rsidR="006B42C5" w:rsidRDefault="006B42C5" w:rsidP="00DD6145">
            <w:pPr>
              <w:spacing w:line="300" w:lineRule="exact"/>
              <w:rPr>
                <w:rFonts w:ascii="標楷體" w:eastAsia="標楷體" w:hAnsi="標楷體"/>
                <w:b/>
              </w:rPr>
            </w:pPr>
          </w:p>
          <w:p w14:paraId="654917CA" w14:textId="5ADDFF01" w:rsidR="006B42C5" w:rsidRDefault="006B42C5" w:rsidP="00DD6145">
            <w:pPr>
              <w:spacing w:line="300" w:lineRule="exact"/>
              <w:rPr>
                <w:rFonts w:ascii="標楷體" w:eastAsia="標楷體" w:hAnsi="標楷體"/>
                <w:b/>
              </w:rPr>
            </w:pPr>
          </w:p>
          <w:p w14:paraId="118CB88F" w14:textId="7FB2EB09" w:rsidR="006B42C5" w:rsidRDefault="006B42C5" w:rsidP="00DD6145">
            <w:pPr>
              <w:spacing w:line="300" w:lineRule="exact"/>
              <w:rPr>
                <w:rFonts w:ascii="標楷體" w:eastAsia="標楷體" w:hAnsi="標楷體"/>
                <w:b/>
              </w:rPr>
            </w:pPr>
          </w:p>
          <w:p w14:paraId="0DEFAAFD" w14:textId="3E7F62FC" w:rsidR="006B42C5" w:rsidRDefault="006B42C5" w:rsidP="00DD6145">
            <w:pPr>
              <w:spacing w:line="300" w:lineRule="exact"/>
              <w:rPr>
                <w:rFonts w:ascii="標楷體" w:eastAsia="標楷體" w:hAnsi="標楷體"/>
                <w:b/>
              </w:rPr>
            </w:pPr>
          </w:p>
          <w:p w14:paraId="3805246E" w14:textId="3853635B" w:rsidR="006B42C5" w:rsidRDefault="006B42C5" w:rsidP="00DD6145">
            <w:pPr>
              <w:spacing w:line="300" w:lineRule="exact"/>
              <w:rPr>
                <w:rFonts w:ascii="標楷體" w:eastAsia="標楷體" w:hAnsi="標楷體"/>
                <w:b/>
              </w:rPr>
            </w:pPr>
          </w:p>
          <w:p w14:paraId="16C1FC46" w14:textId="0E7B351F" w:rsidR="006B42C5" w:rsidRPr="00DA4DE3" w:rsidRDefault="006B42C5" w:rsidP="00DD6145">
            <w:pPr>
              <w:spacing w:line="300" w:lineRule="exact"/>
              <w:rPr>
                <w:rFonts w:ascii="標楷體" w:eastAsia="標楷體" w:hAnsi="標楷體"/>
                <w:b/>
              </w:rPr>
            </w:pPr>
          </w:p>
        </w:tc>
        <w:tc>
          <w:tcPr>
            <w:tcW w:w="1892" w:type="dxa"/>
            <w:tcBorders>
              <w:top w:val="single" w:sz="12" w:space="0" w:color="auto"/>
              <w:bottom w:val="single" w:sz="4" w:space="0" w:color="auto"/>
            </w:tcBorders>
            <w:shd w:val="clear" w:color="auto" w:fill="auto"/>
            <w:vAlign w:val="center"/>
          </w:tcPr>
          <w:p w14:paraId="1FC687E2" w14:textId="1F6D8727" w:rsidR="006B42C5" w:rsidRPr="006B42C5" w:rsidRDefault="00E9395B" w:rsidP="006B42C5">
            <w:pPr>
              <w:spacing w:line="300" w:lineRule="exact"/>
              <w:rPr>
                <w:rFonts w:ascii="標楷體" w:eastAsia="標楷體" w:hAnsi="標楷體"/>
                <w:b/>
              </w:rPr>
            </w:pPr>
            <w:r>
              <w:rPr>
                <w:rFonts w:ascii="標楷體" w:eastAsia="標楷體" w:hAnsi="標楷體" w:hint="eastAsia"/>
                <w:b/>
              </w:rPr>
              <w:t>花蓮</w:t>
            </w:r>
            <w:r w:rsidR="00445D0A">
              <w:rPr>
                <w:rFonts w:ascii="標楷體" w:eastAsia="標楷體" w:hAnsi="標楷體" w:hint="eastAsia"/>
                <w:b/>
              </w:rPr>
              <w:t>縣</w:t>
            </w:r>
            <w:r w:rsidR="006B42C5">
              <w:rPr>
                <w:rFonts w:ascii="標楷體" w:eastAsia="標楷體" w:hAnsi="標楷體" w:hint="eastAsia"/>
                <w:b/>
              </w:rPr>
              <w:t>藝文輔導</w:t>
            </w:r>
            <w:r w:rsidR="006B42C5" w:rsidRPr="006B42C5">
              <w:rPr>
                <w:rFonts w:ascii="標楷體" w:eastAsia="標楷體" w:hAnsi="標楷體" w:hint="eastAsia"/>
                <w:b/>
              </w:rPr>
              <w:t>團年度計劃報告</w:t>
            </w:r>
          </w:p>
          <w:p w14:paraId="1E57B9A7" w14:textId="77777777" w:rsidR="006B42C5" w:rsidRPr="006B42C5" w:rsidRDefault="006B42C5" w:rsidP="00E4469F">
            <w:pPr>
              <w:spacing w:line="300" w:lineRule="exact"/>
              <w:ind w:firstLineChars="100" w:firstLine="240"/>
              <w:rPr>
                <w:rFonts w:ascii="標楷體" w:eastAsia="標楷體" w:hAnsi="標楷體"/>
                <w:b/>
              </w:rPr>
            </w:pPr>
          </w:p>
          <w:p w14:paraId="2679F943" w14:textId="402280D1" w:rsidR="006B42C5" w:rsidRDefault="006B42C5" w:rsidP="006B42C5">
            <w:pPr>
              <w:spacing w:line="300" w:lineRule="exact"/>
              <w:rPr>
                <w:rFonts w:ascii="標楷體" w:eastAsia="標楷體" w:hAnsi="標楷體"/>
                <w:b/>
              </w:rPr>
            </w:pPr>
          </w:p>
          <w:p w14:paraId="06B4A301" w14:textId="2D3E5568" w:rsidR="006B42C5" w:rsidRDefault="006B42C5" w:rsidP="006B42C5">
            <w:pPr>
              <w:spacing w:line="300" w:lineRule="exact"/>
              <w:rPr>
                <w:rFonts w:ascii="標楷體" w:eastAsia="標楷體" w:hAnsi="標楷體"/>
                <w:b/>
              </w:rPr>
            </w:pPr>
          </w:p>
          <w:p w14:paraId="4B5F3C64" w14:textId="1F9C985B" w:rsidR="006B42C5" w:rsidRDefault="006B42C5" w:rsidP="006B42C5">
            <w:pPr>
              <w:spacing w:line="300" w:lineRule="exact"/>
              <w:rPr>
                <w:rFonts w:ascii="標楷體" w:eastAsia="標楷體" w:hAnsi="標楷體"/>
                <w:b/>
              </w:rPr>
            </w:pPr>
          </w:p>
          <w:p w14:paraId="558D8E3C" w14:textId="32966FF6" w:rsidR="006B42C5" w:rsidRDefault="006B42C5" w:rsidP="006B42C5">
            <w:pPr>
              <w:spacing w:line="300" w:lineRule="exact"/>
              <w:rPr>
                <w:rFonts w:ascii="標楷體" w:eastAsia="標楷體" w:hAnsi="標楷體"/>
                <w:b/>
              </w:rPr>
            </w:pPr>
          </w:p>
          <w:p w14:paraId="2BE68064" w14:textId="54FD5239" w:rsidR="00DA4DE3" w:rsidRPr="00DA4DE3" w:rsidRDefault="00DA4DE3" w:rsidP="00E4469F">
            <w:pPr>
              <w:spacing w:line="300" w:lineRule="exact"/>
              <w:ind w:firstLineChars="100" w:firstLine="240"/>
              <w:rPr>
                <w:rFonts w:ascii="標楷體" w:eastAsia="標楷體" w:hAnsi="標楷體"/>
                <w:b/>
              </w:rPr>
            </w:pPr>
          </w:p>
        </w:tc>
        <w:tc>
          <w:tcPr>
            <w:tcW w:w="2146" w:type="dxa"/>
            <w:tcBorders>
              <w:top w:val="single" w:sz="12" w:space="0" w:color="auto"/>
              <w:bottom w:val="single" w:sz="4" w:space="0" w:color="auto"/>
            </w:tcBorders>
            <w:shd w:val="clear" w:color="auto" w:fill="auto"/>
            <w:vAlign w:val="center"/>
          </w:tcPr>
          <w:p w14:paraId="4956E054" w14:textId="476B8F46" w:rsidR="006B42C5" w:rsidRPr="006B42C5" w:rsidRDefault="00A76F89" w:rsidP="006B42C5">
            <w:pPr>
              <w:pStyle w:val="a3"/>
              <w:numPr>
                <w:ilvl w:val="0"/>
                <w:numId w:val="2"/>
              </w:numPr>
              <w:spacing w:line="300" w:lineRule="exact"/>
              <w:ind w:leftChars="0"/>
              <w:rPr>
                <w:rFonts w:ascii="標楷體" w:eastAsia="標楷體" w:hAnsi="標楷體"/>
                <w:b/>
              </w:rPr>
            </w:pPr>
            <w:r>
              <w:rPr>
                <w:rFonts w:ascii="標楷體" w:eastAsia="標楷體" w:hAnsi="標楷體" w:hint="eastAsia"/>
                <w:b/>
              </w:rPr>
              <w:t>教育政策工作</w:t>
            </w:r>
            <w:r w:rsidR="006B42C5" w:rsidRPr="006B42C5">
              <w:rPr>
                <w:rFonts w:ascii="標楷體" w:eastAsia="標楷體" w:hAnsi="標楷體" w:hint="eastAsia"/>
                <w:b/>
              </w:rPr>
              <w:t>內容轉化與協作</w:t>
            </w:r>
          </w:p>
          <w:p w14:paraId="125FC2FB" w14:textId="1C89D4AB" w:rsidR="006B42C5" w:rsidRPr="006B42C5" w:rsidRDefault="006B42C5" w:rsidP="006B42C5">
            <w:pPr>
              <w:pStyle w:val="a3"/>
              <w:numPr>
                <w:ilvl w:val="0"/>
                <w:numId w:val="2"/>
              </w:numPr>
              <w:spacing w:line="300" w:lineRule="exact"/>
              <w:ind w:leftChars="0"/>
              <w:rPr>
                <w:rFonts w:ascii="標楷體" w:eastAsia="標楷體" w:hAnsi="標楷體"/>
                <w:b/>
              </w:rPr>
            </w:pPr>
            <w:r>
              <w:rPr>
                <w:rFonts w:ascii="標楷體" w:eastAsia="標楷體" w:hAnsi="標楷體" w:hint="eastAsia"/>
                <w:b/>
              </w:rPr>
              <w:t>教育部藝術與人文輔導群工作重點與內涵</w:t>
            </w:r>
          </w:p>
          <w:p w14:paraId="58BD5548" w14:textId="3025527E" w:rsidR="006B42C5" w:rsidRPr="00DA4DE3" w:rsidRDefault="006B42C5" w:rsidP="00BF318F">
            <w:pPr>
              <w:pStyle w:val="a3"/>
              <w:numPr>
                <w:ilvl w:val="0"/>
                <w:numId w:val="2"/>
              </w:numPr>
              <w:spacing w:line="300" w:lineRule="exact"/>
              <w:ind w:leftChars="-14" w:left="326"/>
              <w:rPr>
                <w:rFonts w:ascii="標楷體" w:eastAsia="標楷體" w:hAnsi="標楷體"/>
                <w:b/>
              </w:rPr>
            </w:pPr>
            <w:r w:rsidRPr="006B42C5">
              <w:rPr>
                <w:rFonts w:ascii="標楷體" w:eastAsia="標楷體" w:hAnsi="標楷體" w:hint="eastAsia"/>
                <w:b/>
              </w:rPr>
              <w:t>縣市團務</w:t>
            </w:r>
            <w:r>
              <w:rPr>
                <w:rFonts w:ascii="標楷體" w:eastAsia="標楷體" w:hAnsi="標楷體" w:hint="eastAsia"/>
                <w:b/>
              </w:rPr>
              <w:t>專業</w:t>
            </w:r>
            <w:r w:rsidRPr="006B42C5">
              <w:rPr>
                <w:rFonts w:ascii="標楷體" w:eastAsia="標楷體" w:hAnsi="標楷體" w:hint="eastAsia"/>
                <w:b/>
              </w:rPr>
              <w:t>對話</w:t>
            </w:r>
          </w:p>
        </w:tc>
        <w:tc>
          <w:tcPr>
            <w:tcW w:w="1681" w:type="dxa"/>
            <w:tcBorders>
              <w:top w:val="single" w:sz="12" w:space="0" w:color="auto"/>
              <w:bottom w:val="single" w:sz="4" w:space="0" w:color="auto"/>
            </w:tcBorders>
            <w:shd w:val="clear" w:color="auto" w:fill="auto"/>
            <w:vAlign w:val="center"/>
          </w:tcPr>
          <w:p w14:paraId="746061DA" w14:textId="77777777" w:rsidR="00DA4DE3" w:rsidRPr="00DA4DE3" w:rsidRDefault="00DA4DE3" w:rsidP="00E4469F">
            <w:pPr>
              <w:spacing w:line="300" w:lineRule="exact"/>
              <w:ind w:firstLineChars="100" w:firstLine="240"/>
              <w:rPr>
                <w:rFonts w:ascii="標楷體" w:eastAsia="標楷體" w:hAnsi="標楷體"/>
                <w:b/>
              </w:rPr>
            </w:pPr>
            <w:r w:rsidRPr="00DA4DE3">
              <w:rPr>
                <w:rFonts w:ascii="標楷體" w:eastAsia="標楷體" w:hAnsi="標楷體" w:hint="eastAsia"/>
                <w:b/>
              </w:rPr>
              <w:t>綜合座談</w:t>
            </w:r>
          </w:p>
          <w:p w14:paraId="2644DAEA" w14:textId="77777777" w:rsidR="00DA4DE3" w:rsidRPr="00DA4DE3" w:rsidRDefault="00DA4DE3" w:rsidP="00DA4DE3">
            <w:pPr>
              <w:spacing w:line="300" w:lineRule="exact"/>
              <w:rPr>
                <w:rFonts w:ascii="標楷體" w:eastAsia="標楷體" w:hAnsi="標楷體"/>
                <w:b/>
              </w:rPr>
            </w:pPr>
          </w:p>
          <w:p w14:paraId="3A8EF968" w14:textId="77777777" w:rsidR="00DA4DE3" w:rsidRPr="00DA4DE3" w:rsidRDefault="00DA4DE3" w:rsidP="00DA4DE3">
            <w:pPr>
              <w:spacing w:line="300" w:lineRule="exact"/>
              <w:rPr>
                <w:rFonts w:ascii="標楷體" w:eastAsia="標楷體" w:hAnsi="標楷體"/>
                <w:b/>
              </w:rPr>
            </w:pPr>
          </w:p>
          <w:p w14:paraId="1A02DFAD" w14:textId="77777777" w:rsidR="00DA4DE3" w:rsidRPr="00DA4DE3" w:rsidRDefault="00DA4DE3" w:rsidP="00DA4DE3">
            <w:pPr>
              <w:spacing w:line="300" w:lineRule="exact"/>
              <w:rPr>
                <w:rFonts w:ascii="標楷體" w:eastAsia="標楷體" w:hAnsi="標楷體"/>
                <w:b/>
              </w:rPr>
            </w:pPr>
          </w:p>
          <w:p w14:paraId="7B4BC1F7" w14:textId="09BA653D" w:rsidR="00DA4DE3" w:rsidRDefault="00DA4DE3" w:rsidP="00DA4DE3">
            <w:pPr>
              <w:spacing w:line="300" w:lineRule="exact"/>
              <w:rPr>
                <w:rFonts w:ascii="標楷體" w:eastAsia="標楷體" w:hAnsi="標楷體"/>
                <w:b/>
              </w:rPr>
            </w:pPr>
          </w:p>
          <w:p w14:paraId="4ECA833E" w14:textId="4A19B033" w:rsidR="006B42C5" w:rsidRDefault="006B42C5" w:rsidP="00DA4DE3">
            <w:pPr>
              <w:spacing w:line="300" w:lineRule="exact"/>
              <w:rPr>
                <w:rFonts w:ascii="標楷體" w:eastAsia="標楷體" w:hAnsi="標楷體"/>
                <w:b/>
              </w:rPr>
            </w:pPr>
          </w:p>
          <w:p w14:paraId="568963BA" w14:textId="6FC3B02F" w:rsidR="006B42C5" w:rsidRDefault="006B42C5" w:rsidP="00DA4DE3">
            <w:pPr>
              <w:spacing w:line="300" w:lineRule="exact"/>
              <w:rPr>
                <w:rFonts w:ascii="標楷體" w:eastAsia="標楷體" w:hAnsi="標楷體"/>
                <w:b/>
              </w:rPr>
            </w:pPr>
          </w:p>
          <w:p w14:paraId="414ADE34" w14:textId="703B56B7" w:rsidR="006B42C5" w:rsidRDefault="006B42C5" w:rsidP="00DA4DE3">
            <w:pPr>
              <w:spacing w:line="300" w:lineRule="exact"/>
              <w:rPr>
                <w:rFonts w:ascii="標楷體" w:eastAsia="標楷體" w:hAnsi="標楷體"/>
                <w:b/>
              </w:rPr>
            </w:pPr>
          </w:p>
          <w:p w14:paraId="727D86CA" w14:textId="332A870D" w:rsidR="00DA4DE3" w:rsidRPr="00DA4DE3" w:rsidRDefault="00DA4DE3" w:rsidP="00DA4DE3">
            <w:pPr>
              <w:spacing w:line="300" w:lineRule="exact"/>
              <w:rPr>
                <w:rFonts w:ascii="標楷體" w:eastAsia="標楷體" w:hAnsi="標楷體"/>
                <w:b/>
              </w:rPr>
            </w:pPr>
          </w:p>
        </w:tc>
      </w:tr>
      <w:tr w:rsidR="00BF318F" w:rsidRPr="00DA4DE3" w14:paraId="381C3FA4" w14:textId="77777777" w:rsidTr="00BF318F">
        <w:trPr>
          <w:trHeight w:val="2077"/>
        </w:trPr>
        <w:tc>
          <w:tcPr>
            <w:tcW w:w="867" w:type="dxa"/>
            <w:tcBorders>
              <w:top w:val="single" w:sz="4" w:space="0" w:color="auto"/>
            </w:tcBorders>
            <w:shd w:val="clear" w:color="auto" w:fill="F2F2F2"/>
            <w:vAlign w:val="center"/>
          </w:tcPr>
          <w:p w14:paraId="5093751F" w14:textId="17640202" w:rsidR="00BF318F" w:rsidRPr="00DA4DE3" w:rsidRDefault="00BF318F" w:rsidP="0007676B">
            <w:pPr>
              <w:spacing w:line="300" w:lineRule="exact"/>
              <w:jc w:val="center"/>
              <w:rPr>
                <w:rFonts w:ascii="標楷體" w:eastAsia="標楷體" w:hAnsi="標楷體"/>
                <w:b/>
              </w:rPr>
            </w:pPr>
            <w:r>
              <w:rPr>
                <w:rFonts w:ascii="標楷體" w:eastAsia="標楷體" w:hAnsi="標楷體" w:hint="eastAsia"/>
                <w:b/>
              </w:rPr>
              <w:t>參與人員</w:t>
            </w:r>
          </w:p>
        </w:tc>
        <w:tc>
          <w:tcPr>
            <w:tcW w:w="1671" w:type="dxa"/>
            <w:tcBorders>
              <w:top w:val="single" w:sz="4" w:space="0" w:color="auto"/>
            </w:tcBorders>
            <w:shd w:val="clear" w:color="auto" w:fill="auto"/>
          </w:tcPr>
          <w:p w14:paraId="2B0598D7" w14:textId="51CE14B6" w:rsidR="00BF318F" w:rsidRDefault="00E9395B" w:rsidP="0007676B">
            <w:pPr>
              <w:spacing w:line="300" w:lineRule="exact"/>
              <w:jc w:val="center"/>
              <w:rPr>
                <w:rFonts w:ascii="標楷體" w:eastAsia="標楷體" w:hAnsi="標楷體"/>
                <w:b/>
              </w:rPr>
            </w:pPr>
            <w:r>
              <w:rPr>
                <w:rFonts w:ascii="標楷體" w:eastAsia="標楷體" w:hAnsi="標楷體" w:hint="eastAsia"/>
                <w:b/>
              </w:rPr>
              <w:t>花蓮</w:t>
            </w:r>
            <w:r w:rsidR="00BF318F">
              <w:rPr>
                <w:rFonts w:ascii="標楷體" w:eastAsia="標楷體" w:hAnsi="標楷體" w:hint="eastAsia"/>
                <w:b/>
              </w:rPr>
              <w:t>縣</w:t>
            </w:r>
          </w:p>
          <w:p w14:paraId="62492ACD" w14:textId="77777777" w:rsidR="00BF318F" w:rsidRDefault="00BF318F" w:rsidP="0007676B">
            <w:pPr>
              <w:spacing w:line="300" w:lineRule="exact"/>
              <w:jc w:val="center"/>
              <w:rPr>
                <w:rFonts w:ascii="標楷體" w:eastAsia="標楷體" w:hAnsi="標楷體"/>
                <w:b/>
              </w:rPr>
            </w:pPr>
            <w:r>
              <w:rPr>
                <w:rFonts w:ascii="標楷體" w:eastAsia="標楷體" w:hAnsi="標楷體" w:hint="eastAsia"/>
                <w:b/>
              </w:rPr>
              <w:t>藝識與人文領域輔導</w:t>
            </w:r>
            <w:r w:rsidRPr="00DA4DE3">
              <w:rPr>
                <w:rFonts w:ascii="標楷體" w:eastAsia="標楷體" w:hAnsi="標楷體" w:hint="eastAsia"/>
                <w:b/>
              </w:rPr>
              <w:t>團</w:t>
            </w:r>
          </w:p>
          <w:p w14:paraId="4400F53C" w14:textId="2BFBEEEA" w:rsidR="00BF318F" w:rsidRPr="00DA4DE3" w:rsidRDefault="00BF318F" w:rsidP="0007676B">
            <w:pPr>
              <w:spacing w:line="300" w:lineRule="exact"/>
              <w:jc w:val="center"/>
              <w:rPr>
                <w:rFonts w:ascii="標楷體" w:eastAsia="標楷體" w:hAnsi="標楷體"/>
                <w:b/>
              </w:rPr>
            </w:pPr>
            <w:r>
              <w:rPr>
                <w:rFonts w:ascii="標楷體" w:eastAsia="標楷體" w:hAnsi="標楷體" w:hint="eastAsia"/>
                <w:b/>
              </w:rPr>
              <w:t>團員</w:t>
            </w:r>
          </w:p>
        </w:tc>
        <w:tc>
          <w:tcPr>
            <w:tcW w:w="1774" w:type="dxa"/>
            <w:tcBorders>
              <w:top w:val="single" w:sz="4" w:space="0" w:color="auto"/>
            </w:tcBorders>
            <w:shd w:val="clear" w:color="auto" w:fill="auto"/>
          </w:tcPr>
          <w:p w14:paraId="1B469023" w14:textId="77777777" w:rsidR="00BF318F" w:rsidRDefault="00BF318F" w:rsidP="00DD6145">
            <w:pPr>
              <w:spacing w:line="300" w:lineRule="exact"/>
              <w:rPr>
                <w:rFonts w:ascii="標楷體" w:eastAsia="標楷體" w:hAnsi="標楷體"/>
                <w:b/>
              </w:rPr>
            </w:pPr>
            <w:r w:rsidRPr="00DD6145">
              <w:rPr>
                <w:rFonts w:ascii="標楷體" w:eastAsia="標楷體" w:hAnsi="標楷體" w:hint="eastAsia"/>
                <w:b/>
              </w:rPr>
              <w:t>主</w:t>
            </w:r>
            <w:r>
              <w:rPr>
                <w:rFonts w:ascii="標楷體" w:eastAsia="標楷體" w:hAnsi="標楷體" w:hint="eastAsia"/>
                <w:b/>
              </w:rPr>
              <w:t>持</w:t>
            </w:r>
            <w:r w:rsidRPr="00DD6145">
              <w:rPr>
                <w:rFonts w:ascii="標楷體" w:eastAsia="標楷體" w:hAnsi="標楷體" w:hint="eastAsia"/>
                <w:b/>
              </w:rPr>
              <w:t>人：</w:t>
            </w:r>
          </w:p>
          <w:p w14:paraId="73CCE9DE" w14:textId="48253D9D" w:rsidR="00BF318F" w:rsidRDefault="00E9395B" w:rsidP="00BF318F">
            <w:pPr>
              <w:spacing w:line="300" w:lineRule="exact"/>
              <w:rPr>
                <w:rFonts w:ascii="標楷體" w:eastAsia="標楷體" w:hAnsi="標楷體"/>
                <w:b/>
              </w:rPr>
            </w:pPr>
            <w:r>
              <w:rPr>
                <w:rFonts w:ascii="標楷體" w:eastAsia="標楷體" w:hAnsi="標楷體" w:hint="eastAsia"/>
                <w:b/>
              </w:rPr>
              <w:t>花蓮</w:t>
            </w:r>
            <w:r w:rsidR="00BF318F">
              <w:rPr>
                <w:rFonts w:ascii="標楷體" w:eastAsia="標楷體" w:hAnsi="標楷體" w:hint="eastAsia"/>
                <w:b/>
              </w:rPr>
              <w:t>縣藝文輔導團召集校長</w:t>
            </w:r>
          </w:p>
        </w:tc>
        <w:tc>
          <w:tcPr>
            <w:tcW w:w="1892" w:type="dxa"/>
            <w:tcBorders>
              <w:top w:val="single" w:sz="4" w:space="0" w:color="auto"/>
            </w:tcBorders>
            <w:shd w:val="clear" w:color="auto" w:fill="auto"/>
          </w:tcPr>
          <w:p w14:paraId="2D13845B" w14:textId="77777777" w:rsidR="00BF318F" w:rsidRDefault="00BF318F" w:rsidP="006B42C5">
            <w:pPr>
              <w:spacing w:line="300" w:lineRule="exact"/>
              <w:rPr>
                <w:rFonts w:ascii="標楷體" w:eastAsia="標楷體" w:hAnsi="標楷體"/>
                <w:b/>
              </w:rPr>
            </w:pPr>
            <w:r w:rsidRPr="006B42C5">
              <w:rPr>
                <w:rFonts w:ascii="標楷體" w:eastAsia="標楷體" w:hAnsi="標楷體" w:hint="eastAsia"/>
                <w:b/>
              </w:rPr>
              <w:t>主講人:</w:t>
            </w:r>
          </w:p>
          <w:p w14:paraId="2D0720F5" w14:textId="60C9711F" w:rsidR="00BF318F" w:rsidRPr="006B42C5" w:rsidRDefault="00BF318F" w:rsidP="006B42C5">
            <w:pPr>
              <w:spacing w:line="300" w:lineRule="exact"/>
              <w:rPr>
                <w:rFonts w:ascii="標楷體" w:eastAsia="標楷體" w:hAnsi="標楷體"/>
                <w:b/>
              </w:rPr>
            </w:pPr>
            <w:r w:rsidRPr="006B42C5">
              <w:rPr>
                <w:rFonts w:ascii="標楷體" w:eastAsia="標楷體" w:hAnsi="標楷體" w:hint="eastAsia"/>
                <w:b/>
              </w:rPr>
              <w:t>召集人或專輔</w:t>
            </w:r>
          </w:p>
          <w:p w14:paraId="1734D925" w14:textId="77777777" w:rsidR="00BF318F" w:rsidRDefault="00BF318F" w:rsidP="00E4469F">
            <w:pPr>
              <w:spacing w:line="300" w:lineRule="exact"/>
              <w:ind w:firstLineChars="100" w:firstLine="240"/>
              <w:rPr>
                <w:rFonts w:ascii="標楷體" w:eastAsia="標楷體" w:hAnsi="標楷體"/>
                <w:b/>
              </w:rPr>
            </w:pPr>
          </w:p>
        </w:tc>
        <w:tc>
          <w:tcPr>
            <w:tcW w:w="2146" w:type="dxa"/>
            <w:tcBorders>
              <w:top w:val="single" w:sz="4" w:space="0" w:color="auto"/>
            </w:tcBorders>
            <w:shd w:val="clear" w:color="auto" w:fill="auto"/>
          </w:tcPr>
          <w:p w14:paraId="40BA1925" w14:textId="77777777" w:rsidR="00BF318F" w:rsidRDefault="00BF318F" w:rsidP="005D29A2">
            <w:pPr>
              <w:spacing w:line="300" w:lineRule="exact"/>
              <w:rPr>
                <w:rFonts w:ascii="標楷體" w:eastAsia="標楷體" w:hAnsi="標楷體"/>
                <w:b/>
              </w:rPr>
            </w:pPr>
            <w:r w:rsidRPr="006B42C5">
              <w:rPr>
                <w:rFonts w:ascii="標楷體" w:eastAsia="標楷體" w:hAnsi="標楷體" w:hint="eastAsia"/>
                <w:b/>
              </w:rPr>
              <w:t>主講人：</w:t>
            </w:r>
          </w:p>
          <w:p w14:paraId="617B1EB5" w14:textId="079C0A88" w:rsidR="00BF318F" w:rsidRDefault="00E9395B" w:rsidP="005D29A2">
            <w:pPr>
              <w:spacing w:line="300" w:lineRule="exact"/>
              <w:rPr>
                <w:rFonts w:ascii="標楷體" w:eastAsia="標楷體" w:hAnsi="標楷體"/>
                <w:b/>
              </w:rPr>
            </w:pPr>
            <w:r>
              <w:rPr>
                <w:rFonts w:ascii="標楷體" w:eastAsia="標楷體" w:hAnsi="標楷體" w:hint="eastAsia"/>
                <w:b/>
              </w:rPr>
              <w:t>邱敏芳</w:t>
            </w:r>
            <w:r w:rsidR="00BF318F" w:rsidRPr="00FB2C25">
              <w:rPr>
                <w:rFonts w:ascii="標楷體" w:eastAsia="標楷體" w:hAnsi="標楷體" w:hint="eastAsia"/>
                <w:b/>
              </w:rPr>
              <w:t>、林美宏</w:t>
            </w:r>
            <w:r w:rsidR="00BF318F">
              <w:rPr>
                <w:rFonts w:ascii="標楷體" w:eastAsia="標楷體" w:hAnsi="標楷體" w:hint="eastAsia"/>
                <w:b/>
              </w:rPr>
              <w:t>(</w:t>
            </w:r>
            <w:r w:rsidR="00BF318F" w:rsidRPr="006B42C5">
              <w:rPr>
                <w:rFonts w:ascii="標楷體" w:eastAsia="標楷體" w:hAnsi="標楷體" w:hint="eastAsia"/>
                <w:b/>
              </w:rPr>
              <w:t>中央團諮詢教師</w:t>
            </w:r>
            <w:r w:rsidR="00BF318F">
              <w:rPr>
                <w:rFonts w:ascii="標楷體" w:eastAsia="標楷體" w:hAnsi="標楷體" w:hint="eastAsia"/>
                <w:b/>
              </w:rPr>
              <w:t>)</w:t>
            </w:r>
          </w:p>
        </w:tc>
        <w:tc>
          <w:tcPr>
            <w:tcW w:w="1681" w:type="dxa"/>
            <w:tcBorders>
              <w:top w:val="single" w:sz="4" w:space="0" w:color="auto"/>
            </w:tcBorders>
            <w:shd w:val="clear" w:color="auto" w:fill="auto"/>
          </w:tcPr>
          <w:p w14:paraId="268B22A3" w14:textId="77777777" w:rsidR="00BF318F" w:rsidRDefault="00BF318F" w:rsidP="00A76F89">
            <w:pPr>
              <w:spacing w:line="300" w:lineRule="exact"/>
              <w:rPr>
                <w:rFonts w:ascii="標楷體" w:eastAsia="標楷體" w:hAnsi="標楷體"/>
                <w:b/>
              </w:rPr>
            </w:pPr>
            <w:r w:rsidRPr="00DD6145">
              <w:rPr>
                <w:rFonts w:ascii="標楷體" w:eastAsia="標楷體" w:hAnsi="標楷體" w:hint="eastAsia"/>
                <w:b/>
              </w:rPr>
              <w:t>主</w:t>
            </w:r>
            <w:r>
              <w:rPr>
                <w:rFonts w:ascii="標楷體" w:eastAsia="標楷體" w:hAnsi="標楷體" w:hint="eastAsia"/>
                <w:b/>
              </w:rPr>
              <w:t>持</w:t>
            </w:r>
            <w:r w:rsidRPr="00DD6145">
              <w:rPr>
                <w:rFonts w:ascii="標楷體" w:eastAsia="標楷體" w:hAnsi="標楷體" w:hint="eastAsia"/>
                <w:b/>
              </w:rPr>
              <w:t>人：</w:t>
            </w:r>
          </w:p>
          <w:p w14:paraId="42BC7FDC" w14:textId="295356EC" w:rsidR="00BF318F" w:rsidRDefault="00E9395B" w:rsidP="00A76F89">
            <w:pPr>
              <w:spacing w:line="300" w:lineRule="exact"/>
              <w:rPr>
                <w:rFonts w:ascii="標楷體" w:eastAsia="標楷體" w:hAnsi="標楷體"/>
                <w:b/>
              </w:rPr>
            </w:pPr>
            <w:r>
              <w:rPr>
                <w:rFonts w:ascii="標楷體" w:eastAsia="標楷體" w:hAnsi="標楷體" w:hint="eastAsia"/>
                <w:b/>
              </w:rPr>
              <w:t>花蓮</w:t>
            </w:r>
            <w:r w:rsidR="00BF318F">
              <w:rPr>
                <w:rFonts w:ascii="標楷體" w:eastAsia="標楷體" w:hAnsi="標楷體" w:hint="eastAsia"/>
                <w:b/>
              </w:rPr>
              <w:t>縣藝文輔導團召集校長</w:t>
            </w:r>
          </w:p>
          <w:p w14:paraId="0D29BCD5" w14:textId="77777777" w:rsidR="00BF318F" w:rsidRDefault="00BF318F" w:rsidP="00A76F89">
            <w:pPr>
              <w:spacing w:line="300" w:lineRule="exact"/>
              <w:rPr>
                <w:rFonts w:ascii="標楷體" w:eastAsia="標楷體" w:hAnsi="標楷體"/>
                <w:b/>
              </w:rPr>
            </w:pPr>
          </w:p>
          <w:p w14:paraId="5482010C" w14:textId="77777777" w:rsidR="00BF318F" w:rsidRPr="00A76F89" w:rsidRDefault="00BF318F" w:rsidP="00A76F89">
            <w:pPr>
              <w:spacing w:line="300" w:lineRule="exact"/>
              <w:rPr>
                <w:rFonts w:ascii="標楷體" w:eastAsia="標楷體" w:hAnsi="標楷體"/>
                <w:b/>
              </w:rPr>
            </w:pPr>
            <w:r>
              <w:rPr>
                <w:rFonts w:ascii="標楷體" w:eastAsia="標楷體" w:hAnsi="標楷體" w:hint="eastAsia"/>
                <w:b/>
              </w:rPr>
              <w:t>與談人：</w:t>
            </w:r>
          </w:p>
          <w:p w14:paraId="4B55DD6B" w14:textId="1A6F194E" w:rsidR="00BF318F" w:rsidRPr="00DA4DE3" w:rsidRDefault="00BF318F" w:rsidP="00DA4DE3">
            <w:pPr>
              <w:spacing w:line="300" w:lineRule="exact"/>
              <w:rPr>
                <w:rFonts w:ascii="標楷體" w:eastAsia="標楷體" w:hAnsi="標楷體"/>
                <w:b/>
              </w:rPr>
            </w:pPr>
            <w:r w:rsidRPr="00DA4DE3">
              <w:rPr>
                <w:rFonts w:ascii="標楷體" w:eastAsia="標楷體" w:hAnsi="標楷體" w:hint="eastAsia"/>
                <w:b/>
              </w:rPr>
              <w:t>與會全體人員</w:t>
            </w:r>
          </w:p>
        </w:tc>
      </w:tr>
    </w:tbl>
    <w:p w14:paraId="716D299D" w14:textId="77777777" w:rsidR="0022793B" w:rsidRPr="00DA4DE3" w:rsidRDefault="0022793B" w:rsidP="0022793B">
      <w:pPr>
        <w:spacing w:beforeLines="50" w:before="180" w:line="400" w:lineRule="exact"/>
        <w:rPr>
          <w:rFonts w:ascii="標楷體" w:eastAsia="標楷體" w:hAnsi="標楷體"/>
          <w:b/>
          <w:color w:val="000000"/>
          <w:sz w:val="28"/>
          <w:szCs w:val="28"/>
        </w:rPr>
      </w:pPr>
      <w:r w:rsidRPr="00DA4DE3">
        <w:rPr>
          <w:rFonts w:ascii="標楷體" w:eastAsia="標楷體" w:hAnsi="標楷體" w:hint="eastAsia"/>
          <w:b/>
          <w:color w:val="000000"/>
          <w:sz w:val="28"/>
          <w:szCs w:val="28"/>
        </w:rPr>
        <w:t>肆、參加人員</w:t>
      </w:r>
    </w:p>
    <w:p w14:paraId="03E25131" w14:textId="77777777" w:rsidR="0022793B" w:rsidRPr="00DA4DE3" w:rsidRDefault="0022793B" w:rsidP="0022793B">
      <w:pPr>
        <w:spacing w:line="400" w:lineRule="exact"/>
        <w:rPr>
          <w:rFonts w:ascii="標楷體" w:eastAsia="標楷體" w:hAnsi="標楷體"/>
          <w:color w:val="000000"/>
        </w:rPr>
      </w:pPr>
      <w:r w:rsidRPr="00DA4DE3">
        <w:rPr>
          <w:rFonts w:ascii="標楷體" w:eastAsia="標楷體" w:hAnsi="標楷體"/>
          <w:color w:val="000000"/>
        </w:rPr>
        <w:t xml:space="preserve">    </w:t>
      </w:r>
      <w:r w:rsidRPr="00DA4DE3">
        <w:rPr>
          <w:rFonts w:ascii="標楷體" w:eastAsia="標楷體" w:hAnsi="標楷體" w:hint="eastAsia"/>
          <w:color w:val="000000"/>
        </w:rPr>
        <w:t>請所屬單位給於公</w:t>
      </w:r>
      <w:r w:rsidRPr="00DA4DE3">
        <w:rPr>
          <w:rFonts w:ascii="標楷體" w:eastAsia="標楷體" w:hAnsi="標楷體"/>
          <w:color w:val="000000"/>
        </w:rPr>
        <w:t>(</w:t>
      </w:r>
      <w:r w:rsidRPr="00DA4DE3">
        <w:rPr>
          <w:rFonts w:ascii="標楷體" w:eastAsia="標楷體" w:hAnsi="標楷體" w:hint="eastAsia"/>
          <w:color w:val="000000"/>
        </w:rPr>
        <w:t>差</w:t>
      </w:r>
      <w:r w:rsidRPr="00DA4DE3">
        <w:rPr>
          <w:rFonts w:ascii="標楷體" w:eastAsia="標楷體" w:hAnsi="標楷體"/>
          <w:color w:val="000000"/>
        </w:rPr>
        <w:t>)</w:t>
      </w:r>
      <w:r w:rsidRPr="00DA4DE3">
        <w:rPr>
          <w:rFonts w:ascii="標楷體" w:eastAsia="標楷體" w:hAnsi="標楷體" w:hint="eastAsia"/>
          <w:color w:val="000000"/>
        </w:rPr>
        <w:t>假並課務派代。</w:t>
      </w:r>
    </w:p>
    <w:p w14:paraId="7EF63F7E" w14:textId="11D7CDD4" w:rsidR="00DA4DE3" w:rsidRPr="00DA4DE3" w:rsidRDefault="00E9395B" w:rsidP="00DA4DE3">
      <w:pPr>
        <w:pStyle w:val="a3"/>
        <w:numPr>
          <w:ilvl w:val="0"/>
          <w:numId w:val="1"/>
        </w:numPr>
        <w:ind w:leftChars="0"/>
        <w:rPr>
          <w:rFonts w:ascii="標楷體" w:eastAsia="標楷體" w:hAnsi="標楷體"/>
          <w:color w:val="000000"/>
        </w:rPr>
      </w:pPr>
      <w:r>
        <w:rPr>
          <w:rFonts w:ascii="標楷體" w:eastAsia="標楷體" w:hAnsi="標楷體" w:hint="eastAsia"/>
          <w:color w:val="000000"/>
        </w:rPr>
        <w:t>中央課程與教學諮詢教師邱敏芳</w:t>
      </w:r>
      <w:r w:rsidR="00DA4DE3" w:rsidRPr="00DA4DE3">
        <w:rPr>
          <w:rFonts w:ascii="標楷體" w:eastAsia="標楷體" w:hAnsi="標楷體" w:hint="eastAsia"/>
          <w:color w:val="000000"/>
        </w:rPr>
        <w:t>老師</w:t>
      </w:r>
      <w:r w:rsidR="00FB2C25">
        <w:rPr>
          <w:rFonts w:ascii="新細明體" w:hAnsi="新細明體" w:hint="eastAsia"/>
          <w:color w:val="000000"/>
        </w:rPr>
        <w:t>、</w:t>
      </w:r>
      <w:r w:rsidR="00FB2C25">
        <w:rPr>
          <w:rFonts w:ascii="標楷體" w:eastAsia="標楷體" w:hAnsi="標楷體" w:hint="eastAsia"/>
          <w:color w:val="000000"/>
        </w:rPr>
        <w:t>林美宏老師</w:t>
      </w:r>
    </w:p>
    <w:p w14:paraId="7DC1FEFA" w14:textId="1CEC696B" w:rsidR="0022793B" w:rsidRPr="00DA4DE3" w:rsidRDefault="00082106" w:rsidP="0022793B">
      <w:pPr>
        <w:spacing w:line="400" w:lineRule="exact"/>
        <w:rPr>
          <w:rFonts w:ascii="標楷體" w:eastAsia="標楷體" w:hAnsi="標楷體"/>
          <w:color w:val="000000"/>
        </w:rPr>
      </w:pPr>
      <w:r>
        <w:rPr>
          <w:rFonts w:ascii="標楷體" w:eastAsia="標楷體" w:hAnsi="標楷體" w:hint="eastAsia"/>
          <w:color w:val="000000"/>
        </w:rPr>
        <w:t>二</w:t>
      </w:r>
      <w:r w:rsidR="0022793B" w:rsidRPr="00DA4DE3">
        <w:rPr>
          <w:rFonts w:ascii="標楷體" w:eastAsia="標楷體" w:hAnsi="標楷體" w:hint="eastAsia"/>
          <w:color w:val="000000"/>
        </w:rPr>
        <w:t>、縣市「藝術與人文」學習領域</w:t>
      </w:r>
      <w:r w:rsidR="0022793B" w:rsidRPr="00DA4DE3">
        <w:rPr>
          <w:rFonts w:ascii="標楷體" w:eastAsia="標楷體" w:hAnsi="標楷體"/>
          <w:color w:val="000000"/>
        </w:rPr>
        <w:t>(</w:t>
      </w:r>
      <w:r w:rsidR="0022793B" w:rsidRPr="00DA4DE3">
        <w:rPr>
          <w:rFonts w:ascii="標楷體" w:eastAsia="標楷體" w:hAnsi="標楷體" w:hint="eastAsia"/>
          <w:color w:val="000000"/>
        </w:rPr>
        <w:t>國中小</w:t>
      </w:r>
      <w:r w:rsidR="0022793B" w:rsidRPr="00DA4DE3">
        <w:rPr>
          <w:rFonts w:ascii="標楷體" w:eastAsia="標楷體" w:hAnsi="標楷體"/>
          <w:color w:val="000000"/>
        </w:rPr>
        <w:t>)</w:t>
      </w:r>
      <w:r w:rsidR="0022793B" w:rsidRPr="00DA4DE3">
        <w:rPr>
          <w:rFonts w:ascii="標楷體" w:eastAsia="標楷體" w:hAnsi="標楷體" w:hint="eastAsia"/>
          <w:color w:val="000000"/>
        </w:rPr>
        <w:t>召集人、輔導員。</w:t>
      </w:r>
    </w:p>
    <w:p w14:paraId="165FBB61" w14:textId="39C59C92" w:rsidR="0022793B" w:rsidRDefault="00082106" w:rsidP="0022793B">
      <w:pPr>
        <w:spacing w:line="400" w:lineRule="exact"/>
        <w:rPr>
          <w:rFonts w:ascii="標楷體" w:eastAsia="標楷體" w:hAnsi="標楷體"/>
          <w:color w:val="000000"/>
        </w:rPr>
      </w:pPr>
      <w:r>
        <w:rPr>
          <w:rFonts w:ascii="標楷體" w:eastAsia="標楷體" w:hAnsi="標楷體" w:hint="eastAsia"/>
          <w:color w:val="000000"/>
        </w:rPr>
        <w:t>三</w:t>
      </w:r>
      <w:r w:rsidR="0022793B" w:rsidRPr="00DA4DE3">
        <w:rPr>
          <w:rFonts w:ascii="標楷體" w:eastAsia="標楷體" w:hAnsi="標楷體" w:hint="eastAsia"/>
          <w:color w:val="000000"/>
        </w:rPr>
        <w:t>、縣市「藝術與人文」學習領域課程督學。</w:t>
      </w:r>
    </w:p>
    <w:p w14:paraId="6D14586A" w14:textId="77777777" w:rsidR="00082106" w:rsidRPr="00DA4DE3" w:rsidRDefault="00082106" w:rsidP="0022793B">
      <w:pPr>
        <w:spacing w:line="400" w:lineRule="exact"/>
        <w:rPr>
          <w:rFonts w:ascii="標楷體" w:eastAsia="標楷體" w:hAnsi="標楷體"/>
          <w:color w:val="000000"/>
        </w:rPr>
      </w:pPr>
    </w:p>
    <w:p w14:paraId="4B622226" w14:textId="3A01CC39" w:rsidR="0022793B" w:rsidRPr="00DA4DE3" w:rsidRDefault="00FB2C25" w:rsidP="0022793B">
      <w:pPr>
        <w:spacing w:beforeLines="30" w:before="108" w:afterLines="30" w:after="108" w:line="400" w:lineRule="exact"/>
        <w:rPr>
          <w:rFonts w:ascii="標楷體" w:eastAsia="標楷體" w:hAnsi="標楷體"/>
          <w:b/>
          <w:color w:val="000000"/>
        </w:rPr>
      </w:pPr>
      <w:r>
        <w:rPr>
          <w:rFonts w:ascii="標楷體" w:eastAsia="標楷體" w:hAnsi="標楷體" w:hint="eastAsia"/>
          <w:b/>
          <w:color w:val="000000"/>
          <w:sz w:val="28"/>
          <w:szCs w:val="28"/>
        </w:rPr>
        <w:t>伍</w:t>
      </w:r>
      <w:r w:rsidR="0022793B" w:rsidRPr="00DA4DE3">
        <w:rPr>
          <w:rFonts w:ascii="標楷體" w:eastAsia="標楷體" w:hAnsi="標楷體" w:hint="eastAsia"/>
          <w:b/>
          <w:color w:val="000000"/>
          <w:sz w:val="28"/>
          <w:szCs w:val="28"/>
        </w:rPr>
        <w:t>、連</w:t>
      </w:r>
      <w:r w:rsidR="0022793B" w:rsidRPr="00DA4DE3">
        <w:rPr>
          <w:rFonts w:ascii="標楷體" w:eastAsia="標楷體" w:hAnsi="標楷體"/>
          <w:b/>
          <w:color w:val="000000"/>
          <w:sz w:val="28"/>
          <w:szCs w:val="28"/>
        </w:rPr>
        <w:t xml:space="preserve"> </w:t>
      </w:r>
      <w:r w:rsidR="0022793B" w:rsidRPr="00DA4DE3">
        <w:rPr>
          <w:rFonts w:ascii="標楷體" w:eastAsia="標楷體" w:hAnsi="標楷體" w:hint="eastAsia"/>
          <w:b/>
          <w:color w:val="000000"/>
          <w:sz w:val="28"/>
          <w:szCs w:val="28"/>
        </w:rPr>
        <w:t>絡</w:t>
      </w:r>
      <w:r w:rsidR="0022793B" w:rsidRPr="00DA4DE3">
        <w:rPr>
          <w:rFonts w:ascii="標楷體" w:eastAsia="標楷體" w:hAnsi="標楷體"/>
          <w:b/>
          <w:color w:val="000000"/>
          <w:sz w:val="28"/>
          <w:szCs w:val="28"/>
        </w:rPr>
        <w:t xml:space="preserve"> </w:t>
      </w:r>
      <w:r w:rsidR="0022793B" w:rsidRPr="00DA4DE3">
        <w:rPr>
          <w:rFonts w:ascii="標楷體" w:eastAsia="標楷體" w:hAnsi="標楷體" w:hint="eastAsia"/>
          <w:b/>
          <w:color w:val="000000"/>
          <w:sz w:val="28"/>
          <w:szCs w:val="28"/>
        </w:rPr>
        <w:t>人</w:t>
      </w:r>
    </w:p>
    <w:p w14:paraId="0EC4D8AF" w14:textId="77777777" w:rsidR="0022793B" w:rsidRPr="00DA4DE3" w:rsidRDefault="0022793B" w:rsidP="0022793B">
      <w:pPr>
        <w:spacing w:line="400" w:lineRule="exact"/>
        <w:jc w:val="both"/>
        <w:rPr>
          <w:rFonts w:ascii="標楷體" w:eastAsia="標楷體" w:hAnsi="標楷體"/>
          <w:color w:val="000000"/>
        </w:rPr>
      </w:pPr>
      <w:r w:rsidRPr="00DA4DE3">
        <w:rPr>
          <w:rFonts w:ascii="標楷體" w:eastAsia="標楷體" w:hAnsi="標楷體" w:hint="eastAsia"/>
          <w:color w:val="000000"/>
        </w:rPr>
        <w:t>一、本案聯絡人：廖浩閔（國立臺灣師範大學表演藝術研究所，臺北市和平東路</w:t>
      </w:r>
      <w:r w:rsidRPr="00DA4DE3">
        <w:rPr>
          <w:rFonts w:ascii="標楷體" w:eastAsia="標楷體" w:hAnsi="標楷體"/>
          <w:color w:val="000000"/>
        </w:rPr>
        <w:t>162</w:t>
      </w:r>
      <w:r w:rsidRPr="00DA4DE3">
        <w:rPr>
          <w:rFonts w:ascii="標楷體" w:eastAsia="標楷體" w:hAnsi="標楷體" w:hint="eastAsia"/>
          <w:color w:val="000000"/>
        </w:rPr>
        <w:t>號）</w:t>
      </w:r>
    </w:p>
    <w:p w14:paraId="30B972FD" w14:textId="77777777" w:rsidR="0022793B" w:rsidRPr="00DA4DE3" w:rsidRDefault="0022793B" w:rsidP="0022793B">
      <w:pPr>
        <w:spacing w:line="360" w:lineRule="exact"/>
        <w:ind w:left="425" w:hangingChars="177" w:hanging="425"/>
        <w:jc w:val="both"/>
        <w:rPr>
          <w:rFonts w:ascii="標楷體" w:eastAsia="標楷體" w:hAnsi="標楷體"/>
          <w:color w:val="000000"/>
          <w:sz w:val="28"/>
          <w:szCs w:val="28"/>
          <w:bdr w:val="single" w:sz="4" w:space="0" w:color="auto"/>
        </w:rPr>
      </w:pPr>
      <w:r w:rsidRPr="00DA4DE3">
        <w:rPr>
          <w:rFonts w:ascii="標楷體" w:eastAsia="標楷體" w:hAnsi="標楷體" w:hint="eastAsia"/>
          <w:color w:val="000000"/>
        </w:rPr>
        <w:t xml:space="preserve">    電話：（O）02-7734-5493 </w:t>
      </w:r>
      <w:r w:rsidRPr="00DA4DE3">
        <w:rPr>
          <w:rFonts w:ascii="標楷體" w:eastAsia="標楷體" w:hAnsi="標楷體" w:cs="Arial" w:hint="eastAsia"/>
          <w:bCs/>
          <w:color w:val="000000"/>
        </w:rPr>
        <w:t xml:space="preserve"> </w:t>
      </w:r>
      <w:r w:rsidRPr="00DA4DE3">
        <w:rPr>
          <w:rFonts w:ascii="標楷體" w:eastAsia="標楷體" w:hAnsi="標楷體" w:hint="eastAsia"/>
          <w:color w:val="000000"/>
        </w:rPr>
        <w:t>電子郵件：</w:t>
      </w:r>
      <w:r w:rsidRPr="00DA4DE3">
        <w:rPr>
          <w:rFonts w:ascii="標楷體" w:eastAsia="標楷體" w:hAnsi="標楷體" w:cs="Arial"/>
          <w:bCs/>
          <w:color w:val="000000"/>
          <w:sz w:val="22"/>
          <w:szCs w:val="22"/>
        </w:rPr>
        <w:t>nadiachung.yu@gmail.com</w:t>
      </w:r>
    </w:p>
    <w:p w14:paraId="557D1D57" w14:textId="77777777" w:rsidR="0022793B" w:rsidRPr="00DA4DE3" w:rsidRDefault="0022793B" w:rsidP="0022793B">
      <w:pPr>
        <w:spacing w:line="400" w:lineRule="exact"/>
        <w:jc w:val="both"/>
        <w:rPr>
          <w:rFonts w:ascii="標楷體" w:eastAsia="標楷體" w:hAnsi="標楷體"/>
          <w:color w:val="000000"/>
        </w:rPr>
      </w:pPr>
      <w:r w:rsidRPr="00DA4DE3">
        <w:rPr>
          <w:rFonts w:ascii="標楷體" w:eastAsia="標楷體" w:hAnsi="標楷體" w:hint="eastAsia"/>
          <w:color w:val="000000"/>
        </w:rPr>
        <w:t>二、中央團負責團員</w:t>
      </w:r>
    </w:p>
    <w:p w14:paraId="3BDB6CBF" w14:textId="79DE07CA" w:rsidR="0022793B" w:rsidRPr="00082106" w:rsidRDefault="0022793B" w:rsidP="0022793B">
      <w:pPr>
        <w:spacing w:line="300" w:lineRule="exact"/>
        <w:rPr>
          <w:rFonts w:ascii="標楷體" w:eastAsia="標楷體" w:hAnsi="標楷體"/>
          <w:color w:val="000000"/>
        </w:rPr>
      </w:pPr>
      <w:r w:rsidRPr="00DA4DE3">
        <w:rPr>
          <w:rFonts w:ascii="標楷體" w:eastAsia="標楷體" w:hAnsi="標楷體" w:hint="eastAsia"/>
          <w:color w:val="000000"/>
        </w:rPr>
        <w:t xml:space="preserve">    </w:t>
      </w:r>
      <w:r w:rsidR="00E9395B">
        <w:rPr>
          <w:rFonts w:ascii="標楷體" w:eastAsia="標楷體" w:hAnsi="標楷體" w:hint="eastAsia"/>
          <w:color w:val="000000"/>
        </w:rPr>
        <w:t>邱敏芳老師：台北市實踐國中</w:t>
      </w:r>
      <w:r w:rsidRPr="00082106">
        <w:rPr>
          <w:rFonts w:ascii="標楷體" w:eastAsia="標楷體" w:hAnsi="標楷體" w:hint="eastAsia"/>
          <w:color w:val="000000"/>
        </w:rPr>
        <w:t xml:space="preserve"> </w:t>
      </w:r>
      <w:r w:rsidR="00FB2C25" w:rsidRPr="00082106">
        <w:rPr>
          <w:rFonts w:ascii="標楷體" w:eastAsia="標楷體" w:hAnsi="標楷體"/>
          <w:color w:val="000000"/>
        </w:rPr>
        <w:t>(M)</w:t>
      </w:r>
      <w:r w:rsidR="00BA1273" w:rsidRPr="00BA1273">
        <w:t xml:space="preserve"> </w:t>
      </w:r>
      <w:r w:rsidR="00E9395B">
        <w:rPr>
          <w:rFonts w:ascii="標楷體" w:eastAsia="標楷體" w:hAnsi="標楷體"/>
          <w:color w:val="000000"/>
        </w:rPr>
        <w:t>09</w:t>
      </w:r>
      <w:r w:rsidR="00E9395B">
        <w:rPr>
          <w:rFonts w:ascii="標楷體" w:eastAsia="標楷體" w:hAnsi="標楷體" w:hint="eastAsia"/>
          <w:color w:val="000000"/>
        </w:rPr>
        <w:t xml:space="preserve">20-104710  </w:t>
      </w:r>
      <w:r w:rsidRPr="00082106">
        <w:rPr>
          <w:rFonts w:ascii="標楷體" w:eastAsia="標楷體" w:hAnsi="標楷體" w:hint="eastAsia"/>
          <w:color w:val="000000"/>
        </w:rPr>
        <w:t xml:space="preserve"> 電子郵件：</w:t>
      </w:r>
      <w:r w:rsidR="00E9395B">
        <w:rPr>
          <w:rFonts w:ascii="標楷體" w:eastAsia="標楷體" w:hAnsi="標楷體" w:hint="eastAsia"/>
          <w:color w:val="000000"/>
        </w:rPr>
        <w:t>carolcmf2001@yahoo.com.tw</w:t>
      </w:r>
    </w:p>
    <w:p w14:paraId="3214C8E9" w14:textId="3B584811" w:rsidR="00FB2C25" w:rsidRPr="00082106" w:rsidRDefault="00FB2C25" w:rsidP="0022793B">
      <w:pPr>
        <w:spacing w:line="300" w:lineRule="exact"/>
        <w:rPr>
          <w:rFonts w:ascii="標楷體" w:eastAsia="標楷體" w:hAnsi="標楷體"/>
          <w:color w:val="000000"/>
        </w:rPr>
      </w:pPr>
      <w:r w:rsidRPr="00082106">
        <w:rPr>
          <w:rFonts w:ascii="標楷體" w:eastAsia="標楷體" w:hAnsi="標楷體" w:hint="eastAsia"/>
          <w:color w:val="000000"/>
        </w:rPr>
        <w:t xml:space="preserve">    </w:t>
      </w:r>
      <w:r w:rsidR="00322F48" w:rsidRPr="00082106">
        <w:rPr>
          <w:rFonts w:ascii="標楷體" w:eastAsia="標楷體" w:hAnsi="標楷體" w:hint="eastAsia"/>
          <w:color w:val="000000"/>
        </w:rPr>
        <w:t>林美宏</w:t>
      </w:r>
      <w:r w:rsidRPr="00082106">
        <w:rPr>
          <w:rFonts w:ascii="標楷體" w:eastAsia="標楷體" w:hAnsi="標楷體" w:hint="eastAsia"/>
          <w:color w:val="000000"/>
        </w:rPr>
        <w:t>老師</w:t>
      </w:r>
      <w:r w:rsidR="00082106" w:rsidRPr="00082106">
        <w:rPr>
          <w:rFonts w:ascii="標楷體" w:eastAsia="標楷體" w:hAnsi="標楷體" w:hint="eastAsia"/>
          <w:color w:val="000000"/>
        </w:rPr>
        <w:t>：</w:t>
      </w:r>
      <w:r w:rsidRPr="00082106">
        <w:rPr>
          <w:rFonts w:ascii="標楷體" w:eastAsia="標楷體" w:hAnsi="標楷體" w:hint="eastAsia"/>
          <w:color w:val="000000"/>
        </w:rPr>
        <w:t>彰化縣北斗國中</w:t>
      </w:r>
      <w:r w:rsidRPr="00082106">
        <w:rPr>
          <w:rFonts w:ascii="標楷體" w:eastAsia="標楷體" w:hAnsi="標楷體" w:hint="eastAsia"/>
        </w:rPr>
        <w:t xml:space="preserve"> </w:t>
      </w:r>
      <w:r w:rsidRPr="00082106">
        <w:rPr>
          <w:rFonts w:ascii="標楷體" w:eastAsia="標楷體" w:hAnsi="標楷體"/>
        </w:rPr>
        <w:t>(M)0970-838168</w:t>
      </w:r>
      <w:r w:rsidRPr="00082106">
        <w:rPr>
          <w:rFonts w:ascii="標楷體" w:eastAsia="標楷體" w:hAnsi="標楷體" w:hint="eastAsia"/>
        </w:rPr>
        <w:t xml:space="preserve">   </w:t>
      </w:r>
      <w:r w:rsidRPr="00082106">
        <w:rPr>
          <w:rFonts w:ascii="標楷體" w:eastAsia="標楷體" w:hAnsi="標楷體" w:hint="eastAsia"/>
          <w:color w:val="000000"/>
        </w:rPr>
        <w:t>電子郵件: lin8231@hotmail.com</w:t>
      </w:r>
    </w:p>
    <w:p w14:paraId="3556AAB7" w14:textId="5C1C3110" w:rsidR="0022793B" w:rsidRPr="00082106" w:rsidRDefault="0022793B" w:rsidP="00DA4DE3">
      <w:pPr>
        <w:spacing w:line="300" w:lineRule="exact"/>
        <w:rPr>
          <w:rFonts w:ascii="標楷體" w:eastAsia="標楷體" w:hAnsi="標楷體"/>
        </w:rPr>
      </w:pPr>
    </w:p>
    <w:p w14:paraId="58DFF31D" w14:textId="77777777" w:rsidR="0022793B" w:rsidRPr="00DA4DE3" w:rsidRDefault="0022793B" w:rsidP="0022793B">
      <w:pPr>
        <w:rPr>
          <w:rFonts w:ascii="標楷體" w:eastAsia="標楷體" w:hAnsi="標楷體"/>
        </w:rPr>
      </w:pPr>
    </w:p>
    <w:p w14:paraId="227E8810" w14:textId="77777777" w:rsidR="0022793B" w:rsidRPr="00322F48" w:rsidRDefault="0022793B" w:rsidP="0022793B">
      <w:pPr>
        <w:rPr>
          <w:rFonts w:ascii="標楷體" w:eastAsia="標楷體" w:hAnsi="標楷體"/>
        </w:rPr>
      </w:pPr>
    </w:p>
    <w:p w14:paraId="6B369032" w14:textId="77777777" w:rsidR="0022793B" w:rsidRPr="00DA4DE3" w:rsidRDefault="0022793B" w:rsidP="0022793B">
      <w:pPr>
        <w:rPr>
          <w:rFonts w:ascii="標楷體" w:eastAsia="標楷體" w:hAnsi="標楷體"/>
        </w:rPr>
      </w:pPr>
    </w:p>
    <w:p w14:paraId="2746CBD2" w14:textId="77777777" w:rsidR="0022793B" w:rsidRDefault="0022793B" w:rsidP="0022793B">
      <w:pPr>
        <w:rPr>
          <w:rFonts w:ascii="標楷體" w:eastAsia="標楷體" w:hAnsi="標楷體"/>
        </w:rPr>
      </w:pPr>
    </w:p>
    <w:p w14:paraId="40932993" w14:textId="77777777" w:rsidR="00DA4DE3" w:rsidRDefault="00DA4DE3" w:rsidP="0022793B">
      <w:pPr>
        <w:rPr>
          <w:rFonts w:ascii="標楷體" w:eastAsia="標楷體" w:hAnsi="標楷體"/>
        </w:rPr>
      </w:pPr>
    </w:p>
    <w:p w14:paraId="68AEC26B" w14:textId="77777777" w:rsidR="00DA4DE3" w:rsidRDefault="00DA4DE3" w:rsidP="0022793B">
      <w:pPr>
        <w:rPr>
          <w:rFonts w:ascii="標楷體" w:eastAsia="標楷體" w:hAnsi="標楷體"/>
        </w:rPr>
      </w:pPr>
    </w:p>
    <w:sectPr w:rsidR="00DA4DE3" w:rsidSect="0047455D">
      <w:pgSz w:w="11906" w:h="16838"/>
      <w:pgMar w:top="284" w:right="1133"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1E2BA" w14:textId="77777777" w:rsidR="00C827F0" w:rsidRDefault="00C827F0" w:rsidP="00DD6145">
      <w:r>
        <w:separator/>
      </w:r>
    </w:p>
  </w:endnote>
  <w:endnote w:type="continuationSeparator" w:id="0">
    <w:p w14:paraId="6E0E1A1F" w14:textId="77777777" w:rsidR="00C827F0" w:rsidRDefault="00C827F0" w:rsidP="00DD6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8B1D4" w14:textId="77777777" w:rsidR="00C827F0" w:rsidRDefault="00C827F0" w:rsidP="00DD6145">
      <w:r>
        <w:separator/>
      </w:r>
    </w:p>
  </w:footnote>
  <w:footnote w:type="continuationSeparator" w:id="0">
    <w:p w14:paraId="632D9FC5" w14:textId="77777777" w:rsidR="00C827F0" w:rsidRDefault="00C827F0" w:rsidP="00DD6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F1FAC"/>
    <w:multiLevelType w:val="hybridMultilevel"/>
    <w:tmpl w:val="62F4A0B0"/>
    <w:lvl w:ilvl="0" w:tplc="F18C4F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3AC0BA6"/>
    <w:multiLevelType w:val="hybridMultilevel"/>
    <w:tmpl w:val="AEFA56D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3B"/>
    <w:rsid w:val="00061B20"/>
    <w:rsid w:val="0007078C"/>
    <w:rsid w:val="00082106"/>
    <w:rsid w:val="00174F4A"/>
    <w:rsid w:val="001D1C0A"/>
    <w:rsid w:val="001F5FD1"/>
    <w:rsid w:val="002045D7"/>
    <w:rsid w:val="0022793B"/>
    <w:rsid w:val="00322F48"/>
    <w:rsid w:val="00393F67"/>
    <w:rsid w:val="00397291"/>
    <w:rsid w:val="00445D0A"/>
    <w:rsid w:val="005D29A2"/>
    <w:rsid w:val="00693939"/>
    <w:rsid w:val="006B42C5"/>
    <w:rsid w:val="006E1623"/>
    <w:rsid w:val="007548D9"/>
    <w:rsid w:val="007F546B"/>
    <w:rsid w:val="00820896"/>
    <w:rsid w:val="00871C31"/>
    <w:rsid w:val="009D3860"/>
    <w:rsid w:val="009E273C"/>
    <w:rsid w:val="00A34A67"/>
    <w:rsid w:val="00A76F89"/>
    <w:rsid w:val="00B90499"/>
    <w:rsid w:val="00BA1273"/>
    <w:rsid w:val="00BF318F"/>
    <w:rsid w:val="00C317C1"/>
    <w:rsid w:val="00C827F0"/>
    <w:rsid w:val="00CA412D"/>
    <w:rsid w:val="00DA4DE3"/>
    <w:rsid w:val="00DD6145"/>
    <w:rsid w:val="00E4354C"/>
    <w:rsid w:val="00E4469F"/>
    <w:rsid w:val="00E9395B"/>
    <w:rsid w:val="00EC4C65"/>
    <w:rsid w:val="00FB2C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87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93B"/>
    <w:pPr>
      <w:widowControl w:val="0"/>
    </w:pPr>
    <w:rPr>
      <w:rFonts w:ascii="Times New Roman" w:eastAsia="新細明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DE3"/>
    <w:pPr>
      <w:ind w:leftChars="200" w:left="480"/>
    </w:pPr>
  </w:style>
  <w:style w:type="paragraph" w:styleId="a4">
    <w:name w:val="header"/>
    <w:basedOn w:val="a"/>
    <w:link w:val="a5"/>
    <w:uiPriority w:val="99"/>
    <w:unhideWhenUsed/>
    <w:rsid w:val="00DD6145"/>
    <w:pPr>
      <w:tabs>
        <w:tab w:val="center" w:pos="4153"/>
        <w:tab w:val="right" w:pos="8306"/>
      </w:tabs>
      <w:snapToGrid w:val="0"/>
    </w:pPr>
    <w:rPr>
      <w:sz w:val="20"/>
      <w:szCs w:val="20"/>
    </w:rPr>
  </w:style>
  <w:style w:type="character" w:customStyle="1" w:styleId="a5">
    <w:name w:val="頁首 字元"/>
    <w:basedOn w:val="a0"/>
    <w:link w:val="a4"/>
    <w:uiPriority w:val="99"/>
    <w:rsid w:val="00DD6145"/>
    <w:rPr>
      <w:rFonts w:ascii="Times New Roman" w:eastAsia="新細明體" w:hAnsi="Times New Roman" w:cs="Times New Roman"/>
      <w:sz w:val="20"/>
      <w:szCs w:val="20"/>
    </w:rPr>
  </w:style>
  <w:style w:type="paragraph" w:styleId="a6">
    <w:name w:val="footer"/>
    <w:basedOn w:val="a"/>
    <w:link w:val="a7"/>
    <w:uiPriority w:val="99"/>
    <w:unhideWhenUsed/>
    <w:rsid w:val="00DD6145"/>
    <w:pPr>
      <w:tabs>
        <w:tab w:val="center" w:pos="4153"/>
        <w:tab w:val="right" w:pos="8306"/>
      </w:tabs>
      <w:snapToGrid w:val="0"/>
    </w:pPr>
    <w:rPr>
      <w:sz w:val="20"/>
      <w:szCs w:val="20"/>
    </w:rPr>
  </w:style>
  <w:style w:type="character" w:customStyle="1" w:styleId="a7">
    <w:name w:val="頁尾 字元"/>
    <w:basedOn w:val="a0"/>
    <w:link w:val="a6"/>
    <w:uiPriority w:val="99"/>
    <w:rsid w:val="00DD6145"/>
    <w:rPr>
      <w:rFonts w:ascii="Times New Roman" w:eastAsia="新細明體" w:hAnsi="Times New Roman" w:cs="Times New Roman"/>
      <w:sz w:val="20"/>
      <w:szCs w:val="20"/>
    </w:rPr>
  </w:style>
  <w:style w:type="character" w:styleId="a8">
    <w:name w:val="Hyperlink"/>
    <w:basedOn w:val="a0"/>
    <w:uiPriority w:val="99"/>
    <w:unhideWhenUsed/>
    <w:rsid w:val="00FB2C25"/>
    <w:rPr>
      <w:color w:val="0563C1" w:themeColor="hyperlink"/>
      <w:u w:val="single"/>
    </w:rPr>
  </w:style>
  <w:style w:type="character" w:customStyle="1" w:styleId="UnresolvedMention">
    <w:name w:val="Unresolved Mention"/>
    <w:basedOn w:val="a0"/>
    <w:uiPriority w:val="99"/>
    <w:semiHidden/>
    <w:unhideWhenUsed/>
    <w:rsid w:val="00FB2C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93B"/>
    <w:pPr>
      <w:widowControl w:val="0"/>
    </w:pPr>
    <w:rPr>
      <w:rFonts w:ascii="Times New Roman" w:eastAsia="新細明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DE3"/>
    <w:pPr>
      <w:ind w:leftChars="200" w:left="480"/>
    </w:pPr>
  </w:style>
  <w:style w:type="paragraph" w:styleId="a4">
    <w:name w:val="header"/>
    <w:basedOn w:val="a"/>
    <w:link w:val="a5"/>
    <w:uiPriority w:val="99"/>
    <w:unhideWhenUsed/>
    <w:rsid w:val="00DD6145"/>
    <w:pPr>
      <w:tabs>
        <w:tab w:val="center" w:pos="4153"/>
        <w:tab w:val="right" w:pos="8306"/>
      </w:tabs>
      <w:snapToGrid w:val="0"/>
    </w:pPr>
    <w:rPr>
      <w:sz w:val="20"/>
      <w:szCs w:val="20"/>
    </w:rPr>
  </w:style>
  <w:style w:type="character" w:customStyle="1" w:styleId="a5">
    <w:name w:val="頁首 字元"/>
    <w:basedOn w:val="a0"/>
    <w:link w:val="a4"/>
    <w:uiPriority w:val="99"/>
    <w:rsid w:val="00DD6145"/>
    <w:rPr>
      <w:rFonts w:ascii="Times New Roman" w:eastAsia="新細明體" w:hAnsi="Times New Roman" w:cs="Times New Roman"/>
      <w:sz w:val="20"/>
      <w:szCs w:val="20"/>
    </w:rPr>
  </w:style>
  <w:style w:type="paragraph" w:styleId="a6">
    <w:name w:val="footer"/>
    <w:basedOn w:val="a"/>
    <w:link w:val="a7"/>
    <w:uiPriority w:val="99"/>
    <w:unhideWhenUsed/>
    <w:rsid w:val="00DD6145"/>
    <w:pPr>
      <w:tabs>
        <w:tab w:val="center" w:pos="4153"/>
        <w:tab w:val="right" w:pos="8306"/>
      </w:tabs>
      <w:snapToGrid w:val="0"/>
    </w:pPr>
    <w:rPr>
      <w:sz w:val="20"/>
      <w:szCs w:val="20"/>
    </w:rPr>
  </w:style>
  <w:style w:type="character" w:customStyle="1" w:styleId="a7">
    <w:name w:val="頁尾 字元"/>
    <w:basedOn w:val="a0"/>
    <w:link w:val="a6"/>
    <w:uiPriority w:val="99"/>
    <w:rsid w:val="00DD6145"/>
    <w:rPr>
      <w:rFonts w:ascii="Times New Roman" w:eastAsia="新細明體" w:hAnsi="Times New Roman" w:cs="Times New Roman"/>
      <w:sz w:val="20"/>
      <w:szCs w:val="20"/>
    </w:rPr>
  </w:style>
  <w:style w:type="character" w:styleId="a8">
    <w:name w:val="Hyperlink"/>
    <w:basedOn w:val="a0"/>
    <w:uiPriority w:val="99"/>
    <w:unhideWhenUsed/>
    <w:rsid w:val="00FB2C25"/>
    <w:rPr>
      <w:color w:val="0563C1" w:themeColor="hyperlink"/>
      <w:u w:val="single"/>
    </w:rPr>
  </w:style>
  <w:style w:type="character" w:customStyle="1" w:styleId="UnresolvedMention">
    <w:name w:val="Unresolved Mention"/>
    <w:basedOn w:val="a0"/>
    <w:uiPriority w:val="99"/>
    <w:semiHidden/>
    <w:unhideWhenUsed/>
    <w:rsid w:val="00FB2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1206</Characters>
  <Application>Microsoft Office Word</Application>
  <DocSecurity>4</DocSecurity>
  <Lines>10</Lines>
  <Paragraphs>2</Paragraphs>
  <ScaleCrop>false</ScaleCrop>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使用者</dc:creator>
  <cp:lastModifiedBy>USER</cp:lastModifiedBy>
  <cp:revision>2</cp:revision>
  <dcterms:created xsi:type="dcterms:W3CDTF">2018-09-11T06:23:00Z</dcterms:created>
  <dcterms:modified xsi:type="dcterms:W3CDTF">2018-09-11T06:23:00Z</dcterms:modified>
</cp:coreProperties>
</file>