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bookmarkStart w:id="0" w:name="_GoBack"/>
      <w:bookmarkEnd w:id="0"/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8A07C7">
        <w:rPr>
          <w:rFonts w:ascii="Times New Roman" w:eastAsia="標楷體" w:hAnsi="Times New Roman" w:cs="Times New Roman" w:hint="eastAsia"/>
          <w:b/>
          <w:color w:val="000000"/>
          <w:sz w:val="32"/>
        </w:rPr>
        <w:t>7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透過美感教育工作坊輔導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12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年國教教師增能計畫</w:t>
      </w:r>
    </w:p>
    <w:p w:rsidR="0095362A" w:rsidRPr="002541CC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170480">
        <w:rPr>
          <w:rFonts w:ascii="Times New Roman" w:eastAsia="標楷體" w:hAnsi="Times New Roman" w:cs="Times New Roman" w:hint="eastAsia"/>
          <w:b/>
          <w:sz w:val="28"/>
          <w:szCs w:val="28"/>
        </w:rPr>
        <w:t>七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美感教育之</w:t>
      </w:r>
      <w:r w:rsidR="00170480">
        <w:rPr>
          <w:rFonts w:ascii="Times New Roman" w:eastAsia="標楷體" w:hAnsi="Times New Roman" w:cs="Times New Roman" w:hint="eastAsia"/>
          <w:b/>
          <w:sz w:val="28"/>
          <w:szCs w:val="28"/>
        </w:rPr>
        <w:t>工筆畫</w:t>
      </w:r>
      <w:r w:rsidR="00376F0C" w:rsidRPr="00376F0C">
        <w:rPr>
          <w:rFonts w:ascii="Times New Roman" w:eastAsia="標楷體" w:hAnsi="Times New Roman" w:cs="Times New Roman" w:hint="eastAsia"/>
          <w:b/>
          <w:sz w:val="28"/>
          <w:szCs w:val="28"/>
        </w:rPr>
        <w:t>創作</w:t>
      </w:r>
    </w:p>
    <w:p w:rsidR="00460303" w:rsidRPr="002541CC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460303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從藝術生活與美感教育著手，結合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本活動</w:t>
      </w:r>
      <w:r w:rsidR="00CD273E">
        <w:rPr>
          <w:rFonts w:ascii="Times New Roman" w:eastAsia="標楷體" w:hAnsi="Times New Roman" w:cs="Times New Roman" w:hint="eastAsia"/>
          <w:color w:val="000000"/>
          <w:szCs w:val="24"/>
        </w:rPr>
        <w:t>由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藝術家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吳英杰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帶領學員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進行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工筆畫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之創作，課程內容符合美感教育六要素之</w:t>
      </w:r>
      <w:r w:rsidR="00BA32F6">
        <w:rPr>
          <w:rFonts w:ascii="Times New Roman" w:eastAsia="標楷體" w:hAnsi="Times New Roman" w:cs="Times New Roman" w:hint="eastAsia"/>
          <w:color w:val="000000"/>
          <w:szCs w:val="24"/>
        </w:rPr>
        <w:t>比例、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質感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，讓參與學員認識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美感教育藝術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核心概念與價值，進而推廣在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年國教教學場域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FB07B3" w:rsidRPr="00FB07B3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:rsidR="00BB0877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七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美感教育之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工筆畫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創作</w:t>
      </w:r>
    </w:p>
    <w:p w:rsidR="00DF456A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講師：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藝術家</w:t>
      </w:r>
      <w:r w:rsidR="00D43650" w:rsidRPr="00750461">
        <w:rPr>
          <w:rFonts w:ascii="Times New Roman" w:eastAsia="標楷體" w:hAnsi="Times New Roman" w:cs="Times New Roman" w:hint="eastAsia"/>
          <w:szCs w:val="24"/>
        </w:rPr>
        <w:t>/</w:t>
      </w:r>
      <w:r w:rsidR="00170480">
        <w:rPr>
          <w:rFonts w:ascii="Times New Roman" w:eastAsia="標楷體" w:hAnsi="Times New Roman" w:cs="Times New Roman" w:hint="eastAsia"/>
          <w:szCs w:val="24"/>
        </w:rPr>
        <w:t>吳英杰</w:t>
      </w:r>
    </w:p>
    <w:p w:rsidR="00F93F33" w:rsidRPr="002541CC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講座助理：</w:t>
      </w:r>
      <w:r w:rsidR="003732E7">
        <w:rPr>
          <w:rFonts w:ascii="Times New Roman" w:eastAsia="標楷體" w:hAnsi="Times New Roman" w:cs="Times New Roman" w:hint="eastAsia"/>
          <w:color w:val="000000"/>
          <w:szCs w:val="24"/>
        </w:rPr>
        <w:t>國立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東華大學藝設系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黃成永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副教授</w:t>
      </w:r>
    </w:p>
    <w:p w:rsidR="00376F0C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8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3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D43650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9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六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  <w:r w:rsidR="00BB0877" w:rsidRPr="003732E7">
        <w:rPr>
          <w:rFonts w:ascii="Times New Roman" w:eastAsia="標楷體" w:hAnsi="Times New Roman" w:cs="Times New Roman"/>
          <w:szCs w:val="24"/>
        </w:rPr>
        <w:t xml:space="preserve"> </w:t>
      </w:r>
      <w:r w:rsidR="00750461" w:rsidRPr="003732E7">
        <w:rPr>
          <w:rFonts w:ascii="Times New Roman" w:eastAsia="標楷體" w:hAnsi="Times New Roman" w:cs="Times New Roman" w:hint="eastAsia"/>
          <w:szCs w:val="24"/>
        </w:rPr>
        <w:t>9</w:t>
      </w:r>
      <w:r w:rsidR="00BA32F6" w:rsidRPr="003732E7">
        <w:rPr>
          <w:rFonts w:ascii="Times New Roman" w:eastAsia="標楷體" w:hAnsi="Times New Roman" w:cs="Times New Roman" w:hint="eastAsia"/>
          <w:szCs w:val="24"/>
        </w:rPr>
        <w:t>:</w:t>
      </w:r>
      <w:r w:rsidR="00750461" w:rsidRPr="003732E7">
        <w:rPr>
          <w:rFonts w:ascii="Times New Roman" w:eastAsia="標楷體" w:hAnsi="Times New Roman" w:cs="Times New Roman" w:hint="eastAsia"/>
          <w:szCs w:val="24"/>
        </w:rPr>
        <w:t>00</w:t>
      </w:r>
      <w:r w:rsidR="00BB0877" w:rsidRPr="003732E7">
        <w:rPr>
          <w:rFonts w:ascii="Times New Roman" w:eastAsia="標楷體" w:hAnsi="Times New Roman" w:cs="Times New Roman"/>
          <w:szCs w:val="24"/>
        </w:rPr>
        <w:t>~</w:t>
      </w:r>
      <w:r w:rsidR="00063BE6" w:rsidRPr="003732E7">
        <w:rPr>
          <w:rFonts w:ascii="Times New Roman" w:eastAsia="標楷體" w:hAnsi="Times New Roman" w:cs="Times New Roman"/>
          <w:szCs w:val="24"/>
        </w:rPr>
        <w:t>1</w:t>
      </w:r>
      <w:r w:rsidR="008A07C7" w:rsidRPr="003732E7">
        <w:rPr>
          <w:rFonts w:ascii="Times New Roman" w:eastAsia="標楷體" w:hAnsi="Times New Roman" w:cs="Times New Roman" w:hint="eastAsia"/>
          <w:szCs w:val="24"/>
        </w:rPr>
        <w:t>6</w:t>
      </w:r>
      <w:r w:rsidR="00BB0877" w:rsidRPr="003732E7">
        <w:rPr>
          <w:rFonts w:ascii="Times New Roman" w:eastAsia="標楷體" w:hAnsi="Times New Roman" w:cs="Times New Roman"/>
          <w:szCs w:val="24"/>
        </w:rPr>
        <w:t>:</w:t>
      </w:r>
      <w:r w:rsidR="00750461" w:rsidRPr="003732E7">
        <w:rPr>
          <w:rFonts w:ascii="Times New Roman" w:eastAsia="標楷體" w:hAnsi="Times New Roman" w:cs="Times New Roman" w:hint="eastAsia"/>
          <w:szCs w:val="24"/>
        </w:rPr>
        <w:t>1</w:t>
      </w:r>
      <w:r w:rsidRPr="003732E7">
        <w:rPr>
          <w:rFonts w:ascii="Times New Roman" w:eastAsia="標楷體" w:hAnsi="Times New Roman" w:cs="Times New Roman"/>
          <w:szCs w:val="24"/>
        </w:rPr>
        <w:t>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</w:t>
      </w:r>
    </w:p>
    <w:p w:rsidR="002541CC" w:rsidRPr="00D43650" w:rsidRDefault="00DF456A" w:rsidP="00525860">
      <w:pPr>
        <w:ind w:leftChars="236" w:left="566" w:firstLineChars="200" w:firstLine="480"/>
        <w:rPr>
          <w:rFonts w:ascii="Times New Roman" w:eastAsia="標楷體" w:hAnsi="Times New Roman" w:cs="Times New Roman"/>
          <w:color w:val="FF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國立東華大學原民院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C102</w:t>
      </w:r>
      <w:r w:rsidR="00170480">
        <w:rPr>
          <w:rFonts w:ascii="Times New Roman" w:eastAsia="標楷體" w:hAnsi="Times New Roman" w:cs="Times New Roman" w:hint="eastAsia"/>
          <w:color w:val="000000"/>
          <w:szCs w:val="24"/>
        </w:rPr>
        <w:t>水墨教室</w:t>
      </w:r>
      <w:r w:rsidR="002541CC" w:rsidRPr="00750461">
        <w:rPr>
          <w:rFonts w:ascii="Times New Roman" w:eastAsia="標楷體" w:hAnsi="Times New Roman" w:cs="Times New Roman"/>
          <w:szCs w:val="24"/>
        </w:rPr>
        <w:t>(</w:t>
      </w:r>
      <w:r w:rsidR="00170480">
        <w:rPr>
          <w:rFonts w:ascii="Times New Roman" w:eastAsia="標楷體" w:hAnsi="Times New Roman" w:cs="Times New Roman" w:hint="eastAsia"/>
          <w:szCs w:val="24"/>
        </w:rPr>
        <w:t>974</w:t>
      </w:r>
      <w:r w:rsidR="00170480" w:rsidRPr="00170480">
        <w:rPr>
          <w:rFonts w:ascii="Times New Roman" w:eastAsia="標楷體" w:hAnsi="Times New Roman" w:cs="Times New Roman" w:hint="eastAsia"/>
          <w:szCs w:val="24"/>
        </w:rPr>
        <w:t>花蓮縣壽豐鄉大學路二段一號</w:t>
      </w:r>
      <w:r w:rsidR="002541CC" w:rsidRPr="00750461">
        <w:rPr>
          <w:rFonts w:ascii="Times New Roman" w:eastAsia="標楷體" w:hAnsi="Times New Roman" w:cs="Times New Roman"/>
          <w:szCs w:val="24"/>
        </w:rPr>
        <w:t>)</w:t>
      </w:r>
    </w:p>
    <w:p w:rsidR="0074089C" w:rsidRPr="002541CC" w:rsidRDefault="0074089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對象與人數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至多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="00750461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4D0559" w:rsidRDefault="00BB0877" w:rsidP="00782790">
      <w:pPr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，報名至</w:t>
      </w:r>
      <w:r w:rsidR="00170480">
        <w:rPr>
          <w:rFonts w:ascii="Times New Roman" w:eastAsia="標楷體" w:hAnsi="Times New Roman" w:cs="Times New Roman" w:hint="eastAsia"/>
          <w:szCs w:val="24"/>
        </w:rPr>
        <w:t>108/</w:t>
      </w:r>
      <w:r w:rsidR="00D43650">
        <w:rPr>
          <w:rFonts w:ascii="Times New Roman" w:eastAsia="標楷體" w:hAnsi="Times New Roman" w:cs="Times New Roman" w:hint="eastAsia"/>
          <w:szCs w:val="24"/>
        </w:rPr>
        <w:t>0</w:t>
      </w:r>
      <w:r w:rsidR="00170480">
        <w:rPr>
          <w:rFonts w:ascii="Times New Roman" w:eastAsia="標楷體" w:hAnsi="Times New Roman" w:cs="Times New Roman" w:hint="eastAsia"/>
          <w:szCs w:val="24"/>
        </w:rPr>
        <w:t>3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D43650">
        <w:rPr>
          <w:rFonts w:ascii="Times New Roman" w:eastAsia="標楷體" w:hAnsi="Times New Roman" w:cs="Times New Roman" w:hint="eastAsia"/>
          <w:szCs w:val="24"/>
        </w:rPr>
        <w:t>0</w:t>
      </w:r>
      <w:r w:rsidR="00170480">
        <w:rPr>
          <w:rFonts w:ascii="Times New Roman" w:eastAsia="標楷體" w:hAnsi="Times New Roman" w:cs="Times New Roman" w:hint="eastAsia"/>
          <w:szCs w:val="24"/>
        </w:rPr>
        <w:t>8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D43650">
        <w:rPr>
          <w:rFonts w:ascii="Times New Roman" w:eastAsia="標楷體" w:hAnsi="Times New Roman" w:cs="Times New Roman" w:hint="eastAsia"/>
          <w:szCs w:val="24"/>
        </w:rPr>
        <w:t>五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</w:p>
    <w:p w:rsidR="00E07145" w:rsidRPr="00E07145" w:rsidRDefault="00525860" w:rsidP="0005217C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</w:t>
      </w:r>
      <w:r w:rsidR="00170480">
        <w:rPr>
          <w:rFonts w:ascii="Times New Roman" w:eastAsia="標楷體" w:hAnsi="Times New Roman" w:cs="Times New Roman" w:hint="eastAsia"/>
          <w:szCs w:val="24"/>
        </w:rPr>
        <w:t>額滿為止，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2777BE">
        <w:rPr>
          <w:rFonts w:ascii="Times New Roman" w:eastAsia="標楷體" w:hAnsi="Times New Roman" w:cs="Times New Roman" w:hint="eastAsia"/>
          <w:szCs w:val="24"/>
        </w:rPr>
        <w:t>六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</w:p>
    <w:p w:rsidR="004665DE" w:rsidRPr="00525860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:rsidR="004665DE" w:rsidRPr="002541CC" w:rsidRDefault="00BB0877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</w:t>
      </w:r>
      <w:r w:rsidR="0077140F">
        <w:rPr>
          <w:rFonts w:ascii="Times New Roman" w:eastAsia="標楷體" w:hAnsi="Times New Roman" w:cs="Times New Roman" w:hint="eastAsia"/>
          <w:color w:val="000000"/>
          <w:szCs w:val="24"/>
        </w:rPr>
        <w:t>90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</w:p>
    <w:p w:rsidR="00DD2EA5" w:rsidRPr="002541CC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</w:t>
      </w:r>
      <w:r w:rsidR="0077140F">
        <w:rPr>
          <w:rFonts w:ascii="Times New Roman" w:eastAsia="標楷體" w:hAnsi="Times New Roman" w:cs="Times New Roman" w:hint="eastAsia"/>
          <w:color w:val="000000"/>
          <w:szCs w:val="24"/>
        </w:rPr>
        <w:t>906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648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政府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教育處</w:t>
      </w:r>
    </w:p>
    <w:p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750461" w:rsidRDefault="00750461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05217C" w:rsidRDefault="0005217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006B67" w:rsidRDefault="00BB0877" w:rsidP="00BA32F6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</w:p>
    <w:p w:rsidR="00006B67" w:rsidRDefault="00006B67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4985" w:type="pct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11"/>
        <w:gridCol w:w="1083"/>
        <w:gridCol w:w="3403"/>
        <w:gridCol w:w="4393"/>
      </w:tblGrid>
      <w:tr w:rsidR="00006B67" w:rsidRPr="007B1153" w:rsidTr="00C8210A">
        <w:trPr>
          <w:trHeight w:val="39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232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年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 w:rsidR="0017048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="0017048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日星期</w:t>
            </w:r>
            <w:r w:rsidR="0017048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六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活動</w:t>
            </w:r>
            <w:r w:rsidR="0017048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七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美感教育之</w:t>
            </w:r>
            <w:r w:rsidR="0017048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工筆畫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創作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006B67" w:rsidRPr="007B1153" w:rsidTr="00C8210A">
        <w:trPr>
          <w:trHeight w:val="547"/>
        </w:trPr>
        <w:tc>
          <w:tcPr>
            <w:tcW w:w="768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活動內容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演講者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授課教師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其他</w:t>
            </w:r>
          </w:p>
        </w:tc>
      </w:tr>
      <w:tr w:rsidR="00006B67" w:rsidRPr="007B1153" w:rsidTr="00C8210A">
        <w:trPr>
          <w:trHeight w:val="765"/>
        </w:trPr>
        <w:tc>
          <w:tcPr>
            <w:tcW w:w="7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報到</w:t>
            </w:r>
          </w:p>
        </w:tc>
      </w:tr>
      <w:tr w:rsidR="00006B67" w:rsidRPr="007B1153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3FE0" w:rsidRDefault="00733FE0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文人畫家對生活的態度</w:t>
            </w:r>
          </w:p>
          <w:p w:rsidR="00006B67" w:rsidRPr="00617506" w:rsidRDefault="00733FE0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與文玩的介紹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Default="00006B67" w:rsidP="00006B6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170480">
              <w:rPr>
                <w:rFonts w:ascii="Times New Roman" w:eastAsia="標楷體" w:hAnsi="Times New Roman" w:cs="Times New Roman" w:hint="eastAsia"/>
                <w:szCs w:val="24"/>
              </w:rPr>
              <w:t>吳英杰</w:t>
            </w:r>
          </w:p>
          <w:p w:rsidR="00006B67" w:rsidRPr="008A07C7" w:rsidRDefault="00006B67" w:rsidP="00006B67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="0017048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副教授</w:t>
            </w:r>
          </w:p>
        </w:tc>
      </w:tr>
      <w:tr w:rsidR="00006B67" w:rsidRPr="007B1153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006B67" w:rsidRPr="007B1153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617506" w:rsidRDefault="00733FE0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新式工筆重彩實踐與解說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0480" w:rsidRDefault="00170480" w:rsidP="0017048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吳英杰</w:t>
            </w:r>
          </w:p>
          <w:p w:rsidR="00006B67" w:rsidRPr="008A07C7" w:rsidRDefault="00170480" w:rsidP="00170480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006B67" w:rsidRPr="007B1153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午餐及休憩</w:t>
            </w:r>
          </w:p>
        </w:tc>
      </w:tr>
      <w:tr w:rsidR="00006B67" w:rsidRPr="007B1153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617506" w:rsidRDefault="00733FE0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新式工筆重彩實踐與解說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0480" w:rsidRDefault="00170480" w:rsidP="0017048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吳英杰</w:t>
            </w:r>
          </w:p>
          <w:p w:rsidR="00006B67" w:rsidRPr="008A07C7" w:rsidRDefault="00170480" w:rsidP="00170480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006B67" w:rsidRPr="007B1153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006B67" w:rsidRPr="007B1153" w:rsidTr="00C8210A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0-16: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8A07C7" w:rsidRDefault="00733FE0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新式工筆重彩實踐與解說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70480" w:rsidRDefault="00170480" w:rsidP="0017048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講師：藝術家</w:t>
            </w:r>
            <w:r w:rsidRPr="0075046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吳英杰</w:t>
            </w:r>
          </w:p>
          <w:p w:rsidR="00006B67" w:rsidRPr="008A07C7" w:rsidRDefault="00170480" w:rsidP="00170480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006B67" w:rsidRPr="007B1153" w:rsidTr="00C8210A">
        <w:trPr>
          <w:trHeight w:val="743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16: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0~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06B67" w:rsidRPr="00C06013" w:rsidRDefault="00006B67" w:rsidP="00006B6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賦歸</w:t>
            </w:r>
          </w:p>
        </w:tc>
      </w:tr>
    </w:tbl>
    <w:p w:rsidR="00006B67" w:rsidRPr="00006B67" w:rsidRDefault="00006B67" w:rsidP="00BA32F6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006B67" w:rsidRPr="00006B67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46" w:rsidRDefault="00155546" w:rsidP="00FC012B">
      <w:r>
        <w:separator/>
      </w:r>
    </w:p>
  </w:endnote>
  <w:endnote w:type="continuationSeparator" w:id="0">
    <w:p w:rsidR="00155546" w:rsidRDefault="00155546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46" w:rsidRDefault="00155546" w:rsidP="00FC012B">
      <w:r>
        <w:separator/>
      </w:r>
    </w:p>
  </w:footnote>
  <w:footnote w:type="continuationSeparator" w:id="0">
    <w:p w:rsidR="00155546" w:rsidRDefault="00155546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06B67"/>
    <w:rsid w:val="00011E55"/>
    <w:rsid w:val="0005217C"/>
    <w:rsid w:val="00052C87"/>
    <w:rsid w:val="00063BE6"/>
    <w:rsid w:val="00070564"/>
    <w:rsid w:val="00084C51"/>
    <w:rsid w:val="000957F7"/>
    <w:rsid w:val="000C086F"/>
    <w:rsid w:val="000C53E0"/>
    <w:rsid w:val="000C58FB"/>
    <w:rsid w:val="000C64E2"/>
    <w:rsid w:val="0010754E"/>
    <w:rsid w:val="00114A92"/>
    <w:rsid w:val="001460A2"/>
    <w:rsid w:val="001553B4"/>
    <w:rsid w:val="00155546"/>
    <w:rsid w:val="00170480"/>
    <w:rsid w:val="001A4C6D"/>
    <w:rsid w:val="001C45E7"/>
    <w:rsid w:val="001D6B2D"/>
    <w:rsid w:val="001D7750"/>
    <w:rsid w:val="001F0909"/>
    <w:rsid w:val="00211FBE"/>
    <w:rsid w:val="00233EC6"/>
    <w:rsid w:val="002360F1"/>
    <w:rsid w:val="00250190"/>
    <w:rsid w:val="002541CC"/>
    <w:rsid w:val="002672BB"/>
    <w:rsid w:val="0027406B"/>
    <w:rsid w:val="002777BE"/>
    <w:rsid w:val="00280859"/>
    <w:rsid w:val="00281DA5"/>
    <w:rsid w:val="002874AF"/>
    <w:rsid w:val="00287F30"/>
    <w:rsid w:val="002A1C06"/>
    <w:rsid w:val="002B4922"/>
    <w:rsid w:val="002D7131"/>
    <w:rsid w:val="00300102"/>
    <w:rsid w:val="00300591"/>
    <w:rsid w:val="00314163"/>
    <w:rsid w:val="003141F3"/>
    <w:rsid w:val="0034050E"/>
    <w:rsid w:val="003432A9"/>
    <w:rsid w:val="003437BD"/>
    <w:rsid w:val="00356FFB"/>
    <w:rsid w:val="00357198"/>
    <w:rsid w:val="003610DD"/>
    <w:rsid w:val="003732E7"/>
    <w:rsid w:val="00373750"/>
    <w:rsid w:val="00376F0C"/>
    <w:rsid w:val="00383189"/>
    <w:rsid w:val="003D6C81"/>
    <w:rsid w:val="003D6ED3"/>
    <w:rsid w:val="003E6400"/>
    <w:rsid w:val="003F1471"/>
    <w:rsid w:val="00404A92"/>
    <w:rsid w:val="00410998"/>
    <w:rsid w:val="004160D6"/>
    <w:rsid w:val="004373AA"/>
    <w:rsid w:val="00460303"/>
    <w:rsid w:val="004665DE"/>
    <w:rsid w:val="004752BC"/>
    <w:rsid w:val="00496DE5"/>
    <w:rsid w:val="004B38B6"/>
    <w:rsid w:val="004D0559"/>
    <w:rsid w:val="004D26C9"/>
    <w:rsid w:val="00516669"/>
    <w:rsid w:val="00525860"/>
    <w:rsid w:val="0055510E"/>
    <w:rsid w:val="00572F41"/>
    <w:rsid w:val="00586E2F"/>
    <w:rsid w:val="00591868"/>
    <w:rsid w:val="005A3036"/>
    <w:rsid w:val="005B040B"/>
    <w:rsid w:val="005D0823"/>
    <w:rsid w:val="005D5A6C"/>
    <w:rsid w:val="005E44DF"/>
    <w:rsid w:val="005F4425"/>
    <w:rsid w:val="005F4ACC"/>
    <w:rsid w:val="00631A9E"/>
    <w:rsid w:val="0064384A"/>
    <w:rsid w:val="00643939"/>
    <w:rsid w:val="00651124"/>
    <w:rsid w:val="00653A63"/>
    <w:rsid w:val="0067440C"/>
    <w:rsid w:val="006A36B7"/>
    <w:rsid w:val="006C2395"/>
    <w:rsid w:val="006D4A95"/>
    <w:rsid w:val="006D4D69"/>
    <w:rsid w:val="006E53A8"/>
    <w:rsid w:val="00705C6A"/>
    <w:rsid w:val="00721D6C"/>
    <w:rsid w:val="00725FC1"/>
    <w:rsid w:val="007311BD"/>
    <w:rsid w:val="00733FE0"/>
    <w:rsid w:val="00734A68"/>
    <w:rsid w:val="007406B9"/>
    <w:rsid w:val="0074089C"/>
    <w:rsid w:val="007456AF"/>
    <w:rsid w:val="00750461"/>
    <w:rsid w:val="0075447B"/>
    <w:rsid w:val="007555F3"/>
    <w:rsid w:val="0077140F"/>
    <w:rsid w:val="00782790"/>
    <w:rsid w:val="007A54FA"/>
    <w:rsid w:val="007B4CCB"/>
    <w:rsid w:val="007B7698"/>
    <w:rsid w:val="007C267E"/>
    <w:rsid w:val="007F6A5E"/>
    <w:rsid w:val="008031E8"/>
    <w:rsid w:val="008166FE"/>
    <w:rsid w:val="0082380F"/>
    <w:rsid w:val="00832B05"/>
    <w:rsid w:val="008438F4"/>
    <w:rsid w:val="0084772F"/>
    <w:rsid w:val="00874F72"/>
    <w:rsid w:val="00887BC4"/>
    <w:rsid w:val="008A07C7"/>
    <w:rsid w:val="008B7FE3"/>
    <w:rsid w:val="008C1AC7"/>
    <w:rsid w:val="008C3479"/>
    <w:rsid w:val="008D2C3A"/>
    <w:rsid w:val="008F4F90"/>
    <w:rsid w:val="009039F3"/>
    <w:rsid w:val="009103A8"/>
    <w:rsid w:val="0091242A"/>
    <w:rsid w:val="009211D4"/>
    <w:rsid w:val="00922935"/>
    <w:rsid w:val="00927B05"/>
    <w:rsid w:val="00932147"/>
    <w:rsid w:val="00934365"/>
    <w:rsid w:val="00934AA2"/>
    <w:rsid w:val="00944637"/>
    <w:rsid w:val="00945959"/>
    <w:rsid w:val="0095362A"/>
    <w:rsid w:val="0097414A"/>
    <w:rsid w:val="009848AE"/>
    <w:rsid w:val="00991201"/>
    <w:rsid w:val="00996FF4"/>
    <w:rsid w:val="009A55B5"/>
    <w:rsid w:val="009C597E"/>
    <w:rsid w:val="009D7090"/>
    <w:rsid w:val="009E0E94"/>
    <w:rsid w:val="009E5DD9"/>
    <w:rsid w:val="00A06DD6"/>
    <w:rsid w:val="00A11013"/>
    <w:rsid w:val="00A22D07"/>
    <w:rsid w:val="00A24C61"/>
    <w:rsid w:val="00A47B03"/>
    <w:rsid w:val="00A51705"/>
    <w:rsid w:val="00A54354"/>
    <w:rsid w:val="00A63B3D"/>
    <w:rsid w:val="00A7652F"/>
    <w:rsid w:val="00A86FA1"/>
    <w:rsid w:val="00A93924"/>
    <w:rsid w:val="00A94609"/>
    <w:rsid w:val="00AD0628"/>
    <w:rsid w:val="00AE22AA"/>
    <w:rsid w:val="00AF061E"/>
    <w:rsid w:val="00B12BAC"/>
    <w:rsid w:val="00B327AD"/>
    <w:rsid w:val="00B40D36"/>
    <w:rsid w:val="00B47C86"/>
    <w:rsid w:val="00B63ABB"/>
    <w:rsid w:val="00B65996"/>
    <w:rsid w:val="00B662B0"/>
    <w:rsid w:val="00B67C63"/>
    <w:rsid w:val="00B8397F"/>
    <w:rsid w:val="00B83FB9"/>
    <w:rsid w:val="00B95C72"/>
    <w:rsid w:val="00BA32F6"/>
    <w:rsid w:val="00BB0877"/>
    <w:rsid w:val="00BB42FD"/>
    <w:rsid w:val="00BC3053"/>
    <w:rsid w:val="00BC5BC7"/>
    <w:rsid w:val="00BD4D29"/>
    <w:rsid w:val="00BE7D97"/>
    <w:rsid w:val="00BF49B5"/>
    <w:rsid w:val="00C06013"/>
    <w:rsid w:val="00C11E14"/>
    <w:rsid w:val="00C30B52"/>
    <w:rsid w:val="00C31DDB"/>
    <w:rsid w:val="00C34ECB"/>
    <w:rsid w:val="00C54781"/>
    <w:rsid w:val="00C60618"/>
    <w:rsid w:val="00C76C94"/>
    <w:rsid w:val="00C934E6"/>
    <w:rsid w:val="00C96A6A"/>
    <w:rsid w:val="00CC5D0F"/>
    <w:rsid w:val="00CD150A"/>
    <w:rsid w:val="00CD273E"/>
    <w:rsid w:val="00CD2855"/>
    <w:rsid w:val="00CD7733"/>
    <w:rsid w:val="00CE3E42"/>
    <w:rsid w:val="00CF5A0C"/>
    <w:rsid w:val="00D00646"/>
    <w:rsid w:val="00D17F31"/>
    <w:rsid w:val="00D43650"/>
    <w:rsid w:val="00D445BD"/>
    <w:rsid w:val="00D72486"/>
    <w:rsid w:val="00D9445F"/>
    <w:rsid w:val="00D96A58"/>
    <w:rsid w:val="00DA5544"/>
    <w:rsid w:val="00DA5F06"/>
    <w:rsid w:val="00DB41CA"/>
    <w:rsid w:val="00DD2EA5"/>
    <w:rsid w:val="00DF35F1"/>
    <w:rsid w:val="00DF456A"/>
    <w:rsid w:val="00DF57B6"/>
    <w:rsid w:val="00DF7FB6"/>
    <w:rsid w:val="00E07145"/>
    <w:rsid w:val="00E079EE"/>
    <w:rsid w:val="00E36742"/>
    <w:rsid w:val="00E36F53"/>
    <w:rsid w:val="00E45FA7"/>
    <w:rsid w:val="00E56C22"/>
    <w:rsid w:val="00E872AF"/>
    <w:rsid w:val="00EB0570"/>
    <w:rsid w:val="00EE460E"/>
    <w:rsid w:val="00EF0184"/>
    <w:rsid w:val="00F3227F"/>
    <w:rsid w:val="00F36370"/>
    <w:rsid w:val="00F40823"/>
    <w:rsid w:val="00F67465"/>
    <w:rsid w:val="00F6782C"/>
    <w:rsid w:val="00F77B6E"/>
    <w:rsid w:val="00F834CE"/>
    <w:rsid w:val="00F859AE"/>
    <w:rsid w:val="00F923E2"/>
    <w:rsid w:val="00F93F33"/>
    <w:rsid w:val="00FB07B3"/>
    <w:rsid w:val="00FB6D55"/>
    <w:rsid w:val="00FC012B"/>
    <w:rsid w:val="00FC3757"/>
    <w:rsid w:val="00FC4FB5"/>
    <w:rsid w:val="00FE05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1667-603F-450A-BEC1-D46BEF5F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2019-03-05T00:29:00Z</dcterms:created>
  <dcterms:modified xsi:type="dcterms:W3CDTF">2019-03-05T00:29:00Z</dcterms:modified>
</cp:coreProperties>
</file>