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E6" w:rsidRPr="00596719" w:rsidRDefault="00596719" w:rsidP="004A0BE6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96719">
        <w:rPr>
          <w:rFonts w:ascii="標楷體" w:eastAsia="標楷體" w:hAnsi="標楷體" w:hint="eastAsia"/>
          <w:b/>
          <w:sz w:val="32"/>
          <w:szCs w:val="28"/>
        </w:rPr>
        <w:t>10</w:t>
      </w:r>
      <w:r>
        <w:rPr>
          <w:rFonts w:ascii="標楷體" w:eastAsia="標楷體" w:hAnsi="標楷體" w:hint="eastAsia"/>
          <w:b/>
          <w:sz w:val="32"/>
          <w:szCs w:val="28"/>
        </w:rPr>
        <w:t>8</w:t>
      </w:r>
      <w:r w:rsidR="004A0BE6" w:rsidRPr="00596719">
        <w:rPr>
          <w:rFonts w:ascii="標楷體" w:eastAsia="標楷體" w:hAnsi="標楷體" w:hint="eastAsia"/>
          <w:b/>
          <w:sz w:val="32"/>
          <w:szCs w:val="32"/>
        </w:rPr>
        <w:t>年</w:t>
      </w:r>
      <w:r w:rsidRPr="00596719">
        <w:rPr>
          <w:rFonts w:ascii="標楷體" w:eastAsia="標楷體" w:hAnsi="標楷體" w:hint="eastAsia"/>
          <w:b/>
          <w:sz w:val="32"/>
          <w:szCs w:val="32"/>
        </w:rPr>
        <w:t>花蓮縣</w:t>
      </w:r>
      <w:r w:rsidR="004A0BE6" w:rsidRPr="00596719">
        <w:rPr>
          <w:rFonts w:ascii="標楷體" w:eastAsia="標楷體" w:hAnsi="標楷體" w:hint="eastAsia"/>
          <w:b/>
          <w:sz w:val="32"/>
          <w:szCs w:val="32"/>
        </w:rPr>
        <w:t>補救教學「永齡課輔教師」研習課程實施計畫</w:t>
      </w:r>
    </w:p>
    <w:p w:rsidR="00596719" w:rsidRDefault="00596719" w:rsidP="004A0BE6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086768" w:rsidRPr="00596719" w:rsidRDefault="00086768" w:rsidP="004A0BE6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一、</w:t>
      </w:r>
      <w:r w:rsidR="002B2E89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目的</w:t>
      </w:r>
    </w:p>
    <w:p w:rsidR="00086768" w:rsidRPr="00596719" w:rsidRDefault="00086768" w:rsidP="00982141">
      <w:pPr>
        <w:tabs>
          <w:tab w:val="left" w:pos="8716"/>
        </w:tabs>
        <w:adjustRightInd w:val="0"/>
        <w:snapToGrid w:val="0"/>
        <w:ind w:firstLineChars="109" w:firstLine="262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推廣永齡課輔教師教學理念與內涵。</w:t>
      </w:r>
    </w:p>
    <w:p w:rsidR="00086768" w:rsidRPr="00596719" w:rsidRDefault="00086768" w:rsidP="007B2CD5">
      <w:pPr>
        <w:adjustRightInd w:val="0"/>
        <w:snapToGrid w:val="0"/>
        <w:ind w:firstLineChars="109" w:firstLine="262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培育課輔教學專業人士。</w:t>
      </w:r>
    </w:p>
    <w:p w:rsidR="00086768" w:rsidRPr="00596719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二、辦理單位</w:t>
      </w:r>
    </w:p>
    <w:p w:rsidR="00596719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主辦單位：</w:t>
      </w:r>
      <w:r w:rsidR="00596719" w:rsidRPr="00596719">
        <w:rPr>
          <w:rFonts w:ascii="標楷體" w:eastAsia="標楷體" w:hAnsi="標楷體" w:hint="eastAsia"/>
          <w:szCs w:val="24"/>
        </w:rPr>
        <w:t>花蓮縣教育處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執行單位：永齡</w:t>
      </w:r>
      <w:r w:rsidR="00640EC1" w:rsidRPr="00596719">
        <w:rPr>
          <w:rFonts w:ascii="標楷體" w:eastAsia="標楷體" w:hAnsi="標楷體" w:hint="eastAsia"/>
          <w:szCs w:val="24"/>
        </w:rPr>
        <w:t>‧鴻海</w:t>
      </w:r>
      <w:r w:rsidR="009E266D" w:rsidRPr="00596719">
        <w:rPr>
          <w:rFonts w:ascii="標楷體" w:eastAsia="標楷體" w:hAnsi="標楷體" w:hint="eastAsia"/>
          <w:szCs w:val="24"/>
        </w:rPr>
        <w:t>台灣</w:t>
      </w:r>
      <w:r w:rsidRPr="00596719">
        <w:rPr>
          <w:rFonts w:ascii="標楷體" w:eastAsia="標楷體" w:hAnsi="標楷體" w:hint="eastAsia"/>
          <w:szCs w:val="24"/>
        </w:rPr>
        <w:t>希望小學</w:t>
      </w:r>
      <w:r w:rsidR="00596719" w:rsidRPr="00596719">
        <w:rPr>
          <w:rFonts w:ascii="標楷體" w:eastAsia="標楷體" w:hAnsi="標楷體" w:hint="eastAsia"/>
          <w:szCs w:val="24"/>
        </w:rPr>
        <w:t>東華</w:t>
      </w:r>
      <w:r w:rsidRPr="00596719">
        <w:rPr>
          <w:rFonts w:ascii="標楷體" w:eastAsia="標楷體" w:hAnsi="標楷體" w:hint="eastAsia"/>
          <w:szCs w:val="24"/>
        </w:rPr>
        <w:t>分校</w:t>
      </w:r>
      <w:r w:rsidR="00DE5F77">
        <w:rPr>
          <w:rFonts w:ascii="標楷體" w:eastAsia="標楷體" w:hAnsi="標楷體" w:hint="eastAsia"/>
          <w:szCs w:val="24"/>
        </w:rPr>
        <w:t>、</w:t>
      </w:r>
      <w:r w:rsidR="00DE5F77" w:rsidRPr="00DE5F77">
        <w:rPr>
          <w:rFonts w:ascii="標楷體" w:eastAsia="標楷體" w:hAnsi="標楷體" w:hint="eastAsia"/>
          <w:szCs w:val="24"/>
        </w:rPr>
        <w:t>花蓮縣忠孝國民小學</w:t>
      </w:r>
      <w:r w:rsidR="00DE5F77">
        <w:rPr>
          <w:rFonts w:ascii="標楷體" w:eastAsia="標楷體" w:hAnsi="標楷體" w:hint="eastAsia"/>
          <w:szCs w:val="24"/>
        </w:rPr>
        <w:t>。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(三)協辦單位：財團法人鴻海教育基金會、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 xml:space="preserve">              財團法人「永齡慈善」教育基金會、</w:t>
      </w:r>
    </w:p>
    <w:p w:rsidR="004A0BE6" w:rsidRPr="00596719" w:rsidRDefault="004A0BE6" w:rsidP="004A0BE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 xml:space="preserve">              國立高雄師範大學</w:t>
      </w:r>
      <w:r w:rsidR="00785314" w:rsidRPr="00596719">
        <w:rPr>
          <w:rFonts w:ascii="標楷體" w:eastAsia="標楷體" w:hAnsi="標楷體" w:hint="eastAsia"/>
          <w:szCs w:val="24"/>
        </w:rPr>
        <w:t>永齡‧鴻海台灣希望小學</w:t>
      </w:r>
      <w:r w:rsidRPr="00596719">
        <w:rPr>
          <w:rFonts w:ascii="標楷體" w:eastAsia="標楷體" w:hAnsi="標楷體" w:hint="eastAsia"/>
          <w:szCs w:val="24"/>
        </w:rPr>
        <w:t>教學認證暨研發中心。</w:t>
      </w:r>
    </w:p>
    <w:p w:rsidR="00086768" w:rsidRPr="00596719" w:rsidRDefault="00C15EDB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三、研習</w:t>
      </w:r>
      <w:r w:rsidR="00086768" w:rsidRPr="00596719">
        <w:rPr>
          <w:rFonts w:ascii="標楷體" w:eastAsia="標楷體" w:hAnsi="標楷體" w:hint="eastAsia"/>
          <w:b/>
          <w:sz w:val="28"/>
          <w:szCs w:val="28"/>
        </w:rPr>
        <w:t>對象</w:t>
      </w:r>
    </w:p>
    <w:p w:rsidR="00086768" w:rsidRPr="00596719" w:rsidRDefault="00086768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="00CF6814"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="008B664D">
        <w:rPr>
          <w:rFonts w:ascii="標楷體" w:eastAsia="標楷體" w:hAnsi="標楷體" w:hint="eastAsia"/>
          <w:szCs w:val="24"/>
        </w:rPr>
        <w:t>花蓮縣</w:t>
      </w:r>
      <w:r w:rsidR="0037189F" w:rsidRPr="00596719">
        <w:rPr>
          <w:rFonts w:ascii="標楷體" w:eastAsia="標楷體" w:hAnsi="標楷體" w:hint="eastAsia"/>
          <w:szCs w:val="24"/>
        </w:rPr>
        <w:t>國民</w:t>
      </w:r>
      <w:r w:rsidRPr="00596719">
        <w:rPr>
          <w:rFonts w:ascii="標楷體" w:eastAsia="標楷體" w:hAnsi="標楷體" w:hint="eastAsia"/>
          <w:szCs w:val="24"/>
        </w:rPr>
        <w:t>小學</w:t>
      </w:r>
      <w:r w:rsidR="00496196" w:rsidRPr="00596719">
        <w:rPr>
          <w:rFonts w:ascii="標楷體" w:eastAsia="標楷體" w:hAnsi="標楷體" w:hint="eastAsia"/>
          <w:szCs w:val="24"/>
        </w:rPr>
        <w:t>、中等教育</w:t>
      </w:r>
      <w:r w:rsidRPr="00596719">
        <w:rPr>
          <w:rFonts w:ascii="標楷體" w:eastAsia="標楷體" w:hAnsi="標楷體" w:hint="eastAsia"/>
          <w:szCs w:val="24"/>
        </w:rPr>
        <w:t>及補救教學教師。</w:t>
      </w:r>
    </w:p>
    <w:p w:rsidR="00FC6A76" w:rsidRPr="00596719" w:rsidRDefault="00FC6A76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四、報名方式與時間</w:t>
      </w:r>
    </w:p>
    <w:p w:rsidR="009C118F" w:rsidRPr="009C118F" w:rsidRDefault="00FC6A76" w:rsidP="009C118F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(一)一律採網路報名</w:t>
      </w: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網址：</w:t>
      </w:r>
      <w:hyperlink r:id="rId8" w:history="1">
        <w:r w:rsidR="008B664D" w:rsidRPr="00DE5F77">
          <w:rPr>
            <w:rStyle w:val="a8"/>
            <w:rFonts w:ascii="標楷體" w:eastAsia="標楷體" w:hAnsi="標楷體"/>
            <w:szCs w:val="24"/>
          </w:rPr>
          <w:t>https://goo.gl/forms/c42aW1bAwCJhkuNj1</w:t>
        </w:r>
      </w:hyperlink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。</w:t>
      </w:r>
      <w:r w:rsidR="009C118F">
        <w:rPr>
          <w:rFonts w:ascii="標楷體" w:eastAsia="標楷體" w:hAnsi="標楷體"/>
          <w:szCs w:val="24"/>
        </w:rPr>
        <w:br/>
      </w:r>
      <w:r w:rsidR="00CD33FC">
        <w:rPr>
          <w:rFonts w:ascii="標楷體" w:eastAsia="標楷體" w:hAnsi="標楷體" w:hint="eastAsia"/>
          <w:szCs w:val="24"/>
        </w:rPr>
        <w:t xml:space="preserve">  </w:t>
      </w:r>
      <w:r w:rsidR="009C118F" w:rsidRPr="009C118F">
        <w:rPr>
          <w:rFonts w:ascii="標楷體" w:eastAsia="標楷體" w:hAnsi="標楷體" w:hint="eastAsia"/>
          <w:szCs w:val="24"/>
        </w:rPr>
        <w:t>(二)教師可國語、數學課程擇一報名或兩科目皆報名研習。</w:t>
      </w:r>
    </w:p>
    <w:p w:rsidR="00FC6A76" w:rsidRPr="00596719" w:rsidRDefault="009C118F" w:rsidP="009C118F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9C118F">
        <w:rPr>
          <w:rFonts w:ascii="標楷體" w:eastAsia="標楷體" w:hAnsi="標楷體" w:hint="eastAsia"/>
          <w:szCs w:val="24"/>
        </w:rPr>
        <w:t>(三)名額:</w:t>
      </w:r>
      <w:r>
        <w:rPr>
          <w:rFonts w:ascii="標楷體" w:eastAsia="標楷體" w:hAnsi="標楷體" w:hint="eastAsia"/>
          <w:szCs w:val="24"/>
        </w:rPr>
        <w:t>國語、數學各場次60人次</w:t>
      </w:r>
      <w:r w:rsidR="00322335" w:rsidRPr="00D7546C">
        <w:rPr>
          <w:rFonts w:ascii="標楷體" w:eastAsia="標楷體" w:hAnsi="標楷體" w:hint="eastAsia"/>
          <w:szCs w:val="24"/>
          <w:shd w:val="pct15" w:color="auto" w:fill="FFFFFF"/>
        </w:rPr>
        <w:t>(額滿為止)</w:t>
      </w:r>
      <w:r>
        <w:rPr>
          <w:rFonts w:ascii="標楷體" w:eastAsia="標楷體" w:hAnsi="標楷體" w:hint="eastAsia"/>
          <w:szCs w:val="24"/>
        </w:rPr>
        <w:t>，共120人次</w:t>
      </w:r>
      <w:r w:rsidRPr="009C118F">
        <w:rPr>
          <w:rFonts w:ascii="標楷體" w:eastAsia="標楷體" w:hAnsi="標楷體" w:hint="eastAsia"/>
          <w:szCs w:val="24"/>
        </w:rPr>
        <w:t>。</w:t>
      </w:r>
    </w:p>
    <w:p w:rsidR="00FC6A76" w:rsidRPr="00596719" w:rsidRDefault="00FC6A76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</w:t>
      </w:r>
      <w:r w:rsidR="009C118F">
        <w:rPr>
          <w:rFonts w:ascii="標楷體" w:eastAsia="標楷體" w:hAnsi="標楷體" w:hint="eastAsia"/>
          <w:szCs w:val="24"/>
        </w:rPr>
        <w:t>四</w:t>
      </w:r>
      <w:r w:rsidRPr="00596719">
        <w:rPr>
          <w:rFonts w:ascii="標楷體" w:eastAsia="標楷體" w:hAnsi="標楷體" w:hint="eastAsia"/>
          <w:szCs w:val="24"/>
        </w:rPr>
        <w:t>)報名截止時間：至</w:t>
      </w:r>
      <w:r w:rsidR="00596719" w:rsidRPr="00596719">
        <w:rPr>
          <w:rFonts w:ascii="標楷體" w:eastAsia="標楷體" w:hAnsi="標楷體" w:hint="eastAsia"/>
          <w:szCs w:val="24"/>
        </w:rPr>
        <w:t>2019</w:t>
      </w:r>
      <w:r w:rsidRPr="00596719">
        <w:rPr>
          <w:rFonts w:ascii="標楷體" w:eastAsia="標楷體" w:hAnsi="標楷體" w:hint="eastAsia"/>
          <w:szCs w:val="24"/>
        </w:rPr>
        <w:t>年</w:t>
      </w:r>
      <w:r w:rsidR="00596719" w:rsidRPr="00596719">
        <w:rPr>
          <w:rFonts w:ascii="標楷體" w:eastAsia="標楷體" w:hAnsi="標楷體" w:hint="eastAsia"/>
          <w:szCs w:val="24"/>
        </w:rPr>
        <w:t>03</w:t>
      </w:r>
      <w:r w:rsidRPr="00596719">
        <w:rPr>
          <w:rFonts w:ascii="標楷體" w:eastAsia="標楷體" w:hAnsi="標楷體" w:hint="eastAsia"/>
          <w:szCs w:val="24"/>
        </w:rPr>
        <w:t>月</w:t>
      </w:r>
      <w:r w:rsidR="00596719" w:rsidRPr="00596719">
        <w:rPr>
          <w:rFonts w:ascii="標楷體" w:eastAsia="標楷體" w:hAnsi="標楷體" w:hint="eastAsia"/>
          <w:szCs w:val="24"/>
        </w:rPr>
        <w:t>29</w:t>
      </w:r>
      <w:r w:rsidRPr="00596719">
        <w:rPr>
          <w:rFonts w:ascii="標楷體" w:eastAsia="標楷體" w:hAnsi="標楷體" w:hint="eastAsia"/>
          <w:szCs w:val="24"/>
        </w:rPr>
        <w:t>日</w:t>
      </w:r>
      <w:r w:rsidR="000E2334" w:rsidRPr="00596719">
        <w:rPr>
          <w:rFonts w:ascii="標楷體" w:eastAsia="標楷體" w:hAnsi="標楷體" w:hint="eastAsia"/>
          <w:szCs w:val="24"/>
        </w:rPr>
        <w:t>(</w:t>
      </w:r>
      <w:r w:rsidR="00596719" w:rsidRPr="00596719">
        <w:rPr>
          <w:rFonts w:ascii="標楷體" w:eastAsia="標楷體" w:hAnsi="標楷體" w:hint="eastAsia"/>
          <w:szCs w:val="24"/>
        </w:rPr>
        <w:t>五</w:t>
      </w:r>
      <w:r w:rsidR="000E2334" w:rsidRPr="00596719">
        <w:rPr>
          <w:rFonts w:ascii="標楷體" w:eastAsia="標楷體" w:hAnsi="標楷體" w:hint="eastAsia"/>
          <w:szCs w:val="24"/>
        </w:rPr>
        <w:t>)</w:t>
      </w:r>
      <w:r w:rsidR="00475E9C" w:rsidRPr="00596719">
        <w:rPr>
          <w:rFonts w:ascii="標楷體" w:eastAsia="標楷體" w:hAnsi="標楷體" w:hint="eastAsia"/>
          <w:szCs w:val="24"/>
        </w:rPr>
        <w:t>下午</w:t>
      </w:r>
      <w:r w:rsidRPr="00596719">
        <w:rPr>
          <w:rFonts w:ascii="標楷體" w:eastAsia="標楷體" w:hAnsi="標楷體" w:hint="eastAsia"/>
          <w:szCs w:val="24"/>
        </w:rPr>
        <w:t>17:00止。</w:t>
      </w:r>
    </w:p>
    <w:p w:rsidR="00FC6A76" w:rsidRPr="00596719" w:rsidRDefault="00FC6A76" w:rsidP="001A1436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(</w:t>
      </w:r>
      <w:r w:rsidR="009C118F">
        <w:rPr>
          <w:rFonts w:ascii="標楷體" w:eastAsia="標楷體" w:hAnsi="標楷體" w:hint="eastAsia"/>
          <w:szCs w:val="24"/>
        </w:rPr>
        <w:t>五</w:t>
      </w:r>
      <w:r w:rsidRPr="00596719">
        <w:rPr>
          <w:rFonts w:ascii="標楷體" w:eastAsia="標楷體" w:hAnsi="標楷體" w:hint="eastAsia"/>
          <w:szCs w:val="24"/>
        </w:rPr>
        <w:t>)</w:t>
      </w:r>
      <w:r w:rsidR="001A1436" w:rsidRPr="00596719">
        <w:rPr>
          <w:rFonts w:ascii="標楷體" w:eastAsia="標楷體" w:hAnsi="標楷體" w:hint="eastAsia"/>
          <w:szCs w:val="24"/>
        </w:rPr>
        <w:t>報到通知：</w:t>
      </w:r>
      <w:r w:rsidR="00BC48C3" w:rsidRPr="00596719">
        <w:rPr>
          <w:rFonts w:ascii="標楷體" w:eastAsia="標楷體" w:hAnsi="標楷體" w:hint="eastAsia"/>
          <w:szCs w:val="24"/>
        </w:rPr>
        <w:t>報名受理申請</w:t>
      </w:r>
      <w:r w:rsidR="00EB1212" w:rsidRPr="00596719">
        <w:rPr>
          <w:rFonts w:ascii="標楷體" w:eastAsia="標楷體" w:hAnsi="標楷體" w:hint="eastAsia"/>
          <w:szCs w:val="24"/>
        </w:rPr>
        <w:t>後將</w:t>
      </w:r>
      <w:r w:rsidR="001A1436" w:rsidRPr="00596719">
        <w:rPr>
          <w:rFonts w:ascii="標楷體" w:eastAsia="標楷體" w:hAnsi="標楷體" w:hint="eastAsia"/>
          <w:szCs w:val="24"/>
        </w:rPr>
        <w:t>以E-mail方式寄發「報到通知單」。</w:t>
      </w:r>
    </w:p>
    <w:p w:rsidR="00086768" w:rsidRPr="00596719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五、</w:t>
      </w:r>
      <w:r w:rsidR="00C15EDB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時間與地點</w:t>
      </w:r>
    </w:p>
    <w:p w:rsidR="00086768" w:rsidRPr="00596719" w:rsidRDefault="00086768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時間：</w:t>
      </w:r>
      <w:r w:rsidRPr="00596719">
        <w:rPr>
          <w:rFonts w:ascii="標楷體" w:eastAsia="標楷體" w:hAnsi="標楷體"/>
          <w:szCs w:val="24"/>
        </w:rPr>
        <w:t>20</w:t>
      </w:r>
      <w:r w:rsidR="00596719" w:rsidRPr="00596719">
        <w:rPr>
          <w:rFonts w:ascii="標楷體" w:eastAsia="標楷體" w:hAnsi="標楷體" w:hint="eastAsia"/>
          <w:szCs w:val="24"/>
        </w:rPr>
        <w:t>19</w:t>
      </w:r>
      <w:r w:rsidR="001A1436" w:rsidRPr="00596719">
        <w:rPr>
          <w:rFonts w:ascii="標楷體" w:eastAsia="標楷體" w:hAnsi="標楷體" w:hint="eastAsia"/>
          <w:szCs w:val="24"/>
        </w:rPr>
        <w:t>/</w:t>
      </w:r>
      <w:r w:rsidR="00596719" w:rsidRPr="00596719">
        <w:rPr>
          <w:rFonts w:ascii="標楷體" w:eastAsia="標楷體" w:hAnsi="標楷體" w:hint="eastAsia"/>
          <w:szCs w:val="24"/>
        </w:rPr>
        <w:t>04</w:t>
      </w:r>
      <w:r w:rsidR="001A1436" w:rsidRPr="00596719">
        <w:rPr>
          <w:rFonts w:ascii="標楷體" w:eastAsia="標楷體" w:hAnsi="標楷體" w:hint="eastAsia"/>
          <w:szCs w:val="24"/>
        </w:rPr>
        <w:t>/</w:t>
      </w:r>
      <w:r w:rsidR="00596719" w:rsidRPr="00596719">
        <w:rPr>
          <w:rFonts w:ascii="標楷體" w:eastAsia="標楷體" w:hAnsi="標楷體" w:hint="eastAsia"/>
          <w:szCs w:val="24"/>
        </w:rPr>
        <w:t>13(六)</w:t>
      </w:r>
      <w:r w:rsidR="000C5200">
        <w:rPr>
          <w:rFonts w:ascii="標楷體" w:eastAsia="標楷體" w:hAnsi="標楷體" w:hint="eastAsia"/>
          <w:szCs w:val="24"/>
        </w:rPr>
        <w:t>國語科、</w:t>
      </w:r>
      <w:r w:rsidR="00596719" w:rsidRPr="00596719">
        <w:rPr>
          <w:rFonts w:ascii="標楷體" w:eastAsia="標楷體" w:hAnsi="標楷體"/>
          <w:szCs w:val="24"/>
        </w:rPr>
        <w:t>20</w:t>
      </w:r>
      <w:r w:rsidR="00DE5F77">
        <w:rPr>
          <w:rFonts w:ascii="標楷體" w:eastAsia="標楷體" w:hAnsi="標楷體" w:hint="eastAsia"/>
          <w:szCs w:val="24"/>
        </w:rPr>
        <w:t>19/04/14</w:t>
      </w:r>
      <w:r w:rsidR="00596719" w:rsidRPr="00596719">
        <w:rPr>
          <w:rFonts w:ascii="標楷體" w:eastAsia="標楷體" w:hAnsi="標楷體" w:hint="eastAsia"/>
          <w:szCs w:val="24"/>
        </w:rPr>
        <w:t>(</w:t>
      </w:r>
      <w:r w:rsidR="00DE5F77">
        <w:rPr>
          <w:rFonts w:ascii="標楷體" w:eastAsia="標楷體" w:hAnsi="標楷體" w:hint="eastAsia"/>
          <w:szCs w:val="24"/>
        </w:rPr>
        <w:t>日</w:t>
      </w:r>
      <w:r w:rsidR="00596719" w:rsidRPr="00596719">
        <w:rPr>
          <w:rFonts w:ascii="標楷體" w:eastAsia="標楷體" w:hAnsi="標楷體" w:hint="eastAsia"/>
          <w:szCs w:val="24"/>
        </w:rPr>
        <w:t>)</w:t>
      </w:r>
      <w:r w:rsidR="000C5200">
        <w:rPr>
          <w:rFonts w:ascii="標楷體" w:eastAsia="標楷體" w:hAnsi="標楷體" w:hint="eastAsia"/>
          <w:szCs w:val="24"/>
        </w:rPr>
        <w:t>數學科</w:t>
      </w:r>
      <w:r w:rsidR="009466E8" w:rsidRPr="00596719">
        <w:rPr>
          <w:rFonts w:ascii="標楷體" w:eastAsia="標楷體" w:hAnsi="標楷體" w:hint="eastAsia"/>
          <w:szCs w:val="24"/>
        </w:rPr>
        <w:t>，課程表</w:t>
      </w:r>
      <w:r w:rsidR="00337DB7" w:rsidRPr="00596719">
        <w:rPr>
          <w:rFonts w:ascii="標楷體" w:eastAsia="標楷體" w:hAnsi="標楷體" w:hint="eastAsia"/>
          <w:szCs w:val="24"/>
        </w:rPr>
        <w:t>請參閱</w:t>
      </w:r>
      <w:r w:rsidR="009466E8" w:rsidRPr="00596719">
        <w:rPr>
          <w:rFonts w:ascii="標楷體" w:eastAsia="標楷體" w:hAnsi="標楷體" w:hint="eastAsia"/>
          <w:szCs w:val="24"/>
        </w:rPr>
        <w:t>附件一</w:t>
      </w:r>
      <w:r w:rsidRPr="00596719">
        <w:rPr>
          <w:rFonts w:ascii="標楷體" w:eastAsia="標楷體" w:hAnsi="標楷體" w:hint="eastAsia"/>
          <w:szCs w:val="24"/>
        </w:rPr>
        <w:t>。</w:t>
      </w:r>
    </w:p>
    <w:p w:rsidR="00086768" w:rsidRPr="00596719" w:rsidRDefault="00086768" w:rsidP="007B2CD5">
      <w:pPr>
        <w:adjustRightInd w:val="0"/>
        <w:snapToGrid w:val="0"/>
        <w:ind w:firstLineChars="100" w:firstLine="240"/>
        <w:rPr>
          <w:rFonts w:ascii="標楷體" w:eastAsia="標楷體" w:hAnsi="標楷體"/>
          <w:spacing w:val="-6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地點：</w:t>
      </w:r>
      <w:r w:rsidR="00596719" w:rsidRPr="00596719">
        <w:rPr>
          <w:rFonts w:ascii="標楷體" w:eastAsia="標楷體" w:hAnsi="標楷體" w:hint="eastAsia"/>
          <w:szCs w:val="24"/>
        </w:rPr>
        <w:t>東華</w:t>
      </w:r>
      <w:r w:rsidRPr="00596719">
        <w:rPr>
          <w:rFonts w:ascii="標楷體" w:eastAsia="標楷體" w:hAnsi="標楷體" w:hint="eastAsia"/>
          <w:spacing w:val="-6"/>
          <w:szCs w:val="24"/>
        </w:rPr>
        <w:t>大學</w:t>
      </w:r>
      <w:r w:rsidR="00596719" w:rsidRPr="00596719">
        <w:rPr>
          <w:rFonts w:ascii="標楷體" w:eastAsia="標楷體" w:hAnsi="標楷體" w:hint="eastAsia"/>
          <w:spacing w:val="-6"/>
          <w:szCs w:val="24"/>
        </w:rPr>
        <w:t>理工二館，A337</w:t>
      </w:r>
      <w:r w:rsidR="000E2334" w:rsidRPr="00596719">
        <w:rPr>
          <w:rFonts w:ascii="標楷體" w:eastAsia="標楷體" w:hAnsi="標楷體" w:hint="eastAsia"/>
          <w:spacing w:val="-6"/>
          <w:szCs w:val="24"/>
        </w:rPr>
        <w:t>教室</w:t>
      </w:r>
      <w:r w:rsidR="006869DA" w:rsidRPr="00596719">
        <w:rPr>
          <w:rFonts w:ascii="標楷體" w:eastAsia="標楷體" w:hAnsi="標楷體" w:hint="eastAsia"/>
          <w:spacing w:val="-6"/>
          <w:szCs w:val="24"/>
        </w:rPr>
        <w:t>(</w:t>
      </w:r>
      <w:r w:rsidR="00596719" w:rsidRPr="00596719">
        <w:rPr>
          <w:rFonts w:ascii="標楷體" w:eastAsia="標楷體" w:hAnsi="標楷體" w:hint="eastAsia"/>
          <w:spacing w:val="-6"/>
          <w:szCs w:val="24"/>
        </w:rPr>
        <w:t>地址：</w:t>
      </w:r>
      <w:r w:rsidR="00596719" w:rsidRPr="00596719">
        <w:rPr>
          <w:rFonts w:ascii="標楷體" w:eastAsia="標楷體" w:hAnsi="標楷體"/>
          <w:szCs w:val="24"/>
        </w:rPr>
        <w:t>974花蓮縣壽豐鄉志學村大學路二段1號</w:t>
      </w:r>
      <w:r w:rsidR="006869DA" w:rsidRPr="00596719">
        <w:rPr>
          <w:rFonts w:ascii="標楷體" w:eastAsia="標楷體" w:hAnsi="標楷體" w:hint="eastAsia"/>
          <w:spacing w:val="-6"/>
          <w:szCs w:val="24"/>
        </w:rPr>
        <w:t>)。</w:t>
      </w:r>
    </w:p>
    <w:p w:rsidR="00086768" w:rsidRPr="00596719" w:rsidRDefault="00086768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六、</w:t>
      </w:r>
      <w:r w:rsidR="00C15EDB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內容</w:t>
      </w:r>
      <w:r w:rsidR="00786243" w:rsidRPr="00596719">
        <w:rPr>
          <w:rFonts w:ascii="標楷體" w:eastAsia="標楷體" w:hAnsi="標楷體" w:hint="eastAsia"/>
          <w:b/>
          <w:sz w:val="28"/>
          <w:szCs w:val="28"/>
        </w:rPr>
        <w:t>：</w:t>
      </w:r>
      <w:r w:rsidR="00EB1212" w:rsidRPr="00596719">
        <w:rPr>
          <w:rFonts w:ascii="標楷體" w:eastAsia="標楷體" w:hAnsi="標楷體" w:hint="eastAsia"/>
          <w:b/>
          <w:sz w:val="28"/>
          <w:szCs w:val="28"/>
        </w:rPr>
        <w:t>小學補救教學課程</w:t>
      </w:r>
    </w:p>
    <w:p w:rsidR="00086768" w:rsidRPr="00596719" w:rsidRDefault="001B5EFA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="00596719" w:rsidRPr="00596719">
        <w:rPr>
          <w:rFonts w:ascii="標楷體" w:eastAsia="標楷體" w:hAnsi="標楷體" w:hint="eastAsia"/>
          <w:szCs w:val="24"/>
        </w:rPr>
        <w:t>一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國語教學課程：閱讀理解教學、生字教學、生詞教學、流暢性教學、自學活動教學</w:t>
      </w:r>
      <w:r w:rsidR="00A60405" w:rsidRPr="00596719">
        <w:rPr>
          <w:rFonts w:ascii="標楷體" w:eastAsia="標楷體" w:hAnsi="標楷體" w:hint="eastAsia"/>
          <w:szCs w:val="24"/>
        </w:rPr>
        <w:t>。</w:t>
      </w:r>
    </w:p>
    <w:p w:rsidR="001B5EFA" w:rsidRPr="00596719" w:rsidRDefault="001B5EFA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/>
          <w:szCs w:val="24"/>
        </w:rPr>
        <w:t>(</w:t>
      </w:r>
      <w:r w:rsidR="00596719" w:rsidRPr="00596719">
        <w:rPr>
          <w:rFonts w:ascii="標楷體" w:eastAsia="標楷體" w:hAnsi="標楷體" w:hint="eastAsia"/>
          <w:szCs w:val="24"/>
        </w:rPr>
        <w:t>二</w:t>
      </w:r>
      <w:r w:rsidRPr="00596719">
        <w:rPr>
          <w:rFonts w:ascii="標楷體" w:eastAsia="標楷體" w:hAnsi="標楷體"/>
          <w:szCs w:val="24"/>
        </w:rPr>
        <w:t>)</w:t>
      </w:r>
      <w:r w:rsidRPr="00596719">
        <w:rPr>
          <w:rFonts w:ascii="標楷體" w:eastAsia="標楷體" w:hAnsi="標楷體" w:hint="eastAsia"/>
          <w:szCs w:val="24"/>
        </w:rPr>
        <w:t>數學教學課程：教材架構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教材地位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迷思概念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教學教法</w:t>
      </w:r>
      <w:r w:rsidR="00D300D1" w:rsidRPr="00596719">
        <w:rPr>
          <w:rFonts w:ascii="標楷體" w:eastAsia="標楷體" w:hAnsi="標楷體" w:hint="eastAsia"/>
          <w:szCs w:val="24"/>
        </w:rPr>
        <w:t>、</w:t>
      </w:r>
      <w:r w:rsidRPr="00596719">
        <w:rPr>
          <w:rFonts w:ascii="標楷體" w:eastAsia="標楷體" w:hAnsi="標楷體" w:hint="eastAsia"/>
          <w:szCs w:val="24"/>
        </w:rPr>
        <w:t>教案設計</w:t>
      </w:r>
      <w:r w:rsidR="00A60405" w:rsidRPr="00596719">
        <w:rPr>
          <w:rFonts w:ascii="標楷體" w:eastAsia="標楷體" w:hAnsi="標楷體" w:hint="eastAsia"/>
          <w:szCs w:val="24"/>
        </w:rPr>
        <w:t>。</w:t>
      </w:r>
    </w:p>
    <w:p w:rsidR="00CF6814" w:rsidRPr="00596719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596719">
        <w:rPr>
          <w:rFonts w:ascii="標楷體" w:eastAsia="標楷體" w:hAnsi="標楷體" w:hint="eastAsia"/>
          <w:b/>
          <w:sz w:val="28"/>
          <w:szCs w:val="28"/>
        </w:rPr>
        <w:t>七、</w:t>
      </w:r>
      <w:r w:rsidR="00C15EDB" w:rsidRPr="00596719">
        <w:rPr>
          <w:rFonts w:ascii="標楷體" w:eastAsia="標楷體" w:hAnsi="標楷體" w:hint="eastAsia"/>
          <w:b/>
          <w:sz w:val="28"/>
          <w:szCs w:val="28"/>
        </w:rPr>
        <w:t>研習</w:t>
      </w:r>
      <w:r w:rsidRPr="00596719">
        <w:rPr>
          <w:rFonts w:ascii="標楷體" w:eastAsia="標楷體" w:hAnsi="標楷體" w:hint="eastAsia"/>
          <w:b/>
          <w:sz w:val="28"/>
          <w:szCs w:val="28"/>
        </w:rPr>
        <w:t>費用</w:t>
      </w:r>
    </w:p>
    <w:p w:rsidR="00CF6814" w:rsidRPr="00596719" w:rsidRDefault="00CF6814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  <w:r w:rsidRPr="00596719">
        <w:rPr>
          <w:rFonts w:ascii="標楷體" w:eastAsia="標楷體" w:hAnsi="標楷體" w:hint="eastAsia"/>
          <w:szCs w:val="24"/>
        </w:rPr>
        <w:t>本次</w:t>
      </w:r>
      <w:r w:rsidR="002B2E89" w:rsidRPr="00596719">
        <w:rPr>
          <w:rFonts w:ascii="標楷體" w:eastAsia="標楷體" w:hAnsi="標楷體" w:hint="eastAsia"/>
          <w:szCs w:val="24"/>
        </w:rPr>
        <w:t>研習</w:t>
      </w:r>
      <w:r w:rsidRPr="00596719">
        <w:rPr>
          <w:rFonts w:ascii="標楷體" w:eastAsia="標楷體" w:hAnsi="標楷體" w:hint="eastAsia"/>
          <w:szCs w:val="24"/>
        </w:rPr>
        <w:t>全程</w:t>
      </w:r>
      <w:r w:rsidRPr="00596719">
        <w:rPr>
          <w:rFonts w:ascii="標楷體" w:eastAsia="標楷體" w:hAnsi="標楷體" w:hint="eastAsia"/>
          <w:b/>
          <w:sz w:val="28"/>
          <w:szCs w:val="28"/>
        </w:rPr>
        <w:t>免費</w:t>
      </w:r>
      <w:r w:rsidRPr="00596719">
        <w:rPr>
          <w:rFonts w:ascii="標楷體" w:eastAsia="標楷體" w:hAnsi="標楷體" w:hint="eastAsia"/>
          <w:szCs w:val="24"/>
        </w:rPr>
        <w:t>。</w:t>
      </w:r>
    </w:p>
    <w:p w:rsidR="00BA4F8B" w:rsidRPr="00BC48C3" w:rsidRDefault="00BA4F8B" w:rsidP="007B2CD5">
      <w:pPr>
        <w:adjustRightInd w:val="0"/>
        <w:snapToGrid w:val="0"/>
        <w:ind w:leftChars="119" w:left="1985" w:hangingChars="708" w:hanging="1699"/>
        <w:rPr>
          <w:rFonts w:ascii="標楷體" w:eastAsia="標楷體" w:hAnsi="標楷體"/>
          <w:szCs w:val="24"/>
        </w:rPr>
      </w:pPr>
    </w:p>
    <w:p w:rsidR="00BA4F8B" w:rsidRDefault="00BA4F8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86768" w:rsidRPr="00BC48C3" w:rsidRDefault="00CF6814" w:rsidP="001B5EFA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lastRenderedPageBreak/>
        <w:t>八</w:t>
      </w:r>
      <w:r w:rsidR="00086768" w:rsidRPr="00BC48C3">
        <w:rPr>
          <w:rFonts w:ascii="標楷體" w:eastAsia="標楷體" w:hAnsi="標楷體" w:hint="eastAsia"/>
          <w:b/>
          <w:sz w:val="28"/>
          <w:szCs w:val="28"/>
        </w:rPr>
        <w:t>、參與學員之權利</w:t>
      </w:r>
      <w:r w:rsidR="00D300D1" w:rsidRPr="00BC48C3">
        <w:rPr>
          <w:rFonts w:ascii="標楷體" w:eastAsia="標楷體" w:hAnsi="標楷體" w:hint="eastAsia"/>
          <w:b/>
          <w:sz w:val="28"/>
          <w:szCs w:val="28"/>
        </w:rPr>
        <w:t>義務</w:t>
      </w:r>
    </w:p>
    <w:p w:rsidR="00284089" w:rsidRDefault="00284089" w:rsidP="00284089">
      <w:pPr>
        <w:adjustRightInd w:val="0"/>
        <w:snapToGrid w:val="0"/>
        <w:spacing w:line="276" w:lineRule="auto"/>
        <w:rPr>
          <w:rFonts w:ascii="標楷體" w:eastAsia="標楷體" w:hAnsi="標楷體"/>
          <w:szCs w:val="24"/>
        </w:rPr>
      </w:pPr>
      <w:r w:rsidRPr="00036728">
        <w:rPr>
          <w:rFonts w:ascii="標楷體" w:eastAsia="標楷體" w:hAnsi="標楷體"/>
          <w:szCs w:val="24"/>
        </w:rPr>
        <w:t>(</w:t>
      </w:r>
      <w:r w:rsidRPr="00036728">
        <w:rPr>
          <w:rFonts w:ascii="標楷體" w:eastAsia="標楷體" w:hAnsi="標楷體" w:hint="eastAsia"/>
          <w:szCs w:val="24"/>
        </w:rPr>
        <w:t>一</w:t>
      </w:r>
      <w:r w:rsidRPr="00036728">
        <w:rPr>
          <w:rFonts w:ascii="標楷體" w:eastAsia="標楷體" w:hAnsi="標楷體"/>
          <w:szCs w:val="24"/>
        </w:rPr>
        <w:t>)</w:t>
      </w:r>
      <w:r>
        <w:rPr>
          <w:rFonts w:ascii="標楷體" w:eastAsia="標楷體" w:hAnsi="標楷體" w:hint="eastAsia"/>
          <w:szCs w:val="24"/>
        </w:rPr>
        <w:t>【永齡課輔教師研習課程】共設計了共同科目+專業科目(國語及數學</w:t>
      </w:r>
      <w:r w:rsidR="00670E44">
        <w:rPr>
          <w:rFonts w:ascii="標楷體" w:eastAsia="標楷體" w:hAnsi="標楷體" w:hint="eastAsia"/>
          <w:szCs w:val="24"/>
        </w:rPr>
        <w:t>)。</w:t>
      </w:r>
      <w:r w:rsidR="00D7546C" w:rsidRPr="008D6E35">
        <w:rPr>
          <w:rFonts w:ascii="標楷體" w:eastAsia="標楷體" w:hAnsi="標楷體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pt;height:285pt">
            <v:imagedata r:id="rId9" o:title="投影片2" croptop="2778f" cropbottom="13889f" cropleft="1465f" cropright="1694f"/>
          </v:shape>
        </w:pict>
      </w:r>
    </w:p>
    <w:p w:rsidR="00072015" w:rsidRPr="00BC7611" w:rsidRDefault="00072015" w:rsidP="00284089">
      <w:pPr>
        <w:adjustRightInd w:val="0"/>
        <w:snapToGrid w:val="0"/>
        <w:spacing w:line="276" w:lineRule="auto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A4F8B" w:rsidRDefault="00284089" w:rsidP="00072015">
      <w:pPr>
        <w:adjustRightInd w:val="0"/>
        <w:snapToGrid w:val="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>(二)單科(共同或國語或數學)</w:t>
      </w:r>
      <w:r w:rsidRPr="00BA4F8B">
        <w:rPr>
          <w:rFonts w:ascii="標楷體" w:eastAsia="標楷體" w:hAnsi="標楷體" w:hint="eastAsia"/>
          <w:b/>
          <w:spacing w:val="-2"/>
          <w:szCs w:val="24"/>
        </w:rPr>
        <w:t>全程</w:t>
      </w:r>
      <w:r w:rsidRPr="00036728">
        <w:rPr>
          <w:rFonts w:ascii="標楷體" w:eastAsia="標楷體" w:hAnsi="標楷體" w:hint="eastAsia"/>
          <w:spacing w:val="-2"/>
          <w:szCs w:val="24"/>
        </w:rPr>
        <w:t>參與研習課程，</w:t>
      </w:r>
      <w:r w:rsidR="00BA4F8B" w:rsidRPr="000964BA">
        <w:rPr>
          <w:rFonts w:ascii="標楷體" w:eastAsia="標楷體" w:hAnsi="標楷體" w:hint="eastAsia"/>
          <w:szCs w:val="24"/>
        </w:rPr>
        <w:t>並經研習評量測驗合格者</w:t>
      </w:r>
      <w:r w:rsidR="00773F0C">
        <w:rPr>
          <w:rFonts w:ascii="標楷體" w:eastAsia="標楷體" w:hAnsi="標楷體" w:hint="eastAsia"/>
          <w:szCs w:val="24"/>
        </w:rPr>
        <w:t>，</w:t>
      </w:r>
      <w:r w:rsidRPr="00036728">
        <w:rPr>
          <w:rFonts w:ascii="標楷體" w:eastAsia="標楷體" w:hAnsi="標楷體" w:hint="eastAsia"/>
          <w:spacing w:val="-2"/>
          <w:szCs w:val="24"/>
        </w:rPr>
        <w:t>核發單科</w:t>
      </w:r>
      <w:r>
        <w:rPr>
          <w:rFonts w:ascii="標楷體" w:eastAsia="標楷體" w:hAnsi="標楷體" w:hint="eastAsia"/>
          <w:spacing w:val="-2"/>
          <w:szCs w:val="24"/>
        </w:rPr>
        <w:t>(共同</w:t>
      </w:r>
    </w:p>
    <w:p w:rsidR="00284089" w:rsidRDefault="00284089" w:rsidP="00BA4F8B">
      <w:pPr>
        <w:adjustRightInd w:val="0"/>
        <w:snapToGrid w:val="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pacing w:val="-2"/>
          <w:szCs w:val="24"/>
        </w:rPr>
        <w:t>或國語或數學)「</w:t>
      </w:r>
      <w:r w:rsidRPr="00036728">
        <w:rPr>
          <w:rFonts w:ascii="標楷體" w:eastAsia="標楷體" w:hAnsi="標楷體" w:hint="eastAsia"/>
          <w:spacing w:val="-2"/>
          <w:szCs w:val="24"/>
        </w:rPr>
        <w:t>永齡課輔教師」電子結業證明</w:t>
      </w:r>
      <w:r>
        <w:rPr>
          <w:rFonts w:ascii="標楷體" w:eastAsia="標楷體" w:hAnsi="標楷體" w:hint="eastAsia"/>
          <w:spacing w:val="-2"/>
          <w:szCs w:val="24"/>
        </w:rPr>
        <w:t>(如下圖)</w:t>
      </w:r>
      <w:r w:rsidRPr="00036728">
        <w:rPr>
          <w:rFonts w:ascii="標楷體" w:eastAsia="標楷體" w:hAnsi="標楷體" w:hint="eastAsia"/>
          <w:spacing w:val="-2"/>
          <w:szCs w:val="24"/>
        </w:rPr>
        <w:t>。</w:t>
      </w:r>
    </w:p>
    <w:p w:rsidR="00284089" w:rsidRDefault="00284089" w:rsidP="00284089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</w:p>
    <w:p w:rsidR="00284089" w:rsidRDefault="006A4A7F" w:rsidP="00284089">
      <w:pPr>
        <w:adjustRightInd w:val="0"/>
        <w:snapToGrid w:val="0"/>
        <w:ind w:firstLineChars="200" w:firstLine="480"/>
        <w:jc w:val="both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2457450" cy="3474965"/>
            <wp:effectExtent l="152400" t="152400" r="342900" b="3352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course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14" cy="3480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2466975" cy="3483116"/>
            <wp:effectExtent l="152400" t="152400" r="333375" b="3460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cours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394" cy="348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F0C" w:rsidRDefault="00284089" w:rsidP="00773F0C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 w:rsidRPr="00BC7611">
        <w:rPr>
          <w:rFonts w:ascii="標楷體" w:eastAsia="標楷體" w:hAnsi="標楷體" w:hint="eastAsia"/>
          <w:szCs w:val="24"/>
        </w:rPr>
        <w:lastRenderedPageBreak/>
        <w:t>(</w:t>
      </w:r>
      <w:r>
        <w:rPr>
          <w:rFonts w:ascii="標楷體" w:eastAsia="標楷體" w:hAnsi="標楷體" w:hint="eastAsia"/>
          <w:szCs w:val="24"/>
        </w:rPr>
        <w:t>三</w:t>
      </w:r>
      <w:r w:rsidRPr="00BC7611">
        <w:rPr>
          <w:rFonts w:ascii="標楷體" w:eastAsia="標楷體" w:hAnsi="標楷體" w:hint="eastAsia"/>
          <w:szCs w:val="24"/>
        </w:rPr>
        <w:t>)</w:t>
      </w:r>
      <w:r w:rsidRPr="000964BA">
        <w:rPr>
          <w:rStyle w:val="a8"/>
          <w:rFonts w:hint="eastAsia"/>
          <w:color w:val="auto"/>
          <w:sz w:val="28"/>
          <w:szCs w:val="28"/>
        </w:rPr>
        <w:t>若您已完成</w:t>
      </w:r>
      <w:r w:rsidRPr="00036728">
        <w:rPr>
          <w:rFonts w:ascii="標楷體" w:eastAsia="標楷體" w:hAnsi="標楷體" w:hint="eastAsia"/>
          <w:szCs w:val="24"/>
        </w:rPr>
        <w:t>國教署『國民小學補救教學授課人員現職8小時或非現職18小時研習時數』，</w:t>
      </w:r>
    </w:p>
    <w:p w:rsidR="00284089" w:rsidRPr="00773F0C" w:rsidRDefault="00284089" w:rsidP="00773F0C">
      <w:pPr>
        <w:widowControl/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亦可抵免本研習課程的共同科目，</w:t>
      </w:r>
      <w:r w:rsidRPr="00773F0C">
        <w:rPr>
          <w:rFonts w:ascii="標楷體" w:eastAsia="標楷體" w:hAnsi="標楷體" w:hint="eastAsia"/>
          <w:b/>
          <w:szCs w:val="24"/>
        </w:rPr>
        <w:t>於收到電子結業證明時，</w:t>
      </w:r>
      <w:r w:rsidR="00773F0C">
        <w:rPr>
          <w:rFonts w:ascii="標楷體" w:eastAsia="標楷體" w:hAnsi="標楷體" w:hint="eastAsia"/>
          <w:b/>
          <w:szCs w:val="24"/>
        </w:rPr>
        <w:t>由原信</w:t>
      </w:r>
      <w:r w:rsidRPr="00BF59D5">
        <w:rPr>
          <w:rFonts w:ascii="標楷體" w:eastAsia="標楷體" w:hAnsi="標楷體" w:hint="eastAsia"/>
          <w:b/>
          <w:szCs w:val="24"/>
        </w:rPr>
        <w:t>提供研習時數或相關證</w:t>
      </w:r>
      <w:r w:rsidRPr="00B8297F">
        <w:rPr>
          <w:rFonts w:ascii="標楷體" w:eastAsia="標楷體" w:hAnsi="標楷體" w:hint="eastAsia"/>
          <w:b/>
          <w:spacing w:val="-4"/>
          <w:szCs w:val="24"/>
        </w:rPr>
        <w:t>明</w:t>
      </w:r>
      <w:r w:rsidR="00773F0C">
        <w:rPr>
          <w:rFonts w:ascii="標楷體" w:eastAsia="標楷體" w:hAnsi="標楷體"/>
          <w:b/>
          <w:spacing w:val="-4"/>
          <w:szCs w:val="24"/>
        </w:rPr>
        <w:br/>
      </w:r>
      <w:r w:rsidRPr="00B8297F">
        <w:rPr>
          <w:rFonts w:ascii="標楷體" w:eastAsia="標楷體" w:hAnsi="標楷體" w:hint="eastAsia"/>
          <w:b/>
          <w:spacing w:val="-4"/>
          <w:szCs w:val="24"/>
        </w:rPr>
        <w:t>文件掃描(照片)檔</w:t>
      </w:r>
      <w:r w:rsidRPr="00B8297F">
        <w:rPr>
          <w:rFonts w:ascii="標楷體" w:eastAsia="標楷體" w:hAnsi="標楷體" w:hint="eastAsia"/>
          <w:spacing w:val="-4"/>
          <w:szCs w:val="24"/>
        </w:rPr>
        <w:t>，經審查通過者，將核發「永齡課輔教師」電子結業證書(如下圖)。</w:t>
      </w:r>
    </w:p>
    <w:p w:rsidR="00284089" w:rsidRPr="00853C77" w:rsidRDefault="00B73D08" w:rsidP="00284089">
      <w:pPr>
        <w:adjustRightInd w:val="0"/>
        <w:snapToGrid w:val="0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3209925" cy="226777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9" cy="22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C77">
        <w:rPr>
          <w:rFonts w:ascii="標楷體" w:eastAsia="標楷體" w:hAnsi="標楷體"/>
          <w:noProof/>
          <w:spacing w:val="-2"/>
          <w:szCs w:val="24"/>
        </w:rPr>
        <w:drawing>
          <wp:inline distT="0" distB="0" distL="0" distR="0">
            <wp:extent cx="3209925" cy="22677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i2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02" cy="22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14" w:rsidRPr="003C2395" w:rsidRDefault="00785314" w:rsidP="00785314">
      <w:pPr>
        <w:adjustRightInd w:val="0"/>
        <w:snapToGrid w:val="0"/>
        <w:ind w:leftChars="200" w:left="991" w:hangingChars="213" w:hanging="511"/>
        <w:rPr>
          <w:rFonts w:ascii="標楷體" w:eastAsia="標楷體" w:hAnsi="標楷體"/>
          <w:spacing w:val="-2"/>
          <w:szCs w:val="24"/>
        </w:rPr>
      </w:pPr>
      <w:r>
        <w:rPr>
          <w:rFonts w:ascii="標楷體" w:eastAsia="標楷體" w:hAnsi="標楷體" w:hint="eastAsia"/>
          <w:szCs w:val="24"/>
        </w:rPr>
        <w:t>(四)</w:t>
      </w:r>
      <w:r w:rsidRPr="004477B9">
        <w:rPr>
          <w:rFonts w:ascii="標楷體" w:eastAsia="標楷體" w:hAnsi="標楷體" w:hint="eastAsia"/>
          <w:szCs w:val="24"/>
        </w:rPr>
        <w:t>若您完成永齡課輔教師研習課程-共同科、國語科及數學科(共29小時)全課程，</w:t>
      </w:r>
      <w:r>
        <w:rPr>
          <w:rFonts w:ascii="標楷體" w:eastAsia="標楷體" w:hAnsi="標楷體" w:hint="eastAsia"/>
          <w:szCs w:val="24"/>
        </w:rPr>
        <w:t>且學歷達</w:t>
      </w:r>
      <w:r w:rsidRPr="00412C5B">
        <w:rPr>
          <w:rFonts w:ascii="標楷體" w:eastAsia="標楷體" w:hAnsi="標楷體" w:hint="eastAsia"/>
          <w:spacing w:val="-2"/>
          <w:szCs w:val="24"/>
        </w:rPr>
        <w:t>大專二年</w:t>
      </w:r>
      <w:r>
        <w:rPr>
          <w:rFonts w:ascii="標楷體" w:eastAsia="標楷體" w:hAnsi="標楷體" w:hint="eastAsia"/>
          <w:spacing w:val="-2"/>
          <w:szCs w:val="24"/>
        </w:rPr>
        <w:t>級以上，</w:t>
      </w:r>
      <w:r>
        <w:rPr>
          <w:rFonts w:ascii="標楷體" w:eastAsia="標楷體" w:hAnsi="標楷體" w:hint="eastAsia"/>
          <w:szCs w:val="24"/>
        </w:rPr>
        <w:t>得採計</w:t>
      </w:r>
      <w:r w:rsidRPr="004477B9">
        <w:rPr>
          <w:rFonts w:ascii="標楷體" w:eastAsia="標楷體" w:hAnsi="標楷體" w:hint="eastAsia"/>
          <w:szCs w:val="24"/>
        </w:rPr>
        <w:t>教育部國教署『國民小學補救教學授課人員現職8小時或非現職18</w:t>
      </w:r>
      <w:r>
        <w:rPr>
          <w:rFonts w:ascii="標楷體" w:eastAsia="標楷體" w:hAnsi="標楷體" w:hint="eastAsia"/>
          <w:szCs w:val="24"/>
        </w:rPr>
        <w:t>小時研習時數』。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0964BA">
        <w:rPr>
          <w:rFonts w:ascii="標楷體" w:eastAsia="標楷體" w:hAnsi="標楷體" w:hint="eastAsia"/>
          <w:spacing w:val="-2"/>
          <w:szCs w:val="24"/>
        </w:rPr>
        <w:t>(</w:t>
      </w:r>
      <w:r>
        <w:rPr>
          <w:rFonts w:ascii="標楷體" w:eastAsia="標楷體" w:hAnsi="標楷體" w:hint="eastAsia"/>
          <w:spacing w:val="-2"/>
          <w:szCs w:val="24"/>
        </w:rPr>
        <w:t>五</w:t>
      </w:r>
      <w:r w:rsidRPr="000964BA">
        <w:rPr>
          <w:rFonts w:ascii="標楷體" w:eastAsia="標楷體" w:hAnsi="標楷體" w:hint="eastAsia"/>
          <w:spacing w:val="-2"/>
          <w:szCs w:val="24"/>
        </w:rPr>
        <w:t>)未全程參與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或評量測驗未達合格者，依實際出席情形核給學員研習電子時數證明。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(六)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永齡‧鴻海台灣希望小學教學認證暨研發中心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為配合無紙化作業及個資法保護個人權益，</w:t>
      </w:r>
    </w:p>
    <w:p w:rsidR="00785314" w:rsidRDefault="00785314" w:rsidP="00785314">
      <w:pPr>
        <w:adjustRightInd w:val="0"/>
        <w:snapToGrid w:val="0"/>
        <w:ind w:firstLineChars="400" w:firstLine="944"/>
        <w:jc w:val="both"/>
        <w:rPr>
          <w:rFonts w:ascii="標楷體" w:eastAsia="標楷體" w:hAnsi="標楷體"/>
          <w:b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一律透過電子郵件信箱核發時數</w:t>
      </w:r>
      <w:r w:rsidRPr="000964BA">
        <w:rPr>
          <w:rFonts w:ascii="標楷體" w:eastAsia="標楷體" w:hAnsi="標楷體" w:hint="eastAsia"/>
          <w:spacing w:val="-2"/>
          <w:szCs w:val="24"/>
        </w:rPr>
        <w:t>證明、結業證明或結業證書</w:t>
      </w:r>
      <w:r>
        <w:rPr>
          <w:rFonts w:ascii="標楷體" w:eastAsia="標楷體" w:hAnsi="標楷體" w:hint="eastAsia"/>
          <w:spacing w:val="-2"/>
          <w:szCs w:val="24"/>
        </w:rPr>
        <w:t>，</w:t>
      </w:r>
      <w:r w:rsidRPr="00773F0C">
        <w:rPr>
          <w:rFonts w:ascii="標楷體" w:eastAsia="標楷體" w:hAnsi="標楷體" w:hint="eastAsia"/>
          <w:b/>
          <w:spacing w:val="-2"/>
          <w:szCs w:val="24"/>
        </w:rPr>
        <w:t>為有效收件，請報名時留下</w:t>
      </w:r>
    </w:p>
    <w:p w:rsidR="00785314" w:rsidRPr="005A482F" w:rsidRDefault="00785314" w:rsidP="00785314">
      <w:pPr>
        <w:adjustRightInd w:val="0"/>
        <w:snapToGrid w:val="0"/>
        <w:ind w:firstLineChars="400" w:firstLine="945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773F0C">
        <w:rPr>
          <w:rFonts w:ascii="標楷體" w:eastAsia="標楷體" w:hAnsi="標楷體" w:hint="eastAsia"/>
          <w:b/>
          <w:spacing w:val="-2"/>
          <w:szCs w:val="24"/>
        </w:rPr>
        <w:t>個人有效電子郵件</w:t>
      </w:r>
      <w:r w:rsidRPr="000964BA">
        <w:rPr>
          <w:rFonts w:ascii="標楷體" w:eastAsia="標楷體" w:hAnsi="標楷體" w:hint="eastAsia"/>
          <w:spacing w:val="-2"/>
          <w:szCs w:val="24"/>
        </w:rPr>
        <w:t>。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(七)</w:t>
      </w:r>
      <w:r w:rsidRPr="005A482F">
        <w:rPr>
          <w:rStyle w:val="a8"/>
          <w:rFonts w:hint="eastAsia"/>
          <w:color w:val="000000" w:themeColor="text1"/>
          <w:sz w:val="28"/>
          <w:szCs w:val="28"/>
        </w:rPr>
        <w:t>研習結束後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 xml:space="preserve">，有關電子結業證書(明)，可來電(07-2361296)或來信 </w:t>
      </w:r>
    </w:p>
    <w:p w:rsidR="00785314" w:rsidRPr="005A482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color w:val="000000" w:themeColor="text1"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 xml:space="preserve">    (</w:t>
      </w:r>
      <w:r w:rsidR="009E150B" w:rsidRPr="009E150B">
        <w:rPr>
          <w:rFonts w:ascii="標楷體" w:eastAsia="標楷體" w:hAnsi="標楷體"/>
          <w:color w:val="000000" w:themeColor="text1"/>
          <w:spacing w:val="-2"/>
          <w:szCs w:val="24"/>
        </w:rPr>
        <w:t>teachersupport@yonglin.org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)洽詢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永齡‧鴻海台灣希望小學教學認證暨研發中心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。</w:t>
      </w:r>
    </w:p>
    <w:p w:rsidR="00785314" w:rsidRPr="000964BA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b/>
          <w:spacing w:val="-2"/>
          <w:szCs w:val="24"/>
        </w:rPr>
      </w:pP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(八)以上若有修正亦或進一步了解，可以上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永齡‧鴻海台灣希望小學教學</w:t>
      </w:r>
      <w:r w:rsidRPr="00330392">
        <w:rPr>
          <w:rFonts w:ascii="標楷體" w:eastAsia="標楷體" w:hAnsi="標楷體" w:hint="eastAsia"/>
          <w:szCs w:val="24"/>
        </w:rPr>
        <w:t>認證</w:t>
      </w:r>
      <w:r>
        <w:rPr>
          <w:rFonts w:ascii="標楷體" w:eastAsia="標楷體" w:hAnsi="標楷體" w:hint="eastAsia"/>
          <w:szCs w:val="24"/>
        </w:rPr>
        <w:t>暨研發</w:t>
      </w:r>
      <w:r w:rsidRPr="00330392">
        <w:rPr>
          <w:rFonts w:ascii="標楷體" w:eastAsia="標楷體" w:hAnsi="標楷體" w:hint="eastAsia"/>
          <w:szCs w:val="24"/>
        </w:rPr>
        <w:t>中心</w:t>
      </w:r>
      <w:r>
        <w:rPr>
          <w:rFonts w:ascii="標楷體" w:eastAsia="標楷體" w:hAnsi="標楷體" w:hint="eastAsia"/>
          <w:szCs w:val="24"/>
        </w:rPr>
        <w:t>網站</w:t>
      </w:r>
    </w:p>
    <w:p w:rsidR="00785314" w:rsidRPr="000964BA" w:rsidRDefault="00785314" w:rsidP="00785314">
      <w:pPr>
        <w:adjustRightInd w:val="0"/>
        <w:snapToGrid w:val="0"/>
        <w:ind w:leftChars="354" w:left="850" w:firstLineChars="60" w:firstLine="142"/>
        <w:jc w:val="both"/>
        <w:rPr>
          <w:rFonts w:ascii="標楷體" w:eastAsia="標楷體" w:hAnsi="標楷體"/>
          <w:spacing w:val="-2"/>
          <w:szCs w:val="24"/>
        </w:rPr>
      </w:pPr>
      <w:r w:rsidRPr="000964BA">
        <w:rPr>
          <w:rFonts w:ascii="標楷體" w:eastAsia="標楷體" w:hAnsi="標楷體" w:hint="eastAsia"/>
          <w:spacing w:val="-2"/>
          <w:szCs w:val="24"/>
        </w:rPr>
        <w:t>(搜尋關鍵字</w:t>
      </w:r>
      <w:r>
        <w:rPr>
          <w:rFonts w:ascii="標楷體" w:eastAsia="標楷體" w:hAnsi="標楷體" w:hint="eastAsia"/>
          <w:spacing w:val="-2"/>
          <w:szCs w:val="24"/>
        </w:rPr>
        <w:t>「永齡認證」</w:t>
      </w:r>
      <w:r w:rsidRPr="000964BA">
        <w:rPr>
          <w:rFonts w:ascii="標楷體" w:eastAsia="標楷體" w:hAnsi="標楷體" w:hint="eastAsia"/>
          <w:spacing w:val="-2"/>
          <w:szCs w:val="24"/>
        </w:rPr>
        <w:t>或</w:t>
      </w:r>
      <w:hyperlink r:id="rId14" w:history="1">
        <w:r w:rsidRPr="000964BA">
          <w:rPr>
            <w:rStyle w:val="a8"/>
            <w:rFonts w:ascii="標楷體" w:eastAsia="標楷體" w:hAnsi="標楷體"/>
            <w:color w:val="auto"/>
            <w:spacing w:val="-2"/>
            <w:szCs w:val="24"/>
          </w:rPr>
          <w:t>http://ycc.yonglin.org.tw/</w:t>
        </w:r>
      </w:hyperlink>
      <w:r w:rsidRPr="000964BA">
        <w:rPr>
          <w:rFonts w:hint="eastAsia"/>
        </w:rPr>
        <w:t>)</w:t>
      </w:r>
      <w:r w:rsidRPr="000964BA">
        <w:rPr>
          <w:rFonts w:ascii="標楷體" w:eastAsia="標楷體" w:hAnsi="標楷體" w:hint="eastAsia"/>
          <w:spacing w:val="-2"/>
          <w:szCs w:val="24"/>
        </w:rPr>
        <w:t>查詢。</w:t>
      </w:r>
    </w:p>
    <w:p w:rsidR="00785314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 w:rsidRPr="000964BA">
        <w:rPr>
          <w:rFonts w:ascii="標楷體" w:eastAsia="標楷體" w:hAnsi="標楷體"/>
          <w:spacing w:val="-2"/>
          <w:szCs w:val="24"/>
        </w:rPr>
        <w:t>(</w:t>
      </w:r>
      <w:r>
        <w:rPr>
          <w:rFonts w:ascii="標楷體" w:eastAsia="標楷體" w:hAnsi="標楷體" w:hint="eastAsia"/>
          <w:spacing w:val="-2"/>
          <w:szCs w:val="24"/>
        </w:rPr>
        <w:t>九</w:t>
      </w:r>
      <w:r w:rsidRPr="000964BA">
        <w:rPr>
          <w:rFonts w:ascii="標楷體" w:eastAsia="標楷體" w:hAnsi="標楷體"/>
          <w:spacing w:val="-2"/>
          <w:szCs w:val="24"/>
        </w:rPr>
        <w:t>)</w:t>
      </w:r>
      <w:r w:rsidRPr="000964BA">
        <w:rPr>
          <w:rFonts w:ascii="標楷體" w:eastAsia="標楷體" w:hAnsi="標楷體" w:hint="eastAsia"/>
          <w:spacing w:val="-2"/>
          <w:szCs w:val="24"/>
        </w:rPr>
        <w:t>授業完成本課程，已取得結業證書，</w:t>
      </w:r>
      <w:r>
        <w:rPr>
          <w:rFonts w:ascii="標楷體" w:eastAsia="標楷體" w:hAnsi="標楷體" w:hint="eastAsia"/>
          <w:spacing w:val="-2"/>
          <w:szCs w:val="24"/>
        </w:rPr>
        <w:t>國民小學</w:t>
      </w:r>
      <w:r w:rsidRPr="000964BA">
        <w:rPr>
          <w:rFonts w:ascii="標楷體" w:eastAsia="標楷體" w:hAnsi="標楷體" w:hint="eastAsia"/>
          <w:spacing w:val="-2"/>
          <w:szCs w:val="24"/>
        </w:rPr>
        <w:t>進行補救</w:t>
      </w:r>
      <w:r w:rsidRPr="009B183B">
        <w:rPr>
          <w:rFonts w:ascii="標楷體" w:eastAsia="標楷體" w:hAnsi="標楷體" w:hint="eastAsia"/>
          <w:spacing w:val="-2"/>
          <w:szCs w:val="24"/>
        </w:rPr>
        <w:t>教學者，應配合安排受輔學生參</w:t>
      </w:r>
    </w:p>
    <w:p w:rsidR="00785314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2"/>
          <w:szCs w:val="24"/>
        </w:rPr>
        <w:t>與各次篩選測驗（未通過者持續參與成長測驗），並能確實了解「國民小學及國民中學補</w:t>
      </w:r>
    </w:p>
    <w:p w:rsidR="00785314" w:rsidRPr="003962AF" w:rsidRDefault="00785314" w:rsidP="00785314">
      <w:pPr>
        <w:adjustRightInd w:val="0"/>
        <w:snapToGrid w:val="0"/>
        <w:ind w:firstLineChars="200" w:firstLine="472"/>
        <w:jc w:val="both"/>
        <w:rPr>
          <w:rFonts w:ascii="標楷體" w:eastAsia="標楷體" w:hAnsi="標楷體"/>
          <w:spacing w:val="-2"/>
          <w:szCs w:val="24"/>
        </w:rPr>
      </w:pPr>
      <w:r w:rsidRPr="009B183B">
        <w:rPr>
          <w:rFonts w:ascii="標楷體" w:eastAsia="標楷體" w:hAnsi="標楷體" w:hint="eastAsia"/>
          <w:spacing w:val="-2"/>
          <w:szCs w:val="24"/>
        </w:rPr>
        <w:t>救教學科技化評量系統」相關診斷結果報告功能</w:t>
      </w:r>
      <w:r w:rsidRPr="003962AF">
        <w:rPr>
          <w:rFonts w:ascii="標楷體" w:eastAsia="標楷體" w:hAnsi="標楷體" w:hint="eastAsia"/>
          <w:spacing w:val="-2"/>
          <w:szCs w:val="24"/>
        </w:rPr>
        <w:t>及於學生學習與教學課程設計之運用。</w:t>
      </w:r>
    </w:p>
    <w:p w:rsidR="00785314" w:rsidRPr="003962AF" w:rsidRDefault="00785314" w:rsidP="00785314">
      <w:pPr>
        <w:adjustRightInd w:val="0"/>
        <w:snapToGrid w:val="0"/>
        <w:ind w:firstLineChars="200" w:firstLine="456"/>
        <w:rPr>
          <w:rFonts w:ascii="標楷體" w:eastAsia="標楷體" w:hAnsi="標楷體"/>
          <w:spacing w:val="-2"/>
          <w:szCs w:val="24"/>
        </w:rPr>
      </w:pPr>
      <w:r w:rsidRPr="003962AF">
        <w:rPr>
          <w:rFonts w:ascii="標楷體" w:eastAsia="標楷體" w:hAnsi="標楷體" w:hint="eastAsia"/>
          <w:spacing w:val="-6"/>
          <w:szCs w:val="28"/>
        </w:rPr>
        <w:t>(</w:t>
      </w:r>
      <w:r w:rsidRPr="003962AF">
        <w:rPr>
          <w:rFonts w:ascii="標楷體" w:eastAsia="標楷體" w:hAnsi="標楷體" w:hint="eastAsia"/>
          <w:spacing w:val="-2"/>
          <w:szCs w:val="24"/>
        </w:rPr>
        <w:t>十</w:t>
      </w:r>
      <w:r w:rsidRPr="003962AF">
        <w:rPr>
          <w:rFonts w:ascii="標楷體" w:eastAsia="標楷體" w:hAnsi="標楷體"/>
          <w:spacing w:val="-2"/>
          <w:szCs w:val="24"/>
        </w:rPr>
        <w:t>)</w:t>
      </w:r>
      <w:r w:rsidRPr="003962AF">
        <w:rPr>
          <w:rFonts w:ascii="標楷體" w:eastAsia="標楷體" w:hAnsi="標楷體" w:hint="eastAsia"/>
          <w:spacing w:val="-2"/>
          <w:szCs w:val="24"/>
        </w:rPr>
        <w:t>選用永齡國語或數學教材，相關前測測驗及教材選用方式，請參閱附件二、附件三。</w:t>
      </w:r>
    </w:p>
    <w:p w:rsidR="005D08B5" w:rsidRPr="00930F69" w:rsidRDefault="00785314" w:rsidP="00930F69">
      <w:pPr>
        <w:adjustRightInd w:val="0"/>
        <w:snapToGrid w:val="0"/>
        <w:ind w:leftChars="190" w:left="992" w:hangingChars="235" w:hanging="536"/>
        <w:rPr>
          <w:rFonts w:ascii="標楷體" w:eastAsia="標楷體" w:hAnsi="標楷體"/>
          <w:color w:val="000000" w:themeColor="text1"/>
          <w:szCs w:val="24"/>
        </w:rPr>
      </w:pPr>
      <w:r w:rsidRPr="003962AF">
        <w:rPr>
          <w:rFonts w:ascii="標楷體" w:eastAsia="標楷體" w:hAnsi="標楷體" w:hint="eastAsia"/>
          <w:spacing w:val="-6"/>
          <w:szCs w:val="28"/>
        </w:rPr>
        <w:t>(</w:t>
      </w:r>
      <w:r w:rsidRPr="003962AF">
        <w:rPr>
          <w:rFonts w:ascii="標楷體" w:eastAsia="標楷體" w:hAnsi="標楷體" w:hint="eastAsia"/>
          <w:spacing w:val="-2"/>
          <w:szCs w:val="24"/>
        </w:rPr>
        <w:t>十一</w:t>
      </w:r>
      <w:r w:rsidRPr="003962AF">
        <w:rPr>
          <w:rFonts w:ascii="標楷體" w:eastAsia="標楷體" w:hAnsi="標楷體"/>
          <w:spacing w:val="-2"/>
          <w:szCs w:val="24"/>
        </w:rPr>
        <w:t>)</w:t>
      </w:r>
      <w:r w:rsidRPr="003962AF">
        <w:rPr>
          <w:rFonts w:ascii="標楷體" w:eastAsia="標楷體" w:hAnsi="標楷體" w:hint="eastAsia"/>
          <w:spacing w:val="-2"/>
          <w:szCs w:val="24"/>
        </w:rPr>
        <w:t>上述學員之權利義務若有未盡事宜，可向</w:t>
      </w:r>
      <w:r w:rsidRPr="003962AF">
        <w:rPr>
          <w:rFonts w:ascii="標楷體" w:eastAsia="標楷體" w:hAnsi="標楷體" w:hint="eastAsia"/>
          <w:szCs w:val="24"/>
        </w:rPr>
        <w:t>永齡‧鴻海台灣希望小學教學認證暨研</w:t>
      </w:r>
      <w:r w:rsidRPr="005A482F">
        <w:rPr>
          <w:rFonts w:ascii="標楷體" w:eastAsia="標楷體" w:hAnsi="標楷體" w:hint="eastAsia"/>
          <w:color w:val="000000" w:themeColor="text1"/>
          <w:szCs w:val="24"/>
        </w:rPr>
        <w:t>發中心</w:t>
      </w:r>
      <w:r w:rsidRPr="005A482F">
        <w:rPr>
          <w:rFonts w:ascii="標楷體" w:eastAsia="標楷體" w:hAnsi="標楷體" w:hint="eastAsia"/>
          <w:color w:val="000000" w:themeColor="text1"/>
          <w:spacing w:val="-2"/>
          <w:szCs w:val="24"/>
        </w:rPr>
        <w:t>提出，並經</w:t>
      </w:r>
      <w:r>
        <w:rPr>
          <w:rFonts w:ascii="標楷體" w:eastAsia="標楷體" w:hAnsi="標楷體" w:hint="eastAsia"/>
          <w:color w:val="000000" w:themeColor="text1"/>
          <w:spacing w:val="-2"/>
          <w:szCs w:val="24"/>
        </w:rPr>
        <w:t>由</w:t>
      </w:r>
      <w:r w:rsidRPr="00330392">
        <w:rPr>
          <w:rFonts w:ascii="標楷體" w:eastAsia="標楷體" w:hAnsi="標楷體" w:hint="eastAsia"/>
          <w:szCs w:val="24"/>
        </w:rPr>
        <w:t>中心</w:t>
      </w:r>
      <w:r w:rsidRPr="00976688">
        <w:rPr>
          <w:rFonts w:ascii="標楷體" w:eastAsia="標楷體" w:hAnsi="標楷體" w:hint="eastAsia"/>
          <w:spacing w:val="-2"/>
          <w:szCs w:val="24"/>
        </w:rPr>
        <w:t>認定後，具變更之權利，特訂定本要點。</w:t>
      </w:r>
    </w:p>
    <w:p w:rsidR="005968E5" w:rsidRPr="00BC48C3" w:rsidRDefault="00020E44" w:rsidP="002F2832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九</w:t>
      </w:r>
      <w:r w:rsidR="006E7875" w:rsidRPr="006E7875">
        <w:rPr>
          <w:rFonts w:ascii="標楷體" w:eastAsia="標楷體" w:hAnsi="標楷體" w:hint="eastAsia"/>
          <w:b/>
          <w:sz w:val="28"/>
          <w:szCs w:val="28"/>
        </w:rPr>
        <w:t>、</w:t>
      </w:r>
      <w:r w:rsidR="005968E5" w:rsidRPr="00BC48C3">
        <w:rPr>
          <w:rFonts w:ascii="標楷體" w:eastAsia="標楷體" w:hAnsi="標楷體" w:hint="eastAsia"/>
          <w:b/>
          <w:sz w:val="28"/>
          <w:szCs w:val="28"/>
        </w:rPr>
        <w:t>聯絡單位</w:t>
      </w:r>
    </w:p>
    <w:p w:rsidR="005968E5" w:rsidRPr="00913B02" w:rsidRDefault="003C4668" w:rsidP="00913B02">
      <w:pPr>
        <w:adjustRightInd w:val="0"/>
        <w:snapToGrid w:val="0"/>
        <w:ind w:leftChars="119" w:left="286" w:firstLine="2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若有相關報名資訊</w:t>
      </w:r>
      <w:r w:rsidR="00505D7A" w:rsidRPr="00BC48C3">
        <w:rPr>
          <w:rFonts w:ascii="標楷體" w:eastAsia="標楷體" w:hAnsi="標楷體" w:hint="eastAsia"/>
          <w:szCs w:val="24"/>
        </w:rPr>
        <w:t>問題或特殊需求</w:t>
      </w:r>
      <w:r w:rsidRPr="00BC48C3">
        <w:rPr>
          <w:rFonts w:ascii="標楷體" w:eastAsia="標楷體" w:hAnsi="標楷體" w:hint="eastAsia"/>
          <w:szCs w:val="24"/>
        </w:rPr>
        <w:t>，請洽</w:t>
      </w:r>
      <w:r w:rsidR="00913B02" w:rsidRPr="00913B02">
        <w:rPr>
          <w:rFonts w:ascii="標楷體" w:eastAsia="標楷體" w:hAnsi="標楷體" w:hint="eastAsia"/>
          <w:szCs w:val="24"/>
        </w:rPr>
        <w:t>教育處張耕境專員，電話：（</w:t>
      </w:r>
      <w:r w:rsidR="00913B02">
        <w:rPr>
          <w:rFonts w:ascii="標楷體" w:eastAsia="標楷體" w:hAnsi="標楷體" w:hint="eastAsia"/>
          <w:szCs w:val="24"/>
        </w:rPr>
        <w:t>03-8462860</w:t>
      </w:r>
      <w:r w:rsidR="00913B02" w:rsidRPr="00913B02">
        <w:rPr>
          <w:rFonts w:ascii="標楷體" w:eastAsia="標楷體" w:hAnsi="標楷體" w:hint="eastAsia"/>
          <w:szCs w:val="24"/>
        </w:rPr>
        <w:t>分機569）。</w:t>
      </w:r>
    </w:p>
    <w:p w:rsidR="00C86E33" w:rsidRPr="00BC48C3" w:rsidRDefault="00C86E33" w:rsidP="007B2CD5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  <w:r w:rsidRPr="00BC48C3">
        <w:rPr>
          <w:rFonts w:ascii="標楷體" w:eastAsia="標楷體" w:hAnsi="標楷體" w:hint="eastAsia"/>
          <w:b/>
          <w:sz w:val="28"/>
          <w:szCs w:val="28"/>
        </w:rPr>
        <w:t>十、其他事項</w:t>
      </w:r>
    </w:p>
    <w:p w:rsidR="00596719" w:rsidRPr="00BC48C3" w:rsidRDefault="00596719" w:rsidP="00596719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/>
          <w:szCs w:val="24"/>
        </w:rPr>
        <w:t>(</w:t>
      </w:r>
      <w:r w:rsidRPr="00BC48C3">
        <w:rPr>
          <w:rFonts w:ascii="標楷體" w:eastAsia="標楷體" w:hAnsi="標楷體" w:hint="eastAsia"/>
          <w:szCs w:val="24"/>
        </w:rPr>
        <w:t>一</w:t>
      </w:r>
      <w:r w:rsidRPr="00BC48C3">
        <w:rPr>
          <w:rFonts w:ascii="標楷體" w:eastAsia="標楷體" w:hAnsi="標楷體"/>
          <w:szCs w:val="24"/>
        </w:rPr>
        <w:t>)</w:t>
      </w:r>
      <w:r w:rsidRPr="00BC48C3">
        <w:rPr>
          <w:rFonts w:ascii="標楷體" w:eastAsia="標楷體" w:hAnsi="標楷體" w:hint="eastAsia"/>
          <w:szCs w:val="24"/>
        </w:rPr>
        <w:t>為響應環保概念，請學員自備環保杯。</w:t>
      </w:r>
    </w:p>
    <w:p w:rsidR="00596719" w:rsidRPr="00BC48C3" w:rsidRDefault="00596719" w:rsidP="00596719">
      <w:pPr>
        <w:adjustRightInd w:val="0"/>
        <w:snapToGrid w:val="0"/>
        <w:ind w:firstLineChars="100" w:firstLine="240"/>
        <w:rPr>
          <w:rFonts w:ascii="標楷體" w:eastAsia="標楷體" w:hAnsi="標楷體"/>
          <w:strike/>
          <w:szCs w:val="24"/>
        </w:rPr>
      </w:pPr>
      <w:r w:rsidRPr="00BC48C3">
        <w:rPr>
          <w:rFonts w:ascii="標楷體" w:eastAsia="標楷體" w:hAnsi="標楷體" w:hint="eastAsia"/>
          <w:szCs w:val="24"/>
        </w:rPr>
        <w:t>(二)</w:t>
      </w:r>
      <w:r>
        <w:rPr>
          <w:rFonts w:ascii="標楷體" w:eastAsia="標楷體" w:hAnsi="標楷體" w:hint="eastAsia"/>
          <w:szCs w:val="24"/>
        </w:rPr>
        <w:t>交通資訊請參閱</w:t>
      </w:r>
      <w:hyperlink r:id="rId15" w:history="1">
        <w:r>
          <w:rPr>
            <w:rStyle w:val="a8"/>
            <w:rFonts w:ascii="Arial" w:hAnsi="Arial" w:cs="Arial"/>
            <w:b/>
            <w:bCs/>
            <w:color w:val="000000" w:themeColor="text1"/>
            <w:kern w:val="0"/>
            <w:szCs w:val="24"/>
          </w:rPr>
          <w:t>https://ppt.cc/f4Dvkx</w:t>
        </w:r>
      </w:hyperlink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>、</w:t>
      </w:r>
      <w:hyperlink r:id="rId16" w:history="1">
        <w:r>
          <w:rPr>
            <w:rStyle w:val="a8"/>
            <w:rFonts w:ascii="Arial" w:hAnsi="Arial" w:cs="Arial"/>
            <w:b/>
            <w:bCs/>
            <w:color w:val="000000" w:themeColor="text1"/>
            <w:kern w:val="0"/>
            <w:szCs w:val="24"/>
          </w:rPr>
          <w:t>https://ppt.cc/f6SNYx</w:t>
        </w:r>
      </w:hyperlink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  <w:r w:rsidRPr="00BC48C3">
        <w:rPr>
          <w:rFonts w:ascii="標楷體" w:eastAsia="標楷體" w:hAnsi="標楷體" w:hint="eastAsia"/>
          <w:szCs w:val="24"/>
        </w:rPr>
        <w:t>。</w:t>
      </w:r>
    </w:p>
    <w:p w:rsidR="00000C96" w:rsidRPr="00BC48C3" w:rsidRDefault="00FC6A76" w:rsidP="000E7F08">
      <w:pPr>
        <w:adjustRightInd w:val="0"/>
        <w:snapToGrid w:val="0"/>
        <w:ind w:left="708" w:hangingChars="295" w:hanging="708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 xml:space="preserve">  (三)</w:t>
      </w:r>
      <w:r w:rsidR="000E7F08">
        <w:rPr>
          <w:rFonts w:ascii="標楷體" w:eastAsia="標楷體" w:hAnsi="標楷體" w:hint="eastAsia"/>
          <w:szCs w:val="24"/>
        </w:rPr>
        <w:t>研習期間如遇天然災害，處理措施公告於</w:t>
      </w:r>
      <w:r w:rsidR="00596719">
        <w:rPr>
          <w:rFonts w:ascii="標楷體" w:eastAsia="標楷體" w:hAnsi="標楷體" w:hint="eastAsia"/>
          <w:szCs w:val="24"/>
        </w:rPr>
        <w:t>花蓮縣教育處</w:t>
      </w:r>
      <w:r w:rsidRPr="00BC48C3">
        <w:rPr>
          <w:rFonts w:ascii="標楷體" w:eastAsia="標楷體" w:hAnsi="標楷體" w:hint="eastAsia"/>
          <w:szCs w:val="24"/>
        </w:rPr>
        <w:t>，請參與學員隨時留意相關訊息。</w:t>
      </w:r>
    </w:p>
    <w:p w:rsidR="00BA4F8B" w:rsidRPr="003962AF" w:rsidRDefault="00FC6A76" w:rsidP="00773F0C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BC48C3">
        <w:rPr>
          <w:rFonts w:ascii="標楷體" w:eastAsia="標楷體" w:hAnsi="標楷體" w:hint="eastAsia"/>
          <w:szCs w:val="24"/>
        </w:rPr>
        <w:t>(四)本研習期間</w:t>
      </w:r>
      <w:r w:rsidR="00E46FDF" w:rsidRPr="003962AF">
        <w:rPr>
          <w:rFonts w:ascii="標楷體" w:eastAsia="標楷體" w:hAnsi="標楷體" w:hint="eastAsia"/>
          <w:szCs w:val="24"/>
        </w:rPr>
        <w:t>僅</w:t>
      </w:r>
      <w:r w:rsidRPr="003962AF">
        <w:rPr>
          <w:rFonts w:ascii="標楷體" w:eastAsia="標楷體" w:hAnsi="標楷體" w:hint="eastAsia"/>
          <w:szCs w:val="24"/>
        </w:rPr>
        <w:t>提供午餐，不提供住宿</w:t>
      </w:r>
      <w:r w:rsidR="007835C6" w:rsidRPr="003962AF">
        <w:rPr>
          <w:rFonts w:ascii="標楷體" w:eastAsia="標楷體" w:hAnsi="標楷體" w:hint="eastAsia"/>
          <w:szCs w:val="24"/>
        </w:rPr>
        <w:t>與交通費</w:t>
      </w:r>
      <w:r w:rsidRPr="003962AF">
        <w:rPr>
          <w:rFonts w:ascii="標楷體" w:eastAsia="標楷體" w:hAnsi="標楷體" w:hint="eastAsia"/>
          <w:szCs w:val="24"/>
        </w:rPr>
        <w:t>。</w:t>
      </w:r>
    </w:p>
    <w:p w:rsidR="003962AF" w:rsidRPr="004F67A6" w:rsidRDefault="003962AF" w:rsidP="00773F0C">
      <w:pPr>
        <w:adjustRightInd w:val="0"/>
        <w:snapToGrid w:val="0"/>
        <w:ind w:firstLineChars="100" w:firstLine="24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szCs w:val="24"/>
        </w:rPr>
        <w:t>(五)</w:t>
      </w:r>
      <w:r w:rsidRPr="004F67A6">
        <w:rPr>
          <w:rFonts w:ascii="標楷體" w:eastAsia="標楷體" w:hAnsi="標楷體" w:hint="eastAsia"/>
          <w:color w:val="FF0000"/>
          <w:szCs w:val="24"/>
        </w:rPr>
        <w:t>請各位學員準時出席，遲到逾10分鐘，將無法取得培訓證書，僅提供參與時數證明，將影</w:t>
      </w:r>
    </w:p>
    <w:p w:rsidR="003962AF" w:rsidRDefault="003962AF" w:rsidP="00773F0C">
      <w:pPr>
        <w:adjustRightInd w:val="0"/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4F67A6">
        <w:rPr>
          <w:rFonts w:ascii="標楷體" w:eastAsia="標楷體" w:hAnsi="標楷體" w:hint="eastAsia"/>
          <w:color w:val="FF0000"/>
          <w:szCs w:val="24"/>
        </w:rPr>
        <w:t xml:space="preserve">    響申請教材資格</w:t>
      </w:r>
      <w:r w:rsidRPr="003962AF">
        <w:rPr>
          <w:rFonts w:ascii="標楷體" w:eastAsia="標楷體" w:hAnsi="標楷體" w:hint="eastAsia"/>
          <w:szCs w:val="24"/>
        </w:rPr>
        <w:t>。</w:t>
      </w:r>
    </w:p>
    <w:p w:rsidR="009C118F" w:rsidRDefault="009C118F" w:rsidP="009C118F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9C118F" w:rsidRDefault="009C118F" w:rsidP="009C118F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9C118F" w:rsidRDefault="009C118F" w:rsidP="009C118F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8"/>
        </w:rPr>
      </w:pPr>
    </w:p>
    <w:p w:rsidR="009C118F" w:rsidRPr="009C118F" w:rsidRDefault="009C118F" w:rsidP="00CD33FC">
      <w:pPr>
        <w:adjustRightInd w:val="0"/>
        <w:snapToGrid w:val="0"/>
        <w:rPr>
          <w:rFonts w:ascii="標楷體" w:eastAsia="標楷體" w:hAnsi="標楷體"/>
          <w:color w:val="FF0000"/>
          <w:szCs w:val="24"/>
        </w:rPr>
        <w:sectPr w:rsidR="009C118F" w:rsidRPr="009C118F" w:rsidSect="009B65CF">
          <w:footerReference w:type="default" r:id="rId17"/>
          <w:pgSz w:w="11906" w:h="16838"/>
          <w:pgMar w:top="851" w:right="851" w:bottom="567" w:left="851" w:header="567" w:footer="567" w:gutter="0"/>
          <w:pgNumType w:start="1"/>
          <w:cols w:space="425"/>
          <w:docGrid w:type="lines" w:linePitch="360"/>
        </w:sectPr>
      </w:pPr>
    </w:p>
    <w:p w:rsidR="00A5168F" w:rsidRDefault="009466E8" w:rsidP="00596719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2"/>
          <w:szCs w:val="24"/>
        </w:rPr>
      </w:pPr>
      <w:r w:rsidRPr="00B8297F">
        <w:rPr>
          <w:rFonts w:ascii="Times New Roman" w:eastAsia="標楷體" w:hAnsi="標楷體" w:hint="eastAsia"/>
          <w:b/>
          <w:sz w:val="36"/>
          <w:szCs w:val="24"/>
        </w:rPr>
        <w:lastRenderedPageBreak/>
        <w:t>附件一</w:t>
      </w:r>
    </w:p>
    <w:p w:rsidR="0081038B" w:rsidRDefault="004349BD" w:rsidP="004349B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bCs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t>(</w:t>
      </w:r>
      <w:r w:rsidR="008B664D">
        <w:rPr>
          <w:rFonts w:ascii="Times New Roman" w:eastAsia="標楷體" w:hAnsi="標楷體" w:hint="eastAsia"/>
          <w:b/>
          <w:sz w:val="32"/>
          <w:szCs w:val="24"/>
        </w:rPr>
        <w:t>一</w:t>
      </w:r>
      <w:r>
        <w:rPr>
          <w:rFonts w:ascii="Times New Roman" w:eastAsia="標楷體" w:hAnsi="標楷體" w:hint="eastAsia"/>
          <w:b/>
          <w:sz w:val="32"/>
          <w:szCs w:val="24"/>
        </w:rPr>
        <w:t>)</w:t>
      </w:r>
      <w:r w:rsidR="0081038B" w:rsidRPr="00E34E9A">
        <w:rPr>
          <w:rFonts w:ascii="Times New Roman" w:eastAsia="標楷體" w:hAnsi="標楷體"/>
          <w:b/>
          <w:sz w:val="32"/>
          <w:szCs w:val="24"/>
        </w:rPr>
        <w:t>永齡課輔教師研習課程</w:t>
      </w:r>
      <w:r w:rsidR="0081038B"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 w:rsidR="0081038B">
        <w:rPr>
          <w:rFonts w:ascii="Times New Roman" w:eastAsia="標楷體" w:hAnsi="標楷體" w:hint="eastAsia"/>
          <w:b/>
          <w:bCs/>
          <w:sz w:val="32"/>
          <w:szCs w:val="24"/>
        </w:rPr>
        <w:t>國語</w:t>
      </w:r>
      <w:r w:rsidR="0081038B"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p w:rsidR="000416A3" w:rsidRPr="00E34E9A" w:rsidRDefault="000416A3" w:rsidP="004349BD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Times New Roman"/>
          <w:b/>
          <w:sz w:val="32"/>
          <w:szCs w:val="24"/>
        </w:rPr>
      </w:pPr>
    </w:p>
    <w:tbl>
      <w:tblPr>
        <w:tblW w:w="5035" w:type="pct"/>
        <w:jc w:val="center"/>
        <w:tblCellMar>
          <w:left w:w="28" w:type="dxa"/>
          <w:right w:w="28" w:type="dxa"/>
        </w:tblCellMar>
        <w:tblLook w:val="04A0"/>
      </w:tblPr>
      <w:tblGrid>
        <w:gridCol w:w="1287"/>
        <w:gridCol w:w="860"/>
        <w:gridCol w:w="5583"/>
        <w:gridCol w:w="2602"/>
      </w:tblGrid>
      <w:tr w:rsidR="000416A3" w:rsidTr="00596719">
        <w:trPr>
          <w:trHeight w:val="360"/>
          <w:jc w:val="center"/>
        </w:trPr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分鐘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416A3" w:rsidRDefault="00596719" w:rsidP="00596719">
            <w:pPr>
              <w:snapToGrid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108</w:t>
            </w:r>
            <w:r w:rsidR="000416A3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="000416A3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13</w:t>
            </w:r>
            <w:r w:rsidR="000416A3"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日</w:t>
            </w:r>
            <w:r w:rsidR="000416A3"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六</w:t>
            </w:r>
            <w:r w:rsidR="000416A3"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0416A3" w:rsidTr="00596719">
        <w:trPr>
          <w:trHeight w:val="345"/>
          <w:jc w:val="center"/>
        </w:trPr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pacing w:line="360" w:lineRule="auto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課程內容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0416A3" w:rsidRDefault="000416A3" w:rsidP="004C4736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講師姓名與職稱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0800-0830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30</w:t>
            </w:r>
          </w:p>
        </w:tc>
        <w:tc>
          <w:tcPr>
            <w:tcW w:w="3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報到時間</w:t>
            </w:r>
          </w:p>
        </w:tc>
      </w:tr>
      <w:tr w:rsidR="000416A3" w:rsidTr="00596719">
        <w:trPr>
          <w:trHeight w:val="936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0830-0930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自學活動教學、流暢性教學</w:t>
            </w:r>
          </w:p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教材介紹與說明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416A3" w:rsidRDefault="00596719" w:rsidP="004C4736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Cs w:val="24"/>
              </w:rPr>
              <w:t>講師姓名：郭瑛忠</w:t>
            </w:r>
          </w:p>
          <w:p w:rsidR="000416A3" w:rsidRDefault="00596719" w:rsidP="004C4736">
            <w:pPr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職稱：花蓮縣大進國小校長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0930-0940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休息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0940-1110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摘要策略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19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Cs w:val="24"/>
              </w:rPr>
              <w:t>講師姓名：郭瑛忠</w:t>
            </w:r>
          </w:p>
          <w:p w:rsidR="000416A3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職稱：花蓮縣大進國小校長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1110-1240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B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推論策略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96719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Cs w:val="24"/>
              </w:rPr>
              <w:t>講師姓名：郭瑛忠</w:t>
            </w:r>
          </w:p>
          <w:p w:rsidR="000416A3" w:rsidRDefault="00596719" w:rsidP="00596719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職稱：花蓮縣大進國小校長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1240-1330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午餐</w:t>
            </w:r>
          </w:p>
        </w:tc>
      </w:tr>
      <w:tr w:rsidR="000416A3" w:rsidTr="00596719">
        <w:trPr>
          <w:trHeight w:val="422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1330-1430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閱讀理解教學</w:t>
            </w:r>
          </w:p>
          <w:p w:rsidR="000416A3" w:rsidRDefault="000416A3" w:rsidP="004C4736">
            <w:pPr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多層次提問、自問自答、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br/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文章結構策略、自學活動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  <w:tc>
          <w:tcPr>
            <w:tcW w:w="1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16A3" w:rsidRDefault="000416A3" w:rsidP="004C4736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</w:rPr>
              <w:t>講師姓名</w:t>
            </w:r>
            <w:r w:rsidR="00596719">
              <w:rPr>
                <w:rFonts w:eastAsia="標楷體" w:hint="eastAsia"/>
                <w:color w:val="000000"/>
                <w:kern w:val="0"/>
              </w:rPr>
              <w:t>：林思恩</w:t>
            </w:r>
          </w:p>
          <w:p w:rsidR="000416A3" w:rsidRDefault="00596719" w:rsidP="004C4736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職稱：花蓮縣化仁國小教師</w:t>
            </w:r>
          </w:p>
        </w:tc>
      </w:tr>
      <w:tr w:rsidR="000416A3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1430-1440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0416A3" w:rsidRDefault="000416A3" w:rsidP="004C4736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700CEC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1440-1610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2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注音教學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生字教學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</w:rPr>
              <w:t>講師姓名：林思恩</w:t>
            </w:r>
          </w:p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職稱：花蓮縣化仁國小教師</w:t>
            </w:r>
          </w:p>
        </w:tc>
      </w:tr>
      <w:tr w:rsidR="00596719" w:rsidTr="00596719">
        <w:trPr>
          <w:trHeight w:val="556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96719" w:rsidRDefault="00596719" w:rsidP="00596719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1610-1620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596719" w:rsidRDefault="00596719" w:rsidP="00596719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596719" w:rsidRDefault="00596719" w:rsidP="00596719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休息</w:t>
            </w:r>
          </w:p>
        </w:tc>
      </w:tr>
      <w:tr w:rsidR="00700CEC" w:rsidTr="00596719">
        <w:trPr>
          <w:trHeight w:val="390"/>
          <w:jc w:val="center"/>
        </w:trPr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1620-1720</w:t>
            </w:r>
          </w:p>
        </w:tc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2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A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生詞教學</w:t>
            </w:r>
          </w:p>
        </w:tc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</w:rPr>
              <w:t>講師姓名：林思恩</w:t>
            </w:r>
          </w:p>
          <w:p w:rsidR="00700CEC" w:rsidRDefault="00700CEC" w:rsidP="00700CE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596719">
              <w:rPr>
                <w:rFonts w:eastAsia="標楷體" w:hint="eastAsia"/>
                <w:color w:val="000000"/>
                <w:kern w:val="0"/>
                <w:sz w:val="21"/>
              </w:rPr>
              <w:t>職稱：花蓮縣化仁國小教師</w:t>
            </w:r>
          </w:p>
        </w:tc>
      </w:tr>
      <w:tr w:rsidR="00700CEC" w:rsidTr="00596719">
        <w:trPr>
          <w:trHeight w:val="390"/>
          <w:jc w:val="center"/>
        </w:trPr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1720-1730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39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0CEC" w:rsidRDefault="00700CEC" w:rsidP="00700CEC">
            <w:pPr>
              <w:widowControl/>
              <w:snapToGrid w:val="0"/>
              <w:spacing w:line="360" w:lineRule="auto"/>
              <w:jc w:val="center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隨堂測驗與綜合討論</w:t>
            </w:r>
          </w:p>
        </w:tc>
      </w:tr>
    </w:tbl>
    <w:p w:rsidR="00B06866" w:rsidRDefault="00B06866" w:rsidP="00B06866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B06866" w:rsidRDefault="00B06866" w:rsidP="00B06866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0416A3" w:rsidRDefault="000416A3">
      <w:pPr>
        <w:widowControl/>
        <w:rPr>
          <w:rFonts w:ascii="Times New Roman" w:eastAsia="標楷體" w:hAnsi="標楷體"/>
          <w:b/>
          <w:sz w:val="32"/>
          <w:szCs w:val="24"/>
        </w:rPr>
      </w:pPr>
      <w:r>
        <w:rPr>
          <w:rFonts w:ascii="Times New Roman" w:eastAsia="標楷體" w:hAnsi="標楷體"/>
          <w:b/>
          <w:sz w:val="32"/>
          <w:szCs w:val="24"/>
        </w:rPr>
        <w:br w:type="page"/>
      </w:r>
    </w:p>
    <w:p w:rsidR="00B06866" w:rsidRPr="008B664D" w:rsidRDefault="00B06866" w:rsidP="00B06866">
      <w:pPr>
        <w:tabs>
          <w:tab w:val="left" w:pos="9214"/>
        </w:tabs>
        <w:adjustRightInd w:val="0"/>
        <w:snapToGrid w:val="0"/>
        <w:spacing w:line="400" w:lineRule="exact"/>
        <w:rPr>
          <w:rFonts w:ascii="Times New Roman" w:eastAsia="標楷體" w:hAnsi="標楷體"/>
          <w:b/>
          <w:sz w:val="32"/>
          <w:szCs w:val="24"/>
        </w:rPr>
      </w:pPr>
      <w:r>
        <w:rPr>
          <w:rFonts w:ascii="Times New Roman" w:eastAsia="標楷體" w:hAnsi="標楷體" w:hint="eastAsia"/>
          <w:b/>
          <w:sz w:val="32"/>
          <w:szCs w:val="24"/>
        </w:rPr>
        <w:lastRenderedPageBreak/>
        <w:t>(</w:t>
      </w:r>
      <w:r w:rsidR="008B664D">
        <w:rPr>
          <w:rFonts w:ascii="Times New Roman" w:eastAsia="標楷體" w:hAnsi="標楷體" w:hint="eastAsia"/>
          <w:b/>
          <w:sz w:val="32"/>
          <w:szCs w:val="24"/>
        </w:rPr>
        <w:t>二</w:t>
      </w:r>
      <w:r>
        <w:rPr>
          <w:rFonts w:ascii="Times New Roman" w:eastAsia="標楷體" w:hAnsi="標楷體" w:hint="eastAsia"/>
          <w:b/>
          <w:sz w:val="32"/>
          <w:szCs w:val="24"/>
        </w:rPr>
        <w:t>)</w:t>
      </w:r>
      <w:r w:rsidRPr="00E34E9A">
        <w:rPr>
          <w:rFonts w:ascii="Times New Roman" w:eastAsia="標楷體" w:hAnsi="標楷體"/>
          <w:b/>
          <w:sz w:val="32"/>
          <w:szCs w:val="24"/>
        </w:rPr>
        <w:t>永齡課輔教師研習課程</w:t>
      </w:r>
      <w:r w:rsidRPr="00E34E9A">
        <w:rPr>
          <w:rFonts w:ascii="Times New Roman" w:eastAsia="標楷體" w:hAnsi="標楷體" w:hint="eastAsia"/>
          <w:b/>
          <w:sz w:val="32"/>
          <w:szCs w:val="24"/>
        </w:rPr>
        <w:t>-</w:t>
      </w:r>
      <w:r>
        <w:rPr>
          <w:rFonts w:ascii="Times New Roman" w:eastAsia="標楷體" w:hAnsi="標楷體" w:hint="eastAsia"/>
          <w:b/>
          <w:bCs/>
          <w:sz w:val="32"/>
          <w:szCs w:val="24"/>
        </w:rPr>
        <w:t>數學</w:t>
      </w:r>
      <w:r w:rsidRPr="00E34E9A">
        <w:rPr>
          <w:rFonts w:ascii="Times New Roman" w:eastAsia="標楷體" w:hAnsi="標楷體"/>
          <w:b/>
          <w:bCs/>
          <w:sz w:val="32"/>
          <w:szCs w:val="24"/>
        </w:rPr>
        <w:t>科目課程表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1927"/>
        <w:gridCol w:w="893"/>
        <w:gridCol w:w="3964"/>
        <w:gridCol w:w="3476"/>
      </w:tblGrid>
      <w:tr w:rsidR="00B06866" w:rsidRPr="00A037DC" w:rsidTr="009113E2">
        <w:trPr>
          <w:trHeight w:val="358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分鐘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88700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 xml:space="preserve">108 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年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 xml:space="preserve"> 4 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 xml:space="preserve"> 14 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8"/>
                <w:szCs w:val="28"/>
              </w:rPr>
              <w:t>日</w:t>
            </w:r>
            <w:r>
              <w:rPr>
                <w:rFonts w:eastAsia="標楷體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B06866" w:rsidRPr="00A037DC" w:rsidTr="009113E2">
        <w:trPr>
          <w:trHeight w:val="358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</w:p>
        </w:tc>
        <w:tc>
          <w:tcPr>
            <w:tcW w:w="193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課程內容</w:t>
            </w:r>
          </w:p>
        </w:tc>
        <w:tc>
          <w:tcPr>
            <w:tcW w:w="169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講師職稱及姓名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08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0-08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報到時間</w:t>
            </w:r>
          </w:p>
        </w:tc>
      </w:tr>
      <w:tr w:rsidR="00B06866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08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0-09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06866" w:rsidRPr="00A037DC" w:rsidRDefault="00700CEC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B06866" w:rsidRPr="00A037DC" w:rsidTr="009113E2">
        <w:trPr>
          <w:trHeight w:val="149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 w:rsidR="00700CEC"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0940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09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04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教材架構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05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05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教材地位、迷思概念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0-12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12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0-1410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迷思概念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丁嘉琦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 w:rsidRPr="00A037DC"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  <w:t>職稱</w:t>
            </w: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：花蓮縣北埔國小校長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10-1420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B06866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14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教學教法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06866" w:rsidRPr="00A037DC" w:rsidRDefault="00700CEC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劉屾垚</w:t>
            </w:r>
          </w:p>
        </w:tc>
      </w:tr>
      <w:tr w:rsidR="00B06866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B06866" w:rsidRPr="00A037DC" w:rsidRDefault="00700CEC" w:rsidP="009113E2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職稱：前宜蘭縣公館國小教導主任</w:t>
            </w:r>
          </w:p>
        </w:tc>
      </w:tr>
      <w:tr w:rsidR="00B06866" w:rsidRPr="00A037DC" w:rsidTr="009113E2">
        <w:trPr>
          <w:trHeight w:val="391"/>
        </w:trPr>
        <w:tc>
          <w:tcPr>
            <w:tcW w:w="939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155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0C0C0" w:fill="auto"/>
            <w:vAlign w:val="center"/>
          </w:tcPr>
          <w:p w:rsidR="00B06866" w:rsidRPr="00A037DC" w:rsidRDefault="00B06866" w:rsidP="009113E2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休息</w:t>
            </w:r>
          </w:p>
        </w:tc>
      </w:tr>
      <w:tr w:rsidR="00700CEC" w:rsidRPr="00A037DC" w:rsidTr="009113E2">
        <w:trPr>
          <w:trHeight w:val="382"/>
        </w:trPr>
        <w:tc>
          <w:tcPr>
            <w:tcW w:w="9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16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90</w:t>
            </w:r>
          </w:p>
        </w:tc>
        <w:tc>
          <w:tcPr>
            <w:tcW w:w="193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教案設計</w:t>
            </w:r>
          </w:p>
        </w:tc>
        <w:tc>
          <w:tcPr>
            <w:tcW w:w="169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  <w:sz w:val="28"/>
                <w:szCs w:val="28"/>
              </w:rPr>
              <w:t>劉屾垚</w:t>
            </w:r>
          </w:p>
        </w:tc>
      </w:tr>
      <w:tr w:rsidR="00700CEC" w:rsidRPr="00A037DC" w:rsidTr="009113E2">
        <w:trPr>
          <w:trHeight w:val="322"/>
        </w:trPr>
        <w:tc>
          <w:tcPr>
            <w:tcW w:w="9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43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93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b/>
                <w:bCs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標楷體" w:hAnsi="Times New Roman" w:hint="eastAsia"/>
                <w:b/>
                <w:bCs/>
                <w:color w:val="000000" w:themeColor="text1"/>
                <w:kern w:val="0"/>
                <w:sz w:val="22"/>
              </w:rPr>
              <w:t>職稱：前宜蘭縣公館國小教導主任</w:t>
            </w:r>
          </w:p>
        </w:tc>
      </w:tr>
      <w:tr w:rsidR="00700CEC" w:rsidRPr="00A037DC" w:rsidTr="009113E2">
        <w:trPr>
          <w:trHeight w:val="370"/>
        </w:trPr>
        <w:tc>
          <w:tcPr>
            <w:tcW w:w="9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0-17</w:t>
            </w:r>
            <w:r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4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A037D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36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:rsidR="00700CEC" w:rsidRPr="00A037DC" w:rsidRDefault="00700CEC" w:rsidP="00700CEC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A037DC">
              <w:rPr>
                <w:rFonts w:ascii="Times New Roman" w:eastAsia="標楷體" w:hAnsi="Times New Roman"/>
                <w:color w:val="000000" w:themeColor="text1"/>
                <w:kern w:val="0"/>
                <w:sz w:val="28"/>
                <w:szCs w:val="28"/>
              </w:rPr>
              <w:t>評量及綜合討論</w:t>
            </w:r>
          </w:p>
        </w:tc>
      </w:tr>
    </w:tbl>
    <w:p w:rsidR="0065223D" w:rsidRDefault="0065223D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:rsidR="00B8297F" w:rsidRPr="00F359A0" w:rsidRDefault="00B8297F" w:rsidP="00B8297F">
      <w:pPr>
        <w:widowControl/>
        <w:rPr>
          <w:rFonts w:eastAsia="標楷體"/>
          <w:sz w:val="32"/>
          <w:szCs w:val="32"/>
        </w:rPr>
      </w:pPr>
      <w:r w:rsidRPr="007C05F4">
        <w:rPr>
          <w:rFonts w:eastAsia="標楷體" w:hAnsi="標楷體" w:cs="標楷體" w:hint="eastAsia"/>
          <w:b/>
          <w:bCs/>
          <w:color w:val="000000"/>
          <w:sz w:val="36"/>
          <w:szCs w:val="36"/>
        </w:rPr>
        <w:lastRenderedPageBreak/>
        <w:t>附</w:t>
      </w:r>
      <w:r>
        <w:rPr>
          <w:rFonts w:eastAsia="標楷體" w:hAnsi="標楷體" w:cs="標楷體" w:hint="eastAsia"/>
          <w:b/>
          <w:bCs/>
          <w:color w:val="000000"/>
          <w:sz w:val="36"/>
          <w:szCs w:val="36"/>
        </w:rPr>
        <w:t>件二</w:t>
      </w:r>
    </w:p>
    <w:p w:rsidR="00B8297F" w:rsidRPr="0092786D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92786D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國語科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:rsidR="00B8297F" w:rsidRPr="00184638" w:rsidRDefault="00B8297F" w:rsidP="00B8297F">
      <w:pPr>
        <w:rPr>
          <w:rFonts w:ascii="標楷體" w:eastAsia="標楷體" w:hAnsi="標楷體"/>
        </w:rPr>
      </w:pPr>
    </w:p>
    <w:p w:rsidR="00B8297F" w:rsidRPr="00A36DCE" w:rsidRDefault="00B8297F" w:rsidP="00A36DCE">
      <w:pPr>
        <w:spacing w:line="500" w:lineRule="exact"/>
        <w:rPr>
          <w:rFonts w:ascii="標楷體" w:eastAsia="標楷體" w:hAnsi="標楷體"/>
        </w:rPr>
      </w:pPr>
      <w:r w:rsidRPr="00184638">
        <w:rPr>
          <w:rFonts w:ascii="標楷體" w:eastAsia="標楷體" w:hAnsi="標楷體" w:hint="eastAsia"/>
          <w:b/>
        </w:rPr>
        <w:t>一、教材說明</w:t>
      </w:r>
    </w:p>
    <w:p w:rsidR="00B8297F" w:rsidRPr="00184638" w:rsidRDefault="00A36DCE" w:rsidP="00A36DCE">
      <w:pPr>
        <w:spacing w:line="500" w:lineRule="exact"/>
        <w:jc w:val="both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永齡國語文教材是依據國小學生的應習得能力做教學設計，為包裹式教學，包含文章理解、生字、生詞、寫作等學習。教材種類分成三種，一為《ㄅㄆㄇ注音教材》，供小一前十週的注音學習；二為《奇妙文字國系列》，著重字詞的學習；三為《奇妙閱讀村系列》，著重閱讀策略的學習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  <w:b/>
        </w:rPr>
      </w:pPr>
    </w:p>
    <w:p w:rsidR="00B8297F" w:rsidRPr="00184638" w:rsidRDefault="00A36DCE" w:rsidP="00A36DCE">
      <w:pPr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</w:t>
      </w:r>
      <w:r w:rsidR="00B8297F" w:rsidRPr="00184638">
        <w:rPr>
          <w:rFonts w:ascii="標楷體" w:eastAsia="標楷體" w:hAnsi="標楷體" w:hint="eastAsia"/>
          <w:b/>
        </w:rPr>
        <w:t>、教材選用參考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教材選用建議：請根據學生的能力及學習狀況調整教材選用的冊別，下表「建議使用的年級」僅供參考，非絕對執行。例如：</w:t>
      </w:r>
    </w:p>
    <w:p w:rsidR="00A36DCE" w:rsidRP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1）碰到學生「注音學習」有困難：若是小一小二的學生，建議可將《ㄅㄆㄇ注音王國》做補充教材。小三到小六的學生，建議只使用注音教材內的注音記憶術卡，利用記憶術卡快速複習不熟悉的注音符號即可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（2）碰到學「生字詞學習」有困難：若是小一到小三的學生，可以直接使用奇妙文字國系列。小四到小六的學生，建議從奇妙文字國4及奇妙文字國5開始，建立學生的字詞</w:t>
      </w:r>
    </w:p>
    <w:p w:rsidR="00A36DCE" w:rsidRP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規則後再進入閱讀教材。</w:t>
      </w:r>
    </w:p>
    <w:p w:rsidR="00A36DCE" w:rsidRDefault="00A36DCE" w:rsidP="00A36DCE">
      <w:pPr>
        <w:spacing w:line="500" w:lineRule="exact"/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（3）碰到學生「閱讀理解」有困難：若是小一到小三的學生，可以直接使用奇妙文字國系列。小四到小六的學生，需一併評估其字詞能力，若字詞也有困難，建議從奇妙文字國4及奇妙文字國5開始，在此階段加強字詞學習及閱讀的基礎能力。也可以依據學生的需求選用，如不會抓重點，可選擇摘要策略的教材；讀不懂文章隱含意思，可選擇教推論策略的教材。</w:t>
      </w: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p w:rsidR="00A36DCE" w:rsidRDefault="00A36DCE" w:rsidP="00A36DCE">
      <w:pPr>
        <w:rPr>
          <w:rFonts w:ascii="標楷體" w:eastAsia="標楷體" w:hAnsi="標楷體"/>
        </w:rPr>
      </w:pPr>
    </w:p>
    <w:tbl>
      <w:tblPr>
        <w:tblStyle w:val="3-3"/>
        <w:tblW w:w="10031" w:type="dxa"/>
        <w:jc w:val="center"/>
        <w:tblLook w:val="04A0"/>
      </w:tblPr>
      <w:tblGrid>
        <w:gridCol w:w="1757"/>
        <w:gridCol w:w="1276"/>
        <w:gridCol w:w="4200"/>
        <w:gridCol w:w="2798"/>
      </w:tblGrid>
      <w:tr w:rsidR="00A36DCE" w:rsidRPr="00776A91" w:rsidTr="00A36DCE">
        <w:trPr>
          <w:cnfStyle w:val="1000000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冊別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1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建議</w:t>
            </w:r>
          </w:p>
          <w:p w:rsidR="00A36DCE" w:rsidRPr="00A36DCE" w:rsidRDefault="00A36DCE" w:rsidP="000256F7">
            <w:pPr>
              <w:jc w:val="center"/>
              <w:cnfStyle w:val="1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使用年級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0256F7">
            <w:pPr>
              <w:jc w:val="center"/>
              <w:cnfStyle w:val="1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教學重點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0256F7">
            <w:pPr>
              <w:jc w:val="center"/>
              <w:cnfStyle w:val="1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A36DCE" w:rsidTr="00A36DCE">
        <w:trPr>
          <w:cnfStyle w:val="0000001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ㄅㄆㄇ</w:t>
            </w:r>
          </w:p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注音王國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一上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注音符號的認讀、拼音、書寫等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小一前十週使用，或是針對注音符號較弱的學生。</w:t>
            </w:r>
          </w:p>
        </w:tc>
      </w:tr>
      <w:tr w:rsidR="00A36DCE" w:rsidTr="00A36DCE">
        <w:trPr>
          <w:trHeight w:val="363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一下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 w:val="restart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依照建議使用年級選擇教材，但若老師在教學完一單元後，發現該冊對學生過難或過簡單，可適時調整冊別。</w:t>
            </w:r>
          </w:p>
        </w:tc>
      </w:tr>
      <w:tr w:rsidR="00A36DCE" w:rsidTr="00A36DCE">
        <w:trPr>
          <w:cnfStyle w:val="0000001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二下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奇妙文字國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三下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識字為主，文章結構、提問為輔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閱讀理解策略（摘要：時間序列圖、主題細節圖）、寫作為主，字詞為輔</w:t>
            </w:r>
          </w:p>
        </w:tc>
        <w:tc>
          <w:tcPr>
            <w:tcW w:w="2798" w:type="dxa"/>
            <w:vMerge w:val="restart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因《奇妙閱讀村》系列偏重閱讀理解策略及寫作教學，難度較高。建議老師評估學生程度選擇教材冊別，不一定要依照使用年級挑選。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若學生完全沒有閱讀理解策略的概念，或之前未接觸永齡國語文教材，建議可以從《奇妙閱讀村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1</w:t>
            </w:r>
            <w:r w:rsidRPr="00A36DCE">
              <w:rPr>
                <w:rFonts w:ascii="Times New Roman" w:eastAsia="標楷體" w:hAnsi="Times New Roman" w:cs="Times New Roman"/>
                <w:b/>
                <w:color w:val="FF0000"/>
              </w:rPr>
              <w:t>》開始。</w:t>
            </w: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四下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閱讀理解策略（推論：找支持理由；摘要：比較異同）、寫作為主，字詞為輔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閱讀理解策略（摘要：故事順序圖、問題解決圖）、寫作為主，字詞為輔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五下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閱讀理解策略（推論：人物特質、人物內外特質）、寫作為主，字詞為輔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六上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閱讀理解策略（自問自答：故事體）、寫作為主，字詞為輔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88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奇妙閱讀村</w:t>
            </w:r>
            <w:r w:rsidRPr="00A36DCE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六下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閱讀理解策略（自問自答：說明文）、寫作為主，字詞為輔</w:t>
            </w:r>
          </w:p>
        </w:tc>
        <w:tc>
          <w:tcPr>
            <w:tcW w:w="2798" w:type="dxa"/>
            <w:vMerge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cnfStyle w:val="000000100000"/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國字銀行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1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為紀錄單形式，讓學生收集、寫下某部件的字族。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0256F7">
            <w:pPr>
              <w:jc w:val="center"/>
              <w:cnfStyle w:val="000000100000"/>
              <w:rPr>
                <w:rFonts w:ascii="Times New Roman" w:eastAsia="標楷體" w:hAnsi="Times New Roman" w:cs="Times New Roman"/>
              </w:rPr>
            </w:pPr>
          </w:p>
        </w:tc>
      </w:tr>
      <w:tr w:rsidR="00A36DCE" w:rsidTr="00A36DCE">
        <w:trPr>
          <w:trHeight w:val="374"/>
          <w:jc w:val="center"/>
        </w:trPr>
        <w:tc>
          <w:tcPr>
            <w:cnfStyle w:val="001000000000"/>
            <w:tcW w:w="1757" w:type="dxa"/>
            <w:vAlign w:val="center"/>
          </w:tcPr>
          <w:p w:rsidR="00A36DCE" w:rsidRPr="00A36DCE" w:rsidRDefault="00A36DCE" w:rsidP="000256F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閱讀閱快樂</w:t>
            </w:r>
          </w:p>
        </w:tc>
        <w:tc>
          <w:tcPr>
            <w:tcW w:w="1276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通用</w:t>
            </w:r>
          </w:p>
        </w:tc>
        <w:tc>
          <w:tcPr>
            <w:tcW w:w="4200" w:type="dxa"/>
            <w:vAlign w:val="center"/>
          </w:tcPr>
          <w:p w:rsidR="00A36DCE" w:rsidRPr="00A36DCE" w:rsidRDefault="00A36DCE" w:rsidP="00A36DCE">
            <w:pPr>
              <w:jc w:val="both"/>
              <w:cnfStyle w:val="000000000000"/>
              <w:rPr>
                <w:rFonts w:ascii="Times New Roman" w:eastAsia="標楷體" w:hAnsi="Times New Roman" w:cs="Times New Roman"/>
              </w:rPr>
            </w:pPr>
            <w:r w:rsidRPr="00A36DCE">
              <w:rPr>
                <w:rFonts w:ascii="Times New Roman" w:eastAsia="標楷體" w:hAnsi="Times New Roman" w:cs="Times New Roman"/>
              </w:rPr>
              <w:t>為紀錄單形式，讓學生記錄閱讀的課外書籍名稱、字數。</w:t>
            </w:r>
          </w:p>
        </w:tc>
        <w:tc>
          <w:tcPr>
            <w:tcW w:w="2798" w:type="dxa"/>
            <w:vAlign w:val="center"/>
          </w:tcPr>
          <w:p w:rsidR="00A36DCE" w:rsidRPr="00A36DCE" w:rsidRDefault="00A36DCE" w:rsidP="000256F7">
            <w:pPr>
              <w:jc w:val="center"/>
              <w:cnfStyle w:val="000000000000"/>
              <w:rPr>
                <w:rFonts w:ascii="Times New Roman" w:eastAsia="標楷體" w:hAnsi="Times New Roman" w:cs="Times New Roman"/>
              </w:rPr>
            </w:pPr>
          </w:p>
        </w:tc>
      </w:tr>
    </w:tbl>
    <w:p w:rsidR="00A36DCE" w:rsidRPr="00A36DCE" w:rsidRDefault="00A36DCE" w:rsidP="00A36DCE">
      <w:pPr>
        <w:rPr>
          <w:rFonts w:ascii="標楷體" w:eastAsia="標楷體" w:hAnsi="標楷體"/>
        </w:rPr>
      </w:pPr>
    </w:p>
    <w:p w:rsidR="00B8297F" w:rsidRPr="00A36DCE" w:rsidRDefault="00B8297F" w:rsidP="00B8297F">
      <w:pPr>
        <w:rPr>
          <w:rFonts w:ascii="標楷體" w:eastAsia="標楷體" w:hAnsi="標楷體"/>
        </w:rPr>
      </w:pPr>
    </w:p>
    <w:p w:rsidR="00B8297F" w:rsidRPr="00A36DCE" w:rsidRDefault="00A36DCE" w:rsidP="00B8297F">
      <w:pPr>
        <w:rPr>
          <w:rFonts w:ascii="標楷體" w:eastAsia="標楷體" w:hAnsi="標楷體"/>
          <w:b/>
        </w:rPr>
      </w:pPr>
      <w:r w:rsidRPr="00A36DCE">
        <w:rPr>
          <w:rFonts w:ascii="標楷體" w:eastAsia="標楷體" w:hAnsi="標楷體" w:hint="eastAsia"/>
          <w:b/>
        </w:rPr>
        <w:t>三</w:t>
      </w:r>
      <w:r w:rsidR="00B8297F" w:rsidRPr="00A36DCE">
        <w:rPr>
          <w:rFonts w:ascii="標楷體" w:eastAsia="標楷體" w:hAnsi="標楷體" w:hint="eastAsia"/>
          <w:b/>
        </w:rPr>
        <w:t>、結語</w:t>
      </w:r>
    </w:p>
    <w:p w:rsidR="00A36DCE" w:rsidRPr="00A36DCE" w:rsidRDefault="00A36DCE" w:rsidP="00A36DCE">
      <w:pPr>
        <w:rPr>
          <w:rFonts w:ascii="標楷體" w:eastAsia="標楷體" w:hAnsi="標楷體"/>
        </w:rPr>
      </w:pPr>
      <w:r w:rsidRPr="00A36DCE">
        <w:rPr>
          <w:rFonts w:ascii="標楷體" w:eastAsia="標楷體" w:hAnsi="標楷體"/>
        </w:rPr>
        <w:t>國語教材可以根據學生的年級選用，也可以根據學生的學習需求選用，建議老師先翻閱教材並結合學生的需求，再決定使用的教材冊別。</w:t>
      </w:r>
    </w:p>
    <w:p w:rsidR="00B8297F" w:rsidRPr="00A36DCE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p w:rsidR="00B8297F" w:rsidRPr="00184638" w:rsidRDefault="00B8297F" w:rsidP="00B8297F">
      <w:pPr>
        <w:widowControl/>
        <w:rPr>
          <w:rFonts w:ascii="標楷體" w:eastAsia="標楷體" w:hAnsi="標楷體"/>
          <w:b/>
          <w:sz w:val="26"/>
          <w:szCs w:val="26"/>
        </w:rPr>
      </w:pPr>
      <w:r w:rsidRPr="00184638">
        <w:rPr>
          <w:rFonts w:ascii="標楷體" w:eastAsia="標楷體" w:hAnsi="標楷體"/>
          <w:b/>
          <w:sz w:val="26"/>
          <w:szCs w:val="26"/>
        </w:rPr>
        <w:br w:type="page"/>
      </w:r>
    </w:p>
    <w:p w:rsidR="00B8297F" w:rsidRPr="001D70B8" w:rsidRDefault="00B8297F" w:rsidP="00B8297F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附件三</w:t>
      </w:r>
    </w:p>
    <w:p w:rsidR="00B8297F" w:rsidRPr="00B92B90" w:rsidRDefault="00B8297F" w:rsidP="00B8297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2786D">
        <w:rPr>
          <w:rFonts w:ascii="標楷體" w:eastAsia="標楷體" w:hAnsi="標楷體" w:hint="eastAsia"/>
          <w:b/>
          <w:sz w:val="28"/>
          <w:szCs w:val="28"/>
        </w:rPr>
        <w:t>財團法人</w:t>
      </w:r>
      <w:r>
        <w:rPr>
          <w:rFonts w:ascii="標楷體" w:eastAsia="標楷體" w:hAnsi="標楷體" w:hint="eastAsia"/>
          <w:b/>
          <w:sz w:val="28"/>
          <w:szCs w:val="28"/>
        </w:rPr>
        <w:t>「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永齡慈善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Pr="0092786D">
        <w:rPr>
          <w:rFonts w:ascii="標楷體" w:eastAsia="標楷體" w:hAnsi="標楷體" w:hint="eastAsia"/>
          <w:b/>
          <w:sz w:val="28"/>
          <w:szCs w:val="28"/>
        </w:rPr>
        <w:t>教育基金會</w:t>
      </w:r>
      <w:r w:rsidRPr="00B92B90">
        <w:rPr>
          <w:rFonts w:ascii="標楷體" w:eastAsia="標楷體" w:hAnsi="標楷體"/>
          <w:b/>
          <w:sz w:val="28"/>
          <w:szCs w:val="28"/>
        </w:rPr>
        <w:t>-</w:t>
      </w:r>
      <w:r w:rsidRPr="0092786D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數學科</w:t>
      </w:r>
      <w:r w:rsidRPr="00B92B90">
        <w:rPr>
          <w:rFonts w:ascii="標楷體" w:eastAsia="標楷體" w:hAnsi="標楷體" w:hint="eastAsia"/>
          <w:b/>
          <w:sz w:val="28"/>
          <w:szCs w:val="28"/>
        </w:rPr>
        <w:t>教材使用說明</w:t>
      </w:r>
    </w:p>
    <w:p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="00B8297F" w:rsidRPr="00A36DCE">
        <w:rPr>
          <w:rFonts w:ascii="標楷體" w:eastAsia="標楷體" w:hAnsi="標楷體" w:hint="eastAsia"/>
          <w:b/>
        </w:rPr>
        <w:t>前言</w:t>
      </w:r>
    </w:p>
    <w:p w:rsidR="00B8297F" w:rsidRPr="00A36DCE" w:rsidRDefault="00B8297F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 w:rsidRPr="00A36DCE">
        <w:rPr>
          <w:rFonts w:ascii="標楷體" w:eastAsia="標楷體" w:hAnsi="標楷體" w:hint="eastAsia"/>
        </w:rPr>
        <w:t>「永齡慈善」教育基金會</w:t>
      </w:r>
      <w:r w:rsidR="00F030AD">
        <w:rPr>
          <w:rFonts w:ascii="標楷體" w:eastAsia="標楷體" w:hAnsi="標楷體" w:hint="eastAsia"/>
        </w:rPr>
        <w:t>研發一套為</w:t>
      </w:r>
      <w:r w:rsidR="00BD3599">
        <w:rPr>
          <w:rFonts w:ascii="標楷體" w:eastAsia="標楷體" w:hAnsi="標楷體" w:hint="eastAsia"/>
        </w:rPr>
        <w:t>學生所設計的數學課輔</w:t>
      </w:r>
      <w:r w:rsidRPr="00A36DCE">
        <w:rPr>
          <w:rFonts w:ascii="標楷體" w:eastAsia="標楷體" w:hAnsi="標楷體" w:hint="eastAsia"/>
        </w:rPr>
        <w:t>教材</w:t>
      </w:r>
      <w:r w:rsidRPr="00A36DCE">
        <w:rPr>
          <w:rFonts w:ascii="標楷體" w:eastAsia="標楷體" w:hAnsi="標楷體"/>
        </w:rPr>
        <w:t>-</w:t>
      </w:r>
      <w:r w:rsidRPr="00A36DCE">
        <w:rPr>
          <w:rFonts w:ascii="標楷體" w:eastAsia="標楷體" w:hAnsi="標楷體" w:hint="eastAsia"/>
        </w:rPr>
        <w:t>「玩魔數」，「玩魔數」教材主要是讓學生不只是學數學，而是玩數學，透過有趣的人物設計、迷思概念的蒐集、多元的教學策略和闖關式練習題而成的一套數學課本。</w:t>
      </w:r>
    </w:p>
    <w:p w:rsid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</w:p>
    <w:p w:rsidR="00B8297F" w:rsidRPr="00A36DCE" w:rsidRDefault="00A36DCE" w:rsidP="00A36DCE">
      <w:pPr>
        <w:widowControl/>
        <w:snapToGrid w:val="0"/>
        <w:spacing w:line="500" w:lineRule="exact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</w:t>
      </w:r>
      <w:r w:rsidR="00B8297F" w:rsidRPr="00A36DCE">
        <w:rPr>
          <w:rFonts w:ascii="標楷體" w:eastAsia="標楷體" w:hAnsi="標楷體" w:hint="eastAsia"/>
          <w:b/>
        </w:rPr>
        <w:t>教材介紹</w:t>
      </w:r>
    </w:p>
    <w:p w:rsidR="00B8297F" w:rsidRPr="00A36DCE" w:rsidRDefault="00B8297F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 w:rsidRPr="00A36DCE">
        <w:rPr>
          <w:rFonts w:ascii="標楷體" w:eastAsia="標楷體" w:hAnsi="標楷體" w:hint="eastAsia"/>
        </w:rPr>
        <w:t>玩魔數教材以「數」、「量」、「形」三大主題為編撰的主軸，以培養學生的數感、量感與形感，</w:t>
      </w:r>
      <w:r w:rsidR="00F030AD">
        <w:rPr>
          <w:rFonts w:ascii="標楷體" w:eastAsia="標楷體" w:hAnsi="標楷體" w:hint="eastAsia"/>
        </w:rPr>
        <w:t>教材不以一上或一下來區分，而是以「回」來進行分類，主要是考量</w:t>
      </w:r>
      <w:r w:rsidRPr="00A36DCE">
        <w:rPr>
          <w:rFonts w:ascii="標楷體" w:eastAsia="標楷體" w:hAnsi="標楷體" w:hint="eastAsia"/>
        </w:rPr>
        <w:t>學生的學習信心，教材由</w:t>
      </w:r>
      <w:r w:rsidRPr="00A36DCE">
        <w:rPr>
          <w:rFonts w:ascii="標楷體" w:eastAsia="標楷體" w:hAnsi="標楷體"/>
        </w:rPr>
        <w:t>1-6</w:t>
      </w:r>
      <w:r w:rsidRPr="00A36DCE">
        <w:rPr>
          <w:rFonts w:ascii="標楷體" w:eastAsia="標楷體" w:hAnsi="標楷體" w:hint="eastAsia"/>
        </w:rPr>
        <w:t>年級共分成</w:t>
      </w:r>
      <w:r w:rsidRPr="00A36DCE">
        <w:rPr>
          <w:rFonts w:ascii="標楷體" w:eastAsia="標楷體" w:hAnsi="標楷體"/>
        </w:rPr>
        <w:t>1-12</w:t>
      </w:r>
      <w:r w:rsidRPr="00A36DCE">
        <w:rPr>
          <w:rFonts w:ascii="標楷體" w:eastAsia="標楷體" w:hAnsi="標楷體" w:hint="eastAsia"/>
        </w:rPr>
        <w:t>回，第</w:t>
      </w:r>
      <w:r w:rsidRPr="00A36DCE">
        <w:rPr>
          <w:rFonts w:ascii="標楷體" w:eastAsia="標楷體" w:hAnsi="標楷體"/>
        </w:rPr>
        <w:t>1</w:t>
      </w:r>
      <w:r w:rsidRPr="00A36DCE">
        <w:rPr>
          <w:rFonts w:ascii="標楷體" w:eastAsia="標楷體" w:hAnsi="標楷體" w:hint="eastAsia"/>
        </w:rPr>
        <w:t>回代表一上的教材，以此類推。但由於五、年級的學習概念較為艱深，教材頁數較多，因此</w:t>
      </w:r>
      <w:r w:rsidRPr="00A36DCE">
        <w:rPr>
          <w:rFonts w:ascii="標楷體" w:eastAsia="標楷體" w:hAnsi="標楷體"/>
        </w:rPr>
        <w:t>9-12</w:t>
      </w:r>
      <w:r w:rsidRPr="00A36DCE">
        <w:rPr>
          <w:rFonts w:ascii="標楷體" w:eastAsia="標楷體" w:hAnsi="標楷體" w:hint="eastAsia"/>
        </w:rPr>
        <w:t>回又分為</w:t>
      </w:r>
      <w:r w:rsidRPr="00A36DCE">
        <w:rPr>
          <w:rFonts w:ascii="標楷體" w:eastAsia="標楷體" w:hAnsi="標楷體"/>
        </w:rPr>
        <w:t>A</w:t>
      </w:r>
      <w:r w:rsidRPr="00A36DCE">
        <w:rPr>
          <w:rFonts w:ascii="標楷體" w:eastAsia="標楷體" w:hAnsi="標楷體" w:hint="eastAsia"/>
        </w:rPr>
        <w:t>、</w:t>
      </w:r>
      <w:r w:rsidRPr="00A36DCE">
        <w:rPr>
          <w:rFonts w:ascii="標楷體" w:eastAsia="標楷體" w:hAnsi="標楷體"/>
        </w:rPr>
        <w:t>B</w:t>
      </w:r>
      <w:r w:rsidRPr="00A36DCE">
        <w:rPr>
          <w:rFonts w:ascii="標楷體" w:eastAsia="標楷體" w:hAnsi="標楷體" w:hint="eastAsia"/>
        </w:rPr>
        <w:t>兩冊，教師版與學生版分別各有</w:t>
      </w:r>
      <w:r w:rsidRPr="00A36DCE">
        <w:rPr>
          <w:rFonts w:ascii="標楷體" w:eastAsia="標楷體" w:hAnsi="標楷體"/>
        </w:rPr>
        <w:t>16</w:t>
      </w:r>
      <w:r w:rsidRPr="00A36DCE">
        <w:rPr>
          <w:rFonts w:ascii="標楷體" w:eastAsia="標楷體" w:hAnsi="標楷體" w:hint="eastAsia"/>
        </w:rPr>
        <w:t>本教材。</w:t>
      </w:r>
    </w:p>
    <w:p w:rsidR="00B8297F" w:rsidRPr="00A36DCE" w:rsidRDefault="00F030AD" w:rsidP="00A36DCE">
      <w:pPr>
        <w:snapToGrid w:val="0"/>
        <w:spacing w:line="5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這套教材是以</w:t>
      </w:r>
      <w:r w:rsidR="00B8297F" w:rsidRPr="00A36DCE">
        <w:rPr>
          <w:rFonts w:ascii="標楷體" w:eastAsia="標楷體" w:hAnsi="標楷體" w:hint="eastAsia"/>
        </w:rPr>
        <w:t>學生為主角，並蒐集永齡多年以來課輔教學現場的迷思概念，更透過現職老師給予的指導與來回的審閱，進而編撰而成的學習教材，除此之外，練習題更融入日常生活中常見的問題，讓學生不再對「數學」覺得無感，而是「有感」的學習。</w:t>
      </w:r>
    </w:p>
    <w:p w:rsid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="00B8297F" w:rsidRPr="00A36DCE">
        <w:rPr>
          <w:rFonts w:ascii="標楷體" w:eastAsia="標楷體" w:hAnsi="標楷體" w:hint="eastAsia"/>
          <w:b/>
        </w:rPr>
        <w:t>教材使用與相關措施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（一）</w:t>
      </w:r>
      <w:r w:rsidR="00F030AD">
        <w:rPr>
          <w:rFonts w:ascii="標楷體" w:eastAsia="標楷體" w:hAnsi="標楷體" w:hint="eastAsia"/>
          <w:b/>
        </w:rPr>
        <w:t>透過落點卷的施測，了解學生</w:t>
      </w:r>
      <w:r w:rsidR="00B8297F" w:rsidRPr="00A36DCE">
        <w:rPr>
          <w:rFonts w:ascii="標楷體" w:eastAsia="標楷體" w:hAnsi="標楷體" w:hint="eastAsia"/>
          <w:b/>
        </w:rPr>
        <w:t>起始程度</w:t>
      </w:r>
      <w:r w:rsidR="00F030AD">
        <w:rPr>
          <w:rFonts w:ascii="標楷體" w:eastAsia="標楷體" w:hAnsi="標楷體" w:hint="eastAsia"/>
        </w:rPr>
        <w:t>：使用落點卷時，需先降二個年級來施測，例如學生現為五年級，因此由三上的落點</w:t>
      </w:r>
      <w:r w:rsidR="00B8297F" w:rsidRPr="00A36DCE">
        <w:rPr>
          <w:rFonts w:ascii="標楷體" w:eastAsia="標楷體" w:hAnsi="標楷體" w:hint="eastAsia"/>
        </w:rPr>
        <w:t>卷開始進行施測，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分為過關分數，過關後再給學童下一程度的考卷，直到學童沒有</w:t>
      </w:r>
      <w:r w:rsidR="00B8297F" w:rsidRPr="00A36DCE">
        <w:rPr>
          <w:rFonts w:ascii="標楷體" w:eastAsia="標楷體" w:hAnsi="標楷體"/>
        </w:rPr>
        <w:t>80</w:t>
      </w:r>
      <w:r w:rsidR="00F030AD">
        <w:rPr>
          <w:rFonts w:ascii="標楷體" w:eastAsia="標楷體" w:hAnsi="標楷體" w:hint="eastAsia"/>
        </w:rPr>
        <w:t>分為止，即為學童</w:t>
      </w:r>
      <w:r w:rsidR="0021177D">
        <w:rPr>
          <w:rFonts w:ascii="標楷體" w:eastAsia="標楷體" w:hAnsi="標楷體" w:hint="eastAsia"/>
        </w:rPr>
        <w:t>教學進度教材為</w:t>
      </w:r>
      <w:r w:rsidR="00B8297F" w:rsidRPr="00A36DCE">
        <w:rPr>
          <w:rFonts w:ascii="標楷體" w:eastAsia="標楷體" w:hAnsi="標楷體" w:hint="eastAsia"/>
        </w:rPr>
        <w:t>教學教材內容，施測不以超過學童原校進度為主。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（二）</w:t>
      </w:r>
      <w:r w:rsidR="0021177D">
        <w:rPr>
          <w:rFonts w:ascii="標楷體" w:eastAsia="標楷體" w:hAnsi="標楷體" w:hint="eastAsia"/>
          <w:b/>
        </w:rPr>
        <w:t>依學生</w:t>
      </w:r>
      <w:r w:rsidR="00B8297F" w:rsidRPr="00A36DCE">
        <w:rPr>
          <w:rFonts w:ascii="標楷體" w:eastAsia="標楷體" w:hAnsi="標楷體" w:hint="eastAsia"/>
          <w:b/>
        </w:rPr>
        <w:t>起始程度，發給教材</w:t>
      </w:r>
      <w:r w:rsidR="0021177D">
        <w:rPr>
          <w:rFonts w:ascii="標楷體" w:eastAsia="標楷體" w:hAnsi="標楷體" w:hint="eastAsia"/>
        </w:rPr>
        <w:t>：例如學生現為五年級，而落點</w:t>
      </w:r>
      <w:r w:rsidR="00B8297F" w:rsidRPr="00A36DCE">
        <w:rPr>
          <w:rFonts w:ascii="標楷體" w:eastAsia="標楷體" w:hAnsi="標楷體" w:hint="eastAsia"/>
        </w:rPr>
        <w:t>卷於四上階段未通過</w:t>
      </w:r>
      <w:r w:rsidR="00B8297F" w:rsidRPr="00A36DCE">
        <w:rPr>
          <w:rFonts w:ascii="標楷體" w:eastAsia="標楷體" w:hAnsi="標楷體"/>
        </w:rPr>
        <w:t>80</w:t>
      </w:r>
      <w:r w:rsidR="00B8297F" w:rsidRPr="00A36DCE">
        <w:rPr>
          <w:rFonts w:ascii="標楷體" w:eastAsia="標楷體" w:hAnsi="標楷體" w:hint="eastAsia"/>
        </w:rPr>
        <w:t>分的標準，意即該應給予該位學生四上的教材，即玩魔數第</w:t>
      </w:r>
      <w:r w:rsidR="00242290">
        <w:rPr>
          <w:rFonts w:ascii="標楷體" w:eastAsia="標楷體" w:hAnsi="標楷體" w:hint="eastAsia"/>
        </w:rPr>
        <w:t>7</w:t>
      </w:r>
      <w:r w:rsidR="00B8297F" w:rsidRPr="00A36DCE">
        <w:rPr>
          <w:rFonts w:ascii="標楷體" w:eastAsia="標楷體" w:hAnsi="標楷體" w:hint="eastAsia"/>
        </w:rPr>
        <w:t>回。</w:t>
      </w:r>
    </w:p>
    <w:p w:rsidR="00B8297F" w:rsidRPr="00A36DCE" w:rsidRDefault="00A36DCE" w:rsidP="00A36DCE">
      <w:pPr>
        <w:widowControl/>
        <w:snapToGrid w:val="0"/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（三）</w:t>
      </w:r>
      <w:r w:rsidR="00B8297F" w:rsidRPr="00A36DCE">
        <w:rPr>
          <w:rFonts w:ascii="標楷體" w:eastAsia="標楷體" w:hAnsi="標楷體" w:hint="eastAsia"/>
        </w:rPr>
        <w:t>可搭配永齡月檢測卷使用：為了老師們能掌握學生的學習成效，可再搭配永齡數學科之月檢測卷，進行每月的檢測，以充份了解學生的學習狀況。</w:t>
      </w:r>
    </w:p>
    <w:p w:rsidR="00B8297F" w:rsidRPr="00B92B90" w:rsidRDefault="00B8297F" w:rsidP="00B8297F">
      <w:pPr>
        <w:pStyle w:val="aa"/>
        <w:snapToGrid w:val="0"/>
        <w:ind w:leftChars="0" w:left="0"/>
        <w:rPr>
          <w:rFonts w:ascii="標楷體" w:eastAsia="標楷體" w:hAnsi="標楷體"/>
        </w:rPr>
      </w:pPr>
    </w:p>
    <w:p w:rsidR="008E4D44" w:rsidRPr="00B8297F" w:rsidRDefault="008E4D44" w:rsidP="00DD22B5">
      <w:pPr>
        <w:tabs>
          <w:tab w:val="left" w:pos="9214"/>
        </w:tabs>
        <w:adjustRightInd w:val="0"/>
        <w:snapToGrid w:val="0"/>
        <w:spacing w:line="600" w:lineRule="exact"/>
        <w:rPr>
          <w:rFonts w:ascii="標楷體" w:eastAsia="標楷體" w:hAnsi="標楷體"/>
          <w:b/>
          <w:sz w:val="26"/>
          <w:szCs w:val="26"/>
        </w:rPr>
      </w:pPr>
    </w:p>
    <w:sectPr w:rsidR="008E4D44" w:rsidRPr="00B8297F" w:rsidSect="00DD22B5">
      <w:headerReference w:type="default" r:id="rId18"/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B58" w:rsidRDefault="00BF6B58" w:rsidP="006B4069">
      <w:r>
        <w:separator/>
      </w:r>
    </w:p>
  </w:endnote>
  <w:endnote w:type="continuationSeparator" w:id="1">
    <w:p w:rsidR="00BF6B58" w:rsidRDefault="00BF6B58" w:rsidP="006B40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18F" w:rsidRDefault="008D6E35">
    <w:pPr>
      <w:pStyle w:val="a6"/>
      <w:jc w:val="center"/>
    </w:pPr>
    <w:r w:rsidRPr="008D6E35">
      <w:fldChar w:fldCharType="begin"/>
    </w:r>
    <w:r w:rsidR="009C118F">
      <w:instrText xml:space="preserve"> PAGE   \* MERGEFORMAT </w:instrText>
    </w:r>
    <w:r w:rsidRPr="008D6E35">
      <w:fldChar w:fldCharType="separate"/>
    </w:r>
    <w:r w:rsidR="00D7546C" w:rsidRPr="00D7546C">
      <w:rPr>
        <w:noProof/>
        <w:lang w:val="zh-TW"/>
      </w:rPr>
      <w:t>2</w:t>
    </w:r>
    <w:r>
      <w:rPr>
        <w:noProof/>
        <w:lang w:val="zh-TW"/>
      </w:rPr>
      <w:fldChar w:fldCharType="end"/>
    </w:r>
  </w:p>
  <w:p w:rsidR="009C118F" w:rsidRPr="00982141" w:rsidRDefault="009C118F" w:rsidP="00982141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B58" w:rsidRDefault="00BF6B58" w:rsidP="006B4069">
      <w:r>
        <w:separator/>
      </w:r>
    </w:p>
  </w:footnote>
  <w:footnote w:type="continuationSeparator" w:id="1">
    <w:p w:rsidR="00BF6B58" w:rsidRDefault="00BF6B58" w:rsidP="006B40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6E8" w:rsidRDefault="009466E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3381D"/>
    <w:multiLevelType w:val="hybridMultilevel"/>
    <w:tmpl w:val="CA12AD22"/>
    <w:lvl w:ilvl="0" w:tplc="17F2DF0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7366061"/>
    <w:multiLevelType w:val="hybridMultilevel"/>
    <w:tmpl w:val="E4089A94"/>
    <w:lvl w:ilvl="0" w:tplc="36B659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367DE4"/>
    <w:multiLevelType w:val="hybridMultilevel"/>
    <w:tmpl w:val="D8C22498"/>
    <w:lvl w:ilvl="0" w:tplc="0720D2D6">
      <w:start w:val="1"/>
      <w:numFmt w:val="decimal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48A4717C"/>
    <w:multiLevelType w:val="hybridMultilevel"/>
    <w:tmpl w:val="904C55EE"/>
    <w:lvl w:ilvl="0" w:tplc="B02AE898">
      <w:start w:val="1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>
    <w:nsid w:val="551A07F6"/>
    <w:multiLevelType w:val="hybridMultilevel"/>
    <w:tmpl w:val="BD1C8D94"/>
    <w:lvl w:ilvl="0" w:tplc="636C7EA4">
      <w:start w:val="1"/>
      <w:numFmt w:val="decimal"/>
      <w:lvlText w:val="(%1)"/>
      <w:lvlJc w:val="left"/>
      <w:pPr>
        <w:ind w:left="10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6" w:hanging="480"/>
      </w:pPr>
    </w:lvl>
    <w:lvl w:ilvl="2" w:tplc="0409001B" w:tentative="1">
      <w:start w:val="1"/>
      <w:numFmt w:val="lowerRoman"/>
      <w:lvlText w:val="%3."/>
      <w:lvlJc w:val="right"/>
      <w:pPr>
        <w:ind w:left="2086" w:hanging="480"/>
      </w:pPr>
    </w:lvl>
    <w:lvl w:ilvl="3" w:tplc="0409000F" w:tentative="1">
      <w:start w:val="1"/>
      <w:numFmt w:val="decimal"/>
      <w:lvlText w:val="%4."/>
      <w:lvlJc w:val="left"/>
      <w:pPr>
        <w:ind w:left="25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6" w:hanging="480"/>
      </w:pPr>
    </w:lvl>
    <w:lvl w:ilvl="5" w:tplc="0409001B" w:tentative="1">
      <w:start w:val="1"/>
      <w:numFmt w:val="lowerRoman"/>
      <w:lvlText w:val="%6."/>
      <w:lvlJc w:val="right"/>
      <w:pPr>
        <w:ind w:left="3526" w:hanging="480"/>
      </w:pPr>
    </w:lvl>
    <w:lvl w:ilvl="6" w:tplc="0409000F" w:tentative="1">
      <w:start w:val="1"/>
      <w:numFmt w:val="decimal"/>
      <w:lvlText w:val="%7."/>
      <w:lvlJc w:val="left"/>
      <w:pPr>
        <w:ind w:left="40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6" w:hanging="480"/>
      </w:pPr>
    </w:lvl>
    <w:lvl w:ilvl="8" w:tplc="0409001B" w:tentative="1">
      <w:start w:val="1"/>
      <w:numFmt w:val="lowerRoman"/>
      <w:lvlText w:val="%9."/>
      <w:lvlJc w:val="right"/>
      <w:pPr>
        <w:ind w:left="4966" w:hanging="480"/>
      </w:pPr>
    </w:lvl>
  </w:abstractNum>
  <w:abstractNum w:abstractNumId="5">
    <w:nsid w:val="5E083657"/>
    <w:multiLevelType w:val="hybridMultilevel"/>
    <w:tmpl w:val="888E3C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4D57CB7"/>
    <w:multiLevelType w:val="hybridMultilevel"/>
    <w:tmpl w:val="FB26A678"/>
    <w:lvl w:ilvl="0" w:tplc="5942D3FC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7">
    <w:nsid w:val="783851CA"/>
    <w:multiLevelType w:val="hybridMultilevel"/>
    <w:tmpl w:val="825EC9CA"/>
    <w:lvl w:ilvl="0" w:tplc="3012983A">
      <w:start w:val="1"/>
      <w:numFmt w:val="taiwaneseCountingThousand"/>
      <w:lvlText w:val="(%1)"/>
      <w:lvlJc w:val="left"/>
      <w:pPr>
        <w:ind w:left="84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22F6"/>
    <w:rsid w:val="00000A22"/>
    <w:rsid w:val="00000C96"/>
    <w:rsid w:val="000015F8"/>
    <w:rsid w:val="00001837"/>
    <w:rsid w:val="000028CE"/>
    <w:rsid w:val="000052CF"/>
    <w:rsid w:val="00007DA1"/>
    <w:rsid w:val="000142E2"/>
    <w:rsid w:val="00014311"/>
    <w:rsid w:val="00020411"/>
    <w:rsid w:val="00020E44"/>
    <w:rsid w:val="00020EC6"/>
    <w:rsid w:val="00025AAF"/>
    <w:rsid w:val="000306BA"/>
    <w:rsid w:val="00036CA1"/>
    <w:rsid w:val="000416A3"/>
    <w:rsid w:val="000541FC"/>
    <w:rsid w:val="00056BB2"/>
    <w:rsid w:val="00057950"/>
    <w:rsid w:val="000625B2"/>
    <w:rsid w:val="000647DF"/>
    <w:rsid w:val="000672E0"/>
    <w:rsid w:val="000702BF"/>
    <w:rsid w:val="00071754"/>
    <w:rsid w:val="00071CE4"/>
    <w:rsid w:val="00072015"/>
    <w:rsid w:val="00072333"/>
    <w:rsid w:val="00074EEB"/>
    <w:rsid w:val="000827A0"/>
    <w:rsid w:val="000828BC"/>
    <w:rsid w:val="00086768"/>
    <w:rsid w:val="00087FFC"/>
    <w:rsid w:val="00093219"/>
    <w:rsid w:val="000939DF"/>
    <w:rsid w:val="000B0CA0"/>
    <w:rsid w:val="000B23A5"/>
    <w:rsid w:val="000B7C13"/>
    <w:rsid w:val="000C0319"/>
    <w:rsid w:val="000C4223"/>
    <w:rsid w:val="000C4F2A"/>
    <w:rsid w:val="000C5200"/>
    <w:rsid w:val="000D08F3"/>
    <w:rsid w:val="000E05EA"/>
    <w:rsid w:val="000E0A52"/>
    <w:rsid w:val="000E0D94"/>
    <w:rsid w:val="000E2334"/>
    <w:rsid w:val="000E2990"/>
    <w:rsid w:val="000E7F08"/>
    <w:rsid w:val="000F42F7"/>
    <w:rsid w:val="000F4A23"/>
    <w:rsid w:val="00100144"/>
    <w:rsid w:val="00110B7E"/>
    <w:rsid w:val="00111200"/>
    <w:rsid w:val="00121079"/>
    <w:rsid w:val="001248C0"/>
    <w:rsid w:val="00135E46"/>
    <w:rsid w:val="00145BF9"/>
    <w:rsid w:val="00152BE1"/>
    <w:rsid w:val="00155860"/>
    <w:rsid w:val="00156E93"/>
    <w:rsid w:val="001578E9"/>
    <w:rsid w:val="00160E3B"/>
    <w:rsid w:val="00171312"/>
    <w:rsid w:val="00176381"/>
    <w:rsid w:val="00181000"/>
    <w:rsid w:val="00184638"/>
    <w:rsid w:val="00186F23"/>
    <w:rsid w:val="001A0D58"/>
    <w:rsid w:val="001A1436"/>
    <w:rsid w:val="001A250F"/>
    <w:rsid w:val="001A384F"/>
    <w:rsid w:val="001A5238"/>
    <w:rsid w:val="001A6495"/>
    <w:rsid w:val="001B06D5"/>
    <w:rsid w:val="001B1319"/>
    <w:rsid w:val="001B47C0"/>
    <w:rsid w:val="001B49DC"/>
    <w:rsid w:val="001B5EFA"/>
    <w:rsid w:val="001C00B5"/>
    <w:rsid w:val="001C13A7"/>
    <w:rsid w:val="001C3FFB"/>
    <w:rsid w:val="001E21F0"/>
    <w:rsid w:val="001F1401"/>
    <w:rsid w:val="001F5C44"/>
    <w:rsid w:val="001F6419"/>
    <w:rsid w:val="001F6DED"/>
    <w:rsid w:val="00202F10"/>
    <w:rsid w:val="0020781B"/>
    <w:rsid w:val="00207D06"/>
    <w:rsid w:val="00210F37"/>
    <w:rsid w:val="0021177D"/>
    <w:rsid w:val="0021264C"/>
    <w:rsid w:val="0021528B"/>
    <w:rsid w:val="0022143E"/>
    <w:rsid w:val="00223FC7"/>
    <w:rsid w:val="002302F6"/>
    <w:rsid w:val="00236F77"/>
    <w:rsid w:val="00242290"/>
    <w:rsid w:val="0026665F"/>
    <w:rsid w:val="002765CB"/>
    <w:rsid w:val="00281EE3"/>
    <w:rsid w:val="00284089"/>
    <w:rsid w:val="00290367"/>
    <w:rsid w:val="00294194"/>
    <w:rsid w:val="002A1187"/>
    <w:rsid w:val="002A1E5B"/>
    <w:rsid w:val="002A50F0"/>
    <w:rsid w:val="002A5735"/>
    <w:rsid w:val="002A5937"/>
    <w:rsid w:val="002A6E6D"/>
    <w:rsid w:val="002A7749"/>
    <w:rsid w:val="002A79BB"/>
    <w:rsid w:val="002B1F3F"/>
    <w:rsid w:val="002B2DC6"/>
    <w:rsid w:val="002B2E89"/>
    <w:rsid w:val="002C70C4"/>
    <w:rsid w:val="002D22AF"/>
    <w:rsid w:val="002D3011"/>
    <w:rsid w:val="002D310F"/>
    <w:rsid w:val="002E2BCF"/>
    <w:rsid w:val="002F2832"/>
    <w:rsid w:val="00301D32"/>
    <w:rsid w:val="00304DEE"/>
    <w:rsid w:val="00306AE8"/>
    <w:rsid w:val="00311C77"/>
    <w:rsid w:val="003123B5"/>
    <w:rsid w:val="00314D07"/>
    <w:rsid w:val="0031543E"/>
    <w:rsid w:val="0032151C"/>
    <w:rsid w:val="00322335"/>
    <w:rsid w:val="00327D91"/>
    <w:rsid w:val="00330392"/>
    <w:rsid w:val="00330F34"/>
    <w:rsid w:val="00332197"/>
    <w:rsid w:val="0033334A"/>
    <w:rsid w:val="003365CD"/>
    <w:rsid w:val="00337DB7"/>
    <w:rsid w:val="00342B54"/>
    <w:rsid w:val="0034552A"/>
    <w:rsid w:val="00346339"/>
    <w:rsid w:val="003468F1"/>
    <w:rsid w:val="00350921"/>
    <w:rsid w:val="00350F5A"/>
    <w:rsid w:val="003563FA"/>
    <w:rsid w:val="003717F3"/>
    <w:rsid w:val="0037189F"/>
    <w:rsid w:val="00376A93"/>
    <w:rsid w:val="00380DF6"/>
    <w:rsid w:val="0038162F"/>
    <w:rsid w:val="00382947"/>
    <w:rsid w:val="00391547"/>
    <w:rsid w:val="003962AF"/>
    <w:rsid w:val="00396E7D"/>
    <w:rsid w:val="0039701D"/>
    <w:rsid w:val="003A2B8A"/>
    <w:rsid w:val="003A5F9F"/>
    <w:rsid w:val="003B0298"/>
    <w:rsid w:val="003B2E3E"/>
    <w:rsid w:val="003C1DD9"/>
    <w:rsid w:val="003C4668"/>
    <w:rsid w:val="003C7DBC"/>
    <w:rsid w:val="003D14DC"/>
    <w:rsid w:val="003E3616"/>
    <w:rsid w:val="003F152C"/>
    <w:rsid w:val="003F5D9E"/>
    <w:rsid w:val="003F7F90"/>
    <w:rsid w:val="00416DED"/>
    <w:rsid w:val="004349BD"/>
    <w:rsid w:val="004358C5"/>
    <w:rsid w:val="0043643E"/>
    <w:rsid w:val="00445A25"/>
    <w:rsid w:val="004477B9"/>
    <w:rsid w:val="0045420A"/>
    <w:rsid w:val="00457C16"/>
    <w:rsid w:val="00464D88"/>
    <w:rsid w:val="0047139C"/>
    <w:rsid w:val="0047541A"/>
    <w:rsid w:val="00475E9C"/>
    <w:rsid w:val="004924C3"/>
    <w:rsid w:val="0049304B"/>
    <w:rsid w:val="00496196"/>
    <w:rsid w:val="004A0BE6"/>
    <w:rsid w:val="004C25A1"/>
    <w:rsid w:val="004C7519"/>
    <w:rsid w:val="004D7C52"/>
    <w:rsid w:val="004F297F"/>
    <w:rsid w:val="004F3279"/>
    <w:rsid w:val="004F3913"/>
    <w:rsid w:val="004F67A6"/>
    <w:rsid w:val="00501F06"/>
    <w:rsid w:val="0050358E"/>
    <w:rsid w:val="00505D7A"/>
    <w:rsid w:val="00507055"/>
    <w:rsid w:val="005174BA"/>
    <w:rsid w:val="005212F1"/>
    <w:rsid w:val="005267B1"/>
    <w:rsid w:val="0053346A"/>
    <w:rsid w:val="005340BB"/>
    <w:rsid w:val="00536662"/>
    <w:rsid w:val="00543760"/>
    <w:rsid w:val="00552280"/>
    <w:rsid w:val="0055443A"/>
    <w:rsid w:val="005548A8"/>
    <w:rsid w:val="005614B1"/>
    <w:rsid w:val="0056310E"/>
    <w:rsid w:val="00580B46"/>
    <w:rsid w:val="00584247"/>
    <w:rsid w:val="005876D4"/>
    <w:rsid w:val="00593F70"/>
    <w:rsid w:val="00596719"/>
    <w:rsid w:val="005968E5"/>
    <w:rsid w:val="005A0E7F"/>
    <w:rsid w:val="005A254A"/>
    <w:rsid w:val="005B055F"/>
    <w:rsid w:val="005B27C6"/>
    <w:rsid w:val="005C7E21"/>
    <w:rsid w:val="005C7E4C"/>
    <w:rsid w:val="005D08B5"/>
    <w:rsid w:val="005D7AE8"/>
    <w:rsid w:val="005E43B1"/>
    <w:rsid w:val="005E68D1"/>
    <w:rsid w:val="005F0A51"/>
    <w:rsid w:val="005F1A98"/>
    <w:rsid w:val="00600ECE"/>
    <w:rsid w:val="0060227D"/>
    <w:rsid w:val="00604C56"/>
    <w:rsid w:val="00606D72"/>
    <w:rsid w:val="00610288"/>
    <w:rsid w:val="006220CB"/>
    <w:rsid w:val="0062441E"/>
    <w:rsid w:val="006255DF"/>
    <w:rsid w:val="00627111"/>
    <w:rsid w:val="00630D5D"/>
    <w:rsid w:val="00634C91"/>
    <w:rsid w:val="00640266"/>
    <w:rsid w:val="00640EC1"/>
    <w:rsid w:val="00643738"/>
    <w:rsid w:val="00644F7E"/>
    <w:rsid w:val="0065223D"/>
    <w:rsid w:val="006525AF"/>
    <w:rsid w:val="00656B6E"/>
    <w:rsid w:val="00656CBC"/>
    <w:rsid w:val="006571FD"/>
    <w:rsid w:val="006618DF"/>
    <w:rsid w:val="00661C6C"/>
    <w:rsid w:val="0067014C"/>
    <w:rsid w:val="00670E44"/>
    <w:rsid w:val="0067137F"/>
    <w:rsid w:val="006776E2"/>
    <w:rsid w:val="0068622D"/>
    <w:rsid w:val="006869DA"/>
    <w:rsid w:val="00687C68"/>
    <w:rsid w:val="00691AAC"/>
    <w:rsid w:val="00695948"/>
    <w:rsid w:val="006A4A7F"/>
    <w:rsid w:val="006A7944"/>
    <w:rsid w:val="006B4069"/>
    <w:rsid w:val="006E0CEF"/>
    <w:rsid w:val="006E7875"/>
    <w:rsid w:val="006F2700"/>
    <w:rsid w:val="00700CEC"/>
    <w:rsid w:val="00702D16"/>
    <w:rsid w:val="0070303B"/>
    <w:rsid w:val="00710537"/>
    <w:rsid w:val="007118AE"/>
    <w:rsid w:val="00717DEE"/>
    <w:rsid w:val="00735876"/>
    <w:rsid w:val="007466F5"/>
    <w:rsid w:val="00757E4C"/>
    <w:rsid w:val="007676BA"/>
    <w:rsid w:val="0077246E"/>
    <w:rsid w:val="0077335D"/>
    <w:rsid w:val="00773F0C"/>
    <w:rsid w:val="00774930"/>
    <w:rsid w:val="00775DD8"/>
    <w:rsid w:val="0077683E"/>
    <w:rsid w:val="00782874"/>
    <w:rsid w:val="007835C6"/>
    <w:rsid w:val="00783CC6"/>
    <w:rsid w:val="00785314"/>
    <w:rsid w:val="00786243"/>
    <w:rsid w:val="00791B95"/>
    <w:rsid w:val="00792BEF"/>
    <w:rsid w:val="007A603C"/>
    <w:rsid w:val="007B2CD5"/>
    <w:rsid w:val="007B7125"/>
    <w:rsid w:val="007C00FC"/>
    <w:rsid w:val="007C3A29"/>
    <w:rsid w:val="007D0217"/>
    <w:rsid w:val="007D51F2"/>
    <w:rsid w:val="007E4F78"/>
    <w:rsid w:val="007E7E40"/>
    <w:rsid w:val="007F2FCB"/>
    <w:rsid w:val="00801B70"/>
    <w:rsid w:val="00804171"/>
    <w:rsid w:val="00804481"/>
    <w:rsid w:val="008071C4"/>
    <w:rsid w:val="0081038B"/>
    <w:rsid w:val="00815026"/>
    <w:rsid w:val="00816263"/>
    <w:rsid w:val="00816E52"/>
    <w:rsid w:val="008354B4"/>
    <w:rsid w:val="008473ED"/>
    <w:rsid w:val="0085128F"/>
    <w:rsid w:val="00853C77"/>
    <w:rsid w:val="008769B2"/>
    <w:rsid w:val="0088700C"/>
    <w:rsid w:val="008A1C60"/>
    <w:rsid w:val="008A3A7C"/>
    <w:rsid w:val="008A6247"/>
    <w:rsid w:val="008A76E4"/>
    <w:rsid w:val="008B664D"/>
    <w:rsid w:val="008C120C"/>
    <w:rsid w:val="008C245B"/>
    <w:rsid w:val="008C4A53"/>
    <w:rsid w:val="008D08A6"/>
    <w:rsid w:val="008D0F79"/>
    <w:rsid w:val="008D2E4F"/>
    <w:rsid w:val="008D32F3"/>
    <w:rsid w:val="008D5994"/>
    <w:rsid w:val="008D6E35"/>
    <w:rsid w:val="008E418F"/>
    <w:rsid w:val="008E4D44"/>
    <w:rsid w:val="008E6899"/>
    <w:rsid w:val="008E7DCB"/>
    <w:rsid w:val="008F3B45"/>
    <w:rsid w:val="008F3C3C"/>
    <w:rsid w:val="008F3DF7"/>
    <w:rsid w:val="00900E1C"/>
    <w:rsid w:val="009064A4"/>
    <w:rsid w:val="0090683B"/>
    <w:rsid w:val="0091374C"/>
    <w:rsid w:val="00913B02"/>
    <w:rsid w:val="009242A3"/>
    <w:rsid w:val="009270DC"/>
    <w:rsid w:val="009302E0"/>
    <w:rsid w:val="00930F69"/>
    <w:rsid w:val="0093160F"/>
    <w:rsid w:val="00933D30"/>
    <w:rsid w:val="0093466A"/>
    <w:rsid w:val="00936ACA"/>
    <w:rsid w:val="00943EE9"/>
    <w:rsid w:val="009448F2"/>
    <w:rsid w:val="00945EC1"/>
    <w:rsid w:val="009466E8"/>
    <w:rsid w:val="009476C8"/>
    <w:rsid w:val="009479F7"/>
    <w:rsid w:val="009525CC"/>
    <w:rsid w:val="00957A31"/>
    <w:rsid w:val="0096056A"/>
    <w:rsid w:val="0096213D"/>
    <w:rsid w:val="00965718"/>
    <w:rsid w:val="00972237"/>
    <w:rsid w:val="00976688"/>
    <w:rsid w:val="00982141"/>
    <w:rsid w:val="009869CF"/>
    <w:rsid w:val="00991558"/>
    <w:rsid w:val="00997538"/>
    <w:rsid w:val="009978C1"/>
    <w:rsid w:val="009A0DC7"/>
    <w:rsid w:val="009B32A5"/>
    <w:rsid w:val="009C118F"/>
    <w:rsid w:val="009C175C"/>
    <w:rsid w:val="009C2D9D"/>
    <w:rsid w:val="009C3A7E"/>
    <w:rsid w:val="009C5110"/>
    <w:rsid w:val="009D2075"/>
    <w:rsid w:val="009E073E"/>
    <w:rsid w:val="009E150B"/>
    <w:rsid w:val="009E1A1F"/>
    <w:rsid w:val="009E266D"/>
    <w:rsid w:val="009E28E1"/>
    <w:rsid w:val="009E466D"/>
    <w:rsid w:val="009F41B9"/>
    <w:rsid w:val="00A00F82"/>
    <w:rsid w:val="00A037DC"/>
    <w:rsid w:val="00A04143"/>
    <w:rsid w:val="00A05F9F"/>
    <w:rsid w:val="00A1061A"/>
    <w:rsid w:val="00A10728"/>
    <w:rsid w:val="00A11100"/>
    <w:rsid w:val="00A118AC"/>
    <w:rsid w:val="00A12692"/>
    <w:rsid w:val="00A13CC5"/>
    <w:rsid w:val="00A1512B"/>
    <w:rsid w:val="00A24B58"/>
    <w:rsid w:val="00A3034B"/>
    <w:rsid w:val="00A3164F"/>
    <w:rsid w:val="00A3468D"/>
    <w:rsid w:val="00A36DCE"/>
    <w:rsid w:val="00A37568"/>
    <w:rsid w:val="00A40DDF"/>
    <w:rsid w:val="00A42BBB"/>
    <w:rsid w:val="00A4598B"/>
    <w:rsid w:val="00A45B32"/>
    <w:rsid w:val="00A5168F"/>
    <w:rsid w:val="00A60405"/>
    <w:rsid w:val="00A61F97"/>
    <w:rsid w:val="00A625E1"/>
    <w:rsid w:val="00A63134"/>
    <w:rsid w:val="00A63F6B"/>
    <w:rsid w:val="00A70436"/>
    <w:rsid w:val="00A74597"/>
    <w:rsid w:val="00A7536A"/>
    <w:rsid w:val="00A83632"/>
    <w:rsid w:val="00A85FD7"/>
    <w:rsid w:val="00A90EB5"/>
    <w:rsid w:val="00A9152B"/>
    <w:rsid w:val="00A95175"/>
    <w:rsid w:val="00AA5A08"/>
    <w:rsid w:val="00AB5464"/>
    <w:rsid w:val="00AC19B8"/>
    <w:rsid w:val="00AD22F6"/>
    <w:rsid w:val="00AE2ABC"/>
    <w:rsid w:val="00AE5707"/>
    <w:rsid w:val="00AE5FEC"/>
    <w:rsid w:val="00AF6D4E"/>
    <w:rsid w:val="00AF7E3E"/>
    <w:rsid w:val="00B011CD"/>
    <w:rsid w:val="00B02F68"/>
    <w:rsid w:val="00B06866"/>
    <w:rsid w:val="00B10FCE"/>
    <w:rsid w:val="00B21D39"/>
    <w:rsid w:val="00B21DC4"/>
    <w:rsid w:val="00B22AB9"/>
    <w:rsid w:val="00B2358E"/>
    <w:rsid w:val="00B23A17"/>
    <w:rsid w:val="00B25614"/>
    <w:rsid w:val="00B31EA7"/>
    <w:rsid w:val="00B3523E"/>
    <w:rsid w:val="00B40DF2"/>
    <w:rsid w:val="00B41D95"/>
    <w:rsid w:val="00B44D00"/>
    <w:rsid w:val="00B54E5A"/>
    <w:rsid w:val="00B6664E"/>
    <w:rsid w:val="00B729C7"/>
    <w:rsid w:val="00B737AD"/>
    <w:rsid w:val="00B73D08"/>
    <w:rsid w:val="00B7486E"/>
    <w:rsid w:val="00B828FE"/>
    <w:rsid w:val="00B8297F"/>
    <w:rsid w:val="00B86697"/>
    <w:rsid w:val="00B86D84"/>
    <w:rsid w:val="00B911E2"/>
    <w:rsid w:val="00B93686"/>
    <w:rsid w:val="00B94801"/>
    <w:rsid w:val="00BA25C3"/>
    <w:rsid w:val="00BA4F8B"/>
    <w:rsid w:val="00BB34C5"/>
    <w:rsid w:val="00BB7F46"/>
    <w:rsid w:val="00BC2736"/>
    <w:rsid w:val="00BC48C3"/>
    <w:rsid w:val="00BC782F"/>
    <w:rsid w:val="00BD3599"/>
    <w:rsid w:val="00BD49A2"/>
    <w:rsid w:val="00BD6578"/>
    <w:rsid w:val="00BE12A3"/>
    <w:rsid w:val="00BE4979"/>
    <w:rsid w:val="00BF6B58"/>
    <w:rsid w:val="00C02703"/>
    <w:rsid w:val="00C068C8"/>
    <w:rsid w:val="00C15EDB"/>
    <w:rsid w:val="00C178C5"/>
    <w:rsid w:val="00C220BA"/>
    <w:rsid w:val="00C2315C"/>
    <w:rsid w:val="00C26ED8"/>
    <w:rsid w:val="00C303AC"/>
    <w:rsid w:val="00C33061"/>
    <w:rsid w:val="00C34B9B"/>
    <w:rsid w:val="00C34F8D"/>
    <w:rsid w:val="00C374B5"/>
    <w:rsid w:val="00C37F6C"/>
    <w:rsid w:val="00C40E9B"/>
    <w:rsid w:val="00C44EF2"/>
    <w:rsid w:val="00C502D5"/>
    <w:rsid w:val="00C604D9"/>
    <w:rsid w:val="00C666DD"/>
    <w:rsid w:val="00C71823"/>
    <w:rsid w:val="00C747AF"/>
    <w:rsid w:val="00C77F2D"/>
    <w:rsid w:val="00C86E33"/>
    <w:rsid w:val="00C925A7"/>
    <w:rsid w:val="00C94B06"/>
    <w:rsid w:val="00C94C7B"/>
    <w:rsid w:val="00CB0790"/>
    <w:rsid w:val="00CB57D3"/>
    <w:rsid w:val="00CB66F0"/>
    <w:rsid w:val="00CC4A6C"/>
    <w:rsid w:val="00CC5349"/>
    <w:rsid w:val="00CD0765"/>
    <w:rsid w:val="00CD33FC"/>
    <w:rsid w:val="00CF6814"/>
    <w:rsid w:val="00D16806"/>
    <w:rsid w:val="00D300D1"/>
    <w:rsid w:val="00D30999"/>
    <w:rsid w:val="00D32F9B"/>
    <w:rsid w:val="00D33D46"/>
    <w:rsid w:val="00D33FAA"/>
    <w:rsid w:val="00D470B4"/>
    <w:rsid w:val="00D55E2F"/>
    <w:rsid w:val="00D60504"/>
    <w:rsid w:val="00D64347"/>
    <w:rsid w:val="00D71644"/>
    <w:rsid w:val="00D73B7D"/>
    <w:rsid w:val="00D7546C"/>
    <w:rsid w:val="00D76056"/>
    <w:rsid w:val="00D77790"/>
    <w:rsid w:val="00D84BDF"/>
    <w:rsid w:val="00D92D19"/>
    <w:rsid w:val="00DA14A4"/>
    <w:rsid w:val="00DB1748"/>
    <w:rsid w:val="00DC2559"/>
    <w:rsid w:val="00DD22B5"/>
    <w:rsid w:val="00DD6AB5"/>
    <w:rsid w:val="00DE08D8"/>
    <w:rsid w:val="00DE25EF"/>
    <w:rsid w:val="00DE5F77"/>
    <w:rsid w:val="00DE6579"/>
    <w:rsid w:val="00DF59FB"/>
    <w:rsid w:val="00DF6061"/>
    <w:rsid w:val="00E267FE"/>
    <w:rsid w:val="00E30C49"/>
    <w:rsid w:val="00E42567"/>
    <w:rsid w:val="00E42F8D"/>
    <w:rsid w:val="00E46FDF"/>
    <w:rsid w:val="00E47AC2"/>
    <w:rsid w:val="00E6312B"/>
    <w:rsid w:val="00E6667E"/>
    <w:rsid w:val="00E731F0"/>
    <w:rsid w:val="00E75253"/>
    <w:rsid w:val="00E75802"/>
    <w:rsid w:val="00E76D42"/>
    <w:rsid w:val="00E77591"/>
    <w:rsid w:val="00E85A99"/>
    <w:rsid w:val="00E87C9A"/>
    <w:rsid w:val="00E921A1"/>
    <w:rsid w:val="00EA3F72"/>
    <w:rsid w:val="00EB079A"/>
    <w:rsid w:val="00EB1065"/>
    <w:rsid w:val="00EB1212"/>
    <w:rsid w:val="00EC4B11"/>
    <w:rsid w:val="00ED109D"/>
    <w:rsid w:val="00EE19E7"/>
    <w:rsid w:val="00EE4072"/>
    <w:rsid w:val="00EE5984"/>
    <w:rsid w:val="00EF5FC4"/>
    <w:rsid w:val="00F030AD"/>
    <w:rsid w:val="00F07CFB"/>
    <w:rsid w:val="00F11E24"/>
    <w:rsid w:val="00F125F1"/>
    <w:rsid w:val="00F13AE8"/>
    <w:rsid w:val="00F14929"/>
    <w:rsid w:val="00F236A4"/>
    <w:rsid w:val="00F327B2"/>
    <w:rsid w:val="00F33CD1"/>
    <w:rsid w:val="00F368CC"/>
    <w:rsid w:val="00F37BD9"/>
    <w:rsid w:val="00F4016F"/>
    <w:rsid w:val="00F40FE6"/>
    <w:rsid w:val="00F4224B"/>
    <w:rsid w:val="00F469F5"/>
    <w:rsid w:val="00F47F7E"/>
    <w:rsid w:val="00F547AD"/>
    <w:rsid w:val="00F55B60"/>
    <w:rsid w:val="00F56112"/>
    <w:rsid w:val="00F616D6"/>
    <w:rsid w:val="00F66F36"/>
    <w:rsid w:val="00F71E34"/>
    <w:rsid w:val="00F7373E"/>
    <w:rsid w:val="00F77AFA"/>
    <w:rsid w:val="00F82229"/>
    <w:rsid w:val="00F9562E"/>
    <w:rsid w:val="00F95FC2"/>
    <w:rsid w:val="00FA08EC"/>
    <w:rsid w:val="00FA5225"/>
    <w:rsid w:val="00FA5621"/>
    <w:rsid w:val="00FB6AE6"/>
    <w:rsid w:val="00FC256B"/>
    <w:rsid w:val="00FC25CD"/>
    <w:rsid w:val="00FC2B83"/>
    <w:rsid w:val="00FC6A76"/>
    <w:rsid w:val="00FF26A6"/>
    <w:rsid w:val="00FF6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22F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6B4069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6B406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6B4069"/>
    <w:rPr>
      <w:rFonts w:cs="Times New Roman"/>
      <w:sz w:val="20"/>
    </w:rPr>
  </w:style>
  <w:style w:type="character" w:styleId="a8">
    <w:name w:val="Hyperlink"/>
    <w:basedOn w:val="a0"/>
    <w:uiPriority w:val="99"/>
    <w:rsid w:val="00B54E5A"/>
    <w:rPr>
      <w:rFonts w:cs="Times New Roman"/>
      <w:color w:val="0000FF"/>
      <w:u w:val="single"/>
    </w:rPr>
  </w:style>
  <w:style w:type="character" w:styleId="a9">
    <w:name w:val="FollowedHyperlink"/>
    <w:basedOn w:val="a0"/>
    <w:uiPriority w:val="99"/>
    <w:semiHidden/>
    <w:rsid w:val="00121079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8F3DF7"/>
  </w:style>
  <w:style w:type="paragraph" w:styleId="aa">
    <w:name w:val="List Paragraph"/>
    <w:basedOn w:val="a"/>
    <w:uiPriority w:val="99"/>
    <w:qFormat/>
    <w:rsid w:val="00A7536A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92D19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0827A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827A0"/>
  </w:style>
  <w:style w:type="character" w:customStyle="1" w:styleId="af">
    <w:name w:val="註解文字 字元"/>
    <w:basedOn w:val="a0"/>
    <w:link w:val="ae"/>
    <w:uiPriority w:val="99"/>
    <w:semiHidden/>
    <w:rsid w:val="000827A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27A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827A0"/>
    <w:rPr>
      <w:b/>
      <w:bCs/>
    </w:rPr>
  </w:style>
  <w:style w:type="paragraph" w:styleId="Web">
    <w:name w:val="Normal (Web)"/>
    <w:basedOn w:val="a"/>
    <w:uiPriority w:val="99"/>
    <w:semiHidden/>
    <w:unhideWhenUsed/>
    <w:rsid w:val="00A36DC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3-3">
    <w:name w:val="Medium Grid 3 Accent 3"/>
    <w:basedOn w:val="a1"/>
    <w:uiPriority w:val="69"/>
    <w:rsid w:val="00A36DCE"/>
    <w:rPr>
      <w:rFonts w:asciiTheme="minorHAnsi" w:eastAsiaTheme="minorEastAsia" w:hAnsiTheme="minorHAnsi" w:cstheme="minorBidi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c42aW1bAwCJhkuNj1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pt.cc/f6SNY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ppt.cc/f4Dvkx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ycc.yonglin.org.tw/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F7FEE-2259-4D7E-98C7-C3971A7A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750</Words>
  <Characters>4281</Characters>
  <Application>Microsoft Office Word</Application>
  <DocSecurity>0</DocSecurity>
  <Lines>35</Lines>
  <Paragraphs>10</Paragraphs>
  <ScaleCrop>false</ScaleCrop>
  <Company>Hewlett-Packard Company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永齡教學認證中心暨高師大分校</dc:title>
  <dc:creator>Administrator</dc:creator>
  <cp:lastModifiedBy>user</cp:lastModifiedBy>
  <cp:revision>5</cp:revision>
  <cp:lastPrinted>2016-01-13T04:06:00Z</cp:lastPrinted>
  <dcterms:created xsi:type="dcterms:W3CDTF">2019-03-15T02:28:00Z</dcterms:created>
  <dcterms:modified xsi:type="dcterms:W3CDTF">2019-03-19T08:03:00Z</dcterms:modified>
</cp:coreProperties>
</file>