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209B" w:rsidRPr="0093209B" w:rsidRDefault="0093209B" w:rsidP="00567A2A">
      <w:pPr>
        <w:adjustRightInd w:val="0"/>
        <w:snapToGrid w:val="0"/>
        <w:spacing w:line="360" w:lineRule="auto"/>
        <w:jc w:val="center"/>
        <w:rPr>
          <w:rFonts w:ascii="華康魏碑體(P)" w:eastAsia="華康魏碑體(P)" w:hint="eastAsia"/>
          <w:sz w:val="66"/>
          <w:szCs w:val="66"/>
        </w:rPr>
      </w:pPr>
      <w:r w:rsidRPr="0093209B">
        <w:rPr>
          <w:rFonts w:ascii="華康魏碑體(P)" w:eastAsia="華康魏碑體(P)" w:hint="eastAsia"/>
          <w:noProof/>
          <w:sz w:val="66"/>
          <w:szCs w:val="6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-295275</wp:posOffset>
            </wp:positionV>
            <wp:extent cx="6229350" cy="1876425"/>
            <wp:effectExtent l="19050" t="0" r="0" b="0"/>
            <wp:wrapNone/>
            <wp:docPr id="6" name="圖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345" t="1298" r="19129" b="58627"/>
                    <a:stretch/>
                  </pic:blipFill>
                  <pic:spPr bwMode="auto">
                    <a:xfrm>
                      <a:off x="0" y="0"/>
                      <a:ext cx="62293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p="http://schemas.openxmlformats.org/presentationml/2006/main" xmlns="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567A2A" w:rsidRPr="0093209B">
        <w:rPr>
          <w:rFonts w:ascii="華康魏碑體(P)" w:eastAsia="華康魏碑體(P)" w:hint="eastAsia"/>
          <w:sz w:val="66"/>
          <w:szCs w:val="66"/>
        </w:rPr>
        <w:t>花蓮縣108學年度課程計畫撰寫</w:t>
      </w:r>
    </w:p>
    <w:p w:rsidR="00D80047" w:rsidRPr="0093209B" w:rsidRDefault="00567A2A" w:rsidP="00567A2A">
      <w:pPr>
        <w:adjustRightInd w:val="0"/>
        <w:snapToGrid w:val="0"/>
        <w:spacing w:line="360" w:lineRule="auto"/>
        <w:jc w:val="center"/>
        <w:rPr>
          <w:rFonts w:ascii="華康魏碑體(P)" w:eastAsia="華康魏碑體(P)" w:hint="eastAsia"/>
          <w:sz w:val="72"/>
          <w:szCs w:val="72"/>
        </w:rPr>
      </w:pPr>
      <w:r w:rsidRPr="0093209B">
        <w:rPr>
          <w:rFonts w:ascii="華康魏碑體(P)" w:eastAsia="華康魏碑體(P)" w:hint="eastAsia"/>
          <w:sz w:val="72"/>
          <w:szCs w:val="72"/>
        </w:rPr>
        <w:t>Q&amp;A</w:t>
      </w:r>
    </w:p>
    <w:p w:rsidR="0093209B" w:rsidRPr="009535AD" w:rsidRDefault="0093209B" w:rsidP="009D2917">
      <w:pPr>
        <w:adjustRightInd w:val="0"/>
        <w:snapToGrid w:val="0"/>
        <w:spacing w:line="360" w:lineRule="auto"/>
        <w:jc w:val="both"/>
        <w:rPr>
          <w:sz w:val="28"/>
          <w:szCs w:val="28"/>
        </w:rPr>
      </w:pPr>
    </w:p>
    <w:p w:rsidR="003A1A73" w:rsidRPr="009D2917" w:rsidRDefault="003A1A73" w:rsidP="009D2917">
      <w:pPr>
        <w:adjustRightInd w:val="0"/>
        <w:snapToGrid w:val="0"/>
        <w:spacing w:line="360" w:lineRule="auto"/>
        <w:jc w:val="both"/>
        <w:rPr>
          <w:b/>
          <w:color w:val="7030A0"/>
          <w:sz w:val="28"/>
          <w:szCs w:val="28"/>
          <w:shd w:val="clear" w:color="auto" w:fill="FFFFFF" w:themeFill="background1"/>
        </w:rPr>
      </w:pPr>
      <w:r w:rsidRPr="009D2917">
        <w:rPr>
          <w:b/>
          <w:color w:val="7030A0"/>
          <w:sz w:val="28"/>
          <w:szCs w:val="28"/>
          <w:shd w:val="clear" w:color="auto" w:fill="FFFFFF" w:themeFill="background1"/>
        </w:rPr>
        <w:t>【</w:t>
      </w:r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Q</w:t>
      </w:r>
      <w:r w:rsidRPr="009D2917">
        <w:rPr>
          <w:b/>
          <w:color w:val="7030A0"/>
          <w:sz w:val="28"/>
          <w:szCs w:val="28"/>
          <w:shd w:val="clear" w:color="auto" w:fill="FFFFFF" w:themeFill="background1"/>
        </w:rPr>
        <w:t>&amp;A</w:t>
      </w:r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】</w:t>
      </w:r>
      <w:r w:rsid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1</w:t>
      </w:r>
      <w:r w:rsid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、</w:t>
      </w:r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本校校訂課程閱讀主題課程是屬於校訂課程的哪一個類別</w:t>
      </w:r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?</w:t>
      </w:r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是統整性主題</w:t>
      </w:r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/</w:t>
      </w:r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專題</w:t>
      </w:r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/</w:t>
      </w:r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議題探究課程</w:t>
      </w:r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 xml:space="preserve"> </w:t>
      </w:r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還是其他類</w:t>
      </w:r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?</w:t>
      </w:r>
    </w:p>
    <w:p w:rsidR="003A1A73" w:rsidRPr="009535AD" w:rsidRDefault="00DD1E69" w:rsidP="009D2917">
      <w:pPr>
        <w:adjustRightInd w:val="0"/>
        <w:snapToGrid w:val="0"/>
        <w:spacing w:line="360" w:lineRule="auto"/>
        <w:ind w:firstLineChars="202" w:firstLine="566"/>
        <w:jc w:val="both"/>
        <w:rPr>
          <w:sz w:val="28"/>
          <w:szCs w:val="28"/>
        </w:rPr>
      </w:pPr>
      <w:r w:rsidRPr="009535AD">
        <w:rPr>
          <w:rFonts w:hint="eastAsia"/>
          <w:sz w:val="28"/>
          <w:szCs w:val="28"/>
        </w:rPr>
        <w:t>從校訂課程的名稱來看，一、二、四類都有可能</w:t>
      </w:r>
      <w:r w:rsidRPr="009535AD">
        <w:rPr>
          <w:sz w:val="28"/>
          <w:szCs w:val="28"/>
        </w:rPr>
        <w:t>不建議單從課程名稱判斷屬</w:t>
      </w:r>
      <w:r w:rsidR="003A1A73" w:rsidRPr="009535AD">
        <w:rPr>
          <w:rFonts w:hint="eastAsia"/>
          <w:sz w:val="28"/>
          <w:szCs w:val="28"/>
        </w:rPr>
        <w:t>於哪一類，還需要從課程目標、學習任務來判斷。</w:t>
      </w:r>
    </w:p>
    <w:p w:rsidR="003A1A73" w:rsidRPr="009535AD" w:rsidRDefault="003A1A73" w:rsidP="009D2917">
      <w:pPr>
        <w:adjustRightInd w:val="0"/>
        <w:snapToGrid w:val="0"/>
        <w:spacing w:line="360" w:lineRule="auto"/>
        <w:ind w:firstLineChars="202" w:firstLine="566"/>
        <w:jc w:val="both"/>
        <w:rPr>
          <w:sz w:val="28"/>
          <w:szCs w:val="28"/>
        </w:rPr>
      </w:pPr>
      <w:r w:rsidRPr="009535AD">
        <w:rPr>
          <w:rFonts w:hint="eastAsia"/>
          <w:sz w:val="28"/>
          <w:szCs w:val="28"/>
        </w:rPr>
        <w:t>如果閱讀主題課程是學生興趣選課</w:t>
      </w:r>
      <w:r w:rsidRPr="009535AD">
        <w:rPr>
          <w:sz w:val="28"/>
          <w:szCs w:val="28"/>
        </w:rPr>
        <w:t>，打破界線上課，屬第二類。</w:t>
      </w:r>
    </w:p>
    <w:p w:rsidR="003A1A73" w:rsidRPr="009535AD" w:rsidRDefault="003A1A73" w:rsidP="009D2917">
      <w:pPr>
        <w:adjustRightInd w:val="0"/>
        <w:snapToGrid w:val="0"/>
        <w:spacing w:line="360" w:lineRule="auto"/>
        <w:ind w:firstLineChars="202" w:firstLine="566"/>
        <w:jc w:val="both"/>
        <w:rPr>
          <w:sz w:val="28"/>
          <w:szCs w:val="28"/>
        </w:rPr>
      </w:pPr>
      <w:r w:rsidRPr="009535AD">
        <w:rPr>
          <w:rFonts w:hint="eastAsia"/>
          <w:sz w:val="28"/>
          <w:szCs w:val="28"/>
        </w:rPr>
        <w:t>如果</w:t>
      </w:r>
      <w:r w:rsidR="00DD1E69" w:rsidRPr="009535AD">
        <w:rPr>
          <w:sz w:val="28"/>
          <w:szCs w:val="28"/>
        </w:rPr>
        <w:t>閱讀課程是過程，以</w:t>
      </w:r>
      <w:r w:rsidR="00DD1E69" w:rsidRPr="009535AD">
        <w:rPr>
          <w:rFonts w:hint="eastAsia"/>
          <w:sz w:val="28"/>
          <w:szCs w:val="28"/>
        </w:rPr>
        <w:t>服務學習的理念精神來設計課程，或是結合班際校際交流</w:t>
      </w:r>
      <w:r w:rsidRPr="009535AD">
        <w:rPr>
          <w:rFonts w:hint="eastAsia"/>
          <w:sz w:val="28"/>
          <w:szCs w:val="28"/>
        </w:rPr>
        <w:t>設計課程，或是結</w:t>
      </w:r>
      <w:r w:rsidR="00DD1E69" w:rsidRPr="009535AD">
        <w:rPr>
          <w:rFonts w:hint="eastAsia"/>
          <w:sz w:val="28"/>
          <w:szCs w:val="28"/>
        </w:rPr>
        <w:t>合學習策略規劃成學生自主學習</w:t>
      </w:r>
      <w:proofErr w:type="gramStart"/>
      <w:r w:rsidR="00DD1E69" w:rsidRPr="009535AD">
        <w:rPr>
          <w:rFonts w:hint="eastAsia"/>
          <w:sz w:val="28"/>
          <w:szCs w:val="28"/>
        </w:rPr>
        <w:t>課程</w:t>
      </w:r>
      <w:r w:rsidR="00DD1E69" w:rsidRPr="009535AD">
        <w:rPr>
          <w:sz w:val="28"/>
          <w:szCs w:val="28"/>
        </w:rPr>
        <w:t>可屬</w:t>
      </w:r>
      <w:r w:rsidRPr="009535AD">
        <w:rPr>
          <w:sz w:val="28"/>
          <w:szCs w:val="28"/>
        </w:rPr>
        <w:t>第四</w:t>
      </w:r>
      <w:proofErr w:type="gramEnd"/>
      <w:r w:rsidRPr="009535AD">
        <w:rPr>
          <w:sz w:val="28"/>
          <w:szCs w:val="28"/>
        </w:rPr>
        <w:t>類課程</w:t>
      </w:r>
      <w:r w:rsidR="00DD1E69" w:rsidRPr="009535AD">
        <w:rPr>
          <w:sz w:val="28"/>
          <w:szCs w:val="28"/>
        </w:rPr>
        <w:t>。</w:t>
      </w:r>
    </w:p>
    <w:p w:rsidR="003A1A73" w:rsidRPr="009535AD" w:rsidRDefault="00DD1E69" w:rsidP="009D2917">
      <w:pPr>
        <w:adjustRightInd w:val="0"/>
        <w:snapToGrid w:val="0"/>
        <w:spacing w:line="360" w:lineRule="auto"/>
        <w:ind w:firstLineChars="202" w:firstLine="566"/>
        <w:jc w:val="both"/>
        <w:rPr>
          <w:sz w:val="28"/>
          <w:szCs w:val="28"/>
        </w:rPr>
      </w:pPr>
      <w:r w:rsidRPr="009535AD">
        <w:rPr>
          <w:sz w:val="28"/>
          <w:szCs w:val="28"/>
        </w:rPr>
        <w:t>若要歸屬第一類「統整性主題</w:t>
      </w:r>
      <w:r w:rsidRPr="009535AD">
        <w:rPr>
          <w:rFonts w:hint="eastAsia"/>
          <w:sz w:val="28"/>
          <w:szCs w:val="28"/>
        </w:rPr>
        <w:t>/</w:t>
      </w:r>
      <w:r w:rsidRPr="009535AD">
        <w:rPr>
          <w:sz w:val="28"/>
          <w:szCs w:val="28"/>
        </w:rPr>
        <w:t>專題</w:t>
      </w:r>
      <w:r w:rsidRPr="009535AD">
        <w:rPr>
          <w:rFonts w:hint="eastAsia"/>
          <w:sz w:val="28"/>
          <w:szCs w:val="28"/>
        </w:rPr>
        <w:t>/</w:t>
      </w:r>
      <w:r w:rsidRPr="009535AD">
        <w:rPr>
          <w:sz w:val="28"/>
          <w:szCs w:val="28"/>
        </w:rPr>
        <w:t>議題探究課程」</w:t>
      </w:r>
      <w:r w:rsidRPr="009535AD">
        <w:rPr>
          <w:rFonts w:hint="eastAsia"/>
          <w:sz w:val="28"/>
          <w:szCs w:val="28"/>
        </w:rPr>
        <w:t>，</w:t>
      </w:r>
      <w:r w:rsidRPr="009535AD">
        <w:rPr>
          <w:sz w:val="28"/>
          <w:szCs w:val="28"/>
        </w:rPr>
        <w:t>其課程規劃一定要用到</w:t>
      </w:r>
      <w:proofErr w:type="gramStart"/>
      <w:r w:rsidRPr="009535AD">
        <w:rPr>
          <w:sz w:val="28"/>
          <w:szCs w:val="28"/>
        </w:rPr>
        <w:t>兩本課綱</w:t>
      </w:r>
      <w:proofErr w:type="gramEnd"/>
      <w:r w:rsidR="0097351D" w:rsidRPr="009535AD">
        <w:rPr>
          <w:rFonts w:hint="eastAsia"/>
          <w:sz w:val="28"/>
          <w:szCs w:val="28"/>
        </w:rPr>
        <w:t>(</w:t>
      </w:r>
      <w:r w:rsidR="0097351D" w:rsidRPr="009535AD">
        <w:rPr>
          <w:sz w:val="28"/>
          <w:szCs w:val="28"/>
        </w:rPr>
        <w:t>即跨領域的意思，重點在「統整」二字</w:t>
      </w:r>
      <w:r w:rsidR="0097351D" w:rsidRPr="009535AD">
        <w:rPr>
          <w:rFonts w:hint="eastAsia"/>
          <w:sz w:val="28"/>
          <w:szCs w:val="28"/>
        </w:rPr>
        <w:t>)</w:t>
      </w:r>
      <w:r w:rsidR="0097351D" w:rsidRPr="009535AD">
        <w:rPr>
          <w:sz w:val="28"/>
          <w:szCs w:val="28"/>
        </w:rPr>
        <w:t>，</w:t>
      </w:r>
      <w:r w:rsidRPr="009535AD">
        <w:rPr>
          <w:rFonts w:hint="eastAsia"/>
          <w:sz w:val="28"/>
          <w:szCs w:val="28"/>
        </w:rPr>
        <w:t>和語文領域的閱讀課程有所區隔，</w:t>
      </w:r>
      <w:r w:rsidR="00A61B19" w:rsidRPr="009535AD">
        <w:rPr>
          <w:sz w:val="28"/>
          <w:szCs w:val="28"/>
        </w:rPr>
        <w:t>可和其他領域進行知能整合，或結合生活運用</w:t>
      </w:r>
      <w:r w:rsidR="0097351D" w:rsidRPr="009535AD">
        <w:rPr>
          <w:sz w:val="28"/>
          <w:szCs w:val="28"/>
        </w:rPr>
        <w:t>。</w:t>
      </w:r>
      <w:r w:rsidR="00CD1411" w:rsidRPr="009535AD">
        <w:rPr>
          <w:sz w:val="28"/>
          <w:szCs w:val="28"/>
        </w:rPr>
        <w:t>跨領域教師</w:t>
      </w:r>
      <w:proofErr w:type="gramStart"/>
      <w:r w:rsidR="00CD1411" w:rsidRPr="009535AD">
        <w:rPr>
          <w:sz w:val="28"/>
          <w:szCs w:val="28"/>
        </w:rPr>
        <w:t>共備是</w:t>
      </w:r>
      <w:proofErr w:type="gramEnd"/>
      <w:r w:rsidR="00CD1411" w:rsidRPr="009535AD">
        <w:rPr>
          <w:sz w:val="28"/>
          <w:szCs w:val="28"/>
        </w:rPr>
        <w:t>發展跨領域課程的重要因素，透過教師</w:t>
      </w:r>
      <w:proofErr w:type="gramStart"/>
      <w:r w:rsidR="00CD1411" w:rsidRPr="009535AD">
        <w:rPr>
          <w:sz w:val="28"/>
          <w:szCs w:val="28"/>
        </w:rPr>
        <w:t>共備</w:t>
      </w:r>
      <w:r w:rsidRPr="009535AD">
        <w:rPr>
          <w:rFonts w:hint="eastAsia"/>
          <w:sz w:val="28"/>
          <w:szCs w:val="28"/>
        </w:rPr>
        <w:t>統</w:t>
      </w:r>
      <w:proofErr w:type="gramEnd"/>
      <w:r w:rsidRPr="009535AD">
        <w:rPr>
          <w:rFonts w:hint="eastAsia"/>
          <w:sz w:val="28"/>
          <w:szCs w:val="28"/>
        </w:rPr>
        <w:t>整其他領域的學習元素</w:t>
      </w:r>
      <w:r w:rsidRPr="009535AD">
        <w:rPr>
          <w:rFonts w:hint="eastAsia"/>
          <w:sz w:val="28"/>
          <w:szCs w:val="28"/>
        </w:rPr>
        <w:t>(</w:t>
      </w:r>
      <w:r w:rsidRPr="009535AD">
        <w:rPr>
          <w:rFonts w:hint="eastAsia"/>
          <w:sz w:val="28"/>
          <w:szCs w:val="28"/>
        </w:rPr>
        <w:t>學習表現、學習內容</w:t>
      </w:r>
      <w:r w:rsidRPr="009535AD">
        <w:rPr>
          <w:rFonts w:hint="eastAsia"/>
          <w:sz w:val="28"/>
          <w:szCs w:val="28"/>
        </w:rPr>
        <w:t>)</w:t>
      </w:r>
      <w:r w:rsidRPr="009535AD">
        <w:rPr>
          <w:rFonts w:hint="eastAsia"/>
          <w:sz w:val="28"/>
          <w:szCs w:val="28"/>
        </w:rPr>
        <w:t>等</w:t>
      </w:r>
      <w:r w:rsidR="00CD1411" w:rsidRPr="009535AD">
        <w:rPr>
          <w:rFonts w:hint="eastAsia"/>
          <w:sz w:val="28"/>
          <w:szCs w:val="28"/>
        </w:rPr>
        <w:t>來規劃課程目標和學習任務。</w:t>
      </w:r>
      <w:r w:rsidR="00CD1411" w:rsidRPr="009535AD">
        <w:rPr>
          <w:sz w:val="28"/>
          <w:szCs w:val="28"/>
        </w:rPr>
        <w:t>教務主任雲端資料夾「</w:t>
      </w:r>
      <w:r w:rsidR="00CD1411" w:rsidRPr="009535AD">
        <w:rPr>
          <w:rFonts w:hint="eastAsia"/>
          <w:sz w:val="28"/>
          <w:szCs w:val="28"/>
        </w:rPr>
        <w:t>0</w:t>
      </w:r>
      <w:r w:rsidR="00CD1411" w:rsidRPr="009535AD">
        <w:rPr>
          <w:sz w:val="28"/>
          <w:szCs w:val="28"/>
        </w:rPr>
        <w:t>4</w:t>
      </w:r>
      <w:r w:rsidR="00CD1411" w:rsidRPr="009535AD">
        <w:rPr>
          <w:sz w:val="28"/>
          <w:szCs w:val="28"/>
        </w:rPr>
        <w:t>校訂課程發展工具」內有許多參考工具，歡迎主任們進去挖寶。</w:t>
      </w:r>
    </w:p>
    <w:p w:rsidR="00CD1411" w:rsidRDefault="00CD1411" w:rsidP="009D2917">
      <w:pPr>
        <w:adjustRightInd w:val="0"/>
        <w:snapToGrid w:val="0"/>
        <w:spacing w:line="360" w:lineRule="auto"/>
        <w:jc w:val="both"/>
        <w:rPr>
          <w:rFonts w:hint="eastAsia"/>
          <w:sz w:val="28"/>
          <w:szCs w:val="28"/>
        </w:rPr>
      </w:pPr>
    </w:p>
    <w:p w:rsidR="00567A2A" w:rsidRPr="009535AD" w:rsidRDefault="00567A2A" w:rsidP="009D2917">
      <w:pPr>
        <w:adjustRightInd w:val="0"/>
        <w:snapToGrid w:val="0"/>
        <w:spacing w:line="360" w:lineRule="auto"/>
        <w:jc w:val="both"/>
        <w:rPr>
          <w:sz w:val="28"/>
          <w:szCs w:val="28"/>
        </w:rPr>
      </w:pPr>
    </w:p>
    <w:p w:rsidR="00CD1411" w:rsidRPr="009D2917" w:rsidRDefault="00CD1411" w:rsidP="009D2917">
      <w:pPr>
        <w:adjustRightInd w:val="0"/>
        <w:snapToGrid w:val="0"/>
        <w:spacing w:line="360" w:lineRule="auto"/>
        <w:jc w:val="both"/>
        <w:rPr>
          <w:b/>
          <w:color w:val="7030A0"/>
          <w:sz w:val="28"/>
          <w:szCs w:val="28"/>
          <w:shd w:val="clear" w:color="auto" w:fill="FFFFFF" w:themeFill="background1"/>
        </w:rPr>
      </w:pPr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【</w:t>
      </w:r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Q&amp;A</w:t>
      </w:r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】</w:t>
      </w:r>
      <w:r w:rsid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2</w:t>
      </w:r>
      <w:r w:rsid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、</w:t>
      </w:r>
      <w:proofErr w:type="gramStart"/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課發會</w:t>
      </w:r>
      <w:proofErr w:type="gramEnd"/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組織要點哪裡可找得到？</w:t>
      </w:r>
    </w:p>
    <w:p w:rsidR="00CD1411" w:rsidRPr="009535AD" w:rsidRDefault="00CD1411" w:rsidP="009D2917">
      <w:pPr>
        <w:adjustRightInd w:val="0"/>
        <w:snapToGrid w:val="0"/>
        <w:spacing w:line="360" w:lineRule="auto"/>
        <w:ind w:left="426" w:hangingChars="152" w:hanging="426"/>
        <w:jc w:val="both"/>
        <w:rPr>
          <w:sz w:val="28"/>
          <w:szCs w:val="28"/>
        </w:rPr>
      </w:pPr>
      <w:r w:rsidRPr="009535AD">
        <w:rPr>
          <w:rFonts w:hint="eastAsia"/>
          <w:sz w:val="28"/>
          <w:szCs w:val="28"/>
        </w:rPr>
        <w:t>1</w:t>
      </w:r>
      <w:r w:rsidRPr="009535AD">
        <w:rPr>
          <w:rFonts w:hint="eastAsia"/>
          <w:sz w:val="28"/>
          <w:szCs w:val="28"/>
        </w:rPr>
        <w:t>、請主任到雲端硬碟找，</w:t>
      </w:r>
      <w:r w:rsidRPr="009535AD">
        <w:rPr>
          <w:rFonts w:hint="eastAsia"/>
          <w:sz w:val="28"/>
          <w:szCs w:val="28"/>
        </w:rPr>
        <w:t>01</w:t>
      </w:r>
      <w:r w:rsidRPr="009535AD">
        <w:rPr>
          <w:rFonts w:hint="eastAsia"/>
          <w:sz w:val="28"/>
          <w:szCs w:val="28"/>
        </w:rPr>
        <w:t>法規→</w:t>
      </w:r>
      <w:r w:rsidRPr="009535AD">
        <w:rPr>
          <w:rFonts w:hint="eastAsia"/>
          <w:sz w:val="28"/>
          <w:szCs w:val="28"/>
        </w:rPr>
        <w:t>01</w:t>
      </w:r>
      <w:r w:rsidRPr="009535AD">
        <w:rPr>
          <w:rFonts w:hint="eastAsia"/>
          <w:sz w:val="28"/>
          <w:szCs w:val="28"/>
        </w:rPr>
        <w:t>課程類→課程類範例→國小。</w:t>
      </w:r>
    </w:p>
    <w:p w:rsidR="00CD1411" w:rsidRPr="009535AD" w:rsidRDefault="00CD1411" w:rsidP="009D2917">
      <w:pPr>
        <w:adjustRightInd w:val="0"/>
        <w:snapToGrid w:val="0"/>
        <w:spacing w:line="360" w:lineRule="auto"/>
        <w:ind w:left="426" w:hangingChars="152" w:hanging="426"/>
        <w:jc w:val="both"/>
        <w:rPr>
          <w:sz w:val="28"/>
          <w:szCs w:val="28"/>
        </w:rPr>
      </w:pPr>
      <w:r w:rsidRPr="009535AD">
        <w:rPr>
          <w:rFonts w:hint="eastAsia"/>
          <w:sz w:val="28"/>
          <w:szCs w:val="28"/>
        </w:rPr>
        <w:t>2</w:t>
      </w:r>
      <w:r w:rsidRPr="009535AD">
        <w:rPr>
          <w:rFonts w:hint="eastAsia"/>
          <w:sz w:val="28"/>
          <w:szCs w:val="28"/>
        </w:rPr>
        <w:t>、其中各類別成員數量可依學校實際需要調整。</w:t>
      </w:r>
    </w:p>
    <w:p w:rsidR="00CD1411" w:rsidRPr="009535AD" w:rsidRDefault="00CD1411" w:rsidP="009D2917">
      <w:pPr>
        <w:adjustRightInd w:val="0"/>
        <w:snapToGrid w:val="0"/>
        <w:spacing w:line="360" w:lineRule="auto"/>
        <w:ind w:left="426" w:hangingChars="152" w:hanging="426"/>
        <w:jc w:val="both"/>
        <w:rPr>
          <w:sz w:val="28"/>
          <w:szCs w:val="28"/>
        </w:rPr>
      </w:pPr>
      <w:r w:rsidRPr="009535AD">
        <w:rPr>
          <w:rFonts w:hint="eastAsia"/>
          <w:sz w:val="28"/>
          <w:szCs w:val="28"/>
        </w:rPr>
        <w:t>3</w:t>
      </w:r>
      <w:r w:rsidRPr="009535AD">
        <w:rPr>
          <w:rFonts w:hint="eastAsia"/>
          <w:sz w:val="28"/>
          <w:szCs w:val="28"/>
        </w:rPr>
        <w:t>、若成員的類別如果想要調整可以參考</w:t>
      </w:r>
      <w:r w:rsidRPr="009535AD">
        <w:rPr>
          <w:rFonts w:hint="eastAsia"/>
          <w:b/>
          <w:color w:val="FF0000"/>
          <w:sz w:val="28"/>
          <w:szCs w:val="28"/>
        </w:rPr>
        <w:t>總綱第</w:t>
      </w:r>
      <w:r w:rsidRPr="009535AD">
        <w:rPr>
          <w:rFonts w:hint="eastAsia"/>
          <w:b/>
          <w:color w:val="FF0000"/>
          <w:sz w:val="28"/>
          <w:szCs w:val="28"/>
        </w:rPr>
        <w:t>31</w:t>
      </w:r>
      <w:r w:rsidRPr="009535AD">
        <w:rPr>
          <w:rFonts w:hint="eastAsia"/>
          <w:b/>
          <w:color w:val="FF0000"/>
          <w:sz w:val="28"/>
          <w:szCs w:val="28"/>
        </w:rPr>
        <w:t>頁</w:t>
      </w:r>
      <w:r w:rsidRPr="009535AD">
        <w:rPr>
          <w:rFonts w:hint="eastAsia"/>
          <w:sz w:val="28"/>
          <w:szCs w:val="28"/>
        </w:rPr>
        <w:t>(</w:t>
      </w:r>
      <w:r w:rsidRPr="009535AD">
        <w:rPr>
          <w:rFonts w:hint="eastAsia"/>
          <w:sz w:val="28"/>
          <w:szCs w:val="28"/>
        </w:rPr>
        <w:t>實施要點一、</w:t>
      </w:r>
      <w:r w:rsidRPr="009535AD">
        <w:rPr>
          <w:rFonts w:hint="eastAsia"/>
          <w:sz w:val="28"/>
          <w:szCs w:val="28"/>
        </w:rPr>
        <w:t>(</w:t>
      </w:r>
      <w:proofErr w:type="gramStart"/>
      <w:r w:rsidRPr="009535AD">
        <w:rPr>
          <w:rFonts w:hint="eastAsia"/>
          <w:sz w:val="28"/>
          <w:szCs w:val="28"/>
        </w:rPr>
        <w:t>一</w:t>
      </w:r>
      <w:proofErr w:type="gramEnd"/>
      <w:r w:rsidRPr="009535AD">
        <w:rPr>
          <w:rFonts w:hint="eastAsia"/>
          <w:sz w:val="28"/>
          <w:szCs w:val="28"/>
        </w:rPr>
        <w:t>)2.)</w:t>
      </w:r>
      <w:r w:rsidRPr="009535AD">
        <w:rPr>
          <w:rFonts w:hint="eastAsia"/>
          <w:sz w:val="28"/>
          <w:szCs w:val="28"/>
        </w:rPr>
        <w:t>裡面有說明</w:t>
      </w:r>
      <w:r w:rsidRPr="009535AD">
        <w:rPr>
          <w:rFonts w:hint="eastAsia"/>
          <w:b/>
          <w:color w:val="FF0000"/>
          <w:sz w:val="28"/>
          <w:szCs w:val="28"/>
        </w:rPr>
        <w:t>5</w:t>
      </w:r>
      <w:r w:rsidRPr="009535AD">
        <w:rPr>
          <w:b/>
          <w:color w:val="FF0000"/>
          <w:sz w:val="28"/>
          <w:szCs w:val="28"/>
        </w:rPr>
        <w:t>種組成成員</w:t>
      </w:r>
      <w:r w:rsidRPr="009535AD">
        <w:rPr>
          <w:rFonts w:hint="eastAsia"/>
          <w:sz w:val="28"/>
          <w:szCs w:val="28"/>
        </w:rPr>
        <w:t>和運作方式，</w:t>
      </w:r>
      <w:r w:rsidRPr="009535AD">
        <w:rPr>
          <w:rFonts w:hint="eastAsia"/>
          <w:sz w:val="28"/>
          <w:szCs w:val="28"/>
        </w:rPr>
        <w:t>3.</w:t>
      </w:r>
      <w:r w:rsidRPr="009535AD">
        <w:rPr>
          <w:rFonts w:hint="eastAsia"/>
          <w:sz w:val="28"/>
          <w:szCs w:val="28"/>
        </w:rPr>
        <w:t>有出席比例規定，其中的</w:t>
      </w:r>
      <w:proofErr w:type="gramStart"/>
      <w:r w:rsidRPr="009535AD">
        <w:rPr>
          <w:rFonts w:hint="eastAsia"/>
          <w:sz w:val="28"/>
          <w:szCs w:val="28"/>
        </w:rPr>
        <w:t>規定比校內</w:t>
      </w:r>
      <w:proofErr w:type="gramEnd"/>
      <w:r w:rsidRPr="009535AD">
        <w:rPr>
          <w:rFonts w:hint="eastAsia"/>
          <w:sz w:val="28"/>
          <w:szCs w:val="28"/>
        </w:rPr>
        <w:t>一般會</w:t>
      </w:r>
      <w:r w:rsidRPr="009535AD">
        <w:rPr>
          <w:rFonts w:hint="eastAsia"/>
          <w:sz w:val="28"/>
          <w:szCs w:val="28"/>
        </w:rPr>
        <w:lastRenderedPageBreak/>
        <w:t>議的規定要</w:t>
      </w:r>
      <w:proofErr w:type="gramStart"/>
      <w:r w:rsidRPr="009535AD">
        <w:rPr>
          <w:rFonts w:hint="eastAsia"/>
          <w:sz w:val="28"/>
          <w:szCs w:val="28"/>
        </w:rPr>
        <w:t>嚴格，</w:t>
      </w:r>
      <w:proofErr w:type="gramEnd"/>
      <w:r w:rsidRPr="009535AD">
        <w:rPr>
          <w:rFonts w:hint="eastAsia"/>
          <w:sz w:val="28"/>
          <w:szCs w:val="28"/>
        </w:rPr>
        <w:t>因為是校內重要的課程組織之故。</w:t>
      </w:r>
    </w:p>
    <w:p w:rsidR="00CD1411" w:rsidRPr="009535AD" w:rsidRDefault="00CD1411" w:rsidP="009D2917">
      <w:pPr>
        <w:adjustRightInd w:val="0"/>
        <w:snapToGrid w:val="0"/>
        <w:spacing w:line="360" w:lineRule="auto"/>
        <w:ind w:left="426" w:hangingChars="152" w:hanging="426"/>
        <w:jc w:val="both"/>
        <w:rPr>
          <w:sz w:val="28"/>
          <w:szCs w:val="28"/>
        </w:rPr>
      </w:pPr>
      <w:r w:rsidRPr="009535AD">
        <w:rPr>
          <w:rFonts w:hint="eastAsia"/>
          <w:sz w:val="28"/>
          <w:szCs w:val="28"/>
        </w:rPr>
        <w:t>4</w:t>
      </w:r>
      <w:r w:rsidRPr="009535AD">
        <w:rPr>
          <w:sz w:val="28"/>
          <w:szCs w:val="28"/>
        </w:rPr>
        <w:t>、</w:t>
      </w:r>
      <w:r w:rsidRPr="009535AD">
        <w:rPr>
          <w:rFonts w:hint="eastAsia"/>
          <w:sz w:val="28"/>
          <w:szCs w:val="28"/>
        </w:rPr>
        <w:t>中小型學校教師人數有限，</w:t>
      </w:r>
      <w:r w:rsidR="00106ABF" w:rsidRPr="009535AD">
        <w:rPr>
          <w:sz w:val="28"/>
          <w:szCs w:val="28"/>
        </w:rPr>
        <w:t>雲端資料夾提供的類別比較</w:t>
      </w:r>
      <w:proofErr w:type="gramStart"/>
      <w:r w:rsidR="00106ABF" w:rsidRPr="009535AD">
        <w:rPr>
          <w:sz w:val="28"/>
          <w:szCs w:val="28"/>
        </w:rPr>
        <w:t>多樣，</w:t>
      </w:r>
      <w:proofErr w:type="gramEnd"/>
      <w:r w:rsidR="00106ABF" w:rsidRPr="009535AD">
        <w:rPr>
          <w:sz w:val="28"/>
          <w:szCs w:val="28"/>
        </w:rPr>
        <w:t>供中大型學校參考。各校修訂的原則是</w:t>
      </w:r>
      <w:r w:rsidRPr="009535AD">
        <w:rPr>
          <w:rFonts w:hint="eastAsia"/>
          <w:sz w:val="28"/>
          <w:szCs w:val="28"/>
        </w:rPr>
        <w:t>各類型只要有代表即可，但原則上一個人只能代表一種身份。</w:t>
      </w:r>
      <w:r w:rsidR="00106ABF" w:rsidRPr="009535AD">
        <w:rPr>
          <w:rFonts w:hint="eastAsia"/>
          <w:sz w:val="28"/>
          <w:szCs w:val="28"/>
        </w:rPr>
        <w:t>(</w:t>
      </w:r>
      <w:r w:rsidR="00106ABF" w:rsidRPr="009535AD">
        <w:rPr>
          <w:sz w:val="28"/>
          <w:szCs w:val="28"/>
        </w:rPr>
        <w:t>即，行政人員不能兼任家長或領域代表的身份，以此類推</w:t>
      </w:r>
      <w:r w:rsidR="00106ABF" w:rsidRPr="009535AD">
        <w:rPr>
          <w:rFonts w:hint="eastAsia"/>
          <w:sz w:val="28"/>
          <w:szCs w:val="28"/>
        </w:rPr>
        <w:t>)</w:t>
      </w:r>
    </w:p>
    <w:p w:rsidR="00106ABF" w:rsidRPr="009535AD" w:rsidRDefault="00106ABF" w:rsidP="009D2917">
      <w:pPr>
        <w:adjustRightInd w:val="0"/>
        <w:snapToGrid w:val="0"/>
        <w:spacing w:line="360" w:lineRule="auto"/>
        <w:jc w:val="both"/>
        <w:rPr>
          <w:sz w:val="28"/>
          <w:szCs w:val="28"/>
        </w:rPr>
      </w:pPr>
    </w:p>
    <w:p w:rsidR="00106ABF" w:rsidRPr="009535AD" w:rsidRDefault="00106ABF" w:rsidP="009D2917">
      <w:pPr>
        <w:adjustRightInd w:val="0"/>
        <w:snapToGrid w:val="0"/>
        <w:spacing w:line="360" w:lineRule="auto"/>
        <w:jc w:val="both"/>
        <w:rPr>
          <w:sz w:val="28"/>
          <w:szCs w:val="28"/>
        </w:rPr>
      </w:pPr>
    </w:p>
    <w:p w:rsidR="00106ABF" w:rsidRPr="009D2917" w:rsidRDefault="00106ABF" w:rsidP="009D2917">
      <w:pPr>
        <w:adjustRightInd w:val="0"/>
        <w:snapToGrid w:val="0"/>
        <w:spacing w:line="360" w:lineRule="auto"/>
        <w:jc w:val="both"/>
        <w:rPr>
          <w:b/>
          <w:color w:val="7030A0"/>
          <w:sz w:val="28"/>
          <w:szCs w:val="28"/>
          <w:shd w:val="clear" w:color="auto" w:fill="FFFFFF" w:themeFill="background1"/>
        </w:rPr>
      </w:pPr>
      <w:bookmarkStart w:id="0" w:name="_GoBack"/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【</w:t>
      </w:r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Q&amp;A</w:t>
      </w:r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】</w:t>
      </w:r>
      <w:r w:rsidR="00375C6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3</w:t>
      </w:r>
      <w:r w:rsidR="00375C6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、</w:t>
      </w:r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請問</w:t>
      </w:r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108</w:t>
      </w:r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學年度開學</w:t>
      </w:r>
      <w:proofErr w:type="gramStart"/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起迄</w:t>
      </w:r>
      <w:proofErr w:type="gramEnd"/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日？</w:t>
      </w:r>
    </w:p>
    <w:bookmarkEnd w:id="0"/>
    <w:p w:rsidR="00375C67" w:rsidRDefault="00375C67" w:rsidP="009D2917">
      <w:pPr>
        <w:adjustRightInd w:val="0"/>
        <w:snapToGrid w:val="0"/>
        <w:spacing w:line="360" w:lineRule="auto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</w:t>
      </w:r>
      <w:r w:rsidR="00106ABF" w:rsidRPr="009535AD">
        <w:rPr>
          <w:rFonts w:hint="eastAsia"/>
          <w:sz w:val="28"/>
          <w:szCs w:val="28"/>
        </w:rPr>
        <w:t>開學</w:t>
      </w:r>
      <w:proofErr w:type="gramStart"/>
      <w:r w:rsidR="00106ABF" w:rsidRPr="009535AD">
        <w:rPr>
          <w:rFonts w:hint="eastAsia"/>
          <w:sz w:val="28"/>
          <w:szCs w:val="28"/>
        </w:rPr>
        <w:t>起迄</w:t>
      </w:r>
      <w:proofErr w:type="gramEnd"/>
      <w:r w:rsidR="00106ABF" w:rsidRPr="009535AD">
        <w:rPr>
          <w:rFonts w:hint="eastAsia"/>
          <w:sz w:val="28"/>
          <w:szCs w:val="28"/>
        </w:rPr>
        <w:t>日是由學管科公告，各級學校學生學年學期假期辦法</w:t>
      </w:r>
      <w:r w:rsidR="00106ABF" w:rsidRPr="009535AD">
        <w:rPr>
          <w:rFonts w:hint="eastAsia"/>
          <w:sz w:val="28"/>
          <w:szCs w:val="28"/>
        </w:rPr>
        <w:t>(103</w:t>
      </w:r>
      <w:r w:rsidR="00106ABF" w:rsidRPr="009535AD">
        <w:rPr>
          <w:rFonts w:hint="eastAsia"/>
          <w:sz w:val="28"/>
          <w:szCs w:val="28"/>
        </w:rPr>
        <w:t>版</w:t>
      </w:r>
      <w:r w:rsidR="00106ABF" w:rsidRPr="009535AD">
        <w:rPr>
          <w:rFonts w:hint="eastAsia"/>
          <w:sz w:val="28"/>
          <w:szCs w:val="28"/>
        </w:rPr>
        <w:t>)</w:t>
      </w:r>
      <w:r w:rsidR="00106ABF" w:rsidRPr="009535AD">
        <w:rPr>
          <w:rFonts w:hint="eastAsia"/>
          <w:sz w:val="28"/>
          <w:szCs w:val="28"/>
        </w:rPr>
        <w:t>中已明訂寒暑假</w:t>
      </w:r>
      <w:proofErr w:type="gramStart"/>
      <w:r w:rsidR="00106ABF" w:rsidRPr="009535AD">
        <w:rPr>
          <w:rFonts w:hint="eastAsia"/>
          <w:sz w:val="28"/>
          <w:szCs w:val="28"/>
        </w:rPr>
        <w:t>起迄</w:t>
      </w:r>
      <w:proofErr w:type="gramEnd"/>
      <w:r w:rsidR="00106ABF" w:rsidRPr="009535AD">
        <w:rPr>
          <w:rFonts w:hint="eastAsia"/>
          <w:sz w:val="28"/>
          <w:szCs w:val="28"/>
        </w:rPr>
        <w:t>日期</w:t>
      </w:r>
      <w:r w:rsidR="00106ABF" w:rsidRPr="009535AD">
        <w:rPr>
          <w:rFonts w:hint="eastAsia"/>
          <w:sz w:val="28"/>
          <w:szCs w:val="28"/>
        </w:rPr>
        <w:t>(</w:t>
      </w:r>
      <w:r w:rsidR="00106ABF" w:rsidRPr="009535AD">
        <w:rPr>
          <w:rFonts w:hint="eastAsia"/>
          <w:sz w:val="28"/>
          <w:szCs w:val="28"/>
        </w:rPr>
        <w:t>詳見處</w:t>
      </w:r>
      <w:proofErr w:type="gramStart"/>
      <w:r w:rsidR="00106ABF" w:rsidRPr="009535AD">
        <w:rPr>
          <w:rFonts w:hint="eastAsia"/>
          <w:sz w:val="28"/>
          <w:szCs w:val="28"/>
        </w:rPr>
        <w:t>務</w:t>
      </w:r>
      <w:proofErr w:type="gramEnd"/>
      <w:r w:rsidR="00106ABF" w:rsidRPr="009535AD">
        <w:rPr>
          <w:rFonts w:hint="eastAsia"/>
          <w:sz w:val="28"/>
          <w:szCs w:val="28"/>
        </w:rPr>
        <w:t>公告</w:t>
      </w:r>
      <w:r w:rsidR="00106ABF" w:rsidRPr="009535AD">
        <w:rPr>
          <w:rFonts w:hint="eastAsia"/>
          <w:sz w:val="28"/>
          <w:szCs w:val="28"/>
        </w:rPr>
        <w:t>)</w:t>
      </w:r>
      <w:r w:rsidR="00106ABF" w:rsidRPr="009535AD">
        <w:rPr>
          <w:rFonts w:hint="eastAsia"/>
          <w:sz w:val="28"/>
          <w:szCs w:val="28"/>
        </w:rPr>
        <w:t>，可推估</w:t>
      </w:r>
      <w:r w:rsidR="00106ABF" w:rsidRPr="009535AD">
        <w:rPr>
          <w:rFonts w:hint="eastAsia"/>
          <w:sz w:val="28"/>
          <w:szCs w:val="28"/>
        </w:rPr>
        <w:t>108</w:t>
      </w:r>
      <w:r w:rsidR="00106ABF" w:rsidRPr="009535AD">
        <w:rPr>
          <w:rFonts w:hint="eastAsia"/>
          <w:sz w:val="28"/>
          <w:szCs w:val="28"/>
        </w:rPr>
        <w:t>學年度日期為：</w:t>
      </w:r>
      <w:r w:rsidR="00106ABF" w:rsidRPr="009535AD">
        <w:rPr>
          <w:rFonts w:hint="eastAsia"/>
          <w:sz w:val="28"/>
          <w:szCs w:val="28"/>
        </w:rPr>
        <w:t>108</w:t>
      </w:r>
      <w:r w:rsidR="00106ABF" w:rsidRPr="009535AD">
        <w:rPr>
          <w:rFonts w:hint="eastAsia"/>
          <w:sz w:val="28"/>
          <w:szCs w:val="28"/>
        </w:rPr>
        <w:t>學年度上學期</w:t>
      </w:r>
      <w:r w:rsidR="00106ABF" w:rsidRPr="009535AD">
        <w:rPr>
          <w:rFonts w:hint="eastAsia"/>
          <w:sz w:val="28"/>
          <w:szCs w:val="28"/>
        </w:rPr>
        <w:t>108/8/30~109/1/20</w:t>
      </w:r>
      <w:r w:rsidR="00106ABF" w:rsidRPr="009535AD">
        <w:rPr>
          <w:rFonts w:hint="eastAsia"/>
          <w:sz w:val="28"/>
          <w:szCs w:val="28"/>
        </w:rPr>
        <w:t>，下學期</w:t>
      </w:r>
      <w:r w:rsidR="00106ABF" w:rsidRPr="009535AD">
        <w:rPr>
          <w:rFonts w:hint="eastAsia"/>
          <w:sz w:val="28"/>
          <w:szCs w:val="28"/>
        </w:rPr>
        <w:t>109/2/11~109/6/30</w:t>
      </w:r>
      <w:r w:rsidR="00106ABF" w:rsidRPr="009535AD">
        <w:rPr>
          <w:rFonts w:hint="eastAsia"/>
          <w:sz w:val="28"/>
          <w:szCs w:val="28"/>
        </w:rPr>
        <w:t>。</w:t>
      </w:r>
      <w:r>
        <w:rPr>
          <w:rFonts w:hint="eastAsia"/>
          <w:sz w:val="28"/>
          <w:szCs w:val="28"/>
        </w:rPr>
        <w:t>確切日期</w:t>
      </w:r>
      <w:r w:rsidR="00106ABF" w:rsidRPr="009535AD">
        <w:rPr>
          <w:rFonts w:hint="eastAsia"/>
          <w:sz w:val="28"/>
          <w:szCs w:val="28"/>
        </w:rPr>
        <w:t>以學管科公告為</w:t>
      </w:r>
      <w:proofErr w:type="gramStart"/>
      <w:r w:rsidR="00106ABF" w:rsidRPr="009535AD">
        <w:rPr>
          <w:rFonts w:hint="eastAsia"/>
          <w:sz w:val="28"/>
          <w:szCs w:val="28"/>
        </w:rPr>
        <w:t>準</w:t>
      </w:r>
      <w:proofErr w:type="gramEnd"/>
      <w:r w:rsidR="00106ABF" w:rsidRPr="009535AD">
        <w:rPr>
          <w:rFonts w:hint="eastAsia"/>
          <w:sz w:val="28"/>
          <w:szCs w:val="28"/>
        </w:rPr>
        <w:t>。</w:t>
      </w:r>
    </w:p>
    <w:p w:rsidR="009D2917" w:rsidRPr="009535AD" w:rsidRDefault="00375C67" w:rsidP="009D2917">
      <w:pPr>
        <w:adjustRightInd w:val="0"/>
        <w:snapToGrid w:val="0"/>
        <w:spacing w:line="360" w:lineRule="auto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</w:t>
      </w:r>
      <w:r w:rsidR="009D2917" w:rsidRPr="009D2917">
        <w:rPr>
          <w:rFonts w:hint="eastAsia"/>
          <w:sz w:val="28"/>
          <w:szCs w:val="28"/>
        </w:rPr>
        <w:t>課程備查以</w:t>
      </w:r>
      <w:proofErr w:type="gramStart"/>
      <w:r w:rsidR="009D2917" w:rsidRPr="009D2917">
        <w:rPr>
          <w:rFonts w:hint="eastAsia"/>
          <w:sz w:val="28"/>
          <w:szCs w:val="28"/>
        </w:rPr>
        <w:t>週</w:t>
      </w:r>
      <w:proofErr w:type="gramEnd"/>
      <w:r w:rsidR="009D2917" w:rsidRPr="009D2917">
        <w:rPr>
          <w:rFonts w:hint="eastAsia"/>
          <w:sz w:val="28"/>
          <w:szCs w:val="28"/>
        </w:rPr>
        <w:t>次為主，是否呈現日期由各校自行決定。</w:t>
      </w:r>
    </w:p>
    <w:p w:rsidR="00106ABF" w:rsidRDefault="00375C67" w:rsidP="009D2917">
      <w:pPr>
        <w:adjustRightInd w:val="0"/>
        <w:snapToGrid w:val="0"/>
        <w:spacing w:line="360" w:lineRule="auto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、以下</w:t>
      </w:r>
      <w:r w:rsidRPr="009D2917">
        <w:rPr>
          <w:rFonts w:hint="eastAsia"/>
          <w:sz w:val="28"/>
          <w:szCs w:val="28"/>
        </w:rPr>
        <w:t>提供各校撰寫課程規劃參考。</w:t>
      </w:r>
    </w:p>
    <w:tbl>
      <w:tblPr>
        <w:tblStyle w:val="a8"/>
        <w:tblW w:w="0" w:type="auto"/>
        <w:tblInd w:w="2805" w:type="dxa"/>
        <w:tblLook w:val="04A0"/>
      </w:tblPr>
      <w:tblGrid>
        <w:gridCol w:w="1736"/>
        <w:gridCol w:w="966"/>
        <w:gridCol w:w="966"/>
        <w:gridCol w:w="16"/>
        <w:gridCol w:w="950"/>
        <w:gridCol w:w="966"/>
      </w:tblGrid>
      <w:tr w:rsidR="00375C67" w:rsidRPr="008B1644" w:rsidTr="00375C67">
        <w:tc>
          <w:tcPr>
            <w:tcW w:w="1736" w:type="dxa"/>
            <w:tcBorders>
              <w:tl2br w:val="single" w:sz="4" w:space="0" w:color="auto"/>
            </w:tcBorders>
            <w:shd w:val="clear" w:color="auto" w:fill="D9E2F3" w:themeFill="accent5" w:themeFillTint="33"/>
          </w:tcPr>
          <w:p w:rsidR="00375C67" w:rsidRPr="008B1644" w:rsidRDefault="00375C67" w:rsidP="00460202">
            <w:pPr>
              <w:adjustRightInd w:val="0"/>
              <w:snapToGrid w:val="0"/>
              <w:jc w:val="right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8B1644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學期/起訖日期</w:t>
            </w:r>
          </w:p>
          <w:p w:rsidR="00375C67" w:rsidRPr="008B1644" w:rsidRDefault="00375C67" w:rsidP="00460202">
            <w:pPr>
              <w:adjustRightInd w:val="0"/>
              <w:snapToGrid w:val="0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proofErr w:type="gramStart"/>
            <w:r w:rsidRPr="008B1644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週</w:t>
            </w:r>
            <w:proofErr w:type="gramEnd"/>
            <w:r w:rsidRPr="008B1644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次</w:t>
            </w:r>
          </w:p>
        </w:tc>
        <w:tc>
          <w:tcPr>
            <w:tcW w:w="1948" w:type="dxa"/>
            <w:gridSpan w:val="3"/>
            <w:vAlign w:val="center"/>
          </w:tcPr>
          <w:p w:rsidR="00375C67" w:rsidRPr="008B1644" w:rsidRDefault="00375C67" w:rsidP="00460202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8B1644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108上學期</w:t>
            </w:r>
          </w:p>
          <w:p w:rsidR="00375C67" w:rsidRPr="008B1644" w:rsidRDefault="00375C67" w:rsidP="00460202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8B1644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108/8/30~109/1/20</w:t>
            </w:r>
          </w:p>
        </w:tc>
        <w:tc>
          <w:tcPr>
            <w:tcW w:w="1916" w:type="dxa"/>
            <w:gridSpan w:val="2"/>
            <w:vAlign w:val="center"/>
          </w:tcPr>
          <w:p w:rsidR="00375C67" w:rsidRPr="008B1644" w:rsidRDefault="00375C67" w:rsidP="00460202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8B1644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108下學期</w:t>
            </w:r>
          </w:p>
          <w:p w:rsidR="00375C67" w:rsidRPr="008B1644" w:rsidRDefault="00375C67" w:rsidP="00460202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0"/>
                <w:szCs w:val="20"/>
                <w:lang w:eastAsia="zh-TW"/>
              </w:rPr>
            </w:pPr>
            <w:r w:rsidRPr="008B1644">
              <w:rPr>
                <w:rFonts w:ascii="標楷體" w:eastAsia="標楷體" w:hAnsi="標楷體" w:hint="eastAsia"/>
                <w:sz w:val="20"/>
                <w:szCs w:val="20"/>
                <w:lang w:eastAsia="zh-TW"/>
              </w:rPr>
              <w:t>109/2/11~109/6/30</w:t>
            </w:r>
          </w:p>
        </w:tc>
      </w:tr>
      <w:tr w:rsidR="00375C67" w:rsidRPr="008B1644" w:rsidTr="00375C67">
        <w:tc>
          <w:tcPr>
            <w:tcW w:w="1736" w:type="dxa"/>
            <w:shd w:val="clear" w:color="auto" w:fill="D9E2F3" w:themeFill="accent5" w:themeFillTint="33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proofErr w:type="gramStart"/>
            <w:r w:rsidRPr="00375C67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週</w:t>
            </w:r>
            <w:proofErr w:type="gramEnd"/>
            <w:r w:rsidRPr="00375C67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次</w:t>
            </w:r>
          </w:p>
        </w:tc>
        <w:tc>
          <w:tcPr>
            <w:tcW w:w="966" w:type="dxa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375C67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起</w:t>
            </w:r>
          </w:p>
        </w:tc>
        <w:tc>
          <w:tcPr>
            <w:tcW w:w="966" w:type="dxa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proofErr w:type="gramStart"/>
            <w:r w:rsidRPr="00375C67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訖</w:t>
            </w:r>
            <w:proofErr w:type="gramEnd"/>
          </w:p>
        </w:tc>
        <w:tc>
          <w:tcPr>
            <w:tcW w:w="966" w:type="dxa"/>
            <w:gridSpan w:val="2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375C67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起</w:t>
            </w:r>
          </w:p>
        </w:tc>
        <w:tc>
          <w:tcPr>
            <w:tcW w:w="966" w:type="dxa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proofErr w:type="gramStart"/>
            <w:r w:rsidRPr="00375C67">
              <w:rPr>
                <w:rFonts w:ascii="標楷體" w:eastAsia="標楷體" w:hAnsi="標楷體" w:hint="eastAsia"/>
                <w:sz w:val="24"/>
                <w:szCs w:val="24"/>
                <w:lang w:eastAsia="zh-TW"/>
              </w:rPr>
              <w:t>訖</w:t>
            </w:r>
            <w:proofErr w:type="gramEnd"/>
          </w:p>
        </w:tc>
      </w:tr>
      <w:tr w:rsidR="00375C67" w:rsidRPr="008B1644" w:rsidTr="00375C67">
        <w:tc>
          <w:tcPr>
            <w:tcW w:w="1736" w:type="dxa"/>
            <w:shd w:val="clear" w:color="auto" w:fill="D9E2F3" w:themeFill="accent5" w:themeFillTint="33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sz w:val="24"/>
                <w:szCs w:val="24"/>
                <w:lang w:eastAsia="zh-TW"/>
              </w:rPr>
            </w:pPr>
            <w:proofErr w:type="gramStart"/>
            <w:r w:rsidRPr="00375C67">
              <w:rPr>
                <w:rFonts w:hint="eastAsia"/>
                <w:sz w:val="24"/>
                <w:szCs w:val="24"/>
                <w:lang w:eastAsia="zh-TW"/>
              </w:rPr>
              <w:t>一</w:t>
            </w:r>
            <w:proofErr w:type="gramEnd"/>
          </w:p>
        </w:tc>
        <w:tc>
          <w:tcPr>
            <w:tcW w:w="966" w:type="dxa"/>
            <w:vAlign w:val="center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zh-TW"/>
              </w:rPr>
            </w:pPr>
            <w:r w:rsidRPr="00375C6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zh-TW"/>
              </w:rPr>
              <w:t>8/3</w:t>
            </w:r>
            <w:r w:rsidRPr="00375C67">
              <w:rPr>
                <w:rFonts w:ascii="Times New Roman" w:hAnsi="Times New Roman" w:cs="Times New Roman" w:hint="eastAsia"/>
                <w:b/>
                <w:color w:val="FF0000"/>
                <w:sz w:val="24"/>
                <w:szCs w:val="24"/>
                <w:lang w:eastAsia="zh-TW"/>
              </w:rPr>
              <w:t>0</w:t>
            </w:r>
          </w:p>
        </w:tc>
        <w:tc>
          <w:tcPr>
            <w:tcW w:w="966" w:type="dxa"/>
            <w:vAlign w:val="center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375C67">
              <w:rPr>
                <w:rFonts w:ascii="Times New Roman" w:hAnsi="Times New Roman" w:cs="Times New Roman" w:hint="eastAsia"/>
                <w:sz w:val="24"/>
                <w:szCs w:val="24"/>
                <w:lang w:eastAsia="zh-TW"/>
              </w:rPr>
              <w:t>8/31</w:t>
            </w:r>
          </w:p>
        </w:tc>
        <w:tc>
          <w:tcPr>
            <w:tcW w:w="966" w:type="dxa"/>
            <w:gridSpan w:val="2"/>
            <w:vAlign w:val="center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zh-TW"/>
              </w:rPr>
            </w:pPr>
            <w:r w:rsidRPr="00375C67">
              <w:rPr>
                <w:rFonts w:ascii="Times New Roman" w:hAnsi="Times New Roman" w:cs="Times New Roman" w:hint="eastAsia"/>
                <w:b/>
                <w:color w:val="FF0000"/>
                <w:sz w:val="24"/>
                <w:szCs w:val="24"/>
                <w:lang w:eastAsia="zh-TW"/>
              </w:rPr>
              <w:t>2/11</w:t>
            </w:r>
          </w:p>
        </w:tc>
        <w:tc>
          <w:tcPr>
            <w:tcW w:w="966" w:type="dxa"/>
            <w:vAlign w:val="center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375C67">
              <w:rPr>
                <w:rFonts w:ascii="Times New Roman" w:hAnsi="Times New Roman" w:cs="Times New Roman" w:hint="eastAsia"/>
                <w:sz w:val="24"/>
                <w:szCs w:val="24"/>
                <w:lang w:eastAsia="zh-TW"/>
              </w:rPr>
              <w:t>2/15</w:t>
            </w:r>
          </w:p>
        </w:tc>
      </w:tr>
      <w:tr w:rsidR="00375C67" w:rsidRPr="008B1644" w:rsidTr="00375C67">
        <w:tc>
          <w:tcPr>
            <w:tcW w:w="1736" w:type="dxa"/>
            <w:shd w:val="clear" w:color="auto" w:fill="D9E2F3" w:themeFill="accent5" w:themeFillTint="33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sz w:val="24"/>
                <w:szCs w:val="24"/>
                <w:lang w:eastAsia="zh-TW"/>
              </w:rPr>
            </w:pPr>
            <w:r w:rsidRPr="00375C67">
              <w:rPr>
                <w:rFonts w:hint="eastAsia"/>
                <w:sz w:val="24"/>
                <w:szCs w:val="24"/>
                <w:lang w:eastAsia="zh-TW"/>
              </w:rPr>
              <w:t>二</w:t>
            </w:r>
          </w:p>
        </w:tc>
        <w:tc>
          <w:tcPr>
            <w:tcW w:w="966" w:type="dxa"/>
            <w:vAlign w:val="center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375C67">
              <w:rPr>
                <w:rFonts w:ascii="Times New Roman" w:hAnsi="Times New Roman" w:cs="Times New Roman" w:hint="eastAsia"/>
                <w:sz w:val="24"/>
                <w:szCs w:val="24"/>
                <w:lang w:eastAsia="zh-TW"/>
              </w:rPr>
              <w:t>9/1</w:t>
            </w:r>
          </w:p>
        </w:tc>
        <w:tc>
          <w:tcPr>
            <w:tcW w:w="966" w:type="dxa"/>
            <w:vAlign w:val="center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375C67">
              <w:rPr>
                <w:rFonts w:ascii="Times New Roman" w:hAnsi="Times New Roman" w:cs="Times New Roman" w:hint="eastAsia"/>
                <w:sz w:val="24"/>
                <w:szCs w:val="24"/>
                <w:lang w:eastAsia="zh-TW"/>
              </w:rPr>
              <w:t>9/7</w:t>
            </w:r>
          </w:p>
        </w:tc>
        <w:tc>
          <w:tcPr>
            <w:tcW w:w="966" w:type="dxa"/>
            <w:gridSpan w:val="2"/>
            <w:vAlign w:val="center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375C67">
              <w:rPr>
                <w:rFonts w:ascii="Times New Roman" w:hAnsi="Times New Roman" w:cs="Times New Roman" w:hint="eastAsia"/>
                <w:sz w:val="24"/>
                <w:szCs w:val="24"/>
                <w:lang w:eastAsia="zh-TW"/>
              </w:rPr>
              <w:t>2/16</w:t>
            </w:r>
          </w:p>
        </w:tc>
        <w:tc>
          <w:tcPr>
            <w:tcW w:w="966" w:type="dxa"/>
            <w:vAlign w:val="center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375C67">
              <w:rPr>
                <w:rFonts w:ascii="Times New Roman" w:hAnsi="Times New Roman" w:cs="Times New Roman" w:hint="eastAsia"/>
                <w:sz w:val="24"/>
                <w:szCs w:val="24"/>
                <w:lang w:eastAsia="zh-TW"/>
              </w:rPr>
              <w:t>2/22</w:t>
            </w:r>
          </w:p>
        </w:tc>
      </w:tr>
      <w:tr w:rsidR="00375C67" w:rsidRPr="008B1644" w:rsidTr="00375C67">
        <w:tc>
          <w:tcPr>
            <w:tcW w:w="1736" w:type="dxa"/>
            <w:shd w:val="clear" w:color="auto" w:fill="D9E2F3" w:themeFill="accent5" w:themeFillTint="33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sz w:val="24"/>
                <w:szCs w:val="24"/>
                <w:lang w:eastAsia="zh-TW"/>
              </w:rPr>
            </w:pPr>
            <w:r w:rsidRPr="00375C67">
              <w:rPr>
                <w:rFonts w:hint="eastAsia"/>
                <w:sz w:val="24"/>
                <w:szCs w:val="24"/>
                <w:lang w:eastAsia="zh-TW"/>
              </w:rPr>
              <w:t>三</w:t>
            </w:r>
          </w:p>
        </w:tc>
        <w:tc>
          <w:tcPr>
            <w:tcW w:w="966" w:type="dxa"/>
            <w:vAlign w:val="center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375C67">
              <w:rPr>
                <w:rFonts w:ascii="Times New Roman" w:hAnsi="Times New Roman" w:cs="Times New Roman" w:hint="eastAsia"/>
                <w:sz w:val="24"/>
                <w:szCs w:val="24"/>
                <w:lang w:eastAsia="zh-TW"/>
              </w:rPr>
              <w:t>9/8</w:t>
            </w:r>
          </w:p>
        </w:tc>
        <w:tc>
          <w:tcPr>
            <w:tcW w:w="966" w:type="dxa"/>
            <w:vAlign w:val="center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375C67">
              <w:rPr>
                <w:rFonts w:ascii="Times New Roman" w:hAnsi="Times New Roman" w:cs="Times New Roman" w:hint="eastAsia"/>
                <w:sz w:val="24"/>
                <w:szCs w:val="24"/>
                <w:lang w:eastAsia="zh-TW"/>
              </w:rPr>
              <w:t>9/14</w:t>
            </w:r>
          </w:p>
        </w:tc>
        <w:tc>
          <w:tcPr>
            <w:tcW w:w="966" w:type="dxa"/>
            <w:gridSpan w:val="2"/>
            <w:vAlign w:val="center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375C67">
              <w:rPr>
                <w:rFonts w:ascii="Times New Roman" w:hAnsi="Times New Roman" w:cs="Times New Roman" w:hint="eastAsia"/>
                <w:sz w:val="24"/>
                <w:szCs w:val="24"/>
                <w:lang w:eastAsia="zh-TW"/>
              </w:rPr>
              <w:t>2/23</w:t>
            </w:r>
          </w:p>
        </w:tc>
        <w:tc>
          <w:tcPr>
            <w:tcW w:w="966" w:type="dxa"/>
            <w:vAlign w:val="center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375C67">
              <w:rPr>
                <w:rFonts w:ascii="Times New Roman" w:hAnsi="Times New Roman" w:cs="Times New Roman" w:hint="eastAsia"/>
                <w:sz w:val="24"/>
                <w:szCs w:val="24"/>
                <w:lang w:eastAsia="zh-TW"/>
              </w:rPr>
              <w:t>2/29</w:t>
            </w:r>
          </w:p>
        </w:tc>
      </w:tr>
      <w:tr w:rsidR="00375C67" w:rsidRPr="008B1644" w:rsidTr="00375C67">
        <w:tc>
          <w:tcPr>
            <w:tcW w:w="1736" w:type="dxa"/>
            <w:shd w:val="clear" w:color="auto" w:fill="D9E2F3" w:themeFill="accent5" w:themeFillTint="33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sz w:val="24"/>
                <w:szCs w:val="24"/>
                <w:lang w:eastAsia="zh-TW"/>
              </w:rPr>
            </w:pPr>
            <w:r w:rsidRPr="00375C67">
              <w:rPr>
                <w:rFonts w:hint="eastAsia"/>
                <w:sz w:val="24"/>
                <w:szCs w:val="24"/>
                <w:lang w:eastAsia="zh-TW"/>
              </w:rPr>
              <w:t>四</w:t>
            </w:r>
          </w:p>
        </w:tc>
        <w:tc>
          <w:tcPr>
            <w:tcW w:w="966" w:type="dxa"/>
            <w:vAlign w:val="center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375C67">
              <w:rPr>
                <w:rFonts w:ascii="Times New Roman" w:hAnsi="Times New Roman" w:cs="Times New Roman" w:hint="eastAsia"/>
                <w:sz w:val="24"/>
                <w:szCs w:val="24"/>
                <w:lang w:eastAsia="zh-TW"/>
              </w:rPr>
              <w:t>9/15</w:t>
            </w:r>
          </w:p>
        </w:tc>
        <w:tc>
          <w:tcPr>
            <w:tcW w:w="966" w:type="dxa"/>
            <w:vAlign w:val="center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375C67">
              <w:rPr>
                <w:rFonts w:ascii="Times New Roman" w:hAnsi="Times New Roman" w:cs="Times New Roman" w:hint="eastAsia"/>
                <w:sz w:val="24"/>
                <w:szCs w:val="24"/>
                <w:lang w:eastAsia="zh-TW"/>
              </w:rPr>
              <w:t>9/21</w:t>
            </w:r>
          </w:p>
        </w:tc>
        <w:tc>
          <w:tcPr>
            <w:tcW w:w="966" w:type="dxa"/>
            <w:gridSpan w:val="2"/>
            <w:vAlign w:val="center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375C67">
              <w:rPr>
                <w:rFonts w:ascii="Times New Roman" w:hAnsi="Times New Roman" w:cs="Times New Roman" w:hint="eastAsia"/>
                <w:sz w:val="24"/>
                <w:szCs w:val="24"/>
                <w:lang w:eastAsia="zh-TW"/>
              </w:rPr>
              <w:t>3/1</w:t>
            </w:r>
          </w:p>
        </w:tc>
        <w:tc>
          <w:tcPr>
            <w:tcW w:w="966" w:type="dxa"/>
            <w:vAlign w:val="center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375C67">
              <w:rPr>
                <w:rFonts w:ascii="Times New Roman" w:hAnsi="Times New Roman" w:cs="Times New Roman" w:hint="eastAsia"/>
                <w:sz w:val="24"/>
                <w:szCs w:val="24"/>
                <w:lang w:eastAsia="zh-TW"/>
              </w:rPr>
              <w:t>3/7</w:t>
            </w:r>
          </w:p>
        </w:tc>
      </w:tr>
      <w:tr w:rsidR="00375C67" w:rsidRPr="008B1644" w:rsidTr="00375C67">
        <w:tc>
          <w:tcPr>
            <w:tcW w:w="1736" w:type="dxa"/>
            <w:shd w:val="clear" w:color="auto" w:fill="D9E2F3" w:themeFill="accent5" w:themeFillTint="33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sz w:val="24"/>
                <w:szCs w:val="24"/>
                <w:lang w:eastAsia="zh-TW"/>
              </w:rPr>
            </w:pPr>
            <w:r w:rsidRPr="00375C67">
              <w:rPr>
                <w:rFonts w:hint="eastAsia"/>
                <w:sz w:val="24"/>
                <w:szCs w:val="24"/>
                <w:lang w:eastAsia="zh-TW"/>
              </w:rPr>
              <w:t>五</w:t>
            </w:r>
          </w:p>
        </w:tc>
        <w:tc>
          <w:tcPr>
            <w:tcW w:w="966" w:type="dxa"/>
            <w:vAlign w:val="center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375C67">
              <w:rPr>
                <w:rFonts w:ascii="Times New Roman" w:hAnsi="Times New Roman" w:cs="Times New Roman" w:hint="eastAsia"/>
                <w:sz w:val="24"/>
                <w:szCs w:val="24"/>
                <w:lang w:eastAsia="zh-TW"/>
              </w:rPr>
              <w:t>9/22</w:t>
            </w:r>
          </w:p>
        </w:tc>
        <w:tc>
          <w:tcPr>
            <w:tcW w:w="966" w:type="dxa"/>
            <w:vAlign w:val="center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375C67">
              <w:rPr>
                <w:rFonts w:ascii="Times New Roman" w:hAnsi="Times New Roman" w:cs="Times New Roman" w:hint="eastAsia"/>
                <w:sz w:val="24"/>
                <w:szCs w:val="24"/>
                <w:lang w:eastAsia="zh-TW"/>
              </w:rPr>
              <w:t>9/28</w:t>
            </w:r>
          </w:p>
        </w:tc>
        <w:tc>
          <w:tcPr>
            <w:tcW w:w="966" w:type="dxa"/>
            <w:gridSpan w:val="2"/>
            <w:vAlign w:val="center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375C67">
              <w:rPr>
                <w:rFonts w:ascii="Times New Roman" w:hAnsi="Times New Roman" w:cs="Times New Roman" w:hint="eastAsia"/>
                <w:sz w:val="24"/>
                <w:szCs w:val="24"/>
                <w:lang w:eastAsia="zh-TW"/>
              </w:rPr>
              <w:t>3/8</w:t>
            </w:r>
          </w:p>
        </w:tc>
        <w:tc>
          <w:tcPr>
            <w:tcW w:w="966" w:type="dxa"/>
            <w:vAlign w:val="center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375C67">
              <w:rPr>
                <w:rFonts w:ascii="Times New Roman" w:hAnsi="Times New Roman" w:cs="Times New Roman" w:hint="eastAsia"/>
                <w:sz w:val="24"/>
                <w:szCs w:val="24"/>
                <w:lang w:eastAsia="zh-TW"/>
              </w:rPr>
              <w:t>3/14</w:t>
            </w:r>
          </w:p>
        </w:tc>
      </w:tr>
      <w:tr w:rsidR="00375C67" w:rsidRPr="008B1644" w:rsidTr="00375C67">
        <w:tc>
          <w:tcPr>
            <w:tcW w:w="1736" w:type="dxa"/>
            <w:shd w:val="clear" w:color="auto" w:fill="D9E2F3" w:themeFill="accent5" w:themeFillTint="33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sz w:val="24"/>
                <w:szCs w:val="24"/>
                <w:lang w:eastAsia="zh-TW"/>
              </w:rPr>
            </w:pPr>
            <w:r w:rsidRPr="00375C67">
              <w:rPr>
                <w:rFonts w:hint="eastAsia"/>
                <w:sz w:val="24"/>
                <w:szCs w:val="24"/>
                <w:lang w:eastAsia="zh-TW"/>
              </w:rPr>
              <w:t>六</w:t>
            </w:r>
          </w:p>
        </w:tc>
        <w:tc>
          <w:tcPr>
            <w:tcW w:w="966" w:type="dxa"/>
            <w:vAlign w:val="center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375C67">
              <w:rPr>
                <w:rFonts w:ascii="Times New Roman" w:hAnsi="Times New Roman" w:cs="Times New Roman" w:hint="eastAsia"/>
                <w:sz w:val="24"/>
                <w:szCs w:val="24"/>
                <w:lang w:eastAsia="zh-TW"/>
              </w:rPr>
              <w:t>9/29</w:t>
            </w:r>
          </w:p>
        </w:tc>
        <w:tc>
          <w:tcPr>
            <w:tcW w:w="966" w:type="dxa"/>
            <w:vAlign w:val="center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375C67">
              <w:rPr>
                <w:rFonts w:ascii="Times New Roman" w:hAnsi="Times New Roman" w:cs="Times New Roman" w:hint="eastAsia"/>
                <w:sz w:val="24"/>
                <w:szCs w:val="24"/>
                <w:lang w:eastAsia="zh-TW"/>
              </w:rPr>
              <w:t>10/5</w:t>
            </w:r>
          </w:p>
        </w:tc>
        <w:tc>
          <w:tcPr>
            <w:tcW w:w="966" w:type="dxa"/>
            <w:gridSpan w:val="2"/>
            <w:vAlign w:val="center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375C67">
              <w:rPr>
                <w:rFonts w:ascii="Times New Roman" w:hAnsi="Times New Roman" w:cs="Times New Roman" w:hint="eastAsia"/>
                <w:sz w:val="24"/>
                <w:szCs w:val="24"/>
                <w:lang w:eastAsia="zh-TW"/>
              </w:rPr>
              <w:t>3/15</w:t>
            </w:r>
          </w:p>
        </w:tc>
        <w:tc>
          <w:tcPr>
            <w:tcW w:w="966" w:type="dxa"/>
            <w:vAlign w:val="center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375C67">
              <w:rPr>
                <w:rFonts w:ascii="Times New Roman" w:hAnsi="Times New Roman" w:cs="Times New Roman" w:hint="eastAsia"/>
                <w:sz w:val="24"/>
                <w:szCs w:val="24"/>
                <w:lang w:eastAsia="zh-TW"/>
              </w:rPr>
              <w:t>3/21</w:t>
            </w:r>
          </w:p>
        </w:tc>
      </w:tr>
      <w:tr w:rsidR="00375C67" w:rsidRPr="008B1644" w:rsidTr="00375C67">
        <w:tc>
          <w:tcPr>
            <w:tcW w:w="1736" w:type="dxa"/>
            <w:shd w:val="clear" w:color="auto" w:fill="D9E2F3" w:themeFill="accent5" w:themeFillTint="33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sz w:val="24"/>
                <w:szCs w:val="24"/>
                <w:lang w:eastAsia="zh-TW"/>
              </w:rPr>
            </w:pPr>
            <w:r w:rsidRPr="00375C67">
              <w:rPr>
                <w:rFonts w:hint="eastAsia"/>
                <w:sz w:val="24"/>
                <w:szCs w:val="24"/>
                <w:lang w:eastAsia="zh-TW"/>
              </w:rPr>
              <w:t>七</w:t>
            </w:r>
          </w:p>
        </w:tc>
        <w:tc>
          <w:tcPr>
            <w:tcW w:w="966" w:type="dxa"/>
            <w:vAlign w:val="center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375C67">
              <w:rPr>
                <w:rFonts w:ascii="Times New Roman" w:hAnsi="Times New Roman" w:cs="Times New Roman" w:hint="eastAsia"/>
                <w:sz w:val="24"/>
                <w:szCs w:val="24"/>
                <w:lang w:eastAsia="zh-TW"/>
              </w:rPr>
              <w:t>10/6</w:t>
            </w:r>
          </w:p>
        </w:tc>
        <w:tc>
          <w:tcPr>
            <w:tcW w:w="966" w:type="dxa"/>
            <w:vAlign w:val="center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375C67">
              <w:rPr>
                <w:rFonts w:ascii="Times New Roman" w:hAnsi="Times New Roman" w:cs="Times New Roman" w:hint="eastAsia"/>
                <w:sz w:val="24"/>
                <w:szCs w:val="24"/>
                <w:lang w:eastAsia="zh-TW"/>
              </w:rPr>
              <w:t>10/12</w:t>
            </w:r>
          </w:p>
        </w:tc>
        <w:tc>
          <w:tcPr>
            <w:tcW w:w="966" w:type="dxa"/>
            <w:gridSpan w:val="2"/>
            <w:vAlign w:val="center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375C67">
              <w:rPr>
                <w:rFonts w:ascii="Times New Roman" w:hAnsi="Times New Roman" w:cs="Times New Roman" w:hint="eastAsia"/>
                <w:sz w:val="24"/>
                <w:szCs w:val="24"/>
                <w:lang w:eastAsia="zh-TW"/>
              </w:rPr>
              <w:t>3/22</w:t>
            </w:r>
          </w:p>
        </w:tc>
        <w:tc>
          <w:tcPr>
            <w:tcW w:w="966" w:type="dxa"/>
            <w:vAlign w:val="center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375C67">
              <w:rPr>
                <w:rFonts w:ascii="Times New Roman" w:hAnsi="Times New Roman" w:cs="Times New Roman" w:hint="eastAsia"/>
                <w:sz w:val="24"/>
                <w:szCs w:val="24"/>
                <w:lang w:eastAsia="zh-TW"/>
              </w:rPr>
              <w:t>3/28</w:t>
            </w:r>
          </w:p>
        </w:tc>
      </w:tr>
      <w:tr w:rsidR="00375C67" w:rsidRPr="008B1644" w:rsidTr="00375C67">
        <w:tc>
          <w:tcPr>
            <w:tcW w:w="1736" w:type="dxa"/>
            <w:shd w:val="clear" w:color="auto" w:fill="D9E2F3" w:themeFill="accent5" w:themeFillTint="33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sz w:val="24"/>
                <w:szCs w:val="24"/>
                <w:lang w:eastAsia="zh-TW"/>
              </w:rPr>
            </w:pPr>
            <w:r w:rsidRPr="00375C67">
              <w:rPr>
                <w:rFonts w:hint="eastAsia"/>
                <w:sz w:val="24"/>
                <w:szCs w:val="24"/>
                <w:lang w:eastAsia="zh-TW"/>
              </w:rPr>
              <w:t>八</w:t>
            </w:r>
          </w:p>
        </w:tc>
        <w:tc>
          <w:tcPr>
            <w:tcW w:w="966" w:type="dxa"/>
            <w:vAlign w:val="center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375C67">
              <w:rPr>
                <w:rFonts w:ascii="Times New Roman" w:hAnsi="Times New Roman" w:cs="Times New Roman" w:hint="eastAsia"/>
                <w:sz w:val="24"/>
                <w:szCs w:val="24"/>
                <w:lang w:eastAsia="zh-TW"/>
              </w:rPr>
              <w:t>10/13</w:t>
            </w:r>
          </w:p>
        </w:tc>
        <w:tc>
          <w:tcPr>
            <w:tcW w:w="966" w:type="dxa"/>
            <w:vAlign w:val="center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375C67">
              <w:rPr>
                <w:rFonts w:ascii="Times New Roman" w:hAnsi="Times New Roman" w:cs="Times New Roman" w:hint="eastAsia"/>
                <w:sz w:val="24"/>
                <w:szCs w:val="24"/>
                <w:lang w:eastAsia="zh-TW"/>
              </w:rPr>
              <w:t>10/19</w:t>
            </w:r>
          </w:p>
        </w:tc>
        <w:tc>
          <w:tcPr>
            <w:tcW w:w="966" w:type="dxa"/>
            <w:gridSpan w:val="2"/>
            <w:vAlign w:val="center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375C67">
              <w:rPr>
                <w:rFonts w:ascii="Times New Roman" w:hAnsi="Times New Roman" w:cs="Times New Roman" w:hint="eastAsia"/>
                <w:sz w:val="24"/>
                <w:szCs w:val="24"/>
                <w:lang w:eastAsia="zh-TW"/>
              </w:rPr>
              <w:t>3/29</w:t>
            </w:r>
          </w:p>
        </w:tc>
        <w:tc>
          <w:tcPr>
            <w:tcW w:w="966" w:type="dxa"/>
            <w:vAlign w:val="center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375C67">
              <w:rPr>
                <w:rFonts w:ascii="Times New Roman" w:hAnsi="Times New Roman" w:cs="Times New Roman" w:hint="eastAsia"/>
                <w:sz w:val="24"/>
                <w:szCs w:val="24"/>
                <w:lang w:eastAsia="zh-TW"/>
              </w:rPr>
              <w:t>4/4</w:t>
            </w:r>
          </w:p>
        </w:tc>
      </w:tr>
      <w:tr w:rsidR="00375C67" w:rsidRPr="008B1644" w:rsidTr="00375C67">
        <w:tc>
          <w:tcPr>
            <w:tcW w:w="1736" w:type="dxa"/>
            <w:shd w:val="clear" w:color="auto" w:fill="D9E2F3" w:themeFill="accent5" w:themeFillTint="33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sz w:val="24"/>
                <w:szCs w:val="24"/>
                <w:lang w:eastAsia="zh-TW"/>
              </w:rPr>
            </w:pPr>
            <w:r w:rsidRPr="00375C67">
              <w:rPr>
                <w:rFonts w:hint="eastAsia"/>
                <w:sz w:val="24"/>
                <w:szCs w:val="24"/>
                <w:lang w:eastAsia="zh-TW"/>
              </w:rPr>
              <w:t>九</w:t>
            </w:r>
          </w:p>
        </w:tc>
        <w:tc>
          <w:tcPr>
            <w:tcW w:w="966" w:type="dxa"/>
            <w:vAlign w:val="center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375C67">
              <w:rPr>
                <w:rFonts w:ascii="Times New Roman" w:hAnsi="Times New Roman" w:cs="Times New Roman" w:hint="eastAsia"/>
                <w:sz w:val="24"/>
                <w:szCs w:val="24"/>
                <w:lang w:eastAsia="zh-TW"/>
              </w:rPr>
              <w:t>10/20</w:t>
            </w:r>
          </w:p>
        </w:tc>
        <w:tc>
          <w:tcPr>
            <w:tcW w:w="966" w:type="dxa"/>
            <w:vAlign w:val="center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375C67">
              <w:rPr>
                <w:rFonts w:ascii="Times New Roman" w:hAnsi="Times New Roman" w:cs="Times New Roman" w:hint="eastAsia"/>
                <w:sz w:val="24"/>
                <w:szCs w:val="24"/>
                <w:lang w:eastAsia="zh-TW"/>
              </w:rPr>
              <w:t>10/26</w:t>
            </w:r>
          </w:p>
        </w:tc>
        <w:tc>
          <w:tcPr>
            <w:tcW w:w="966" w:type="dxa"/>
            <w:gridSpan w:val="2"/>
            <w:vAlign w:val="center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375C67">
              <w:rPr>
                <w:rFonts w:ascii="Times New Roman" w:hAnsi="Times New Roman" w:cs="Times New Roman" w:hint="eastAsia"/>
                <w:sz w:val="24"/>
                <w:szCs w:val="24"/>
                <w:lang w:eastAsia="zh-TW"/>
              </w:rPr>
              <w:t>4/5</w:t>
            </w:r>
          </w:p>
        </w:tc>
        <w:tc>
          <w:tcPr>
            <w:tcW w:w="966" w:type="dxa"/>
            <w:vAlign w:val="center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375C67">
              <w:rPr>
                <w:rFonts w:ascii="Times New Roman" w:hAnsi="Times New Roman" w:cs="Times New Roman" w:hint="eastAsia"/>
                <w:sz w:val="24"/>
                <w:szCs w:val="24"/>
                <w:lang w:eastAsia="zh-TW"/>
              </w:rPr>
              <w:t>4/11</w:t>
            </w:r>
          </w:p>
        </w:tc>
      </w:tr>
      <w:tr w:rsidR="00375C67" w:rsidRPr="008B1644" w:rsidTr="00375C67">
        <w:tc>
          <w:tcPr>
            <w:tcW w:w="1736" w:type="dxa"/>
            <w:shd w:val="clear" w:color="auto" w:fill="D9E2F3" w:themeFill="accent5" w:themeFillTint="33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sz w:val="24"/>
                <w:szCs w:val="24"/>
                <w:lang w:eastAsia="zh-TW"/>
              </w:rPr>
            </w:pPr>
            <w:r w:rsidRPr="00375C67">
              <w:rPr>
                <w:rFonts w:hint="eastAsia"/>
                <w:sz w:val="24"/>
                <w:szCs w:val="24"/>
                <w:lang w:eastAsia="zh-TW"/>
              </w:rPr>
              <w:t>十</w:t>
            </w:r>
          </w:p>
        </w:tc>
        <w:tc>
          <w:tcPr>
            <w:tcW w:w="966" w:type="dxa"/>
            <w:vAlign w:val="center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375C67">
              <w:rPr>
                <w:rFonts w:ascii="Times New Roman" w:hAnsi="Times New Roman" w:cs="Times New Roman" w:hint="eastAsia"/>
                <w:sz w:val="24"/>
                <w:szCs w:val="24"/>
                <w:lang w:eastAsia="zh-TW"/>
              </w:rPr>
              <w:t>10/27</w:t>
            </w:r>
          </w:p>
        </w:tc>
        <w:tc>
          <w:tcPr>
            <w:tcW w:w="966" w:type="dxa"/>
            <w:vAlign w:val="center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375C67">
              <w:rPr>
                <w:rFonts w:ascii="Times New Roman" w:hAnsi="Times New Roman" w:cs="Times New Roman" w:hint="eastAsia"/>
                <w:sz w:val="24"/>
                <w:szCs w:val="24"/>
                <w:lang w:eastAsia="zh-TW"/>
              </w:rPr>
              <w:t>11/2</w:t>
            </w:r>
          </w:p>
        </w:tc>
        <w:tc>
          <w:tcPr>
            <w:tcW w:w="966" w:type="dxa"/>
            <w:gridSpan w:val="2"/>
            <w:vAlign w:val="center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375C67">
              <w:rPr>
                <w:rFonts w:ascii="Times New Roman" w:hAnsi="Times New Roman" w:cs="Times New Roman" w:hint="eastAsia"/>
                <w:sz w:val="24"/>
                <w:szCs w:val="24"/>
                <w:lang w:eastAsia="zh-TW"/>
              </w:rPr>
              <w:t>4/12</w:t>
            </w:r>
          </w:p>
        </w:tc>
        <w:tc>
          <w:tcPr>
            <w:tcW w:w="966" w:type="dxa"/>
            <w:vAlign w:val="center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375C67">
              <w:rPr>
                <w:rFonts w:ascii="Times New Roman" w:hAnsi="Times New Roman" w:cs="Times New Roman" w:hint="eastAsia"/>
                <w:sz w:val="24"/>
                <w:szCs w:val="24"/>
                <w:lang w:eastAsia="zh-TW"/>
              </w:rPr>
              <w:t>4/18</w:t>
            </w:r>
          </w:p>
        </w:tc>
      </w:tr>
      <w:tr w:rsidR="00375C67" w:rsidRPr="008B1644" w:rsidTr="00375C67">
        <w:tc>
          <w:tcPr>
            <w:tcW w:w="1736" w:type="dxa"/>
            <w:shd w:val="clear" w:color="auto" w:fill="D9E2F3" w:themeFill="accent5" w:themeFillTint="33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sz w:val="24"/>
                <w:szCs w:val="24"/>
                <w:lang w:eastAsia="zh-TW"/>
              </w:rPr>
            </w:pPr>
            <w:r w:rsidRPr="00375C67">
              <w:rPr>
                <w:rFonts w:hint="eastAsia"/>
                <w:sz w:val="24"/>
                <w:szCs w:val="24"/>
                <w:lang w:eastAsia="zh-TW"/>
              </w:rPr>
              <w:t>十一</w:t>
            </w:r>
          </w:p>
        </w:tc>
        <w:tc>
          <w:tcPr>
            <w:tcW w:w="966" w:type="dxa"/>
            <w:vAlign w:val="center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375C67">
              <w:rPr>
                <w:rFonts w:ascii="Times New Roman" w:hAnsi="Times New Roman" w:cs="Times New Roman" w:hint="eastAsia"/>
                <w:sz w:val="24"/>
                <w:szCs w:val="24"/>
                <w:lang w:eastAsia="zh-TW"/>
              </w:rPr>
              <w:t>11/3</w:t>
            </w:r>
          </w:p>
        </w:tc>
        <w:tc>
          <w:tcPr>
            <w:tcW w:w="966" w:type="dxa"/>
            <w:vAlign w:val="center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375C67">
              <w:rPr>
                <w:rFonts w:ascii="Times New Roman" w:hAnsi="Times New Roman" w:cs="Times New Roman" w:hint="eastAsia"/>
                <w:sz w:val="24"/>
                <w:szCs w:val="24"/>
                <w:lang w:eastAsia="zh-TW"/>
              </w:rPr>
              <w:t>11/9</w:t>
            </w:r>
          </w:p>
        </w:tc>
        <w:tc>
          <w:tcPr>
            <w:tcW w:w="966" w:type="dxa"/>
            <w:gridSpan w:val="2"/>
            <w:vAlign w:val="center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375C67">
              <w:rPr>
                <w:rFonts w:ascii="Times New Roman" w:hAnsi="Times New Roman" w:cs="Times New Roman" w:hint="eastAsia"/>
                <w:sz w:val="24"/>
                <w:szCs w:val="24"/>
                <w:lang w:eastAsia="zh-TW"/>
              </w:rPr>
              <w:t>4/19</w:t>
            </w:r>
          </w:p>
        </w:tc>
        <w:tc>
          <w:tcPr>
            <w:tcW w:w="966" w:type="dxa"/>
            <w:vAlign w:val="center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375C67">
              <w:rPr>
                <w:rFonts w:ascii="Times New Roman" w:hAnsi="Times New Roman" w:cs="Times New Roman" w:hint="eastAsia"/>
                <w:sz w:val="24"/>
                <w:szCs w:val="24"/>
                <w:lang w:eastAsia="zh-TW"/>
              </w:rPr>
              <w:t>4/25</w:t>
            </w:r>
          </w:p>
        </w:tc>
      </w:tr>
      <w:tr w:rsidR="00375C67" w:rsidRPr="008B1644" w:rsidTr="00375C67">
        <w:tc>
          <w:tcPr>
            <w:tcW w:w="1736" w:type="dxa"/>
            <w:shd w:val="clear" w:color="auto" w:fill="D9E2F3" w:themeFill="accent5" w:themeFillTint="33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sz w:val="24"/>
                <w:szCs w:val="24"/>
                <w:lang w:eastAsia="zh-TW"/>
              </w:rPr>
            </w:pPr>
            <w:r w:rsidRPr="00375C67">
              <w:rPr>
                <w:rFonts w:hint="eastAsia"/>
                <w:sz w:val="24"/>
                <w:szCs w:val="24"/>
                <w:lang w:eastAsia="zh-TW"/>
              </w:rPr>
              <w:t>十二</w:t>
            </w:r>
          </w:p>
        </w:tc>
        <w:tc>
          <w:tcPr>
            <w:tcW w:w="966" w:type="dxa"/>
            <w:vAlign w:val="center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375C67">
              <w:rPr>
                <w:rFonts w:ascii="Times New Roman" w:hAnsi="Times New Roman" w:cs="Times New Roman" w:hint="eastAsia"/>
                <w:sz w:val="24"/>
                <w:szCs w:val="24"/>
                <w:lang w:eastAsia="zh-TW"/>
              </w:rPr>
              <w:t>11/10</w:t>
            </w:r>
          </w:p>
        </w:tc>
        <w:tc>
          <w:tcPr>
            <w:tcW w:w="966" w:type="dxa"/>
            <w:vAlign w:val="center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375C67">
              <w:rPr>
                <w:rFonts w:ascii="Times New Roman" w:hAnsi="Times New Roman" w:cs="Times New Roman" w:hint="eastAsia"/>
                <w:sz w:val="24"/>
                <w:szCs w:val="24"/>
                <w:lang w:eastAsia="zh-TW"/>
              </w:rPr>
              <w:t>11/16</w:t>
            </w:r>
          </w:p>
        </w:tc>
        <w:tc>
          <w:tcPr>
            <w:tcW w:w="966" w:type="dxa"/>
            <w:gridSpan w:val="2"/>
            <w:vAlign w:val="center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375C67">
              <w:rPr>
                <w:rFonts w:ascii="Times New Roman" w:hAnsi="Times New Roman" w:cs="Times New Roman" w:hint="eastAsia"/>
                <w:sz w:val="24"/>
                <w:szCs w:val="24"/>
                <w:lang w:eastAsia="zh-TW"/>
              </w:rPr>
              <w:t>4/26</w:t>
            </w:r>
          </w:p>
        </w:tc>
        <w:tc>
          <w:tcPr>
            <w:tcW w:w="966" w:type="dxa"/>
            <w:vAlign w:val="center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375C67">
              <w:rPr>
                <w:rFonts w:ascii="Times New Roman" w:hAnsi="Times New Roman" w:cs="Times New Roman" w:hint="eastAsia"/>
                <w:sz w:val="24"/>
                <w:szCs w:val="24"/>
                <w:lang w:eastAsia="zh-TW"/>
              </w:rPr>
              <w:t>5/2</w:t>
            </w:r>
          </w:p>
        </w:tc>
      </w:tr>
      <w:tr w:rsidR="00375C67" w:rsidRPr="008B1644" w:rsidTr="00375C67">
        <w:tc>
          <w:tcPr>
            <w:tcW w:w="1736" w:type="dxa"/>
            <w:shd w:val="clear" w:color="auto" w:fill="D9E2F3" w:themeFill="accent5" w:themeFillTint="33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sz w:val="24"/>
                <w:szCs w:val="24"/>
                <w:lang w:eastAsia="zh-TW"/>
              </w:rPr>
            </w:pPr>
            <w:r w:rsidRPr="00375C67">
              <w:rPr>
                <w:rFonts w:hint="eastAsia"/>
                <w:sz w:val="24"/>
                <w:szCs w:val="24"/>
                <w:lang w:eastAsia="zh-TW"/>
              </w:rPr>
              <w:t>十三</w:t>
            </w:r>
          </w:p>
        </w:tc>
        <w:tc>
          <w:tcPr>
            <w:tcW w:w="966" w:type="dxa"/>
            <w:vAlign w:val="center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375C67">
              <w:rPr>
                <w:rFonts w:ascii="Times New Roman" w:hAnsi="Times New Roman" w:cs="Times New Roman" w:hint="eastAsia"/>
                <w:sz w:val="24"/>
                <w:szCs w:val="24"/>
                <w:lang w:eastAsia="zh-TW"/>
              </w:rPr>
              <w:t>11/17</w:t>
            </w:r>
          </w:p>
        </w:tc>
        <w:tc>
          <w:tcPr>
            <w:tcW w:w="966" w:type="dxa"/>
            <w:vAlign w:val="center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375C67">
              <w:rPr>
                <w:rFonts w:ascii="Times New Roman" w:hAnsi="Times New Roman" w:cs="Times New Roman" w:hint="eastAsia"/>
                <w:sz w:val="24"/>
                <w:szCs w:val="24"/>
                <w:lang w:eastAsia="zh-TW"/>
              </w:rPr>
              <w:t>11/23</w:t>
            </w:r>
          </w:p>
        </w:tc>
        <w:tc>
          <w:tcPr>
            <w:tcW w:w="966" w:type="dxa"/>
            <w:gridSpan w:val="2"/>
            <w:vAlign w:val="center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375C67">
              <w:rPr>
                <w:rFonts w:ascii="Times New Roman" w:hAnsi="Times New Roman" w:cs="Times New Roman" w:hint="eastAsia"/>
                <w:sz w:val="24"/>
                <w:szCs w:val="24"/>
                <w:lang w:eastAsia="zh-TW"/>
              </w:rPr>
              <w:t>5/3</w:t>
            </w:r>
          </w:p>
        </w:tc>
        <w:tc>
          <w:tcPr>
            <w:tcW w:w="966" w:type="dxa"/>
            <w:vAlign w:val="center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375C67">
              <w:rPr>
                <w:rFonts w:ascii="Times New Roman" w:hAnsi="Times New Roman" w:cs="Times New Roman" w:hint="eastAsia"/>
                <w:sz w:val="24"/>
                <w:szCs w:val="24"/>
                <w:lang w:eastAsia="zh-TW"/>
              </w:rPr>
              <w:t>5/9</w:t>
            </w:r>
          </w:p>
        </w:tc>
      </w:tr>
      <w:tr w:rsidR="00375C67" w:rsidRPr="008B1644" w:rsidTr="00375C67">
        <w:tc>
          <w:tcPr>
            <w:tcW w:w="1736" w:type="dxa"/>
            <w:shd w:val="clear" w:color="auto" w:fill="D9E2F3" w:themeFill="accent5" w:themeFillTint="33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sz w:val="24"/>
                <w:szCs w:val="24"/>
                <w:lang w:eastAsia="zh-TW"/>
              </w:rPr>
            </w:pPr>
            <w:r w:rsidRPr="00375C67">
              <w:rPr>
                <w:rFonts w:hint="eastAsia"/>
                <w:sz w:val="24"/>
                <w:szCs w:val="24"/>
                <w:lang w:eastAsia="zh-TW"/>
              </w:rPr>
              <w:t>十四</w:t>
            </w:r>
          </w:p>
        </w:tc>
        <w:tc>
          <w:tcPr>
            <w:tcW w:w="966" w:type="dxa"/>
            <w:vAlign w:val="center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375C67">
              <w:rPr>
                <w:rFonts w:ascii="Times New Roman" w:hAnsi="Times New Roman" w:cs="Times New Roman" w:hint="eastAsia"/>
                <w:sz w:val="24"/>
                <w:szCs w:val="24"/>
                <w:lang w:eastAsia="zh-TW"/>
              </w:rPr>
              <w:t>11/24</w:t>
            </w:r>
          </w:p>
        </w:tc>
        <w:tc>
          <w:tcPr>
            <w:tcW w:w="966" w:type="dxa"/>
            <w:vAlign w:val="center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375C67">
              <w:rPr>
                <w:rFonts w:ascii="Times New Roman" w:hAnsi="Times New Roman" w:cs="Times New Roman" w:hint="eastAsia"/>
                <w:sz w:val="24"/>
                <w:szCs w:val="24"/>
                <w:lang w:eastAsia="zh-TW"/>
              </w:rPr>
              <w:t>11/30</w:t>
            </w:r>
          </w:p>
        </w:tc>
        <w:tc>
          <w:tcPr>
            <w:tcW w:w="966" w:type="dxa"/>
            <w:gridSpan w:val="2"/>
            <w:vAlign w:val="center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375C67">
              <w:rPr>
                <w:rFonts w:ascii="Times New Roman" w:hAnsi="Times New Roman" w:cs="Times New Roman" w:hint="eastAsia"/>
                <w:sz w:val="24"/>
                <w:szCs w:val="24"/>
                <w:lang w:eastAsia="zh-TW"/>
              </w:rPr>
              <w:t>5/10</w:t>
            </w:r>
          </w:p>
        </w:tc>
        <w:tc>
          <w:tcPr>
            <w:tcW w:w="966" w:type="dxa"/>
            <w:vAlign w:val="center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375C67">
              <w:rPr>
                <w:rFonts w:ascii="Times New Roman" w:hAnsi="Times New Roman" w:cs="Times New Roman" w:hint="eastAsia"/>
                <w:sz w:val="24"/>
                <w:szCs w:val="24"/>
                <w:lang w:eastAsia="zh-TW"/>
              </w:rPr>
              <w:t>5/16</w:t>
            </w:r>
          </w:p>
        </w:tc>
      </w:tr>
      <w:tr w:rsidR="00375C67" w:rsidRPr="008B1644" w:rsidTr="00375C67">
        <w:tc>
          <w:tcPr>
            <w:tcW w:w="1736" w:type="dxa"/>
            <w:shd w:val="clear" w:color="auto" w:fill="D9E2F3" w:themeFill="accent5" w:themeFillTint="33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sz w:val="24"/>
                <w:szCs w:val="24"/>
                <w:lang w:eastAsia="zh-TW"/>
              </w:rPr>
            </w:pPr>
            <w:r w:rsidRPr="00375C67">
              <w:rPr>
                <w:rFonts w:hint="eastAsia"/>
                <w:sz w:val="24"/>
                <w:szCs w:val="24"/>
                <w:lang w:eastAsia="zh-TW"/>
              </w:rPr>
              <w:t>十五</w:t>
            </w:r>
          </w:p>
        </w:tc>
        <w:tc>
          <w:tcPr>
            <w:tcW w:w="966" w:type="dxa"/>
            <w:vAlign w:val="center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375C67">
              <w:rPr>
                <w:rFonts w:ascii="Times New Roman" w:hAnsi="Times New Roman" w:cs="Times New Roman" w:hint="eastAsia"/>
                <w:sz w:val="24"/>
                <w:szCs w:val="24"/>
                <w:lang w:eastAsia="zh-TW"/>
              </w:rPr>
              <w:t>12/1</w:t>
            </w:r>
          </w:p>
        </w:tc>
        <w:tc>
          <w:tcPr>
            <w:tcW w:w="966" w:type="dxa"/>
            <w:vAlign w:val="center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375C67">
              <w:rPr>
                <w:rFonts w:ascii="Times New Roman" w:hAnsi="Times New Roman" w:cs="Times New Roman" w:hint="eastAsia"/>
                <w:sz w:val="24"/>
                <w:szCs w:val="24"/>
                <w:lang w:eastAsia="zh-TW"/>
              </w:rPr>
              <w:t>12/7</w:t>
            </w:r>
          </w:p>
        </w:tc>
        <w:tc>
          <w:tcPr>
            <w:tcW w:w="966" w:type="dxa"/>
            <w:gridSpan w:val="2"/>
            <w:vAlign w:val="center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375C67">
              <w:rPr>
                <w:rFonts w:ascii="Times New Roman" w:hAnsi="Times New Roman" w:cs="Times New Roman" w:hint="eastAsia"/>
                <w:sz w:val="24"/>
                <w:szCs w:val="24"/>
                <w:lang w:eastAsia="zh-TW"/>
              </w:rPr>
              <w:t>5/17</w:t>
            </w:r>
          </w:p>
        </w:tc>
        <w:tc>
          <w:tcPr>
            <w:tcW w:w="966" w:type="dxa"/>
            <w:vAlign w:val="center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375C67">
              <w:rPr>
                <w:rFonts w:ascii="Times New Roman" w:hAnsi="Times New Roman" w:cs="Times New Roman" w:hint="eastAsia"/>
                <w:sz w:val="24"/>
                <w:szCs w:val="24"/>
                <w:lang w:eastAsia="zh-TW"/>
              </w:rPr>
              <w:t>5/23</w:t>
            </w:r>
          </w:p>
        </w:tc>
      </w:tr>
      <w:tr w:rsidR="00375C67" w:rsidRPr="008B1644" w:rsidTr="00375C67">
        <w:tc>
          <w:tcPr>
            <w:tcW w:w="1736" w:type="dxa"/>
            <w:shd w:val="clear" w:color="auto" w:fill="D9E2F3" w:themeFill="accent5" w:themeFillTint="33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sz w:val="24"/>
                <w:szCs w:val="24"/>
                <w:lang w:eastAsia="zh-TW"/>
              </w:rPr>
            </w:pPr>
            <w:r w:rsidRPr="00375C67">
              <w:rPr>
                <w:rFonts w:hint="eastAsia"/>
                <w:sz w:val="24"/>
                <w:szCs w:val="24"/>
                <w:lang w:eastAsia="zh-TW"/>
              </w:rPr>
              <w:t>十六</w:t>
            </w:r>
          </w:p>
        </w:tc>
        <w:tc>
          <w:tcPr>
            <w:tcW w:w="966" w:type="dxa"/>
            <w:vAlign w:val="center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375C67">
              <w:rPr>
                <w:rFonts w:ascii="Times New Roman" w:hAnsi="Times New Roman" w:cs="Times New Roman" w:hint="eastAsia"/>
                <w:sz w:val="24"/>
                <w:szCs w:val="24"/>
                <w:lang w:eastAsia="zh-TW"/>
              </w:rPr>
              <w:t>12/8</w:t>
            </w:r>
          </w:p>
        </w:tc>
        <w:tc>
          <w:tcPr>
            <w:tcW w:w="966" w:type="dxa"/>
            <w:vAlign w:val="center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375C67">
              <w:rPr>
                <w:rFonts w:ascii="Times New Roman" w:hAnsi="Times New Roman" w:cs="Times New Roman" w:hint="eastAsia"/>
                <w:sz w:val="24"/>
                <w:szCs w:val="24"/>
                <w:lang w:eastAsia="zh-TW"/>
              </w:rPr>
              <w:t>12/14</w:t>
            </w:r>
          </w:p>
        </w:tc>
        <w:tc>
          <w:tcPr>
            <w:tcW w:w="966" w:type="dxa"/>
            <w:gridSpan w:val="2"/>
            <w:vAlign w:val="center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375C67">
              <w:rPr>
                <w:rFonts w:ascii="Times New Roman" w:hAnsi="Times New Roman" w:cs="Times New Roman" w:hint="eastAsia"/>
                <w:sz w:val="24"/>
                <w:szCs w:val="24"/>
                <w:lang w:eastAsia="zh-TW"/>
              </w:rPr>
              <w:t>5/24</w:t>
            </w:r>
          </w:p>
        </w:tc>
        <w:tc>
          <w:tcPr>
            <w:tcW w:w="966" w:type="dxa"/>
            <w:vAlign w:val="center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375C67">
              <w:rPr>
                <w:rFonts w:ascii="Times New Roman" w:hAnsi="Times New Roman" w:cs="Times New Roman" w:hint="eastAsia"/>
                <w:sz w:val="24"/>
                <w:szCs w:val="24"/>
                <w:lang w:eastAsia="zh-TW"/>
              </w:rPr>
              <w:t>5/30</w:t>
            </w:r>
          </w:p>
        </w:tc>
      </w:tr>
      <w:tr w:rsidR="00375C67" w:rsidRPr="008B1644" w:rsidTr="00375C67">
        <w:tc>
          <w:tcPr>
            <w:tcW w:w="1736" w:type="dxa"/>
            <w:shd w:val="clear" w:color="auto" w:fill="D9E2F3" w:themeFill="accent5" w:themeFillTint="33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sz w:val="24"/>
                <w:szCs w:val="24"/>
                <w:lang w:eastAsia="zh-TW"/>
              </w:rPr>
            </w:pPr>
            <w:r w:rsidRPr="00375C67">
              <w:rPr>
                <w:rFonts w:hint="eastAsia"/>
                <w:sz w:val="24"/>
                <w:szCs w:val="24"/>
                <w:lang w:eastAsia="zh-TW"/>
              </w:rPr>
              <w:t>十七</w:t>
            </w:r>
          </w:p>
        </w:tc>
        <w:tc>
          <w:tcPr>
            <w:tcW w:w="966" w:type="dxa"/>
            <w:vAlign w:val="center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375C67">
              <w:rPr>
                <w:rFonts w:ascii="Times New Roman" w:hAnsi="Times New Roman" w:cs="Times New Roman" w:hint="eastAsia"/>
                <w:sz w:val="24"/>
                <w:szCs w:val="24"/>
                <w:lang w:eastAsia="zh-TW"/>
              </w:rPr>
              <w:t>12/15</w:t>
            </w:r>
          </w:p>
        </w:tc>
        <w:tc>
          <w:tcPr>
            <w:tcW w:w="966" w:type="dxa"/>
            <w:vAlign w:val="center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375C67">
              <w:rPr>
                <w:rFonts w:ascii="Times New Roman" w:hAnsi="Times New Roman" w:cs="Times New Roman" w:hint="eastAsia"/>
                <w:sz w:val="24"/>
                <w:szCs w:val="24"/>
                <w:lang w:eastAsia="zh-TW"/>
              </w:rPr>
              <w:t>12/21</w:t>
            </w:r>
          </w:p>
        </w:tc>
        <w:tc>
          <w:tcPr>
            <w:tcW w:w="966" w:type="dxa"/>
            <w:gridSpan w:val="2"/>
            <w:vAlign w:val="center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375C67">
              <w:rPr>
                <w:rFonts w:ascii="Times New Roman" w:hAnsi="Times New Roman" w:cs="Times New Roman" w:hint="eastAsia"/>
                <w:sz w:val="24"/>
                <w:szCs w:val="24"/>
                <w:lang w:eastAsia="zh-TW"/>
              </w:rPr>
              <w:t>5/31</w:t>
            </w:r>
          </w:p>
        </w:tc>
        <w:tc>
          <w:tcPr>
            <w:tcW w:w="966" w:type="dxa"/>
            <w:vAlign w:val="center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375C67">
              <w:rPr>
                <w:rFonts w:ascii="Times New Roman" w:hAnsi="Times New Roman" w:cs="Times New Roman" w:hint="eastAsia"/>
                <w:sz w:val="24"/>
                <w:szCs w:val="24"/>
                <w:lang w:eastAsia="zh-TW"/>
              </w:rPr>
              <w:t>6/6</w:t>
            </w:r>
          </w:p>
        </w:tc>
      </w:tr>
      <w:tr w:rsidR="00375C67" w:rsidRPr="008B1644" w:rsidTr="00375C67">
        <w:tc>
          <w:tcPr>
            <w:tcW w:w="1736" w:type="dxa"/>
            <w:shd w:val="clear" w:color="auto" w:fill="D9E2F3" w:themeFill="accent5" w:themeFillTint="33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sz w:val="24"/>
                <w:szCs w:val="24"/>
                <w:lang w:eastAsia="zh-TW"/>
              </w:rPr>
            </w:pPr>
            <w:r w:rsidRPr="00375C67">
              <w:rPr>
                <w:rFonts w:hint="eastAsia"/>
                <w:sz w:val="24"/>
                <w:szCs w:val="24"/>
                <w:lang w:eastAsia="zh-TW"/>
              </w:rPr>
              <w:t>十八</w:t>
            </w:r>
          </w:p>
        </w:tc>
        <w:tc>
          <w:tcPr>
            <w:tcW w:w="966" w:type="dxa"/>
            <w:vAlign w:val="center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375C67">
              <w:rPr>
                <w:rFonts w:ascii="Times New Roman" w:hAnsi="Times New Roman" w:cs="Times New Roman" w:hint="eastAsia"/>
                <w:sz w:val="24"/>
                <w:szCs w:val="24"/>
                <w:lang w:eastAsia="zh-TW"/>
              </w:rPr>
              <w:t>12/22</w:t>
            </w:r>
          </w:p>
        </w:tc>
        <w:tc>
          <w:tcPr>
            <w:tcW w:w="966" w:type="dxa"/>
            <w:vAlign w:val="center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375C67">
              <w:rPr>
                <w:rFonts w:ascii="Times New Roman" w:hAnsi="Times New Roman" w:cs="Times New Roman" w:hint="eastAsia"/>
                <w:sz w:val="24"/>
                <w:szCs w:val="24"/>
                <w:lang w:eastAsia="zh-TW"/>
              </w:rPr>
              <w:t>12/28</w:t>
            </w:r>
          </w:p>
        </w:tc>
        <w:tc>
          <w:tcPr>
            <w:tcW w:w="966" w:type="dxa"/>
            <w:gridSpan w:val="2"/>
            <w:vAlign w:val="center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375C67">
              <w:rPr>
                <w:rFonts w:ascii="Times New Roman" w:hAnsi="Times New Roman" w:cs="Times New Roman" w:hint="eastAsia"/>
                <w:sz w:val="24"/>
                <w:szCs w:val="24"/>
                <w:lang w:eastAsia="zh-TW"/>
              </w:rPr>
              <w:t>6/7</w:t>
            </w:r>
          </w:p>
        </w:tc>
        <w:tc>
          <w:tcPr>
            <w:tcW w:w="966" w:type="dxa"/>
            <w:vAlign w:val="center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375C67">
              <w:rPr>
                <w:rFonts w:ascii="Times New Roman" w:hAnsi="Times New Roman" w:cs="Times New Roman" w:hint="eastAsia"/>
                <w:sz w:val="24"/>
                <w:szCs w:val="24"/>
                <w:lang w:eastAsia="zh-TW"/>
              </w:rPr>
              <w:t>6/13</w:t>
            </w:r>
          </w:p>
        </w:tc>
      </w:tr>
      <w:tr w:rsidR="00375C67" w:rsidRPr="008B1644" w:rsidTr="00375C67">
        <w:tc>
          <w:tcPr>
            <w:tcW w:w="1736" w:type="dxa"/>
            <w:shd w:val="clear" w:color="auto" w:fill="D9E2F3" w:themeFill="accent5" w:themeFillTint="33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sz w:val="24"/>
                <w:szCs w:val="24"/>
                <w:lang w:eastAsia="zh-TW"/>
              </w:rPr>
            </w:pPr>
            <w:r w:rsidRPr="00375C67">
              <w:rPr>
                <w:rFonts w:hint="eastAsia"/>
                <w:sz w:val="24"/>
                <w:szCs w:val="24"/>
                <w:lang w:eastAsia="zh-TW"/>
              </w:rPr>
              <w:t>十九</w:t>
            </w:r>
          </w:p>
        </w:tc>
        <w:tc>
          <w:tcPr>
            <w:tcW w:w="966" w:type="dxa"/>
            <w:vAlign w:val="center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375C67">
              <w:rPr>
                <w:rFonts w:ascii="Times New Roman" w:hAnsi="Times New Roman" w:cs="Times New Roman" w:hint="eastAsia"/>
                <w:sz w:val="24"/>
                <w:szCs w:val="24"/>
                <w:lang w:eastAsia="zh-TW"/>
              </w:rPr>
              <w:t>12/29</w:t>
            </w:r>
          </w:p>
        </w:tc>
        <w:tc>
          <w:tcPr>
            <w:tcW w:w="966" w:type="dxa"/>
            <w:vAlign w:val="center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375C67">
              <w:rPr>
                <w:rFonts w:ascii="Times New Roman" w:hAnsi="Times New Roman" w:cs="Times New Roman" w:hint="eastAsia"/>
                <w:sz w:val="24"/>
                <w:szCs w:val="24"/>
                <w:lang w:eastAsia="zh-TW"/>
              </w:rPr>
              <w:t>1/4</w:t>
            </w:r>
          </w:p>
        </w:tc>
        <w:tc>
          <w:tcPr>
            <w:tcW w:w="966" w:type="dxa"/>
            <w:gridSpan w:val="2"/>
            <w:vAlign w:val="center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375C67">
              <w:rPr>
                <w:rFonts w:ascii="Times New Roman" w:hAnsi="Times New Roman" w:cs="Times New Roman" w:hint="eastAsia"/>
                <w:sz w:val="24"/>
                <w:szCs w:val="24"/>
                <w:lang w:eastAsia="zh-TW"/>
              </w:rPr>
              <w:t>6/14</w:t>
            </w:r>
          </w:p>
        </w:tc>
        <w:tc>
          <w:tcPr>
            <w:tcW w:w="966" w:type="dxa"/>
            <w:vAlign w:val="center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375C67">
              <w:rPr>
                <w:rFonts w:ascii="Times New Roman" w:hAnsi="Times New Roman" w:cs="Times New Roman" w:hint="eastAsia"/>
                <w:sz w:val="24"/>
                <w:szCs w:val="24"/>
                <w:lang w:eastAsia="zh-TW"/>
              </w:rPr>
              <w:t>6/20</w:t>
            </w:r>
          </w:p>
        </w:tc>
      </w:tr>
      <w:tr w:rsidR="00375C67" w:rsidRPr="008B1644" w:rsidTr="00375C67">
        <w:tc>
          <w:tcPr>
            <w:tcW w:w="1736" w:type="dxa"/>
            <w:shd w:val="clear" w:color="auto" w:fill="D9E2F3" w:themeFill="accent5" w:themeFillTint="33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sz w:val="24"/>
                <w:szCs w:val="24"/>
                <w:lang w:eastAsia="zh-TW"/>
              </w:rPr>
            </w:pPr>
            <w:r w:rsidRPr="00375C67">
              <w:rPr>
                <w:rFonts w:hint="eastAsia"/>
                <w:sz w:val="24"/>
                <w:szCs w:val="24"/>
                <w:lang w:eastAsia="zh-TW"/>
              </w:rPr>
              <w:t>二十</w:t>
            </w:r>
          </w:p>
        </w:tc>
        <w:tc>
          <w:tcPr>
            <w:tcW w:w="966" w:type="dxa"/>
            <w:vAlign w:val="center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375C67">
              <w:rPr>
                <w:rFonts w:ascii="Times New Roman" w:hAnsi="Times New Roman" w:cs="Times New Roman" w:hint="eastAsia"/>
                <w:sz w:val="24"/>
                <w:szCs w:val="24"/>
                <w:lang w:eastAsia="zh-TW"/>
              </w:rPr>
              <w:t>1/5</w:t>
            </w:r>
          </w:p>
        </w:tc>
        <w:tc>
          <w:tcPr>
            <w:tcW w:w="966" w:type="dxa"/>
            <w:vAlign w:val="center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375C67">
              <w:rPr>
                <w:rFonts w:ascii="Times New Roman" w:hAnsi="Times New Roman" w:cs="Times New Roman" w:hint="eastAsia"/>
                <w:sz w:val="24"/>
                <w:szCs w:val="24"/>
                <w:lang w:eastAsia="zh-TW"/>
              </w:rPr>
              <w:t>1/11</w:t>
            </w:r>
          </w:p>
        </w:tc>
        <w:tc>
          <w:tcPr>
            <w:tcW w:w="966" w:type="dxa"/>
            <w:gridSpan w:val="2"/>
            <w:vAlign w:val="center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375C67">
              <w:rPr>
                <w:rFonts w:ascii="Times New Roman" w:hAnsi="Times New Roman" w:cs="Times New Roman" w:hint="eastAsia"/>
                <w:sz w:val="24"/>
                <w:szCs w:val="24"/>
                <w:lang w:eastAsia="zh-TW"/>
              </w:rPr>
              <w:t>6/21</w:t>
            </w:r>
          </w:p>
        </w:tc>
        <w:tc>
          <w:tcPr>
            <w:tcW w:w="966" w:type="dxa"/>
            <w:vAlign w:val="center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375C67">
              <w:rPr>
                <w:rFonts w:ascii="Times New Roman" w:hAnsi="Times New Roman" w:cs="Times New Roman" w:hint="eastAsia"/>
                <w:sz w:val="24"/>
                <w:szCs w:val="24"/>
                <w:lang w:eastAsia="zh-TW"/>
              </w:rPr>
              <w:t>6/27</w:t>
            </w:r>
          </w:p>
        </w:tc>
      </w:tr>
      <w:tr w:rsidR="00375C67" w:rsidRPr="008B1644" w:rsidTr="00375C67">
        <w:tc>
          <w:tcPr>
            <w:tcW w:w="1736" w:type="dxa"/>
            <w:shd w:val="clear" w:color="auto" w:fill="D9E2F3" w:themeFill="accent5" w:themeFillTint="33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sz w:val="24"/>
                <w:szCs w:val="24"/>
                <w:lang w:eastAsia="zh-TW"/>
              </w:rPr>
            </w:pPr>
            <w:r w:rsidRPr="00375C67">
              <w:rPr>
                <w:rFonts w:hint="eastAsia"/>
                <w:sz w:val="24"/>
                <w:szCs w:val="24"/>
                <w:lang w:eastAsia="zh-TW"/>
              </w:rPr>
              <w:lastRenderedPageBreak/>
              <w:t>二十一</w:t>
            </w:r>
          </w:p>
        </w:tc>
        <w:tc>
          <w:tcPr>
            <w:tcW w:w="966" w:type="dxa"/>
            <w:vAlign w:val="center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375C67">
              <w:rPr>
                <w:rFonts w:ascii="Times New Roman" w:hAnsi="Times New Roman" w:cs="Times New Roman" w:hint="eastAsia"/>
                <w:sz w:val="24"/>
                <w:szCs w:val="24"/>
                <w:lang w:eastAsia="zh-TW"/>
              </w:rPr>
              <w:t>1/12</w:t>
            </w:r>
          </w:p>
        </w:tc>
        <w:tc>
          <w:tcPr>
            <w:tcW w:w="966" w:type="dxa"/>
            <w:vAlign w:val="center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375C67">
              <w:rPr>
                <w:rFonts w:ascii="Times New Roman" w:hAnsi="Times New Roman" w:cs="Times New Roman" w:hint="eastAsia"/>
                <w:sz w:val="24"/>
                <w:szCs w:val="24"/>
                <w:lang w:eastAsia="zh-TW"/>
              </w:rPr>
              <w:t>1/18</w:t>
            </w:r>
          </w:p>
        </w:tc>
        <w:tc>
          <w:tcPr>
            <w:tcW w:w="966" w:type="dxa"/>
            <w:gridSpan w:val="2"/>
            <w:vAlign w:val="center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375C67">
              <w:rPr>
                <w:rFonts w:ascii="Times New Roman" w:hAnsi="Times New Roman" w:cs="Times New Roman" w:hint="eastAsia"/>
                <w:sz w:val="24"/>
                <w:szCs w:val="24"/>
                <w:lang w:eastAsia="zh-TW"/>
              </w:rPr>
              <w:t>6/28</w:t>
            </w:r>
          </w:p>
        </w:tc>
        <w:tc>
          <w:tcPr>
            <w:tcW w:w="966" w:type="dxa"/>
            <w:vAlign w:val="center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zh-TW"/>
              </w:rPr>
            </w:pPr>
            <w:r w:rsidRPr="00375C67">
              <w:rPr>
                <w:rFonts w:ascii="Times New Roman" w:hAnsi="Times New Roman" w:cs="Times New Roman" w:hint="eastAsia"/>
                <w:b/>
                <w:color w:val="FF0000"/>
                <w:sz w:val="24"/>
                <w:szCs w:val="24"/>
                <w:lang w:eastAsia="zh-TW"/>
              </w:rPr>
              <w:t>6/30</w:t>
            </w:r>
          </w:p>
        </w:tc>
      </w:tr>
      <w:tr w:rsidR="00375C67" w:rsidRPr="008B1644" w:rsidTr="00375C67">
        <w:tc>
          <w:tcPr>
            <w:tcW w:w="1736" w:type="dxa"/>
            <w:shd w:val="clear" w:color="auto" w:fill="D9E2F3" w:themeFill="accent5" w:themeFillTint="33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sz w:val="24"/>
                <w:szCs w:val="24"/>
                <w:lang w:eastAsia="zh-TW"/>
              </w:rPr>
            </w:pPr>
            <w:r w:rsidRPr="00375C67">
              <w:rPr>
                <w:rFonts w:hint="eastAsia"/>
                <w:sz w:val="24"/>
                <w:szCs w:val="24"/>
                <w:lang w:eastAsia="zh-TW"/>
              </w:rPr>
              <w:t>二十二</w:t>
            </w:r>
          </w:p>
        </w:tc>
        <w:tc>
          <w:tcPr>
            <w:tcW w:w="966" w:type="dxa"/>
            <w:vAlign w:val="center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  <w:r w:rsidRPr="00375C67">
              <w:rPr>
                <w:rFonts w:ascii="Times New Roman" w:hAnsi="Times New Roman" w:cs="Times New Roman" w:hint="eastAsia"/>
                <w:sz w:val="24"/>
                <w:szCs w:val="24"/>
                <w:lang w:eastAsia="zh-TW"/>
              </w:rPr>
              <w:t>1/19</w:t>
            </w:r>
          </w:p>
        </w:tc>
        <w:tc>
          <w:tcPr>
            <w:tcW w:w="966" w:type="dxa"/>
            <w:vAlign w:val="center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zh-TW"/>
              </w:rPr>
            </w:pPr>
            <w:r w:rsidRPr="00375C67">
              <w:rPr>
                <w:rFonts w:ascii="Times New Roman" w:hAnsi="Times New Roman" w:cs="Times New Roman" w:hint="eastAsia"/>
                <w:b/>
                <w:color w:val="FF0000"/>
                <w:sz w:val="24"/>
                <w:szCs w:val="24"/>
                <w:lang w:eastAsia="zh-TW"/>
              </w:rPr>
              <w:t>1/20</w:t>
            </w:r>
          </w:p>
        </w:tc>
        <w:tc>
          <w:tcPr>
            <w:tcW w:w="966" w:type="dxa"/>
            <w:gridSpan w:val="2"/>
            <w:vAlign w:val="center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  <w:tc>
          <w:tcPr>
            <w:tcW w:w="966" w:type="dxa"/>
            <w:vAlign w:val="center"/>
          </w:tcPr>
          <w:p w:rsidR="00375C67" w:rsidRPr="00375C67" w:rsidRDefault="00375C67" w:rsidP="00460202"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TW"/>
              </w:rPr>
            </w:pPr>
          </w:p>
        </w:tc>
      </w:tr>
    </w:tbl>
    <w:p w:rsidR="00375C67" w:rsidRPr="009535AD" w:rsidRDefault="00375C67" w:rsidP="009D2917">
      <w:pPr>
        <w:adjustRightInd w:val="0"/>
        <w:snapToGrid w:val="0"/>
        <w:spacing w:line="360" w:lineRule="auto"/>
        <w:jc w:val="both"/>
        <w:rPr>
          <w:sz w:val="28"/>
          <w:szCs w:val="28"/>
        </w:rPr>
      </w:pPr>
    </w:p>
    <w:p w:rsidR="00375C67" w:rsidRDefault="00375C67" w:rsidP="009D2917">
      <w:pPr>
        <w:adjustRightInd w:val="0"/>
        <w:snapToGrid w:val="0"/>
        <w:spacing w:line="360" w:lineRule="auto"/>
        <w:jc w:val="both"/>
        <w:rPr>
          <w:b/>
          <w:color w:val="7030A0"/>
          <w:sz w:val="28"/>
          <w:szCs w:val="28"/>
          <w:shd w:val="clear" w:color="auto" w:fill="FFFFFF" w:themeFill="background1"/>
        </w:rPr>
      </w:pPr>
    </w:p>
    <w:p w:rsidR="00106ABF" w:rsidRPr="009535AD" w:rsidRDefault="00106ABF" w:rsidP="009D2917">
      <w:pPr>
        <w:adjustRightInd w:val="0"/>
        <w:snapToGrid w:val="0"/>
        <w:spacing w:line="360" w:lineRule="auto"/>
        <w:jc w:val="both"/>
        <w:rPr>
          <w:sz w:val="28"/>
          <w:szCs w:val="28"/>
        </w:rPr>
      </w:pPr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【</w:t>
      </w:r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Q&amp;A</w:t>
      </w:r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】</w:t>
      </w:r>
      <w:r w:rsidR="00375C6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4</w:t>
      </w:r>
      <w:r w:rsidR="00375C6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、</w:t>
      </w:r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課程計畫模組中，除了</w:t>
      </w:r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5/10</w:t>
      </w:r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上傳的項目之外，其它項是否都可接受上</w:t>
      </w:r>
      <w:r w:rsidRPr="009535AD">
        <w:rPr>
          <w:rFonts w:hint="eastAsia"/>
          <w:sz w:val="28"/>
          <w:szCs w:val="28"/>
        </w:rPr>
        <w:t>傳？</w:t>
      </w:r>
    </w:p>
    <w:p w:rsidR="00106ABF" w:rsidRPr="009535AD" w:rsidRDefault="00106ABF" w:rsidP="009D2917">
      <w:pPr>
        <w:adjustRightInd w:val="0"/>
        <w:snapToGrid w:val="0"/>
        <w:spacing w:line="360" w:lineRule="auto"/>
        <w:jc w:val="both"/>
        <w:rPr>
          <w:sz w:val="28"/>
          <w:szCs w:val="28"/>
        </w:rPr>
      </w:pPr>
      <w:r w:rsidRPr="009535AD">
        <w:rPr>
          <w:rFonts w:hint="eastAsia"/>
          <w:sz w:val="28"/>
          <w:szCs w:val="28"/>
        </w:rPr>
        <w:t>1</w:t>
      </w:r>
      <w:r w:rsidRPr="009535AD">
        <w:rPr>
          <w:rFonts w:hint="eastAsia"/>
          <w:sz w:val="28"/>
          <w:szCs w:val="28"/>
        </w:rPr>
        <w:t>、可以陸續上傳了。</w:t>
      </w:r>
    </w:p>
    <w:p w:rsidR="00106ABF" w:rsidRPr="009535AD" w:rsidRDefault="00106ABF" w:rsidP="009D2917">
      <w:pPr>
        <w:adjustRightInd w:val="0"/>
        <w:snapToGrid w:val="0"/>
        <w:spacing w:line="360" w:lineRule="auto"/>
        <w:jc w:val="both"/>
        <w:rPr>
          <w:sz w:val="28"/>
          <w:szCs w:val="28"/>
        </w:rPr>
      </w:pPr>
      <w:r w:rsidRPr="009535AD">
        <w:rPr>
          <w:rFonts w:hint="eastAsia"/>
          <w:sz w:val="28"/>
          <w:szCs w:val="28"/>
        </w:rPr>
        <w:t>2</w:t>
      </w:r>
      <w:r w:rsidRPr="009535AD">
        <w:rPr>
          <w:rFonts w:hint="eastAsia"/>
          <w:sz w:val="28"/>
          <w:szCs w:val="28"/>
        </w:rPr>
        <w:t>、模組接受重覆上傳，並且會保留最後的上傳版本。</w:t>
      </w:r>
    </w:p>
    <w:p w:rsidR="00106ABF" w:rsidRPr="009535AD" w:rsidRDefault="00106ABF" w:rsidP="009D2917">
      <w:pPr>
        <w:adjustRightInd w:val="0"/>
        <w:snapToGrid w:val="0"/>
        <w:spacing w:line="360" w:lineRule="auto"/>
        <w:jc w:val="both"/>
        <w:rPr>
          <w:sz w:val="28"/>
          <w:szCs w:val="28"/>
        </w:rPr>
      </w:pPr>
      <w:r w:rsidRPr="009535AD">
        <w:rPr>
          <w:rFonts w:hint="eastAsia"/>
          <w:sz w:val="28"/>
          <w:szCs w:val="28"/>
        </w:rPr>
        <w:t>3</w:t>
      </w:r>
      <w:r w:rsidRPr="009535AD">
        <w:rPr>
          <w:sz w:val="28"/>
          <w:szCs w:val="28"/>
        </w:rPr>
        <w:t>、模組</w:t>
      </w:r>
      <w:proofErr w:type="gramStart"/>
      <w:r w:rsidRPr="009535AD">
        <w:rPr>
          <w:sz w:val="28"/>
          <w:szCs w:val="28"/>
        </w:rPr>
        <w:t>一</w:t>
      </w:r>
      <w:proofErr w:type="gramEnd"/>
      <w:r w:rsidRPr="009535AD">
        <w:rPr>
          <w:sz w:val="28"/>
          <w:szCs w:val="28"/>
        </w:rPr>
        <w:t>直到七月底課程計畫完成修正之前都不會關閉。</w:t>
      </w:r>
    </w:p>
    <w:p w:rsidR="00106ABF" w:rsidRPr="009535AD" w:rsidRDefault="00106ABF" w:rsidP="009D2917">
      <w:pPr>
        <w:adjustRightInd w:val="0"/>
        <w:snapToGrid w:val="0"/>
        <w:spacing w:line="360" w:lineRule="auto"/>
        <w:jc w:val="both"/>
        <w:rPr>
          <w:sz w:val="28"/>
          <w:szCs w:val="28"/>
        </w:rPr>
      </w:pPr>
    </w:p>
    <w:p w:rsidR="00106ABF" w:rsidRPr="009535AD" w:rsidRDefault="00106ABF" w:rsidP="009D2917">
      <w:pPr>
        <w:adjustRightInd w:val="0"/>
        <w:snapToGrid w:val="0"/>
        <w:spacing w:line="360" w:lineRule="auto"/>
        <w:jc w:val="both"/>
        <w:rPr>
          <w:sz w:val="28"/>
          <w:szCs w:val="28"/>
        </w:rPr>
      </w:pPr>
    </w:p>
    <w:p w:rsidR="00106ABF" w:rsidRPr="009D2917" w:rsidRDefault="00106ABF" w:rsidP="009D2917">
      <w:pPr>
        <w:adjustRightInd w:val="0"/>
        <w:snapToGrid w:val="0"/>
        <w:spacing w:line="360" w:lineRule="auto"/>
        <w:jc w:val="both"/>
        <w:rPr>
          <w:b/>
          <w:color w:val="7030A0"/>
          <w:sz w:val="28"/>
          <w:szCs w:val="28"/>
          <w:shd w:val="clear" w:color="auto" w:fill="FFFFFF" w:themeFill="background1"/>
        </w:rPr>
      </w:pPr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【</w:t>
      </w:r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Q&amp;A</w:t>
      </w:r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】</w:t>
      </w:r>
      <w:r w:rsidR="00375C6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5</w:t>
      </w:r>
      <w:r w:rsidR="00375C6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、</w:t>
      </w:r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請問八九年級的體育班如果要配合七年級</w:t>
      </w:r>
      <w:proofErr w:type="gramStart"/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的專訓</w:t>
      </w:r>
      <w:proofErr w:type="gramEnd"/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，是否可以修改領域節數</w:t>
      </w:r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 xml:space="preserve">? </w:t>
      </w:r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把藝術、體育、綜合領域的課程減少一些呢</w:t>
      </w:r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 xml:space="preserve">? </w:t>
      </w:r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原本八年級</w:t>
      </w:r>
      <w:proofErr w:type="gramStart"/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的部定課程</w:t>
      </w:r>
      <w:proofErr w:type="gramEnd"/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是</w:t>
      </w:r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28</w:t>
      </w:r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節，可以也修改成</w:t>
      </w:r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25</w:t>
      </w:r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節嗎</w:t>
      </w:r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 xml:space="preserve">? </w:t>
      </w:r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九年級也修改成</w:t>
      </w:r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26</w:t>
      </w:r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節，</w:t>
      </w:r>
      <w:proofErr w:type="gramStart"/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這樣專訓時間</w:t>
      </w:r>
      <w:proofErr w:type="gramEnd"/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就能夠同步</w:t>
      </w:r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 xml:space="preserve"> </w:t>
      </w:r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都是</w:t>
      </w:r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9</w:t>
      </w:r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節課。</w:t>
      </w:r>
    </w:p>
    <w:p w:rsidR="00106ABF" w:rsidRPr="009535AD" w:rsidRDefault="00106ABF" w:rsidP="009D2917">
      <w:pPr>
        <w:adjustRightInd w:val="0"/>
        <w:snapToGrid w:val="0"/>
        <w:spacing w:line="360" w:lineRule="auto"/>
        <w:jc w:val="both"/>
        <w:rPr>
          <w:sz w:val="28"/>
          <w:szCs w:val="28"/>
        </w:rPr>
      </w:pPr>
      <w:r w:rsidRPr="009535AD">
        <w:rPr>
          <w:rFonts w:hint="eastAsia"/>
          <w:sz w:val="28"/>
          <w:szCs w:val="28"/>
        </w:rPr>
        <w:t>1</w:t>
      </w:r>
      <w:r w:rsidRPr="009535AD">
        <w:rPr>
          <w:rFonts w:hint="eastAsia"/>
          <w:sz w:val="28"/>
          <w:szCs w:val="28"/>
        </w:rPr>
        <w:t>、體育班的特殊需求課程最多只能開設</w:t>
      </w:r>
      <w:r w:rsidRPr="009535AD">
        <w:rPr>
          <w:rFonts w:hint="eastAsia"/>
          <w:sz w:val="28"/>
          <w:szCs w:val="28"/>
        </w:rPr>
        <w:t xml:space="preserve"> 8</w:t>
      </w:r>
      <w:r w:rsidRPr="009535AD">
        <w:rPr>
          <w:rFonts w:hint="eastAsia"/>
          <w:sz w:val="28"/>
          <w:szCs w:val="28"/>
        </w:rPr>
        <w:t>節課，如果有額外需求訓練，則增開在社團或其他類課程。</w:t>
      </w:r>
    </w:p>
    <w:p w:rsidR="00106ABF" w:rsidRPr="009535AD" w:rsidRDefault="00106ABF" w:rsidP="009D2917">
      <w:pPr>
        <w:adjustRightInd w:val="0"/>
        <w:snapToGrid w:val="0"/>
        <w:spacing w:line="360" w:lineRule="auto"/>
        <w:jc w:val="both"/>
        <w:rPr>
          <w:sz w:val="28"/>
          <w:szCs w:val="28"/>
        </w:rPr>
      </w:pPr>
      <w:r w:rsidRPr="009535AD">
        <w:rPr>
          <w:rFonts w:hint="eastAsia"/>
          <w:sz w:val="28"/>
          <w:szCs w:val="28"/>
        </w:rPr>
        <w:t>2</w:t>
      </w:r>
      <w:r w:rsidRPr="009535AD">
        <w:rPr>
          <w:rFonts w:hint="eastAsia"/>
          <w:sz w:val="28"/>
          <w:szCs w:val="28"/>
        </w:rPr>
        <w:t>、</w:t>
      </w:r>
      <w:r w:rsidRPr="009535AD">
        <w:rPr>
          <w:rFonts w:hint="eastAsia"/>
          <w:sz w:val="28"/>
          <w:szCs w:val="28"/>
        </w:rPr>
        <w:t>8</w:t>
      </w:r>
      <w:r w:rsidRPr="009535AD">
        <w:rPr>
          <w:rFonts w:hint="eastAsia"/>
          <w:sz w:val="28"/>
          <w:szCs w:val="28"/>
        </w:rPr>
        <w:t>節的特殊需求課程只能排在第六節之後，不可排在第八節，體育署只管</w:t>
      </w:r>
      <w:r w:rsidRPr="009535AD">
        <w:rPr>
          <w:rFonts w:hint="eastAsia"/>
          <w:sz w:val="28"/>
          <w:szCs w:val="28"/>
        </w:rPr>
        <w:t>35</w:t>
      </w:r>
      <w:r w:rsidRPr="009535AD">
        <w:rPr>
          <w:rFonts w:hint="eastAsia"/>
          <w:sz w:val="28"/>
          <w:szCs w:val="28"/>
        </w:rPr>
        <w:t>節之內的課程，第八節課由學校自行安排。</w:t>
      </w:r>
    </w:p>
    <w:p w:rsidR="00106ABF" w:rsidRPr="009535AD" w:rsidRDefault="00106ABF" w:rsidP="009D2917">
      <w:pPr>
        <w:adjustRightInd w:val="0"/>
        <w:snapToGrid w:val="0"/>
        <w:spacing w:line="360" w:lineRule="auto"/>
        <w:jc w:val="both"/>
        <w:rPr>
          <w:sz w:val="28"/>
          <w:szCs w:val="28"/>
        </w:rPr>
      </w:pPr>
      <w:r w:rsidRPr="009535AD">
        <w:rPr>
          <w:rFonts w:hint="eastAsia"/>
          <w:sz w:val="28"/>
          <w:szCs w:val="28"/>
        </w:rPr>
        <w:t>3</w:t>
      </w:r>
      <w:r w:rsidRPr="009535AD">
        <w:rPr>
          <w:rFonts w:hint="eastAsia"/>
          <w:sz w:val="28"/>
          <w:szCs w:val="28"/>
        </w:rPr>
        <w:t>、非考試科目最多只能減一節課</w:t>
      </w:r>
      <w:r w:rsidRPr="009535AD">
        <w:rPr>
          <w:rFonts w:hint="eastAsia"/>
          <w:sz w:val="28"/>
          <w:szCs w:val="28"/>
        </w:rPr>
        <w:t>(</w:t>
      </w:r>
      <w:r w:rsidRPr="009535AD">
        <w:rPr>
          <w:rFonts w:hint="eastAsia"/>
          <w:sz w:val="28"/>
          <w:szCs w:val="28"/>
        </w:rPr>
        <w:t>藝術、綜合、</w:t>
      </w:r>
      <w:proofErr w:type="gramStart"/>
      <w:r w:rsidRPr="009535AD">
        <w:rPr>
          <w:rFonts w:hint="eastAsia"/>
          <w:sz w:val="28"/>
          <w:szCs w:val="28"/>
        </w:rPr>
        <w:t>健體</w:t>
      </w:r>
      <w:proofErr w:type="gramEnd"/>
      <w:r w:rsidRPr="009535AD">
        <w:rPr>
          <w:rFonts w:hint="eastAsia"/>
          <w:sz w:val="28"/>
          <w:szCs w:val="28"/>
        </w:rPr>
        <w:t>)</w:t>
      </w:r>
    </w:p>
    <w:p w:rsidR="00106ABF" w:rsidRPr="009535AD" w:rsidRDefault="00106ABF" w:rsidP="009D2917">
      <w:pPr>
        <w:adjustRightInd w:val="0"/>
        <w:snapToGrid w:val="0"/>
        <w:spacing w:line="360" w:lineRule="auto"/>
        <w:jc w:val="both"/>
        <w:rPr>
          <w:sz w:val="28"/>
          <w:szCs w:val="28"/>
        </w:rPr>
      </w:pPr>
    </w:p>
    <w:p w:rsidR="00106ABF" w:rsidRPr="009535AD" w:rsidRDefault="00106ABF" w:rsidP="009D2917">
      <w:pPr>
        <w:adjustRightInd w:val="0"/>
        <w:snapToGrid w:val="0"/>
        <w:spacing w:line="360" w:lineRule="auto"/>
        <w:jc w:val="both"/>
        <w:rPr>
          <w:sz w:val="28"/>
          <w:szCs w:val="28"/>
        </w:rPr>
      </w:pPr>
    </w:p>
    <w:p w:rsidR="00106ABF" w:rsidRPr="009D2917" w:rsidRDefault="00106ABF" w:rsidP="009D2917">
      <w:pPr>
        <w:adjustRightInd w:val="0"/>
        <w:snapToGrid w:val="0"/>
        <w:spacing w:line="360" w:lineRule="auto"/>
        <w:jc w:val="both"/>
        <w:rPr>
          <w:b/>
          <w:color w:val="7030A0"/>
          <w:sz w:val="28"/>
          <w:szCs w:val="28"/>
          <w:shd w:val="clear" w:color="auto" w:fill="FFFFFF" w:themeFill="background1"/>
        </w:rPr>
      </w:pPr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【</w:t>
      </w:r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Q&amp;A</w:t>
      </w:r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】</w:t>
      </w:r>
      <w:r w:rsidR="00375C6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6</w:t>
      </w:r>
      <w:r w:rsidR="00375C6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、</w:t>
      </w:r>
      <w:r w:rsidR="00375C6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 xml:space="preserve"> </w:t>
      </w:r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5/10</w:t>
      </w:r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上</w:t>
      </w:r>
      <w:proofErr w:type="gramStart"/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傳課發</w:t>
      </w:r>
      <w:proofErr w:type="gramEnd"/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會設置辦法</w:t>
      </w:r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(</w:t>
      </w:r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組織辦法</w:t>
      </w:r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)</w:t>
      </w:r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、教科書選用辦法，除辦法本文外需要檢附相關校務會議紀錄嗎？</w:t>
      </w:r>
    </w:p>
    <w:p w:rsidR="00106ABF" w:rsidRPr="009535AD" w:rsidRDefault="00106ABF" w:rsidP="009D2917">
      <w:pPr>
        <w:adjustRightInd w:val="0"/>
        <w:snapToGrid w:val="0"/>
        <w:spacing w:line="360" w:lineRule="auto"/>
        <w:jc w:val="both"/>
        <w:rPr>
          <w:sz w:val="28"/>
          <w:szCs w:val="28"/>
        </w:rPr>
      </w:pPr>
      <w:r w:rsidRPr="009535AD">
        <w:rPr>
          <w:rFonts w:hint="eastAsia"/>
          <w:sz w:val="28"/>
          <w:szCs w:val="28"/>
        </w:rPr>
        <w:t>校內課程相關辦法或規定</w:t>
      </w:r>
      <w:r w:rsidRPr="009535AD">
        <w:rPr>
          <w:rFonts w:hint="eastAsia"/>
          <w:sz w:val="28"/>
          <w:szCs w:val="28"/>
        </w:rPr>
        <w:t>(</w:t>
      </w:r>
      <w:r w:rsidRPr="009535AD">
        <w:rPr>
          <w:rFonts w:hint="eastAsia"/>
          <w:sz w:val="28"/>
          <w:szCs w:val="28"/>
        </w:rPr>
        <w:t>如教科書選用辦法、</w:t>
      </w:r>
      <w:proofErr w:type="gramStart"/>
      <w:r w:rsidRPr="009535AD">
        <w:rPr>
          <w:rFonts w:hint="eastAsia"/>
          <w:sz w:val="28"/>
          <w:szCs w:val="28"/>
        </w:rPr>
        <w:t>課發會</w:t>
      </w:r>
      <w:proofErr w:type="gramEnd"/>
      <w:r w:rsidRPr="009535AD">
        <w:rPr>
          <w:rFonts w:hint="eastAsia"/>
          <w:sz w:val="28"/>
          <w:szCs w:val="28"/>
        </w:rPr>
        <w:t>設置辦法、課程評鑑辦法等</w:t>
      </w:r>
      <w:r w:rsidRPr="009535AD">
        <w:rPr>
          <w:rFonts w:hint="eastAsia"/>
          <w:sz w:val="28"/>
          <w:szCs w:val="28"/>
        </w:rPr>
        <w:t>)</w:t>
      </w:r>
      <w:r w:rsidRPr="009535AD">
        <w:rPr>
          <w:rFonts w:hint="eastAsia"/>
          <w:sz w:val="28"/>
          <w:szCs w:val="28"/>
        </w:rPr>
        <w:t>需經校務會議</w:t>
      </w:r>
      <w:proofErr w:type="gramStart"/>
      <w:r w:rsidRPr="009535AD">
        <w:rPr>
          <w:rFonts w:hint="eastAsia"/>
          <w:sz w:val="28"/>
          <w:szCs w:val="28"/>
        </w:rPr>
        <w:t>或課發會</w:t>
      </w:r>
      <w:proofErr w:type="gramEnd"/>
      <w:r w:rsidRPr="009535AD">
        <w:rPr>
          <w:rFonts w:hint="eastAsia"/>
          <w:sz w:val="28"/>
          <w:szCs w:val="28"/>
        </w:rPr>
        <w:t>通過。相關會議紀錄是校內課程辦法與規定的重要紀錄及</w:t>
      </w:r>
      <w:r w:rsidRPr="009535AD">
        <w:rPr>
          <w:rFonts w:hint="eastAsia"/>
          <w:sz w:val="28"/>
          <w:szCs w:val="28"/>
        </w:rPr>
        <w:lastRenderedPageBreak/>
        <w:t>必要法定程序，請各位主任將會議紀錄留校備查，</w:t>
      </w:r>
      <w:proofErr w:type="gramStart"/>
      <w:r w:rsidRPr="009535AD">
        <w:rPr>
          <w:rFonts w:hint="eastAsia"/>
          <w:sz w:val="28"/>
          <w:szCs w:val="28"/>
        </w:rPr>
        <w:t>俾</w:t>
      </w:r>
      <w:proofErr w:type="gramEnd"/>
      <w:r w:rsidRPr="009535AD">
        <w:rPr>
          <w:rFonts w:hint="eastAsia"/>
          <w:sz w:val="28"/>
          <w:szCs w:val="28"/>
        </w:rPr>
        <w:t>利日後教學正常化訪視，暫</w:t>
      </w:r>
      <w:proofErr w:type="gramStart"/>
      <w:r w:rsidRPr="009535AD">
        <w:rPr>
          <w:rFonts w:hint="eastAsia"/>
          <w:sz w:val="28"/>
          <w:szCs w:val="28"/>
        </w:rPr>
        <w:t>不需上傳</w:t>
      </w:r>
      <w:proofErr w:type="gramEnd"/>
      <w:r w:rsidRPr="009535AD">
        <w:rPr>
          <w:rFonts w:hint="eastAsia"/>
          <w:sz w:val="28"/>
          <w:szCs w:val="28"/>
        </w:rPr>
        <w:t>平台。</w:t>
      </w:r>
    </w:p>
    <w:p w:rsidR="00106ABF" w:rsidRPr="009535AD" w:rsidRDefault="00106ABF" w:rsidP="009D2917">
      <w:pPr>
        <w:adjustRightInd w:val="0"/>
        <w:snapToGrid w:val="0"/>
        <w:spacing w:line="360" w:lineRule="auto"/>
        <w:jc w:val="both"/>
        <w:rPr>
          <w:sz w:val="28"/>
          <w:szCs w:val="28"/>
        </w:rPr>
      </w:pPr>
    </w:p>
    <w:p w:rsidR="00106ABF" w:rsidRPr="009535AD" w:rsidRDefault="00106ABF" w:rsidP="009D2917">
      <w:pPr>
        <w:adjustRightInd w:val="0"/>
        <w:snapToGrid w:val="0"/>
        <w:spacing w:line="360" w:lineRule="auto"/>
        <w:jc w:val="both"/>
        <w:rPr>
          <w:sz w:val="28"/>
          <w:szCs w:val="28"/>
        </w:rPr>
      </w:pPr>
    </w:p>
    <w:p w:rsidR="00106ABF" w:rsidRPr="009D2917" w:rsidRDefault="00106ABF" w:rsidP="009D2917">
      <w:pPr>
        <w:adjustRightInd w:val="0"/>
        <w:snapToGrid w:val="0"/>
        <w:spacing w:line="360" w:lineRule="auto"/>
        <w:jc w:val="both"/>
        <w:rPr>
          <w:b/>
          <w:color w:val="7030A0"/>
          <w:sz w:val="28"/>
          <w:szCs w:val="28"/>
          <w:shd w:val="clear" w:color="auto" w:fill="FFFFFF" w:themeFill="background1"/>
        </w:rPr>
      </w:pPr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【</w:t>
      </w:r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Q&amp;A</w:t>
      </w:r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】</w:t>
      </w:r>
      <w:r w:rsidR="00375C6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7</w:t>
      </w:r>
      <w:r w:rsidR="00375C6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、</w:t>
      </w:r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課程計畫平台上傳說明</w:t>
      </w:r>
    </w:p>
    <w:p w:rsidR="00106ABF" w:rsidRPr="009535AD" w:rsidRDefault="00106ABF" w:rsidP="00375C67">
      <w:pPr>
        <w:adjustRightInd w:val="0"/>
        <w:snapToGrid w:val="0"/>
        <w:spacing w:line="360" w:lineRule="auto"/>
        <w:ind w:left="426" w:hangingChars="152" w:hanging="426"/>
        <w:jc w:val="both"/>
        <w:rPr>
          <w:sz w:val="28"/>
          <w:szCs w:val="28"/>
        </w:rPr>
      </w:pPr>
      <w:r w:rsidRPr="009535AD">
        <w:rPr>
          <w:rFonts w:hint="eastAsia"/>
          <w:sz w:val="28"/>
          <w:szCs w:val="28"/>
        </w:rPr>
        <w:t>1</w:t>
      </w:r>
      <w:r w:rsidRPr="009535AD">
        <w:rPr>
          <w:rFonts w:hint="eastAsia"/>
          <w:sz w:val="28"/>
          <w:szCs w:val="28"/>
        </w:rPr>
        <w:t>、</w:t>
      </w:r>
      <w:r w:rsidR="00375C67">
        <w:rPr>
          <w:rFonts w:hint="eastAsia"/>
          <w:sz w:val="28"/>
          <w:szCs w:val="28"/>
        </w:rPr>
        <w:t>第壹、</w:t>
      </w:r>
      <w:proofErr w:type="gramStart"/>
      <w:r w:rsidR="00375C67">
        <w:rPr>
          <w:rFonts w:hint="eastAsia"/>
          <w:sz w:val="28"/>
          <w:szCs w:val="28"/>
        </w:rPr>
        <w:t>肆項</w:t>
      </w:r>
      <w:r w:rsidRPr="009535AD">
        <w:rPr>
          <w:rFonts w:hint="eastAsia"/>
          <w:sz w:val="28"/>
          <w:szCs w:val="28"/>
        </w:rPr>
        <w:t>上</w:t>
      </w:r>
      <w:proofErr w:type="gramEnd"/>
      <w:r w:rsidRPr="009535AD">
        <w:rPr>
          <w:rFonts w:hint="eastAsia"/>
          <w:sz w:val="28"/>
          <w:szCs w:val="28"/>
        </w:rPr>
        <w:t>傳檔案請勿超過</w:t>
      </w:r>
      <w:r w:rsidR="00375C67">
        <w:rPr>
          <w:rFonts w:hint="eastAsia"/>
          <w:sz w:val="28"/>
          <w:szCs w:val="28"/>
        </w:rPr>
        <w:t>2</w:t>
      </w:r>
      <w:r w:rsidRPr="009535AD">
        <w:rPr>
          <w:rFonts w:hint="eastAsia"/>
          <w:sz w:val="28"/>
          <w:szCs w:val="28"/>
        </w:rPr>
        <w:t>MB</w:t>
      </w:r>
      <w:r w:rsidR="00375C67">
        <w:rPr>
          <w:rFonts w:hint="eastAsia"/>
          <w:sz w:val="28"/>
          <w:szCs w:val="28"/>
        </w:rPr>
        <w:t>，格式限</w:t>
      </w:r>
      <w:proofErr w:type="spellStart"/>
      <w:r w:rsidR="00375C67">
        <w:rPr>
          <w:rFonts w:hint="eastAsia"/>
          <w:sz w:val="28"/>
          <w:szCs w:val="28"/>
        </w:rPr>
        <w:t>pdf</w:t>
      </w:r>
      <w:proofErr w:type="spellEnd"/>
      <w:r w:rsidR="00375C67">
        <w:rPr>
          <w:rFonts w:hint="eastAsia"/>
          <w:sz w:val="28"/>
          <w:szCs w:val="28"/>
        </w:rPr>
        <w:t>。第貳、</w:t>
      </w:r>
      <w:proofErr w:type="gramStart"/>
      <w:r w:rsidR="00375C67">
        <w:rPr>
          <w:rFonts w:hint="eastAsia"/>
          <w:sz w:val="28"/>
          <w:szCs w:val="28"/>
        </w:rPr>
        <w:t>參勿超過</w:t>
      </w:r>
      <w:proofErr w:type="gramEnd"/>
      <w:r w:rsidR="00375C67">
        <w:rPr>
          <w:rFonts w:hint="eastAsia"/>
          <w:sz w:val="28"/>
          <w:szCs w:val="28"/>
        </w:rPr>
        <w:t>5MB</w:t>
      </w:r>
      <w:r w:rsidRPr="009535AD">
        <w:rPr>
          <w:rFonts w:hint="eastAsia"/>
          <w:sz w:val="28"/>
          <w:szCs w:val="28"/>
        </w:rPr>
        <w:t>，格式以</w:t>
      </w:r>
      <w:r w:rsidR="00375C67">
        <w:rPr>
          <w:rFonts w:hint="eastAsia"/>
          <w:sz w:val="28"/>
          <w:szCs w:val="28"/>
        </w:rPr>
        <w:t>.</w:t>
      </w:r>
      <w:proofErr w:type="spellStart"/>
      <w:r w:rsidR="00375C67">
        <w:rPr>
          <w:rFonts w:hint="eastAsia"/>
          <w:sz w:val="28"/>
          <w:szCs w:val="28"/>
        </w:rPr>
        <w:t>rar</w:t>
      </w:r>
      <w:proofErr w:type="spellEnd"/>
      <w:r w:rsidR="00375C67">
        <w:rPr>
          <w:rFonts w:hint="eastAsia"/>
          <w:sz w:val="28"/>
          <w:szCs w:val="28"/>
        </w:rPr>
        <w:t xml:space="preserve"> .zip</w:t>
      </w:r>
      <w:r w:rsidRPr="009535AD">
        <w:rPr>
          <w:rFonts w:hint="eastAsia"/>
          <w:sz w:val="28"/>
          <w:szCs w:val="28"/>
        </w:rPr>
        <w:t>為主。</w:t>
      </w:r>
    </w:p>
    <w:p w:rsidR="00106ABF" w:rsidRPr="009535AD" w:rsidRDefault="00106ABF" w:rsidP="00375C67">
      <w:pPr>
        <w:adjustRightInd w:val="0"/>
        <w:snapToGrid w:val="0"/>
        <w:spacing w:line="360" w:lineRule="auto"/>
        <w:ind w:left="426" w:hangingChars="152" w:hanging="426"/>
        <w:jc w:val="both"/>
        <w:rPr>
          <w:sz w:val="28"/>
          <w:szCs w:val="28"/>
        </w:rPr>
      </w:pPr>
      <w:r w:rsidRPr="009535AD">
        <w:rPr>
          <w:rFonts w:hint="eastAsia"/>
          <w:sz w:val="28"/>
          <w:szCs w:val="28"/>
        </w:rPr>
        <w:t>2</w:t>
      </w:r>
      <w:r w:rsidRPr="009535AD">
        <w:rPr>
          <w:rFonts w:hint="eastAsia"/>
          <w:sz w:val="28"/>
          <w:szCs w:val="28"/>
        </w:rPr>
        <w:t>、請</w:t>
      </w:r>
      <w:proofErr w:type="gramStart"/>
      <w:r w:rsidR="00375C67">
        <w:rPr>
          <w:rFonts w:hint="eastAsia"/>
          <w:sz w:val="28"/>
          <w:szCs w:val="28"/>
        </w:rPr>
        <w:t>利用線上工具</w:t>
      </w:r>
      <w:proofErr w:type="gramEnd"/>
      <w:r w:rsidRPr="009535AD">
        <w:rPr>
          <w:rFonts w:hint="eastAsia"/>
          <w:sz w:val="28"/>
          <w:szCs w:val="28"/>
        </w:rPr>
        <w:t>存為</w:t>
      </w:r>
      <w:proofErr w:type="spellStart"/>
      <w:r w:rsidRPr="009535AD">
        <w:rPr>
          <w:rFonts w:hint="eastAsia"/>
          <w:sz w:val="28"/>
          <w:szCs w:val="28"/>
        </w:rPr>
        <w:t>pdf</w:t>
      </w:r>
      <w:proofErr w:type="spellEnd"/>
      <w:r w:rsidRPr="009535AD">
        <w:rPr>
          <w:rFonts w:hint="eastAsia"/>
          <w:sz w:val="28"/>
          <w:szCs w:val="28"/>
        </w:rPr>
        <w:t>檔</w:t>
      </w:r>
      <w:r w:rsidR="00375C67">
        <w:rPr>
          <w:rFonts w:hint="eastAsia"/>
          <w:sz w:val="28"/>
          <w:szCs w:val="28"/>
        </w:rPr>
        <w:t>並壓縮</w:t>
      </w:r>
      <w:r w:rsidRPr="009535AD">
        <w:rPr>
          <w:rFonts w:hint="eastAsia"/>
          <w:sz w:val="28"/>
          <w:szCs w:val="28"/>
        </w:rPr>
        <w:t>。</w:t>
      </w:r>
      <w:r w:rsidR="00375C67">
        <w:rPr>
          <w:sz w:val="28"/>
          <w:szCs w:val="28"/>
        </w:rPr>
        <w:br/>
      </w:r>
      <w:hyperlink r:id="rId8" w:tgtFrame="_blank" w:tooltip="https://www.ilovepdf.com/zh-tw" w:history="1">
        <w:r w:rsidR="00375C67" w:rsidRPr="00375C67">
          <w:rPr>
            <w:rStyle w:val="a7"/>
            <w:rFonts w:ascii="Helvetica" w:hAnsi="Helvetica"/>
            <w:color w:val="A40019"/>
            <w:sz w:val="28"/>
            <w:szCs w:val="28"/>
            <w:shd w:val="clear" w:color="auto" w:fill="FEFEFE"/>
          </w:rPr>
          <w:t>https://www.ilovepdf.com/zh-tw</w:t>
        </w:r>
      </w:hyperlink>
      <w:r w:rsidR="00375C67" w:rsidRPr="00375C67">
        <w:rPr>
          <w:rFonts w:ascii="Helvetica" w:hAnsi="Helvetica"/>
          <w:color w:val="A52A2A"/>
          <w:sz w:val="28"/>
          <w:szCs w:val="28"/>
        </w:rPr>
        <w:br/>
      </w:r>
      <w:hyperlink r:id="rId9" w:tgtFrame="_blank" w:tooltip="https://smallpdf.com/zh-TW" w:history="1">
        <w:r w:rsidR="00375C67" w:rsidRPr="00375C67">
          <w:rPr>
            <w:rStyle w:val="a7"/>
            <w:rFonts w:ascii="Helvetica" w:hAnsi="Helvetica"/>
            <w:color w:val="005CA8"/>
            <w:sz w:val="28"/>
            <w:szCs w:val="28"/>
            <w:shd w:val="clear" w:color="auto" w:fill="FEFEFE"/>
          </w:rPr>
          <w:t>https://smallpdf.com/zh-TW</w:t>
        </w:r>
      </w:hyperlink>
      <w:r w:rsidR="00375C67" w:rsidRPr="00375C67">
        <w:rPr>
          <w:rFonts w:ascii="Helvetica" w:hAnsi="Helvetica"/>
          <w:color w:val="A52A2A"/>
          <w:sz w:val="28"/>
          <w:szCs w:val="28"/>
        </w:rPr>
        <w:br/>
      </w:r>
      <w:hyperlink r:id="rId10" w:tgtFrame="_blank" w:tooltip="https://smallpdf.com/zh-TW/compress-pdf" w:history="1">
        <w:r w:rsidR="00375C67" w:rsidRPr="00375C67">
          <w:rPr>
            <w:rStyle w:val="a7"/>
            <w:rFonts w:ascii="Helvetica" w:hAnsi="Helvetica"/>
            <w:color w:val="005CA8"/>
            <w:sz w:val="28"/>
            <w:szCs w:val="28"/>
            <w:shd w:val="clear" w:color="auto" w:fill="FEFEFE"/>
          </w:rPr>
          <w:t>https://smallpdf.com/zh-TW/compress-pdf</w:t>
        </w:r>
      </w:hyperlink>
    </w:p>
    <w:p w:rsidR="00106ABF" w:rsidRPr="009535AD" w:rsidRDefault="00106ABF" w:rsidP="00375C67">
      <w:pPr>
        <w:adjustRightInd w:val="0"/>
        <w:snapToGrid w:val="0"/>
        <w:spacing w:line="360" w:lineRule="auto"/>
        <w:ind w:left="426" w:hangingChars="152" w:hanging="426"/>
        <w:jc w:val="both"/>
        <w:rPr>
          <w:sz w:val="28"/>
          <w:szCs w:val="28"/>
        </w:rPr>
      </w:pPr>
      <w:r w:rsidRPr="009535AD">
        <w:rPr>
          <w:rFonts w:hint="eastAsia"/>
          <w:sz w:val="28"/>
          <w:szCs w:val="28"/>
        </w:rPr>
        <w:t>3</w:t>
      </w:r>
      <w:r w:rsidRPr="009535AD">
        <w:rPr>
          <w:rFonts w:hint="eastAsia"/>
          <w:sz w:val="28"/>
          <w:szCs w:val="28"/>
        </w:rPr>
        <w:t>、</w:t>
      </w:r>
      <w:r w:rsidR="00E60709">
        <w:rPr>
          <w:rFonts w:hint="eastAsia"/>
          <w:sz w:val="28"/>
          <w:szCs w:val="28"/>
        </w:rPr>
        <w:t>word</w:t>
      </w:r>
      <w:r w:rsidR="00E60709">
        <w:rPr>
          <w:rFonts w:hint="eastAsia"/>
          <w:sz w:val="28"/>
          <w:szCs w:val="28"/>
        </w:rPr>
        <w:t>檔案壓縮說明請至「</w:t>
      </w:r>
      <w:hyperlink r:id="rId11" w:history="1">
        <w:r w:rsidR="00E60709" w:rsidRPr="00E60709">
          <w:rPr>
            <w:rStyle w:val="a7"/>
            <w:rFonts w:hint="eastAsia"/>
            <w:sz w:val="28"/>
            <w:szCs w:val="28"/>
          </w:rPr>
          <w:t>花蓮縣十二年國教課程平台</w:t>
        </w:r>
      </w:hyperlink>
      <w:r w:rsidR="00E60709">
        <w:rPr>
          <w:rFonts w:hint="eastAsia"/>
          <w:sz w:val="28"/>
          <w:szCs w:val="28"/>
        </w:rPr>
        <w:t>」最新消息下載。</w:t>
      </w:r>
    </w:p>
    <w:p w:rsidR="00106ABF" w:rsidRPr="009535AD" w:rsidRDefault="00106ABF" w:rsidP="009D2917">
      <w:pPr>
        <w:adjustRightInd w:val="0"/>
        <w:snapToGrid w:val="0"/>
        <w:spacing w:line="360" w:lineRule="auto"/>
        <w:jc w:val="both"/>
        <w:rPr>
          <w:sz w:val="28"/>
          <w:szCs w:val="28"/>
        </w:rPr>
      </w:pPr>
    </w:p>
    <w:p w:rsidR="00106ABF" w:rsidRPr="009535AD" w:rsidRDefault="00106ABF" w:rsidP="009D2917">
      <w:pPr>
        <w:adjustRightInd w:val="0"/>
        <w:snapToGrid w:val="0"/>
        <w:spacing w:line="360" w:lineRule="auto"/>
        <w:jc w:val="both"/>
        <w:rPr>
          <w:sz w:val="28"/>
          <w:szCs w:val="28"/>
        </w:rPr>
      </w:pPr>
    </w:p>
    <w:p w:rsidR="00106ABF" w:rsidRPr="009D2917" w:rsidRDefault="00106ABF" w:rsidP="009D2917">
      <w:pPr>
        <w:adjustRightInd w:val="0"/>
        <w:snapToGrid w:val="0"/>
        <w:spacing w:line="360" w:lineRule="auto"/>
        <w:jc w:val="both"/>
        <w:rPr>
          <w:b/>
          <w:color w:val="7030A0"/>
          <w:sz w:val="28"/>
          <w:szCs w:val="28"/>
          <w:shd w:val="clear" w:color="auto" w:fill="FFFFFF" w:themeFill="background1"/>
        </w:rPr>
      </w:pPr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【</w:t>
      </w:r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Q&amp;A</w:t>
      </w:r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】</w:t>
      </w:r>
      <w:r w:rsidR="00E60709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8</w:t>
      </w:r>
      <w:r w:rsidR="00E60709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、</w:t>
      </w:r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有其他縣市教科圖書選用辦法參考版可提供嗎？</w:t>
      </w:r>
    </w:p>
    <w:p w:rsidR="00106ABF" w:rsidRPr="009535AD" w:rsidRDefault="00106ABF" w:rsidP="009D2917">
      <w:pPr>
        <w:adjustRightInd w:val="0"/>
        <w:snapToGrid w:val="0"/>
        <w:spacing w:line="360" w:lineRule="auto"/>
        <w:jc w:val="both"/>
        <w:rPr>
          <w:sz w:val="28"/>
          <w:szCs w:val="28"/>
        </w:rPr>
      </w:pPr>
      <w:r w:rsidRPr="009535AD">
        <w:rPr>
          <w:rFonts w:hint="eastAsia"/>
          <w:sz w:val="28"/>
          <w:szCs w:val="28"/>
        </w:rPr>
        <w:t>國教署於去年</w:t>
      </w:r>
      <w:r w:rsidRPr="009535AD">
        <w:rPr>
          <w:rFonts w:hint="eastAsia"/>
          <w:sz w:val="28"/>
          <w:szCs w:val="28"/>
        </w:rPr>
        <w:t>4</w:t>
      </w:r>
      <w:r w:rsidRPr="009535AD">
        <w:rPr>
          <w:rFonts w:hint="eastAsia"/>
          <w:sz w:val="28"/>
          <w:szCs w:val="28"/>
        </w:rPr>
        <w:t>月訂定相關辦法，本縣目前由學管科業管。謹提供新竹縣竹北市豐田國小於去年</w:t>
      </w:r>
      <w:r w:rsidRPr="009535AD">
        <w:rPr>
          <w:rFonts w:hint="eastAsia"/>
          <w:sz w:val="28"/>
          <w:szCs w:val="28"/>
        </w:rPr>
        <w:t>5</w:t>
      </w:r>
      <w:r w:rsidRPr="009535AD">
        <w:rPr>
          <w:rFonts w:hint="eastAsia"/>
          <w:sz w:val="28"/>
          <w:szCs w:val="28"/>
        </w:rPr>
        <w:t>月訂定的版本給主任參考。</w:t>
      </w:r>
    </w:p>
    <w:p w:rsidR="00106ABF" w:rsidRPr="009535AD" w:rsidRDefault="00CB6041" w:rsidP="009D2917">
      <w:pPr>
        <w:adjustRightInd w:val="0"/>
        <w:snapToGrid w:val="0"/>
        <w:spacing w:line="360" w:lineRule="auto"/>
        <w:jc w:val="both"/>
        <w:rPr>
          <w:sz w:val="28"/>
          <w:szCs w:val="28"/>
        </w:rPr>
      </w:pPr>
      <w:hyperlink r:id="rId12" w:history="1">
        <w:r w:rsidR="00106ABF" w:rsidRPr="009535AD">
          <w:rPr>
            <w:rStyle w:val="a7"/>
            <w:sz w:val="28"/>
            <w:szCs w:val="28"/>
          </w:rPr>
          <w:t>https://docs.google.com/document/d/1sbI5mtX1GqwsOU9H57z5vhBBkubrFMMzJqOF5YTXdSQ/edit?usp=drivesdk</w:t>
        </w:r>
      </w:hyperlink>
    </w:p>
    <w:p w:rsidR="00106ABF" w:rsidRDefault="00106ABF" w:rsidP="009D2917">
      <w:pPr>
        <w:adjustRightInd w:val="0"/>
        <w:snapToGrid w:val="0"/>
        <w:spacing w:line="360" w:lineRule="auto"/>
        <w:jc w:val="both"/>
        <w:rPr>
          <w:rFonts w:hint="eastAsia"/>
          <w:sz w:val="28"/>
          <w:szCs w:val="28"/>
        </w:rPr>
      </w:pPr>
    </w:p>
    <w:p w:rsidR="00567A2A" w:rsidRPr="009535AD" w:rsidRDefault="00567A2A" w:rsidP="009D2917">
      <w:pPr>
        <w:adjustRightInd w:val="0"/>
        <w:snapToGrid w:val="0"/>
        <w:spacing w:line="360" w:lineRule="auto"/>
        <w:jc w:val="both"/>
        <w:rPr>
          <w:sz w:val="28"/>
          <w:szCs w:val="28"/>
        </w:rPr>
      </w:pPr>
    </w:p>
    <w:p w:rsidR="00106ABF" w:rsidRPr="009D2917" w:rsidRDefault="00106ABF" w:rsidP="009D2917">
      <w:pPr>
        <w:adjustRightInd w:val="0"/>
        <w:snapToGrid w:val="0"/>
        <w:spacing w:line="360" w:lineRule="auto"/>
        <w:jc w:val="both"/>
        <w:rPr>
          <w:b/>
          <w:color w:val="7030A0"/>
          <w:sz w:val="28"/>
          <w:szCs w:val="28"/>
          <w:shd w:val="clear" w:color="auto" w:fill="FFFFFF" w:themeFill="background1"/>
        </w:rPr>
      </w:pPr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【</w:t>
      </w:r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Q</w:t>
      </w:r>
      <w:r w:rsidR="00E60709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&amp;</w:t>
      </w:r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A</w:t>
      </w:r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】</w:t>
      </w:r>
      <w:r w:rsidR="00E60709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9</w:t>
      </w:r>
      <w:r w:rsidR="00E60709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、</w:t>
      </w:r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有關普通班協同授課規劃調查表，若本校無此規劃是否不</w:t>
      </w:r>
      <w:proofErr w:type="gramStart"/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需上傳呢</w:t>
      </w:r>
      <w:proofErr w:type="gramEnd"/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？</w:t>
      </w:r>
    </w:p>
    <w:p w:rsidR="00106ABF" w:rsidRPr="009535AD" w:rsidRDefault="00106ABF" w:rsidP="009D2917">
      <w:pPr>
        <w:adjustRightInd w:val="0"/>
        <w:snapToGrid w:val="0"/>
        <w:spacing w:line="360" w:lineRule="auto"/>
        <w:jc w:val="both"/>
        <w:rPr>
          <w:sz w:val="28"/>
          <w:szCs w:val="28"/>
        </w:rPr>
      </w:pPr>
      <w:r w:rsidRPr="009535AD">
        <w:rPr>
          <w:rFonts w:hint="eastAsia"/>
          <w:sz w:val="28"/>
          <w:szCs w:val="28"/>
        </w:rPr>
        <w:t>為了檢核並確認，做法和去年一樣。請主任開一個空白檔案，寫「本校無此需求，故不申請」，存成</w:t>
      </w:r>
      <w:r w:rsidRPr="009535AD">
        <w:rPr>
          <w:rFonts w:hint="eastAsia"/>
          <w:sz w:val="28"/>
          <w:szCs w:val="28"/>
        </w:rPr>
        <w:t>PDF</w:t>
      </w:r>
      <w:r w:rsidRPr="009535AD">
        <w:rPr>
          <w:rFonts w:hint="eastAsia"/>
          <w:sz w:val="28"/>
          <w:szCs w:val="28"/>
        </w:rPr>
        <w:t>檔上傳即可。</w:t>
      </w:r>
    </w:p>
    <w:p w:rsidR="00106ABF" w:rsidRDefault="00106ABF" w:rsidP="009D2917">
      <w:pPr>
        <w:adjustRightInd w:val="0"/>
        <w:snapToGrid w:val="0"/>
        <w:spacing w:line="360" w:lineRule="auto"/>
        <w:jc w:val="both"/>
        <w:rPr>
          <w:rFonts w:hint="eastAsia"/>
          <w:sz w:val="28"/>
          <w:szCs w:val="28"/>
        </w:rPr>
      </w:pPr>
    </w:p>
    <w:p w:rsidR="00567A2A" w:rsidRPr="009535AD" w:rsidRDefault="00567A2A" w:rsidP="009D2917">
      <w:pPr>
        <w:adjustRightInd w:val="0"/>
        <w:snapToGrid w:val="0"/>
        <w:spacing w:line="360" w:lineRule="auto"/>
        <w:jc w:val="both"/>
        <w:rPr>
          <w:sz w:val="28"/>
          <w:szCs w:val="28"/>
        </w:rPr>
      </w:pPr>
    </w:p>
    <w:p w:rsidR="00106ABF" w:rsidRPr="009D2917" w:rsidRDefault="00106ABF" w:rsidP="009D2917">
      <w:pPr>
        <w:adjustRightInd w:val="0"/>
        <w:snapToGrid w:val="0"/>
        <w:spacing w:line="360" w:lineRule="auto"/>
        <w:jc w:val="both"/>
        <w:rPr>
          <w:b/>
          <w:color w:val="7030A0"/>
          <w:sz w:val="28"/>
          <w:szCs w:val="28"/>
          <w:shd w:val="clear" w:color="auto" w:fill="FFFFFF" w:themeFill="background1"/>
        </w:rPr>
      </w:pPr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lastRenderedPageBreak/>
        <w:t>【</w:t>
      </w:r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Q&amp;A</w:t>
      </w:r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】</w:t>
      </w:r>
      <w:r w:rsidR="00E60709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10</w:t>
      </w:r>
      <w:r w:rsidR="00E60709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、</w:t>
      </w:r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有關協同授課規劃表：</w:t>
      </w:r>
    </w:p>
    <w:p w:rsidR="00106ABF" w:rsidRPr="00E60709" w:rsidRDefault="00106ABF" w:rsidP="00E60709">
      <w:pPr>
        <w:adjustRightInd w:val="0"/>
        <w:snapToGrid w:val="0"/>
        <w:spacing w:line="360" w:lineRule="auto"/>
        <w:ind w:leftChars="177" w:left="425"/>
        <w:jc w:val="both"/>
        <w:rPr>
          <w:b/>
          <w:color w:val="7030A0"/>
          <w:sz w:val="28"/>
          <w:szCs w:val="28"/>
          <w:shd w:val="clear" w:color="auto" w:fill="FFFFFF" w:themeFill="background1"/>
        </w:rPr>
      </w:pPr>
      <w:r w:rsidRPr="00E60709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1</w:t>
      </w:r>
      <w:r w:rsidRPr="00E60709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、教師部分可以是外聘講師嗎？若可，該欄位可否</w:t>
      </w:r>
      <w:proofErr w:type="gramStart"/>
      <w:r w:rsidRPr="00E60709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先填待聘</w:t>
      </w:r>
      <w:proofErr w:type="gramEnd"/>
      <w:r w:rsidRPr="00E60709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？</w:t>
      </w:r>
    </w:p>
    <w:p w:rsidR="00106ABF" w:rsidRPr="00E60709" w:rsidRDefault="00106ABF" w:rsidP="00E60709">
      <w:pPr>
        <w:adjustRightInd w:val="0"/>
        <w:snapToGrid w:val="0"/>
        <w:spacing w:line="360" w:lineRule="auto"/>
        <w:ind w:leftChars="177" w:left="425"/>
        <w:jc w:val="both"/>
        <w:rPr>
          <w:b/>
          <w:color w:val="7030A0"/>
          <w:sz w:val="28"/>
          <w:szCs w:val="28"/>
          <w:shd w:val="clear" w:color="auto" w:fill="FFFFFF" w:themeFill="background1"/>
        </w:rPr>
      </w:pPr>
      <w:r w:rsidRPr="00E60709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2</w:t>
      </w:r>
      <w:r w:rsidRPr="00E60709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、「有無申請經費支應」指的是外部資源或教育部專案之類的嗎？</w:t>
      </w:r>
    </w:p>
    <w:p w:rsidR="00106ABF" w:rsidRPr="009535AD" w:rsidRDefault="00106ABF" w:rsidP="009D2917">
      <w:pPr>
        <w:adjustRightInd w:val="0"/>
        <w:snapToGrid w:val="0"/>
        <w:spacing w:line="360" w:lineRule="auto"/>
        <w:jc w:val="both"/>
        <w:rPr>
          <w:sz w:val="28"/>
          <w:szCs w:val="28"/>
        </w:rPr>
      </w:pPr>
    </w:p>
    <w:p w:rsidR="00106ABF" w:rsidRPr="009535AD" w:rsidRDefault="00106ABF" w:rsidP="009D2917">
      <w:pPr>
        <w:adjustRightInd w:val="0"/>
        <w:snapToGrid w:val="0"/>
        <w:spacing w:line="360" w:lineRule="auto"/>
        <w:jc w:val="both"/>
        <w:rPr>
          <w:sz w:val="28"/>
          <w:szCs w:val="28"/>
        </w:rPr>
      </w:pPr>
      <w:r w:rsidRPr="009535AD">
        <w:rPr>
          <w:rFonts w:hint="eastAsia"/>
          <w:sz w:val="28"/>
          <w:szCs w:val="28"/>
        </w:rPr>
        <w:t>1</w:t>
      </w:r>
      <w:r w:rsidRPr="009535AD">
        <w:rPr>
          <w:rFonts w:hint="eastAsia"/>
          <w:sz w:val="28"/>
          <w:szCs w:val="28"/>
        </w:rPr>
        <w:t>、可以外聘講師，但需符合協同授課的相關參考原則</w:t>
      </w:r>
      <w:r w:rsidRPr="009535AD">
        <w:rPr>
          <w:rFonts w:hint="eastAsia"/>
          <w:sz w:val="28"/>
          <w:szCs w:val="28"/>
        </w:rPr>
        <w:t>(</w:t>
      </w:r>
      <w:r w:rsidRPr="009535AD">
        <w:rPr>
          <w:rFonts w:hint="eastAsia"/>
          <w:sz w:val="28"/>
          <w:szCs w:val="28"/>
        </w:rPr>
        <w:t>在雲端的教學類法規中「跨領域協同授課參考原則」</w:t>
      </w:r>
      <w:r w:rsidRPr="009535AD">
        <w:rPr>
          <w:rFonts w:hint="eastAsia"/>
          <w:sz w:val="28"/>
          <w:szCs w:val="28"/>
        </w:rPr>
        <w:t>)</w:t>
      </w:r>
      <w:r w:rsidRPr="009535AD">
        <w:rPr>
          <w:rFonts w:hint="eastAsia"/>
          <w:sz w:val="28"/>
          <w:szCs w:val="28"/>
        </w:rPr>
        <w:t>。因為要判斷是否符合專長授課所以需要填上，否則無法判斷。本調查主要在瞭解各校的需求與規劃，提供學管科整體規劃參考。建議老師們先填寫，在去協調，盡量符合規定辦理，也是為學生的受教權把關。請主任老師們多費心了。</w:t>
      </w:r>
    </w:p>
    <w:p w:rsidR="00106ABF" w:rsidRPr="009535AD" w:rsidRDefault="00106ABF" w:rsidP="009D2917">
      <w:pPr>
        <w:adjustRightInd w:val="0"/>
        <w:snapToGrid w:val="0"/>
        <w:spacing w:line="360" w:lineRule="auto"/>
        <w:jc w:val="both"/>
        <w:rPr>
          <w:sz w:val="28"/>
          <w:szCs w:val="28"/>
        </w:rPr>
      </w:pPr>
      <w:r w:rsidRPr="009535AD">
        <w:rPr>
          <w:rFonts w:hint="eastAsia"/>
          <w:sz w:val="28"/>
          <w:szCs w:val="28"/>
        </w:rPr>
        <w:t>2</w:t>
      </w:r>
      <w:r w:rsidRPr="009535AD">
        <w:rPr>
          <w:rFonts w:hint="eastAsia"/>
          <w:sz w:val="28"/>
          <w:szCs w:val="28"/>
        </w:rPr>
        <w:t>、有無申請經費的意思是：已有相關計畫或專案經費支持者請勾「有」，若尚無相關計畫經費或專案支持者請勾「無」。</w:t>
      </w:r>
    </w:p>
    <w:p w:rsidR="00106ABF" w:rsidRPr="009535AD" w:rsidRDefault="00106ABF" w:rsidP="009D2917">
      <w:pPr>
        <w:adjustRightInd w:val="0"/>
        <w:snapToGrid w:val="0"/>
        <w:spacing w:line="360" w:lineRule="auto"/>
        <w:jc w:val="both"/>
        <w:rPr>
          <w:sz w:val="28"/>
          <w:szCs w:val="28"/>
        </w:rPr>
      </w:pPr>
      <w:r w:rsidRPr="009535AD">
        <w:rPr>
          <w:rFonts w:hint="eastAsia"/>
          <w:sz w:val="28"/>
          <w:szCs w:val="28"/>
        </w:rPr>
        <w:t>文字不夠具體的問題列入修正備忘錄。謝謝。</w:t>
      </w:r>
    </w:p>
    <w:p w:rsidR="00106ABF" w:rsidRPr="009535AD" w:rsidRDefault="00106ABF" w:rsidP="009D2917">
      <w:pPr>
        <w:adjustRightInd w:val="0"/>
        <w:snapToGrid w:val="0"/>
        <w:spacing w:line="360" w:lineRule="auto"/>
        <w:jc w:val="both"/>
        <w:rPr>
          <w:sz w:val="28"/>
          <w:szCs w:val="28"/>
        </w:rPr>
      </w:pPr>
    </w:p>
    <w:p w:rsidR="00106ABF" w:rsidRPr="009535AD" w:rsidRDefault="00106ABF" w:rsidP="009D2917">
      <w:pPr>
        <w:adjustRightInd w:val="0"/>
        <w:snapToGrid w:val="0"/>
        <w:spacing w:line="360" w:lineRule="auto"/>
        <w:jc w:val="both"/>
        <w:rPr>
          <w:sz w:val="28"/>
          <w:szCs w:val="28"/>
        </w:rPr>
      </w:pPr>
    </w:p>
    <w:p w:rsidR="00106ABF" w:rsidRPr="009D2917" w:rsidRDefault="003239D5" w:rsidP="009D2917">
      <w:pPr>
        <w:adjustRightInd w:val="0"/>
        <w:snapToGrid w:val="0"/>
        <w:spacing w:line="360" w:lineRule="auto"/>
        <w:jc w:val="both"/>
        <w:rPr>
          <w:b/>
          <w:color w:val="7030A0"/>
          <w:sz w:val="28"/>
          <w:szCs w:val="28"/>
          <w:shd w:val="clear" w:color="auto" w:fill="FFFFFF" w:themeFill="background1"/>
        </w:rPr>
      </w:pPr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【</w:t>
      </w:r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Q&amp;A</w:t>
      </w:r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】</w:t>
      </w:r>
      <w:r w:rsidR="00E60709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11</w:t>
      </w:r>
      <w:r w:rsidR="00E60709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、</w:t>
      </w:r>
      <w:r w:rsidR="00E60709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 xml:space="preserve"> </w:t>
      </w:r>
      <w:r w:rsidR="00106ABF"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2-6</w:t>
      </w:r>
      <w:r w:rsidR="00106ABF"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年級彈性節數中若包含補救教學，要將補救教學課程計畫內容在學習領域</w:t>
      </w:r>
      <w:r w:rsidR="00106ABF"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(</w:t>
      </w:r>
      <w:r w:rsidR="00106ABF"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國語</w:t>
      </w:r>
      <w:r w:rsidR="00106ABF"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)</w:t>
      </w:r>
      <w:r w:rsidR="00106ABF"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中呈現，或是在彈性學習節數中呈現？</w:t>
      </w:r>
    </w:p>
    <w:p w:rsidR="00106ABF" w:rsidRPr="009535AD" w:rsidRDefault="00E60709" w:rsidP="009D2917">
      <w:pPr>
        <w:adjustRightInd w:val="0"/>
        <w:snapToGrid w:val="0"/>
        <w:spacing w:line="360" w:lineRule="auto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</w:t>
      </w:r>
      <w:r w:rsidR="003239D5" w:rsidRPr="009535AD">
        <w:rPr>
          <w:rFonts w:hint="eastAsia"/>
          <w:sz w:val="28"/>
          <w:szCs w:val="28"/>
        </w:rPr>
        <w:t>補救教學屬彈性課程第四類其他</w:t>
      </w:r>
      <w:r>
        <w:rPr>
          <w:rFonts w:hint="eastAsia"/>
          <w:sz w:val="28"/>
          <w:szCs w:val="28"/>
        </w:rPr>
        <w:t>。</w:t>
      </w:r>
    </w:p>
    <w:p w:rsidR="00106ABF" w:rsidRDefault="00E60709" w:rsidP="009D2917">
      <w:pPr>
        <w:adjustRightInd w:val="0"/>
        <w:snapToGrid w:val="0"/>
        <w:spacing w:line="360" w:lineRule="auto"/>
        <w:jc w:val="both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</w:t>
      </w:r>
      <w:r w:rsidR="003239D5" w:rsidRPr="009535AD">
        <w:rPr>
          <w:rFonts w:hint="eastAsia"/>
          <w:sz w:val="28"/>
          <w:szCs w:val="28"/>
        </w:rPr>
        <w:t>補救教學請用「</w:t>
      </w:r>
      <w:proofErr w:type="gramStart"/>
      <w:r w:rsidR="003239D5" w:rsidRPr="009535AD">
        <w:rPr>
          <w:rFonts w:hint="eastAsia"/>
          <w:sz w:val="28"/>
          <w:szCs w:val="28"/>
        </w:rPr>
        <w:t>小參</w:t>
      </w:r>
      <w:proofErr w:type="gramEnd"/>
      <w:r w:rsidR="003239D5" w:rsidRPr="009535AD">
        <w:rPr>
          <w:rFonts w:hint="eastAsia"/>
          <w:sz w:val="28"/>
          <w:szCs w:val="28"/>
        </w:rPr>
        <w:t>-</w:t>
      </w:r>
      <w:proofErr w:type="gramStart"/>
      <w:r w:rsidR="003239D5" w:rsidRPr="009535AD">
        <w:rPr>
          <w:rFonts w:hint="eastAsia"/>
          <w:sz w:val="28"/>
          <w:szCs w:val="28"/>
        </w:rPr>
        <w:t>一</w:t>
      </w:r>
      <w:proofErr w:type="gramEnd"/>
      <w:r w:rsidR="003239D5" w:rsidRPr="009535AD">
        <w:rPr>
          <w:rFonts w:hint="eastAsia"/>
          <w:sz w:val="28"/>
          <w:szCs w:val="28"/>
        </w:rPr>
        <w:t>-(</w:t>
      </w:r>
      <w:r w:rsidR="003239D5" w:rsidRPr="009535AD">
        <w:rPr>
          <w:rFonts w:hint="eastAsia"/>
          <w:sz w:val="28"/>
          <w:szCs w:val="28"/>
        </w:rPr>
        <w:t>四</w:t>
      </w:r>
      <w:r w:rsidR="003239D5" w:rsidRPr="009535AD">
        <w:rPr>
          <w:rFonts w:hint="eastAsia"/>
          <w:sz w:val="28"/>
          <w:szCs w:val="28"/>
        </w:rPr>
        <w:t>)</w:t>
      </w:r>
      <w:r w:rsidR="003239D5" w:rsidRPr="009535AD">
        <w:rPr>
          <w:rFonts w:hint="eastAsia"/>
          <w:sz w:val="28"/>
          <w:szCs w:val="28"/>
        </w:rPr>
        <w:t>表格」，並請留意應依學生程序篩選學生入班，不能原班原進度。不符合補救需求的學生應對開另一種課程</w:t>
      </w:r>
      <w:r w:rsidR="003239D5" w:rsidRPr="009535AD">
        <w:rPr>
          <w:rFonts w:hint="eastAsia"/>
          <w:sz w:val="28"/>
          <w:szCs w:val="28"/>
        </w:rPr>
        <w:t>(</w:t>
      </w:r>
      <w:r w:rsidR="003239D5" w:rsidRPr="009535AD">
        <w:rPr>
          <w:rFonts w:hint="eastAsia"/>
          <w:sz w:val="28"/>
          <w:szCs w:val="28"/>
        </w:rPr>
        <w:t>如學生自主學習</w:t>
      </w:r>
      <w:r w:rsidR="003239D5" w:rsidRPr="009535AD">
        <w:rPr>
          <w:rFonts w:hint="eastAsia"/>
          <w:sz w:val="28"/>
          <w:szCs w:val="28"/>
        </w:rPr>
        <w:t>)</w:t>
      </w:r>
      <w:r w:rsidR="003239D5" w:rsidRPr="009535AD">
        <w:rPr>
          <w:rFonts w:hint="eastAsia"/>
          <w:sz w:val="28"/>
          <w:szCs w:val="28"/>
        </w:rPr>
        <w:t>以符總綱「適性」之原則。</w:t>
      </w:r>
    </w:p>
    <w:p w:rsidR="004C7E88" w:rsidRPr="004C7E88" w:rsidRDefault="004C7E88" w:rsidP="009D2917">
      <w:pPr>
        <w:adjustRightInd w:val="0"/>
        <w:snapToGrid w:val="0"/>
        <w:spacing w:line="360" w:lineRule="auto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、適用</w:t>
      </w:r>
      <w:proofErr w:type="gramStart"/>
      <w:r>
        <w:rPr>
          <w:rFonts w:hint="eastAsia"/>
          <w:sz w:val="28"/>
          <w:szCs w:val="28"/>
        </w:rPr>
        <w:t>九貫課綱</w:t>
      </w:r>
      <w:proofErr w:type="gramEnd"/>
      <w:r>
        <w:rPr>
          <w:rFonts w:hint="eastAsia"/>
          <w:sz w:val="28"/>
          <w:szCs w:val="28"/>
        </w:rPr>
        <w:t>2-6</w:t>
      </w:r>
      <w:r>
        <w:rPr>
          <w:rFonts w:hint="eastAsia"/>
          <w:sz w:val="28"/>
          <w:szCs w:val="28"/>
        </w:rPr>
        <w:t>年級的學習領域補救教學撰寫請參見第</w:t>
      </w:r>
      <w:r>
        <w:rPr>
          <w:rFonts w:hint="eastAsia"/>
          <w:sz w:val="28"/>
          <w:szCs w:val="28"/>
        </w:rPr>
        <w:t>13</w:t>
      </w:r>
      <w:r>
        <w:rPr>
          <w:rFonts w:hint="eastAsia"/>
          <w:sz w:val="28"/>
          <w:szCs w:val="28"/>
        </w:rPr>
        <w:t>則</w:t>
      </w:r>
      <w:r>
        <w:rPr>
          <w:rFonts w:hint="eastAsia"/>
          <w:sz w:val="28"/>
          <w:szCs w:val="28"/>
        </w:rPr>
        <w:t>QA</w:t>
      </w:r>
      <w:r>
        <w:rPr>
          <w:rFonts w:hint="eastAsia"/>
          <w:sz w:val="28"/>
          <w:szCs w:val="28"/>
        </w:rPr>
        <w:t>。</w:t>
      </w:r>
    </w:p>
    <w:p w:rsidR="00106ABF" w:rsidRPr="009535AD" w:rsidRDefault="00106ABF" w:rsidP="009D2917">
      <w:pPr>
        <w:adjustRightInd w:val="0"/>
        <w:snapToGrid w:val="0"/>
        <w:spacing w:line="360" w:lineRule="auto"/>
        <w:jc w:val="both"/>
        <w:rPr>
          <w:sz w:val="28"/>
          <w:szCs w:val="28"/>
        </w:rPr>
      </w:pPr>
    </w:p>
    <w:p w:rsidR="00106ABF" w:rsidRPr="009535AD" w:rsidRDefault="00106ABF" w:rsidP="009D2917">
      <w:pPr>
        <w:adjustRightInd w:val="0"/>
        <w:snapToGrid w:val="0"/>
        <w:spacing w:line="360" w:lineRule="auto"/>
        <w:jc w:val="both"/>
        <w:rPr>
          <w:sz w:val="28"/>
          <w:szCs w:val="28"/>
        </w:rPr>
      </w:pPr>
    </w:p>
    <w:p w:rsidR="003239D5" w:rsidRPr="009D2917" w:rsidRDefault="003239D5" w:rsidP="009D2917">
      <w:pPr>
        <w:adjustRightInd w:val="0"/>
        <w:snapToGrid w:val="0"/>
        <w:spacing w:line="360" w:lineRule="auto"/>
        <w:jc w:val="both"/>
        <w:rPr>
          <w:b/>
          <w:color w:val="7030A0"/>
          <w:sz w:val="28"/>
          <w:szCs w:val="28"/>
          <w:shd w:val="clear" w:color="auto" w:fill="FFFFFF" w:themeFill="background1"/>
        </w:rPr>
      </w:pPr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【</w:t>
      </w:r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Q&amp;A</w:t>
      </w:r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】</w:t>
      </w:r>
      <w:r w:rsidR="00E60709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12</w:t>
      </w:r>
      <w:r w:rsidR="00E60709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、</w:t>
      </w:r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更換教科書版本是否一定要寫銜接課程計畫</w:t>
      </w:r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 xml:space="preserve">? </w:t>
      </w:r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請問格式在哪裡</w:t>
      </w:r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?</w:t>
      </w:r>
    </w:p>
    <w:p w:rsidR="003239D5" w:rsidRPr="009535AD" w:rsidRDefault="003239D5" w:rsidP="009D2917">
      <w:pPr>
        <w:adjustRightInd w:val="0"/>
        <w:snapToGrid w:val="0"/>
        <w:spacing w:line="360" w:lineRule="auto"/>
        <w:jc w:val="both"/>
        <w:rPr>
          <w:sz w:val="28"/>
          <w:szCs w:val="28"/>
        </w:rPr>
      </w:pPr>
      <w:r w:rsidRPr="009535AD">
        <w:rPr>
          <w:rFonts w:hint="eastAsia"/>
          <w:sz w:val="28"/>
          <w:szCs w:val="28"/>
        </w:rPr>
        <w:t>依據</w:t>
      </w:r>
      <w:r w:rsidRPr="009535AD">
        <w:rPr>
          <w:rFonts w:hint="eastAsia"/>
          <w:sz w:val="28"/>
          <w:szCs w:val="28"/>
        </w:rPr>
        <w:t>107</w:t>
      </w:r>
      <w:r w:rsidRPr="009535AD">
        <w:rPr>
          <w:rFonts w:hint="eastAsia"/>
          <w:sz w:val="28"/>
          <w:szCs w:val="28"/>
        </w:rPr>
        <w:t>年修訂之國民小學及國民中學教科書選用注意事項第四條，更換教科書版本學校應提出銜接課程計畫</w:t>
      </w:r>
      <w:r w:rsidRPr="009535AD">
        <w:rPr>
          <w:rFonts w:hint="eastAsia"/>
          <w:sz w:val="28"/>
          <w:szCs w:val="28"/>
        </w:rPr>
        <w:t>(</w:t>
      </w:r>
      <w:r w:rsidRPr="009535AD">
        <w:rPr>
          <w:rFonts w:hint="eastAsia"/>
          <w:sz w:val="28"/>
          <w:szCs w:val="28"/>
        </w:rPr>
        <w:t>格式沒有規定，一般會由出版商提供，由學校參考</w:t>
      </w:r>
      <w:r w:rsidRPr="009535AD">
        <w:rPr>
          <w:rFonts w:hint="eastAsia"/>
          <w:sz w:val="28"/>
          <w:szCs w:val="28"/>
        </w:rPr>
        <w:lastRenderedPageBreak/>
        <w:t>使用</w:t>
      </w:r>
      <w:r w:rsidRPr="009535AD">
        <w:rPr>
          <w:rFonts w:hint="eastAsia"/>
          <w:sz w:val="28"/>
          <w:szCs w:val="28"/>
        </w:rPr>
        <w:t>)</w:t>
      </w:r>
      <w:r w:rsidRPr="009535AD">
        <w:rPr>
          <w:rFonts w:hint="eastAsia"/>
          <w:sz w:val="28"/>
          <w:szCs w:val="28"/>
        </w:rPr>
        <w:t>，並於課程計畫「肆之三、」附上「會議記錄」、「銜接教學計畫」。</w:t>
      </w:r>
    </w:p>
    <w:p w:rsidR="00106ABF" w:rsidRDefault="003239D5" w:rsidP="009D2917">
      <w:pPr>
        <w:adjustRightInd w:val="0"/>
        <w:snapToGrid w:val="0"/>
        <w:spacing w:line="360" w:lineRule="auto"/>
        <w:jc w:val="both"/>
        <w:rPr>
          <w:rFonts w:hint="eastAsia"/>
          <w:sz w:val="28"/>
          <w:szCs w:val="28"/>
        </w:rPr>
      </w:pPr>
      <w:r w:rsidRPr="009535AD">
        <w:rPr>
          <w:rFonts w:ascii="MS Gothic" w:eastAsia="MS Gothic" w:hAnsi="MS Gothic" w:cs="MS Gothic" w:hint="eastAsia"/>
          <w:sz w:val="28"/>
          <w:szCs w:val="28"/>
        </w:rPr>
        <w:t>⓪</w:t>
      </w:r>
      <w:r w:rsidRPr="009535AD">
        <w:rPr>
          <w:rFonts w:ascii="新細明體" w:eastAsia="新細明體" w:hAnsi="新細明體" w:cs="新細明體" w:hint="eastAsia"/>
          <w:sz w:val="28"/>
          <w:szCs w:val="28"/>
        </w:rPr>
        <w:t>摘錄國民小學及國民中學教科書選用注意事項四之</w:t>
      </w:r>
      <w:r w:rsidRPr="009535AD">
        <w:rPr>
          <w:sz w:val="28"/>
          <w:szCs w:val="28"/>
        </w:rPr>
        <w:t>(</w:t>
      </w:r>
      <w:r w:rsidRPr="009535AD">
        <w:rPr>
          <w:rFonts w:hint="eastAsia"/>
          <w:sz w:val="28"/>
          <w:szCs w:val="28"/>
        </w:rPr>
        <w:t>四</w:t>
      </w:r>
      <w:r w:rsidRPr="009535AD">
        <w:rPr>
          <w:sz w:val="28"/>
          <w:szCs w:val="28"/>
        </w:rPr>
        <w:t>)</w:t>
      </w:r>
      <w:r w:rsidRPr="009535AD">
        <w:rPr>
          <w:rFonts w:hint="eastAsia"/>
          <w:sz w:val="28"/>
          <w:szCs w:val="28"/>
        </w:rPr>
        <w:t>如下：有特殊需求或依前款規定選用教科圖書有困難者，應敘明理由，並考量教材銜接問題，編撰銜接教材及安排銜接教學時間與銜接補救措施等，報所屬地方政府備查。</w:t>
      </w:r>
      <w:r w:rsidRPr="009535AD">
        <w:rPr>
          <w:sz w:val="28"/>
          <w:szCs w:val="28"/>
        </w:rPr>
        <w:t>(</w:t>
      </w:r>
      <w:r w:rsidRPr="009535AD">
        <w:rPr>
          <w:rFonts w:hint="eastAsia"/>
          <w:sz w:val="28"/>
          <w:szCs w:val="28"/>
        </w:rPr>
        <w:t>雲端檔案位置：</w:t>
      </w:r>
      <w:r w:rsidRPr="009535AD">
        <w:rPr>
          <w:sz w:val="28"/>
          <w:szCs w:val="28"/>
        </w:rPr>
        <w:t>03</w:t>
      </w:r>
      <w:r w:rsidRPr="009535AD">
        <w:rPr>
          <w:rFonts w:hint="eastAsia"/>
          <w:sz w:val="28"/>
          <w:szCs w:val="28"/>
        </w:rPr>
        <w:t>課程計畫格式→國中</w:t>
      </w:r>
      <w:r w:rsidRPr="009535AD">
        <w:rPr>
          <w:sz w:val="28"/>
          <w:szCs w:val="28"/>
        </w:rPr>
        <w:t>/</w:t>
      </w:r>
      <w:r w:rsidRPr="009535AD">
        <w:rPr>
          <w:rFonts w:hint="eastAsia"/>
          <w:sz w:val="28"/>
          <w:szCs w:val="28"/>
        </w:rPr>
        <w:t>小→中</w:t>
      </w:r>
      <w:r w:rsidRPr="009535AD">
        <w:rPr>
          <w:sz w:val="28"/>
          <w:szCs w:val="28"/>
        </w:rPr>
        <w:t>/</w:t>
      </w:r>
      <w:proofErr w:type="gramStart"/>
      <w:r w:rsidRPr="009535AD">
        <w:rPr>
          <w:rFonts w:hint="eastAsia"/>
          <w:sz w:val="28"/>
          <w:szCs w:val="28"/>
        </w:rPr>
        <w:t>小壹</w:t>
      </w:r>
      <w:proofErr w:type="gramEnd"/>
      <w:r w:rsidRPr="009535AD">
        <w:rPr>
          <w:sz w:val="28"/>
          <w:szCs w:val="28"/>
        </w:rPr>
        <w:t>-</w:t>
      </w:r>
      <w:r w:rsidRPr="009535AD">
        <w:rPr>
          <w:rFonts w:hint="eastAsia"/>
          <w:sz w:val="28"/>
          <w:szCs w:val="28"/>
        </w:rPr>
        <w:t>六</w:t>
      </w:r>
      <w:r w:rsidRPr="009535AD">
        <w:rPr>
          <w:sz w:val="28"/>
          <w:szCs w:val="28"/>
        </w:rPr>
        <w:t>)</w:t>
      </w:r>
    </w:p>
    <w:p w:rsidR="00567A2A" w:rsidRDefault="00567A2A" w:rsidP="009D2917">
      <w:pPr>
        <w:adjustRightInd w:val="0"/>
        <w:snapToGrid w:val="0"/>
        <w:spacing w:line="360" w:lineRule="auto"/>
        <w:jc w:val="both"/>
        <w:rPr>
          <w:rFonts w:hint="eastAsia"/>
          <w:sz w:val="28"/>
          <w:szCs w:val="28"/>
        </w:rPr>
      </w:pPr>
    </w:p>
    <w:p w:rsidR="00567A2A" w:rsidRPr="009535AD" w:rsidRDefault="00567A2A" w:rsidP="009D2917">
      <w:pPr>
        <w:adjustRightInd w:val="0"/>
        <w:snapToGrid w:val="0"/>
        <w:spacing w:line="360" w:lineRule="auto"/>
        <w:jc w:val="both"/>
        <w:rPr>
          <w:sz w:val="28"/>
          <w:szCs w:val="28"/>
        </w:rPr>
      </w:pPr>
    </w:p>
    <w:p w:rsidR="00795086" w:rsidRPr="009D2917" w:rsidRDefault="00795086" w:rsidP="009D2917">
      <w:pPr>
        <w:adjustRightInd w:val="0"/>
        <w:snapToGrid w:val="0"/>
        <w:spacing w:line="360" w:lineRule="auto"/>
        <w:jc w:val="both"/>
        <w:rPr>
          <w:b/>
          <w:color w:val="7030A0"/>
          <w:sz w:val="28"/>
          <w:szCs w:val="28"/>
          <w:shd w:val="clear" w:color="auto" w:fill="FFFFFF" w:themeFill="background1"/>
        </w:rPr>
      </w:pPr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【</w:t>
      </w:r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Q&amp;A</w:t>
      </w:r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】</w:t>
      </w:r>
      <w:r w:rsidR="00E60709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13</w:t>
      </w:r>
      <w:r w:rsidR="00E60709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、</w:t>
      </w:r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更正有關</w:t>
      </w:r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108</w:t>
      </w:r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學年度課程計畫，適用</w:t>
      </w:r>
      <w:proofErr w:type="gramStart"/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九貫課綱年級</w:t>
      </w:r>
      <w:proofErr w:type="gramEnd"/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之學習領域補救教學撰寫說明。</w:t>
      </w:r>
    </w:p>
    <w:p w:rsidR="00795086" w:rsidRPr="00795086" w:rsidRDefault="00795086" w:rsidP="009D2917">
      <w:pPr>
        <w:adjustRightInd w:val="0"/>
        <w:snapToGrid w:val="0"/>
        <w:spacing w:line="360" w:lineRule="auto"/>
        <w:jc w:val="both"/>
        <w:rPr>
          <w:sz w:val="28"/>
          <w:szCs w:val="28"/>
        </w:rPr>
      </w:pPr>
      <w:r w:rsidRPr="00795086">
        <w:rPr>
          <w:rFonts w:hint="eastAsia"/>
          <w:sz w:val="28"/>
          <w:szCs w:val="28"/>
        </w:rPr>
        <w:t>說明：</w:t>
      </w:r>
    </w:p>
    <w:p w:rsidR="00795086" w:rsidRPr="00795086" w:rsidRDefault="00795086" w:rsidP="004C7E88">
      <w:pPr>
        <w:adjustRightInd w:val="0"/>
        <w:snapToGrid w:val="0"/>
        <w:spacing w:line="360" w:lineRule="auto"/>
        <w:ind w:left="566" w:hangingChars="202" w:hanging="566"/>
        <w:jc w:val="both"/>
        <w:rPr>
          <w:sz w:val="28"/>
          <w:szCs w:val="28"/>
        </w:rPr>
      </w:pPr>
      <w:r w:rsidRPr="00795086">
        <w:rPr>
          <w:rFonts w:hint="eastAsia"/>
          <w:sz w:val="28"/>
          <w:szCs w:val="28"/>
        </w:rPr>
        <w:t>一、</w:t>
      </w:r>
      <w:r w:rsidRPr="00795086">
        <w:rPr>
          <w:rFonts w:hint="eastAsia"/>
          <w:sz w:val="28"/>
          <w:szCs w:val="28"/>
        </w:rPr>
        <w:t>108</w:t>
      </w:r>
      <w:r w:rsidRPr="00795086">
        <w:rPr>
          <w:rFonts w:hint="eastAsia"/>
          <w:sz w:val="28"/>
          <w:szCs w:val="28"/>
        </w:rPr>
        <w:t>學年度適用</w:t>
      </w:r>
      <w:proofErr w:type="gramStart"/>
      <w:r w:rsidRPr="00795086">
        <w:rPr>
          <w:rFonts w:hint="eastAsia"/>
          <w:sz w:val="28"/>
          <w:szCs w:val="28"/>
        </w:rPr>
        <w:t>九貫課綱年級</w:t>
      </w:r>
      <w:proofErr w:type="gramEnd"/>
      <w:r w:rsidRPr="00795086">
        <w:rPr>
          <w:rFonts w:hint="eastAsia"/>
          <w:sz w:val="28"/>
          <w:szCs w:val="28"/>
        </w:rPr>
        <w:t>之補救教學撰寫方式</w:t>
      </w:r>
      <w:r w:rsidR="004C7E88">
        <w:rPr>
          <w:rFonts w:hint="eastAsia"/>
          <w:sz w:val="28"/>
          <w:szCs w:val="28"/>
        </w:rPr>
        <w:t>回歸到彈性學習節數表格</w:t>
      </w:r>
      <w:r w:rsidR="004C7E88">
        <w:rPr>
          <w:rFonts w:hint="eastAsia"/>
          <w:sz w:val="28"/>
          <w:szCs w:val="28"/>
        </w:rPr>
        <w:t>(107</w:t>
      </w:r>
      <w:r w:rsidR="004C7E88">
        <w:rPr>
          <w:rFonts w:hint="eastAsia"/>
          <w:sz w:val="28"/>
          <w:szCs w:val="28"/>
        </w:rPr>
        <w:t>學年度有部份學校使用</w:t>
      </w:r>
      <w:r w:rsidR="004C7E88">
        <w:rPr>
          <w:rFonts w:hint="eastAsia"/>
          <w:sz w:val="28"/>
          <w:szCs w:val="28"/>
        </w:rPr>
        <w:t>4-1</w:t>
      </w:r>
      <w:r w:rsidR="004C7E88">
        <w:rPr>
          <w:rFonts w:hint="eastAsia"/>
          <w:sz w:val="28"/>
          <w:szCs w:val="28"/>
        </w:rPr>
        <w:t>表，本學年度請調整到</w:t>
      </w:r>
      <w:r w:rsidR="004C7E88">
        <w:rPr>
          <w:rFonts w:hint="eastAsia"/>
          <w:sz w:val="28"/>
          <w:szCs w:val="28"/>
        </w:rPr>
        <w:t>4-2</w:t>
      </w:r>
      <w:r w:rsidR="004C7E88">
        <w:rPr>
          <w:rFonts w:hint="eastAsia"/>
          <w:sz w:val="28"/>
          <w:szCs w:val="28"/>
        </w:rPr>
        <w:t>表</w:t>
      </w:r>
      <w:r w:rsidR="004C7E88">
        <w:rPr>
          <w:rFonts w:hint="eastAsia"/>
          <w:sz w:val="28"/>
          <w:szCs w:val="28"/>
        </w:rPr>
        <w:t>)</w:t>
      </w:r>
      <w:r w:rsidRPr="00795086">
        <w:rPr>
          <w:rFonts w:hint="eastAsia"/>
          <w:sz w:val="28"/>
          <w:szCs w:val="28"/>
        </w:rPr>
        <w:t>。</w:t>
      </w:r>
    </w:p>
    <w:p w:rsidR="00795086" w:rsidRPr="00795086" w:rsidRDefault="00795086" w:rsidP="004C7E88">
      <w:pPr>
        <w:adjustRightInd w:val="0"/>
        <w:snapToGrid w:val="0"/>
        <w:spacing w:line="360" w:lineRule="auto"/>
        <w:ind w:left="566" w:hangingChars="202" w:hanging="566"/>
        <w:jc w:val="both"/>
        <w:rPr>
          <w:sz w:val="28"/>
          <w:szCs w:val="28"/>
        </w:rPr>
      </w:pPr>
      <w:r w:rsidRPr="00795086">
        <w:rPr>
          <w:rFonts w:hint="eastAsia"/>
          <w:sz w:val="28"/>
          <w:szCs w:val="28"/>
        </w:rPr>
        <w:t>二、上</w:t>
      </w:r>
      <w:proofErr w:type="gramStart"/>
      <w:r w:rsidRPr="00795086">
        <w:rPr>
          <w:rFonts w:hint="eastAsia"/>
          <w:sz w:val="28"/>
          <w:szCs w:val="28"/>
        </w:rPr>
        <w:t>開年級</w:t>
      </w:r>
      <w:proofErr w:type="gramEnd"/>
      <w:r w:rsidRPr="00795086">
        <w:rPr>
          <w:rFonts w:hint="eastAsia"/>
          <w:sz w:val="28"/>
          <w:szCs w:val="28"/>
        </w:rPr>
        <w:t>之學習領域補救教學請用「中</w:t>
      </w:r>
      <w:r w:rsidRPr="00795086">
        <w:rPr>
          <w:rFonts w:hint="eastAsia"/>
          <w:sz w:val="28"/>
          <w:szCs w:val="28"/>
        </w:rPr>
        <w:t>/</w:t>
      </w:r>
      <w:proofErr w:type="gramStart"/>
      <w:r w:rsidRPr="00795086">
        <w:rPr>
          <w:rFonts w:hint="eastAsia"/>
          <w:sz w:val="28"/>
          <w:szCs w:val="28"/>
        </w:rPr>
        <w:t>小參</w:t>
      </w:r>
      <w:proofErr w:type="gramEnd"/>
      <w:r w:rsidRPr="00795086">
        <w:rPr>
          <w:rFonts w:hint="eastAsia"/>
          <w:sz w:val="28"/>
          <w:szCs w:val="28"/>
        </w:rPr>
        <w:t>-</w:t>
      </w:r>
      <w:r w:rsidRPr="00795086">
        <w:rPr>
          <w:rFonts w:hint="eastAsia"/>
          <w:sz w:val="28"/>
          <w:szCs w:val="28"/>
        </w:rPr>
        <w:t>二</w:t>
      </w:r>
      <w:r w:rsidRPr="00795086">
        <w:rPr>
          <w:rFonts w:hint="eastAsia"/>
          <w:sz w:val="28"/>
          <w:szCs w:val="28"/>
        </w:rPr>
        <w:t>(</w:t>
      </w:r>
      <w:r w:rsidRPr="00795086">
        <w:rPr>
          <w:rFonts w:hint="eastAsia"/>
          <w:sz w:val="28"/>
          <w:szCs w:val="28"/>
        </w:rPr>
        <w:t>原</w:t>
      </w:r>
      <w:proofErr w:type="gramStart"/>
      <w:r w:rsidRPr="00795086">
        <w:rPr>
          <w:rFonts w:hint="eastAsia"/>
          <w:sz w:val="28"/>
          <w:szCs w:val="28"/>
        </w:rPr>
        <w:t>九貫表</w:t>
      </w:r>
      <w:proofErr w:type="gramEnd"/>
      <w:r w:rsidRPr="00795086">
        <w:rPr>
          <w:rFonts w:hint="eastAsia"/>
          <w:sz w:val="28"/>
          <w:szCs w:val="28"/>
        </w:rPr>
        <w:t>4-2</w:t>
      </w:r>
      <w:r w:rsidRPr="00795086">
        <w:rPr>
          <w:rFonts w:hint="eastAsia"/>
          <w:sz w:val="28"/>
          <w:szCs w:val="28"/>
        </w:rPr>
        <w:t>彈性學習節數課程計畫</w:t>
      </w:r>
      <w:r w:rsidRPr="00795086">
        <w:rPr>
          <w:rFonts w:hint="eastAsia"/>
          <w:sz w:val="28"/>
          <w:szCs w:val="28"/>
        </w:rPr>
        <w:t>)</w:t>
      </w:r>
      <w:r w:rsidRPr="00795086">
        <w:rPr>
          <w:rFonts w:hint="eastAsia"/>
          <w:sz w:val="28"/>
          <w:szCs w:val="28"/>
        </w:rPr>
        <w:t>」表格撰寫。請於</w:t>
      </w:r>
      <w:proofErr w:type="gramStart"/>
      <w:r w:rsidRPr="00795086">
        <w:rPr>
          <w:rFonts w:hint="eastAsia"/>
          <w:sz w:val="28"/>
          <w:szCs w:val="28"/>
        </w:rPr>
        <w:t>第一項敘明</w:t>
      </w:r>
      <w:proofErr w:type="gramEnd"/>
      <w:r w:rsidRPr="00795086">
        <w:rPr>
          <w:rFonts w:hint="eastAsia"/>
          <w:sz w:val="28"/>
          <w:szCs w:val="28"/>
        </w:rPr>
        <w:t>補救教學節數，並於第四項本學期課程內涵中呈現補救教學相關內涵。</w:t>
      </w:r>
    </w:p>
    <w:p w:rsidR="00795086" w:rsidRDefault="00795086" w:rsidP="004C7E88">
      <w:pPr>
        <w:adjustRightInd w:val="0"/>
        <w:snapToGrid w:val="0"/>
        <w:spacing w:line="360" w:lineRule="auto"/>
        <w:ind w:left="566" w:hangingChars="202" w:hanging="566"/>
        <w:jc w:val="both"/>
        <w:rPr>
          <w:sz w:val="28"/>
          <w:szCs w:val="28"/>
        </w:rPr>
      </w:pPr>
      <w:r w:rsidRPr="00795086">
        <w:rPr>
          <w:rFonts w:hint="eastAsia"/>
          <w:sz w:val="28"/>
          <w:szCs w:val="28"/>
        </w:rPr>
        <w:t>三、前項檔案同步更新，同</w:t>
      </w:r>
      <w:r w:rsidRPr="00795086">
        <w:rPr>
          <w:rFonts w:hint="eastAsia"/>
          <w:sz w:val="28"/>
          <w:szCs w:val="28"/>
        </w:rPr>
        <w:t>107</w:t>
      </w:r>
      <w:r w:rsidRPr="00795086">
        <w:rPr>
          <w:rFonts w:hint="eastAsia"/>
          <w:sz w:val="28"/>
          <w:szCs w:val="28"/>
        </w:rPr>
        <w:t>學年度格式。</w:t>
      </w:r>
      <w:r w:rsidRPr="00795086">
        <w:rPr>
          <w:rFonts w:hint="eastAsia"/>
          <w:sz w:val="28"/>
          <w:szCs w:val="28"/>
        </w:rPr>
        <w:t>(</w:t>
      </w:r>
      <w:r w:rsidRPr="00795086">
        <w:rPr>
          <w:rFonts w:hint="eastAsia"/>
          <w:sz w:val="28"/>
          <w:szCs w:val="28"/>
        </w:rPr>
        <w:t>位置：教務主任雲端資料夾「中</w:t>
      </w:r>
      <w:r w:rsidRPr="00795086">
        <w:rPr>
          <w:rFonts w:hint="eastAsia"/>
          <w:sz w:val="28"/>
          <w:szCs w:val="28"/>
        </w:rPr>
        <w:t>/</w:t>
      </w:r>
      <w:proofErr w:type="gramStart"/>
      <w:r w:rsidRPr="00795086">
        <w:rPr>
          <w:rFonts w:hint="eastAsia"/>
          <w:sz w:val="28"/>
          <w:szCs w:val="28"/>
        </w:rPr>
        <w:t>小參</w:t>
      </w:r>
      <w:proofErr w:type="gramEnd"/>
      <w:r w:rsidRPr="00795086">
        <w:rPr>
          <w:rFonts w:hint="eastAsia"/>
          <w:sz w:val="28"/>
          <w:szCs w:val="28"/>
        </w:rPr>
        <w:t>-</w:t>
      </w:r>
      <w:r w:rsidRPr="00795086">
        <w:rPr>
          <w:rFonts w:hint="eastAsia"/>
          <w:sz w:val="28"/>
          <w:szCs w:val="28"/>
        </w:rPr>
        <w:t>二</w:t>
      </w:r>
      <w:r w:rsidRPr="00795086">
        <w:rPr>
          <w:rFonts w:hint="eastAsia"/>
          <w:sz w:val="28"/>
          <w:szCs w:val="28"/>
        </w:rPr>
        <w:t>(</w:t>
      </w:r>
      <w:r w:rsidRPr="00795086">
        <w:rPr>
          <w:rFonts w:hint="eastAsia"/>
          <w:sz w:val="28"/>
          <w:szCs w:val="28"/>
        </w:rPr>
        <w:t>原</w:t>
      </w:r>
      <w:proofErr w:type="gramStart"/>
      <w:r w:rsidRPr="00795086">
        <w:rPr>
          <w:rFonts w:hint="eastAsia"/>
          <w:sz w:val="28"/>
          <w:szCs w:val="28"/>
        </w:rPr>
        <w:t>九貫表</w:t>
      </w:r>
      <w:proofErr w:type="gramEnd"/>
      <w:r w:rsidRPr="00795086">
        <w:rPr>
          <w:rFonts w:hint="eastAsia"/>
          <w:sz w:val="28"/>
          <w:szCs w:val="28"/>
        </w:rPr>
        <w:t>4-2</w:t>
      </w:r>
      <w:r w:rsidRPr="00795086">
        <w:rPr>
          <w:rFonts w:hint="eastAsia"/>
          <w:sz w:val="28"/>
          <w:szCs w:val="28"/>
        </w:rPr>
        <w:t>彈性學習節數課程計畫</w:t>
      </w:r>
      <w:r w:rsidRPr="00795086">
        <w:rPr>
          <w:rFonts w:hint="eastAsia"/>
          <w:sz w:val="28"/>
          <w:szCs w:val="28"/>
        </w:rPr>
        <w:t>)</w:t>
      </w:r>
      <w:r w:rsidRPr="00795086">
        <w:rPr>
          <w:rFonts w:hint="eastAsia"/>
          <w:sz w:val="28"/>
          <w:szCs w:val="28"/>
        </w:rPr>
        <w:t>」。</w:t>
      </w:r>
    </w:p>
    <w:p w:rsidR="00795086" w:rsidRDefault="00795086" w:rsidP="009D2917">
      <w:pPr>
        <w:adjustRightInd w:val="0"/>
        <w:snapToGrid w:val="0"/>
        <w:spacing w:line="360" w:lineRule="auto"/>
        <w:jc w:val="both"/>
        <w:rPr>
          <w:rFonts w:hint="eastAsia"/>
          <w:sz w:val="28"/>
          <w:szCs w:val="28"/>
        </w:rPr>
      </w:pPr>
    </w:p>
    <w:p w:rsidR="00567A2A" w:rsidRDefault="00567A2A" w:rsidP="009D2917">
      <w:pPr>
        <w:adjustRightInd w:val="0"/>
        <w:snapToGrid w:val="0"/>
        <w:spacing w:line="360" w:lineRule="auto"/>
        <w:jc w:val="both"/>
        <w:rPr>
          <w:rFonts w:hint="eastAsia"/>
          <w:sz w:val="28"/>
          <w:szCs w:val="28"/>
        </w:rPr>
      </w:pPr>
    </w:p>
    <w:p w:rsidR="00567A2A" w:rsidRDefault="00567A2A" w:rsidP="009D2917">
      <w:pPr>
        <w:adjustRightInd w:val="0"/>
        <w:snapToGrid w:val="0"/>
        <w:spacing w:line="360" w:lineRule="auto"/>
        <w:jc w:val="both"/>
        <w:rPr>
          <w:sz w:val="28"/>
          <w:szCs w:val="28"/>
        </w:rPr>
      </w:pPr>
    </w:p>
    <w:p w:rsidR="00795086" w:rsidRPr="009D2917" w:rsidRDefault="00795086" w:rsidP="009D2917">
      <w:pPr>
        <w:adjustRightInd w:val="0"/>
        <w:snapToGrid w:val="0"/>
        <w:spacing w:line="360" w:lineRule="auto"/>
        <w:jc w:val="both"/>
        <w:rPr>
          <w:b/>
          <w:color w:val="7030A0"/>
          <w:sz w:val="28"/>
          <w:szCs w:val="28"/>
          <w:shd w:val="clear" w:color="auto" w:fill="FFFFFF" w:themeFill="background1"/>
        </w:rPr>
      </w:pPr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【</w:t>
      </w:r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Q&amp;A</w:t>
      </w:r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】</w:t>
      </w:r>
      <w:r w:rsidR="00E60709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14</w:t>
      </w:r>
      <w:r w:rsidR="00E60709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、</w:t>
      </w:r>
      <w:r w:rsidR="00E60709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 xml:space="preserve"> </w:t>
      </w:r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108</w:t>
      </w:r>
      <w:proofErr w:type="gramStart"/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新課綱</w:t>
      </w:r>
      <w:proofErr w:type="gramEnd"/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一、七年級教科書能否如期提供審定</w:t>
      </w:r>
      <w:proofErr w:type="gramStart"/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書供選書</w:t>
      </w:r>
      <w:proofErr w:type="gramEnd"/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？教科書審定資訊何處可得知？</w:t>
      </w:r>
    </w:p>
    <w:p w:rsidR="00795086" w:rsidRPr="00795086" w:rsidRDefault="00795086" w:rsidP="004C7E88">
      <w:pPr>
        <w:adjustRightInd w:val="0"/>
        <w:snapToGrid w:val="0"/>
        <w:spacing w:line="360" w:lineRule="auto"/>
        <w:ind w:left="426" w:hangingChars="152" w:hanging="426"/>
        <w:jc w:val="both"/>
        <w:rPr>
          <w:sz w:val="28"/>
          <w:szCs w:val="28"/>
        </w:rPr>
      </w:pPr>
      <w:r w:rsidRPr="00795086">
        <w:rPr>
          <w:rFonts w:hint="eastAsia"/>
          <w:sz w:val="28"/>
          <w:szCs w:val="28"/>
        </w:rPr>
        <w:t>1</w:t>
      </w:r>
      <w:r w:rsidRPr="00795086">
        <w:rPr>
          <w:rFonts w:hint="eastAsia"/>
          <w:sz w:val="28"/>
          <w:szCs w:val="28"/>
        </w:rPr>
        <w:t>、教科書審定資訊請參閱以下「國家教育研究院教科書審定資訊網」：</w:t>
      </w:r>
      <w:r w:rsidRPr="00795086">
        <w:rPr>
          <w:rFonts w:hint="eastAsia"/>
          <w:sz w:val="28"/>
          <w:szCs w:val="28"/>
        </w:rPr>
        <w:t>http://censor.naer.edu.tw/BookSrh.aspx</w:t>
      </w:r>
    </w:p>
    <w:p w:rsidR="00795086" w:rsidRPr="00795086" w:rsidRDefault="00795086" w:rsidP="009D2917">
      <w:pPr>
        <w:adjustRightInd w:val="0"/>
        <w:snapToGrid w:val="0"/>
        <w:spacing w:line="360" w:lineRule="auto"/>
        <w:jc w:val="both"/>
        <w:rPr>
          <w:sz w:val="28"/>
          <w:szCs w:val="28"/>
        </w:rPr>
      </w:pPr>
      <w:r w:rsidRPr="00795086">
        <w:rPr>
          <w:rFonts w:hint="eastAsia"/>
          <w:sz w:val="28"/>
          <w:szCs w:val="28"/>
        </w:rPr>
        <w:t>2</w:t>
      </w:r>
      <w:r w:rsidRPr="00795086">
        <w:rPr>
          <w:rFonts w:hint="eastAsia"/>
          <w:sz w:val="28"/>
          <w:szCs w:val="28"/>
        </w:rPr>
        <w:t>、</w:t>
      </w:r>
      <w:r w:rsidRPr="00795086">
        <w:rPr>
          <w:rFonts w:hint="eastAsia"/>
          <w:sz w:val="28"/>
          <w:szCs w:val="28"/>
        </w:rPr>
        <w:t>108</w:t>
      </w:r>
      <w:r w:rsidRPr="00795086">
        <w:rPr>
          <w:rFonts w:hint="eastAsia"/>
          <w:sz w:val="28"/>
          <w:szCs w:val="28"/>
        </w:rPr>
        <w:t>年</w:t>
      </w:r>
      <w:r w:rsidRPr="00795086">
        <w:rPr>
          <w:rFonts w:hint="eastAsia"/>
          <w:sz w:val="28"/>
          <w:szCs w:val="28"/>
        </w:rPr>
        <w:t>3</w:t>
      </w:r>
      <w:r w:rsidRPr="00795086">
        <w:rPr>
          <w:rFonts w:hint="eastAsia"/>
          <w:sz w:val="28"/>
          <w:szCs w:val="28"/>
        </w:rPr>
        <w:t>月</w:t>
      </w:r>
      <w:r w:rsidRPr="00795086">
        <w:rPr>
          <w:rFonts w:hint="eastAsia"/>
          <w:sz w:val="28"/>
          <w:szCs w:val="28"/>
        </w:rPr>
        <w:t>13</w:t>
      </w:r>
      <w:r w:rsidRPr="00795086">
        <w:rPr>
          <w:rFonts w:hint="eastAsia"/>
          <w:sz w:val="28"/>
          <w:szCs w:val="28"/>
        </w:rPr>
        <w:t>日國教署召開</w:t>
      </w:r>
      <w:r w:rsidRPr="00795086">
        <w:rPr>
          <w:rFonts w:hint="eastAsia"/>
          <w:sz w:val="28"/>
          <w:szCs w:val="28"/>
        </w:rPr>
        <w:t>108</w:t>
      </w:r>
      <w:r w:rsidRPr="00795086">
        <w:rPr>
          <w:rFonts w:hint="eastAsia"/>
          <w:sz w:val="28"/>
          <w:szCs w:val="28"/>
        </w:rPr>
        <w:t>學年度選用期程會議，決議如下：</w:t>
      </w:r>
    </w:p>
    <w:p w:rsidR="00795086" w:rsidRPr="00795086" w:rsidRDefault="00795086" w:rsidP="00E60709">
      <w:pPr>
        <w:adjustRightInd w:val="0"/>
        <w:snapToGrid w:val="0"/>
        <w:spacing w:line="360" w:lineRule="auto"/>
        <w:ind w:leftChars="178" w:left="710" w:hangingChars="101" w:hanging="283"/>
        <w:jc w:val="both"/>
        <w:rPr>
          <w:sz w:val="28"/>
          <w:szCs w:val="28"/>
        </w:rPr>
      </w:pPr>
      <w:r w:rsidRPr="00795086">
        <w:rPr>
          <w:rFonts w:hint="eastAsia"/>
          <w:sz w:val="28"/>
          <w:szCs w:val="28"/>
        </w:rPr>
        <w:t>(1)</w:t>
      </w:r>
      <w:r w:rsidRPr="00795086">
        <w:rPr>
          <w:rFonts w:hint="eastAsia"/>
          <w:sz w:val="28"/>
          <w:szCs w:val="28"/>
        </w:rPr>
        <w:t>第一批選用領域</w:t>
      </w:r>
      <w:r w:rsidRPr="00795086">
        <w:rPr>
          <w:rFonts w:hint="eastAsia"/>
          <w:sz w:val="28"/>
          <w:szCs w:val="28"/>
        </w:rPr>
        <w:t>(108</w:t>
      </w:r>
      <w:r w:rsidRPr="00795086">
        <w:rPr>
          <w:rFonts w:hint="eastAsia"/>
          <w:sz w:val="28"/>
          <w:szCs w:val="28"/>
        </w:rPr>
        <w:t>年</w:t>
      </w:r>
      <w:r w:rsidRPr="00795086">
        <w:rPr>
          <w:rFonts w:hint="eastAsia"/>
          <w:sz w:val="28"/>
          <w:szCs w:val="28"/>
        </w:rPr>
        <w:t>5</w:t>
      </w:r>
      <w:r w:rsidRPr="00795086">
        <w:rPr>
          <w:rFonts w:hint="eastAsia"/>
          <w:sz w:val="28"/>
          <w:szCs w:val="28"/>
        </w:rPr>
        <w:t>月</w:t>
      </w:r>
      <w:r w:rsidRPr="00795086">
        <w:rPr>
          <w:rFonts w:hint="eastAsia"/>
          <w:sz w:val="28"/>
          <w:szCs w:val="28"/>
        </w:rPr>
        <w:t>15</w:t>
      </w:r>
      <w:r w:rsidRPr="00795086">
        <w:rPr>
          <w:rFonts w:hint="eastAsia"/>
          <w:sz w:val="28"/>
          <w:szCs w:val="28"/>
        </w:rPr>
        <w:t>日起</w:t>
      </w:r>
      <w:r w:rsidRPr="00795086">
        <w:rPr>
          <w:rFonts w:hint="eastAsia"/>
          <w:sz w:val="28"/>
          <w:szCs w:val="28"/>
        </w:rPr>
        <w:t>)</w:t>
      </w:r>
      <w:r w:rsidRPr="00795086">
        <w:rPr>
          <w:rFonts w:hint="eastAsia"/>
          <w:sz w:val="28"/>
          <w:szCs w:val="28"/>
        </w:rPr>
        <w:t>：語文領域</w:t>
      </w:r>
      <w:r w:rsidRPr="00795086">
        <w:rPr>
          <w:rFonts w:hint="eastAsia"/>
          <w:sz w:val="28"/>
          <w:szCs w:val="28"/>
        </w:rPr>
        <w:t>-</w:t>
      </w:r>
      <w:r w:rsidRPr="00795086">
        <w:rPr>
          <w:rFonts w:hint="eastAsia"/>
          <w:sz w:val="28"/>
          <w:szCs w:val="28"/>
        </w:rPr>
        <w:t>國語文及英語文、數學、</w:t>
      </w:r>
      <w:r w:rsidRPr="00795086">
        <w:rPr>
          <w:rFonts w:hint="eastAsia"/>
          <w:sz w:val="28"/>
          <w:szCs w:val="28"/>
        </w:rPr>
        <w:lastRenderedPageBreak/>
        <w:t>生活課程。</w:t>
      </w:r>
    </w:p>
    <w:p w:rsidR="00795086" w:rsidRPr="00795086" w:rsidRDefault="00795086" w:rsidP="00E60709">
      <w:pPr>
        <w:adjustRightInd w:val="0"/>
        <w:snapToGrid w:val="0"/>
        <w:spacing w:line="360" w:lineRule="auto"/>
        <w:ind w:leftChars="178" w:left="710" w:hangingChars="101" w:hanging="283"/>
        <w:jc w:val="both"/>
        <w:rPr>
          <w:sz w:val="28"/>
          <w:szCs w:val="28"/>
        </w:rPr>
      </w:pPr>
      <w:r w:rsidRPr="00795086">
        <w:rPr>
          <w:rFonts w:hint="eastAsia"/>
          <w:sz w:val="28"/>
          <w:szCs w:val="28"/>
        </w:rPr>
        <w:t>(2)</w:t>
      </w:r>
      <w:r w:rsidRPr="00795086">
        <w:rPr>
          <w:rFonts w:hint="eastAsia"/>
          <w:sz w:val="28"/>
          <w:szCs w:val="28"/>
        </w:rPr>
        <w:t>第二批選用領域</w:t>
      </w:r>
      <w:r w:rsidRPr="00795086">
        <w:rPr>
          <w:rFonts w:hint="eastAsia"/>
          <w:sz w:val="28"/>
          <w:szCs w:val="28"/>
        </w:rPr>
        <w:t>(108</w:t>
      </w:r>
      <w:r w:rsidRPr="00795086">
        <w:rPr>
          <w:rFonts w:hint="eastAsia"/>
          <w:sz w:val="28"/>
          <w:szCs w:val="28"/>
        </w:rPr>
        <w:t>年</w:t>
      </w:r>
      <w:r w:rsidRPr="00795086">
        <w:rPr>
          <w:rFonts w:hint="eastAsia"/>
          <w:sz w:val="28"/>
          <w:szCs w:val="28"/>
        </w:rPr>
        <w:t>6</w:t>
      </w:r>
      <w:r w:rsidRPr="00795086">
        <w:rPr>
          <w:rFonts w:hint="eastAsia"/>
          <w:sz w:val="28"/>
          <w:szCs w:val="28"/>
        </w:rPr>
        <w:t>月</w:t>
      </w:r>
      <w:r w:rsidRPr="00795086">
        <w:rPr>
          <w:rFonts w:hint="eastAsia"/>
          <w:sz w:val="28"/>
          <w:szCs w:val="28"/>
        </w:rPr>
        <w:t>10</w:t>
      </w:r>
      <w:r w:rsidRPr="00795086">
        <w:rPr>
          <w:rFonts w:hint="eastAsia"/>
          <w:sz w:val="28"/>
          <w:szCs w:val="28"/>
        </w:rPr>
        <w:t>日起</w:t>
      </w:r>
      <w:r w:rsidRPr="00795086">
        <w:rPr>
          <w:rFonts w:hint="eastAsia"/>
          <w:sz w:val="28"/>
          <w:szCs w:val="28"/>
        </w:rPr>
        <w:t>)</w:t>
      </w:r>
      <w:r w:rsidRPr="00795086">
        <w:rPr>
          <w:rFonts w:hint="eastAsia"/>
          <w:sz w:val="28"/>
          <w:szCs w:val="28"/>
        </w:rPr>
        <w:t>：科技、社會、健康與體育、自然科學、綜合活動、藝術領域。</w:t>
      </w:r>
    </w:p>
    <w:p w:rsidR="00795086" w:rsidRPr="00795086" w:rsidRDefault="00795086" w:rsidP="004C7E88">
      <w:pPr>
        <w:adjustRightInd w:val="0"/>
        <w:snapToGrid w:val="0"/>
        <w:spacing w:line="360" w:lineRule="auto"/>
        <w:ind w:left="566" w:hangingChars="202" w:hanging="566"/>
        <w:jc w:val="both"/>
        <w:rPr>
          <w:sz w:val="28"/>
          <w:szCs w:val="28"/>
        </w:rPr>
      </w:pPr>
      <w:r w:rsidRPr="00795086">
        <w:rPr>
          <w:rFonts w:hint="eastAsia"/>
          <w:sz w:val="28"/>
          <w:szCs w:val="28"/>
        </w:rPr>
        <w:t>3</w:t>
      </w:r>
      <w:r w:rsidRPr="00795086">
        <w:rPr>
          <w:rFonts w:hint="eastAsia"/>
          <w:sz w:val="28"/>
          <w:szCs w:val="28"/>
        </w:rPr>
        <w:t>、另為利學校撰寫全學年度課程計畫，將請圖書出版公司於配送上學期教科圖書時，應</w:t>
      </w:r>
      <w:proofErr w:type="gramStart"/>
      <w:r w:rsidRPr="00795086">
        <w:rPr>
          <w:rFonts w:hint="eastAsia"/>
          <w:sz w:val="28"/>
          <w:szCs w:val="28"/>
        </w:rPr>
        <w:t>檢附下學期</w:t>
      </w:r>
      <w:proofErr w:type="gramEnd"/>
      <w:r w:rsidRPr="00795086">
        <w:rPr>
          <w:rFonts w:hint="eastAsia"/>
          <w:sz w:val="28"/>
          <w:szCs w:val="28"/>
        </w:rPr>
        <w:t>書稿架構</w:t>
      </w:r>
      <w:r w:rsidRPr="00795086">
        <w:rPr>
          <w:rFonts w:hint="eastAsia"/>
          <w:sz w:val="28"/>
          <w:szCs w:val="28"/>
        </w:rPr>
        <w:t>(</w:t>
      </w:r>
      <w:r w:rsidRPr="00795086">
        <w:rPr>
          <w:rFonts w:hint="eastAsia"/>
          <w:sz w:val="28"/>
          <w:szCs w:val="28"/>
        </w:rPr>
        <w:t>包含課本單元</w:t>
      </w:r>
      <w:r w:rsidRPr="00795086">
        <w:rPr>
          <w:rFonts w:hint="eastAsia"/>
          <w:sz w:val="28"/>
          <w:szCs w:val="28"/>
        </w:rPr>
        <w:t>/</w:t>
      </w:r>
      <w:r w:rsidRPr="00795086">
        <w:rPr>
          <w:rFonts w:hint="eastAsia"/>
          <w:sz w:val="28"/>
          <w:szCs w:val="28"/>
        </w:rPr>
        <w:t>主題名稱、學習重點、領域核心素養等</w:t>
      </w:r>
      <w:r w:rsidRPr="00795086">
        <w:rPr>
          <w:rFonts w:hint="eastAsia"/>
          <w:sz w:val="28"/>
          <w:szCs w:val="28"/>
        </w:rPr>
        <w:t>)</w:t>
      </w:r>
      <w:r w:rsidRPr="00795086">
        <w:rPr>
          <w:rFonts w:hint="eastAsia"/>
          <w:sz w:val="28"/>
          <w:szCs w:val="28"/>
        </w:rPr>
        <w:t>供學校參考。</w:t>
      </w:r>
    </w:p>
    <w:p w:rsidR="00795086" w:rsidRPr="00795086" w:rsidRDefault="00795086" w:rsidP="009D2917">
      <w:pPr>
        <w:adjustRightInd w:val="0"/>
        <w:snapToGrid w:val="0"/>
        <w:spacing w:line="360" w:lineRule="auto"/>
        <w:jc w:val="both"/>
        <w:rPr>
          <w:sz w:val="28"/>
          <w:szCs w:val="28"/>
        </w:rPr>
      </w:pPr>
      <w:r w:rsidRPr="00795086">
        <w:rPr>
          <w:rFonts w:hint="eastAsia"/>
          <w:sz w:val="28"/>
          <w:szCs w:val="28"/>
        </w:rPr>
        <w:t>4</w:t>
      </w:r>
      <w:r w:rsidRPr="00795086">
        <w:rPr>
          <w:rFonts w:hint="eastAsia"/>
          <w:sz w:val="28"/>
          <w:szCs w:val="28"/>
        </w:rPr>
        <w:t>、請各校於選用教科書時，應確實查核國家教育研究院公告之學年度第</w:t>
      </w:r>
      <w:r w:rsidRPr="00795086">
        <w:rPr>
          <w:rFonts w:hint="eastAsia"/>
          <w:sz w:val="28"/>
          <w:szCs w:val="28"/>
        </w:rPr>
        <w:t>1</w:t>
      </w:r>
      <w:r w:rsidRPr="00795086">
        <w:rPr>
          <w:rFonts w:hint="eastAsia"/>
          <w:sz w:val="28"/>
          <w:szCs w:val="28"/>
        </w:rPr>
        <w:t>學期教科書審查結果」</w:t>
      </w:r>
      <w:proofErr w:type="gramStart"/>
      <w:r w:rsidRPr="00795086">
        <w:rPr>
          <w:rFonts w:hint="eastAsia"/>
          <w:sz w:val="28"/>
          <w:szCs w:val="28"/>
        </w:rPr>
        <w:t>（</w:t>
      </w:r>
      <w:proofErr w:type="gramEnd"/>
      <w:r w:rsidRPr="00795086">
        <w:rPr>
          <w:rFonts w:hint="eastAsia"/>
          <w:sz w:val="28"/>
          <w:szCs w:val="28"/>
        </w:rPr>
        <w:t>公告網址：</w:t>
      </w:r>
      <w:r w:rsidRPr="00795086">
        <w:rPr>
          <w:rFonts w:hint="eastAsia"/>
          <w:sz w:val="28"/>
          <w:szCs w:val="28"/>
        </w:rPr>
        <w:t>http://censor.naer.edu.tw/openbook.aspx</w:t>
      </w:r>
      <w:proofErr w:type="gramStart"/>
      <w:r w:rsidRPr="00795086">
        <w:rPr>
          <w:rFonts w:hint="eastAsia"/>
          <w:sz w:val="28"/>
          <w:szCs w:val="28"/>
        </w:rPr>
        <w:t>）</w:t>
      </w:r>
      <w:proofErr w:type="gramEnd"/>
      <w:r w:rsidRPr="00795086">
        <w:rPr>
          <w:rFonts w:hint="eastAsia"/>
          <w:sz w:val="28"/>
          <w:szCs w:val="28"/>
        </w:rPr>
        <w:t>，並留意教科書封面是否標</w:t>
      </w:r>
      <w:proofErr w:type="gramStart"/>
      <w:r w:rsidRPr="00795086">
        <w:rPr>
          <w:rFonts w:hint="eastAsia"/>
          <w:sz w:val="28"/>
          <w:szCs w:val="28"/>
        </w:rPr>
        <w:t>註</w:t>
      </w:r>
      <w:proofErr w:type="gramEnd"/>
      <w:r w:rsidRPr="00795086">
        <w:rPr>
          <w:rFonts w:hint="eastAsia"/>
          <w:sz w:val="28"/>
          <w:szCs w:val="28"/>
        </w:rPr>
        <w:t>「教育部審定」或「國家教育研究院審定」字樣及其審定字號，以維護學生受教權益。</w:t>
      </w:r>
    </w:p>
    <w:p w:rsidR="00795086" w:rsidRDefault="00795086" w:rsidP="009D2917">
      <w:pPr>
        <w:adjustRightInd w:val="0"/>
        <w:snapToGrid w:val="0"/>
        <w:spacing w:line="360" w:lineRule="auto"/>
        <w:jc w:val="both"/>
        <w:rPr>
          <w:sz w:val="28"/>
          <w:szCs w:val="28"/>
        </w:rPr>
      </w:pPr>
      <w:r w:rsidRPr="00795086">
        <w:rPr>
          <w:rFonts w:hint="eastAsia"/>
          <w:sz w:val="28"/>
          <w:szCs w:val="28"/>
        </w:rPr>
        <w:t>教科書相關訊息請參見處</w:t>
      </w:r>
      <w:proofErr w:type="gramStart"/>
      <w:r w:rsidRPr="00795086">
        <w:rPr>
          <w:rFonts w:hint="eastAsia"/>
          <w:sz w:val="28"/>
          <w:szCs w:val="28"/>
        </w:rPr>
        <w:t>務</w:t>
      </w:r>
      <w:proofErr w:type="gramEnd"/>
      <w:r w:rsidRPr="00795086">
        <w:rPr>
          <w:rFonts w:hint="eastAsia"/>
          <w:sz w:val="28"/>
          <w:szCs w:val="28"/>
        </w:rPr>
        <w:t>公告：【</w:t>
      </w:r>
      <w:r w:rsidRPr="00795086">
        <w:rPr>
          <w:rFonts w:hint="eastAsia"/>
          <w:sz w:val="28"/>
          <w:szCs w:val="28"/>
        </w:rPr>
        <w:t>54173</w:t>
      </w:r>
      <w:r w:rsidRPr="00795086">
        <w:rPr>
          <w:rFonts w:hint="eastAsia"/>
          <w:sz w:val="28"/>
          <w:szCs w:val="28"/>
        </w:rPr>
        <w:t>】、【</w:t>
      </w:r>
      <w:r w:rsidRPr="00795086">
        <w:rPr>
          <w:rFonts w:hint="eastAsia"/>
          <w:sz w:val="28"/>
          <w:szCs w:val="28"/>
        </w:rPr>
        <w:t>54061</w:t>
      </w:r>
      <w:r w:rsidRPr="00795086">
        <w:rPr>
          <w:rFonts w:hint="eastAsia"/>
          <w:sz w:val="28"/>
          <w:szCs w:val="28"/>
        </w:rPr>
        <w:t>】。</w:t>
      </w:r>
    </w:p>
    <w:p w:rsidR="009D2917" w:rsidRPr="009D2917" w:rsidRDefault="009D2917" w:rsidP="009D2917">
      <w:pPr>
        <w:adjustRightInd w:val="0"/>
        <w:snapToGrid w:val="0"/>
        <w:spacing w:line="360" w:lineRule="auto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5</w:t>
      </w:r>
      <w:r>
        <w:rPr>
          <w:rFonts w:hint="eastAsia"/>
          <w:sz w:val="28"/>
          <w:szCs w:val="28"/>
        </w:rPr>
        <w:t>、</w:t>
      </w:r>
      <w:r w:rsidRPr="009D2917">
        <w:rPr>
          <w:rFonts w:hint="eastAsia"/>
          <w:sz w:val="28"/>
          <w:szCs w:val="28"/>
        </w:rPr>
        <w:t>108</w:t>
      </w:r>
      <w:proofErr w:type="gramStart"/>
      <w:r w:rsidRPr="009D2917">
        <w:rPr>
          <w:rFonts w:hint="eastAsia"/>
          <w:sz w:val="28"/>
          <w:szCs w:val="28"/>
        </w:rPr>
        <w:t>新課綱</w:t>
      </w:r>
      <w:proofErr w:type="gramEnd"/>
      <w:r w:rsidRPr="009D2917">
        <w:rPr>
          <w:rFonts w:hint="eastAsia"/>
          <w:sz w:val="28"/>
          <w:szCs w:val="28"/>
        </w:rPr>
        <w:t>一年級教科書上學期課本已陸續出爐：</w:t>
      </w:r>
    </w:p>
    <w:p w:rsidR="009D2917" w:rsidRPr="009D2917" w:rsidRDefault="009D2917" w:rsidP="009D2917">
      <w:pPr>
        <w:adjustRightInd w:val="0"/>
        <w:snapToGrid w:val="0"/>
        <w:spacing w:line="360" w:lineRule="auto"/>
        <w:ind w:leftChars="177" w:left="708" w:hangingChars="101" w:hanging="283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(1)</w:t>
      </w:r>
      <w:r w:rsidRPr="009D2917">
        <w:rPr>
          <w:rFonts w:hint="eastAsia"/>
          <w:sz w:val="28"/>
          <w:szCs w:val="28"/>
        </w:rPr>
        <w:t>國小部份：已有學校收到所有領域審定通過用書，</w:t>
      </w:r>
      <w:proofErr w:type="gramStart"/>
      <w:r w:rsidRPr="009D2917">
        <w:rPr>
          <w:rFonts w:hint="eastAsia"/>
          <w:sz w:val="28"/>
          <w:szCs w:val="28"/>
        </w:rPr>
        <w:t>併</w:t>
      </w:r>
      <w:proofErr w:type="gramEnd"/>
      <w:r w:rsidRPr="009D2917">
        <w:rPr>
          <w:rFonts w:hint="eastAsia"/>
          <w:sz w:val="28"/>
          <w:szCs w:val="28"/>
        </w:rPr>
        <w:t>同下學期書稿架構</w:t>
      </w:r>
      <w:r w:rsidRPr="009D2917">
        <w:rPr>
          <w:rFonts w:hint="eastAsia"/>
          <w:sz w:val="28"/>
          <w:szCs w:val="28"/>
        </w:rPr>
        <w:t>(</w:t>
      </w:r>
      <w:r w:rsidRPr="009D2917">
        <w:rPr>
          <w:rFonts w:hint="eastAsia"/>
          <w:sz w:val="28"/>
          <w:szCs w:val="28"/>
        </w:rPr>
        <w:t>課程單元</w:t>
      </w:r>
      <w:r w:rsidRPr="009D2917">
        <w:rPr>
          <w:rFonts w:hint="eastAsia"/>
          <w:sz w:val="28"/>
          <w:szCs w:val="28"/>
        </w:rPr>
        <w:t>/</w:t>
      </w:r>
      <w:r w:rsidRPr="009D2917">
        <w:rPr>
          <w:rFonts w:hint="eastAsia"/>
          <w:sz w:val="28"/>
          <w:szCs w:val="28"/>
        </w:rPr>
        <w:t>主題名稱、學習重點、領域核素素養等</w:t>
      </w:r>
      <w:r w:rsidRPr="009D2917">
        <w:rPr>
          <w:rFonts w:hint="eastAsia"/>
          <w:sz w:val="28"/>
          <w:szCs w:val="28"/>
        </w:rPr>
        <w:t>)</w:t>
      </w:r>
      <w:r w:rsidRPr="009D2917">
        <w:rPr>
          <w:rFonts w:hint="eastAsia"/>
          <w:sz w:val="28"/>
          <w:szCs w:val="28"/>
        </w:rPr>
        <w:t>。</w:t>
      </w:r>
    </w:p>
    <w:p w:rsidR="009D2917" w:rsidRPr="009D2917" w:rsidRDefault="009D2917" w:rsidP="009D2917">
      <w:pPr>
        <w:adjustRightInd w:val="0"/>
        <w:snapToGrid w:val="0"/>
        <w:spacing w:line="360" w:lineRule="auto"/>
        <w:ind w:leftChars="177" w:left="708" w:hangingChars="101" w:hanging="283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(2)</w:t>
      </w:r>
      <w:r w:rsidRPr="009D2917">
        <w:rPr>
          <w:rFonts w:hint="eastAsia"/>
          <w:sz w:val="28"/>
          <w:szCs w:val="28"/>
        </w:rPr>
        <w:t>國中部份，第一階段國英數領域已收到，第二批選用領域</w:t>
      </w:r>
      <w:r w:rsidRPr="009D2917">
        <w:rPr>
          <w:rFonts w:hint="eastAsia"/>
          <w:sz w:val="28"/>
          <w:szCs w:val="28"/>
        </w:rPr>
        <w:t>(108</w:t>
      </w:r>
      <w:r w:rsidRPr="009D2917">
        <w:rPr>
          <w:rFonts w:hint="eastAsia"/>
          <w:sz w:val="28"/>
          <w:szCs w:val="28"/>
        </w:rPr>
        <w:t>年</w:t>
      </w:r>
      <w:r w:rsidRPr="009D2917">
        <w:rPr>
          <w:rFonts w:hint="eastAsia"/>
          <w:sz w:val="28"/>
          <w:szCs w:val="28"/>
        </w:rPr>
        <w:t>6</w:t>
      </w:r>
      <w:r w:rsidRPr="009D2917">
        <w:rPr>
          <w:rFonts w:hint="eastAsia"/>
          <w:sz w:val="28"/>
          <w:szCs w:val="28"/>
        </w:rPr>
        <w:t>月</w:t>
      </w:r>
      <w:r w:rsidRPr="009D2917">
        <w:rPr>
          <w:rFonts w:hint="eastAsia"/>
          <w:sz w:val="28"/>
          <w:szCs w:val="28"/>
        </w:rPr>
        <w:t>10</w:t>
      </w:r>
      <w:r w:rsidRPr="009D2917">
        <w:rPr>
          <w:rFonts w:hint="eastAsia"/>
          <w:sz w:val="28"/>
          <w:szCs w:val="28"/>
        </w:rPr>
        <w:t>日起</w:t>
      </w:r>
      <w:r w:rsidRPr="009D2917">
        <w:rPr>
          <w:rFonts w:hint="eastAsia"/>
          <w:sz w:val="28"/>
          <w:szCs w:val="28"/>
        </w:rPr>
        <w:t>)</w:t>
      </w:r>
      <w:r w:rsidRPr="009D2917">
        <w:rPr>
          <w:rFonts w:hint="eastAsia"/>
          <w:sz w:val="28"/>
          <w:szCs w:val="28"/>
        </w:rPr>
        <w:t>為：科技、社會、健康與體育、自然科學、綜合活動、藝術領域。</w:t>
      </w:r>
    </w:p>
    <w:p w:rsidR="009D2917" w:rsidRDefault="009D2917" w:rsidP="009D2917">
      <w:pPr>
        <w:adjustRightInd w:val="0"/>
        <w:snapToGrid w:val="0"/>
        <w:spacing w:line="360" w:lineRule="auto"/>
        <w:ind w:leftChars="177" w:left="708" w:hangingChars="101" w:hanging="283"/>
        <w:jc w:val="both"/>
        <w:rPr>
          <w:sz w:val="28"/>
          <w:szCs w:val="28"/>
        </w:rPr>
      </w:pPr>
      <w:r>
        <w:rPr>
          <w:rFonts w:hint="eastAsia"/>
          <w:sz w:val="28"/>
          <w:szCs w:val="28"/>
        </w:rPr>
        <w:t>(3)</w:t>
      </w:r>
      <w:r w:rsidRPr="009D2917">
        <w:rPr>
          <w:rFonts w:hint="eastAsia"/>
          <w:sz w:val="28"/>
          <w:szCs w:val="28"/>
        </w:rPr>
        <w:t>若學校還沒有收到，煩請主任主動詢問，</w:t>
      </w:r>
      <w:proofErr w:type="gramStart"/>
      <w:r w:rsidRPr="009D2917">
        <w:rPr>
          <w:rFonts w:hint="eastAsia"/>
          <w:sz w:val="28"/>
          <w:szCs w:val="28"/>
        </w:rPr>
        <w:t>俾</w:t>
      </w:r>
      <w:proofErr w:type="gramEnd"/>
      <w:r w:rsidRPr="009D2917">
        <w:rPr>
          <w:rFonts w:hint="eastAsia"/>
          <w:sz w:val="28"/>
          <w:szCs w:val="28"/>
        </w:rPr>
        <w:t>利課程計畫撰寫。</w:t>
      </w:r>
    </w:p>
    <w:p w:rsidR="00171EFA" w:rsidRDefault="00171EFA" w:rsidP="009D2917">
      <w:pPr>
        <w:adjustRightInd w:val="0"/>
        <w:snapToGrid w:val="0"/>
        <w:spacing w:line="360" w:lineRule="auto"/>
        <w:jc w:val="both"/>
        <w:rPr>
          <w:rFonts w:hint="eastAsia"/>
          <w:sz w:val="28"/>
          <w:szCs w:val="28"/>
        </w:rPr>
      </w:pPr>
    </w:p>
    <w:p w:rsidR="00567A2A" w:rsidRDefault="00567A2A" w:rsidP="009D2917">
      <w:pPr>
        <w:adjustRightInd w:val="0"/>
        <w:snapToGrid w:val="0"/>
        <w:spacing w:line="360" w:lineRule="auto"/>
        <w:jc w:val="both"/>
        <w:rPr>
          <w:rFonts w:hint="eastAsia"/>
          <w:sz w:val="28"/>
          <w:szCs w:val="28"/>
        </w:rPr>
      </w:pPr>
    </w:p>
    <w:p w:rsidR="00171EFA" w:rsidRPr="00171EFA" w:rsidRDefault="00171EFA" w:rsidP="00171EFA">
      <w:pPr>
        <w:adjustRightInd w:val="0"/>
        <w:snapToGrid w:val="0"/>
        <w:spacing w:line="360" w:lineRule="auto"/>
        <w:jc w:val="both"/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</w:pPr>
      <w:r w:rsidRPr="00171EFA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【</w:t>
      </w:r>
      <w:r w:rsidRPr="00171EFA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Q&amp;A</w:t>
      </w:r>
      <w:r w:rsidRPr="00171EFA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】</w:t>
      </w:r>
      <w:r w:rsidR="00971635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1</w:t>
      </w:r>
      <w:r w:rsidR="004E5F43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5</w:t>
      </w:r>
      <w:r w:rsidR="00971635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、</w:t>
      </w:r>
      <w:r w:rsidRPr="00171EFA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融入議題在課程計畫中應如何撰寫？</w:t>
      </w:r>
    </w:p>
    <w:p w:rsidR="00171EFA" w:rsidRPr="00171EFA" w:rsidRDefault="00171EFA" w:rsidP="00567A2A">
      <w:pPr>
        <w:adjustRightInd w:val="0"/>
        <w:snapToGrid w:val="0"/>
        <w:spacing w:line="360" w:lineRule="auto"/>
        <w:ind w:left="426" w:hangingChars="152" w:hanging="426"/>
        <w:jc w:val="both"/>
        <w:rPr>
          <w:rFonts w:hint="eastAsia"/>
          <w:sz w:val="28"/>
          <w:szCs w:val="28"/>
        </w:rPr>
      </w:pPr>
      <w:r w:rsidRPr="00171EFA">
        <w:rPr>
          <w:rFonts w:hint="eastAsia"/>
          <w:sz w:val="28"/>
          <w:szCs w:val="28"/>
        </w:rPr>
        <w:t>1</w:t>
      </w:r>
      <w:r w:rsidRPr="00171EFA">
        <w:rPr>
          <w:rFonts w:hint="eastAsia"/>
          <w:sz w:val="28"/>
          <w:szCs w:val="28"/>
        </w:rPr>
        <w:t>、十九項議題</w:t>
      </w:r>
      <w:proofErr w:type="gramStart"/>
      <w:r w:rsidRPr="00171EFA">
        <w:rPr>
          <w:rFonts w:hint="eastAsia"/>
          <w:sz w:val="28"/>
          <w:szCs w:val="28"/>
        </w:rPr>
        <w:t>採</w:t>
      </w:r>
      <w:proofErr w:type="gramEnd"/>
      <w:r w:rsidRPr="00171EFA">
        <w:rPr>
          <w:rFonts w:hint="eastAsia"/>
          <w:sz w:val="28"/>
          <w:szCs w:val="28"/>
        </w:rPr>
        <w:t>領域融入為主，必要時由學校</w:t>
      </w:r>
      <w:proofErr w:type="gramStart"/>
      <w:r w:rsidRPr="00171EFA">
        <w:rPr>
          <w:rFonts w:hint="eastAsia"/>
          <w:sz w:val="28"/>
          <w:szCs w:val="28"/>
        </w:rPr>
        <w:t>於充課程中進</w:t>
      </w:r>
      <w:proofErr w:type="gramEnd"/>
      <w:r w:rsidRPr="00171EFA">
        <w:rPr>
          <w:rFonts w:hint="eastAsia"/>
          <w:sz w:val="28"/>
          <w:szCs w:val="28"/>
        </w:rPr>
        <w:t>行規劃。</w:t>
      </w:r>
    </w:p>
    <w:p w:rsidR="00171EFA" w:rsidRPr="00171EFA" w:rsidRDefault="00171EFA" w:rsidP="00567A2A">
      <w:pPr>
        <w:adjustRightInd w:val="0"/>
        <w:snapToGrid w:val="0"/>
        <w:spacing w:line="360" w:lineRule="auto"/>
        <w:ind w:left="426" w:hangingChars="152" w:hanging="426"/>
        <w:jc w:val="both"/>
        <w:rPr>
          <w:rFonts w:hint="eastAsia"/>
          <w:sz w:val="28"/>
          <w:szCs w:val="28"/>
        </w:rPr>
      </w:pPr>
      <w:r w:rsidRPr="00171EFA">
        <w:rPr>
          <w:rFonts w:hint="eastAsia"/>
          <w:sz w:val="28"/>
          <w:szCs w:val="28"/>
        </w:rPr>
        <w:t>2</w:t>
      </w:r>
      <w:r w:rsidRPr="00171EFA">
        <w:rPr>
          <w:rFonts w:hint="eastAsia"/>
          <w:sz w:val="28"/>
          <w:szCs w:val="28"/>
        </w:rPr>
        <w:t>、議題融入可以</w:t>
      </w:r>
      <w:proofErr w:type="gramStart"/>
      <w:r w:rsidRPr="00171EFA">
        <w:rPr>
          <w:rFonts w:hint="eastAsia"/>
          <w:sz w:val="28"/>
          <w:szCs w:val="28"/>
        </w:rPr>
        <w:t>加深加廣原有</w:t>
      </w:r>
      <w:proofErr w:type="gramEnd"/>
      <w:r w:rsidRPr="00171EFA">
        <w:rPr>
          <w:rFonts w:hint="eastAsia"/>
          <w:sz w:val="28"/>
          <w:szCs w:val="28"/>
        </w:rPr>
        <w:t>的課程，有助於孩子的學習完整性，不必為了課程計畫看起來很豐富就加很多不會教的實質內涵。課程計畫是引領教學的大方向，實質的課程品質比書面計畫重要，請老師不要有壓力。</w:t>
      </w:r>
    </w:p>
    <w:p w:rsidR="00171EFA" w:rsidRDefault="00171EFA" w:rsidP="00567A2A">
      <w:pPr>
        <w:adjustRightInd w:val="0"/>
        <w:snapToGrid w:val="0"/>
        <w:spacing w:line="360" w:lineRule="auto"/>
        <w:ind w:left="426" w:hangingChars="152" w:hanging="426"/>
        <w:jc w:val="both"/>
        <w:rPr>
          <w:rFonts w:hint="eastAsia"/>
          <w:sz w:val="28"/>
          <w:szCs w:val="28"/>
        </w:rPr>
      </w:pPr>
      <w:r w:rsidRPr="00171EFA">
        <w:rPr>
          <w:rFonts w:hint="eastAsia"/>
          <w:sz w:val="28"/>
          <w:szCs w:val="28"/>
        </w:rPr>
        <w:t>3</w:t>
      </w:r>
      <w:r w:rsidRPr="00171EFA">
        <w:rPr>
          <w:rFonts w:hint="eastAsia"/>
          <w:sz w:val="28"/>
          <w:szCs w:val="28"/>
        </w:rPr>
        <w:t>、相關撰寫示例可以參考前導學校「我們的學校課程計畫」</w:t>
      </w:r>
      <w:proofErr w:type="gramStart"/>
      <w:r w:rsidRPr="00171EFA">
        <w:rPr>
          <w:rFonts w:hint="eastAsia"/>
          <w:sz w:val="28"/>
          <w:szCs w:val="28"/>
        </w:rPr>
        <w:t>第八頁南大</w:t>
      </w:r>
      <w:proofErr w:type="gramEnd"/>
      <w:r w:rsidRPr="00171EFA">
        <w:rPr>
          <w:rFonts w:hint="eastAsia"/>
          <w:sz w:val="28"/>
          <w:szCs w:val="28"/>
        </w:rPr>
        <w:t>附小的</w:t>
      </w:r>
      <w:r w:rsidRPr="00171EFA">
        <w:rPr>
          <w:rFonts w:hint="eastAsia"/>
          <w:sz w:val="28"/>
          <w:szCs w:val="28"/>
        </w:rPr>
        <w:lastRenderedPageBreak/>
        <w:t>實例。</w:t>
      </w:r>
      <w:r w:rsidRPr="00171EFA">
        <w:rPr>
          <w:rFonts w:hint="eastAsia"/>
          <w:sz w:val="28"/>
          <w:szCs w:val="28"/>
        </w:rPr>
        <w:t>(</w:t>
      </w:r>
      <w:r w:rsidR="00971635">
        <w:rPr>
          <w:rFonts w:hint="eastAsia"/>
          <w:sz w:val="28"/>
          <w:szCs w:val="28"/>
        </w:rPr>
        <w:t>檔案在教務主任雲端資料夾「</w:t>
      </w:r>
      <w:r w:rsidR="00971635">
        <w:rPr>
          <w:rFonts w:hint="eastAsia"/>
          <w:sz w:val="28"/>
          <w:szCs w:val="28"/>
        </w:rPr>
        <w:t>02</w:t>
      </w:r>
      <w:r w:rsidR="00971635">
        <w:rPr>
          <w:rFonts w:hint="eastAsia"/>
          <w:sz w:val="28"/>
          <w:szCs w:val="28"/>
        </w:rPr>
        <w:t>前導學校參考格式</w:t>
      </w:r>
      <w:r w:rsidR="00971635">
        <w:rPr>
          <w:rFonts w:hint="eastAsia"/>
          <w:sz w:val="28"/>
          <w:szCs w:val="28"/>
        </w:rPr>
        <w:t>/</w:t>
      </w:r>
      <w:r w:rsidR="00971635">
        <w:rPr>
          <w:rFonts w:hint="eastAsia"/>
          <w:sz w:val="28"/>
          <w:szCs w:val="28"/>
        </w:rPr>
        <w:t>資料及十二年國教</w:t>
      </w:r>
      <w:r w:rsidR="00971635">
        <w:rPr>
          <w:rFonts w:hint="eastAsia"/>
          <w:sz w:val="28"/>
          <w:szCs w:val="28"/>
        </w:rPr>
        <w:t>QA</w:t>
      </w:r>
      <w:r w:rsidR="00971635">
        <w:rPr>
          <w:rFonts w:hint="eastAsia"/>
          <w:sz w:val="28"/>
          <w:szCs w:val="28"/>
        </w:rPr>
        <w:t>」</w:t>
      </w:r>
      <w:r w:rsidRPr="00171EFA">
        <w:rPr>
          <w:rFonts w:hint="eastAsia"/>
          <w:sz w:val="28"/>
          <w:szCs w:val="28"/>
        </w:rPr>
        <w:t>歡迎主任</w:t>
      </w:r>
      <w:proofErr w:type="gramStart"/>
      <w:r w:rsidRPr="00171EFA">
        <w:rPr>
          <w:rFonts w:hint="eastAsia"/>
          <w:sz w:val="28"/>
          <w:szCs w:val="28"/>
        </w:rPr>
        <w:t>轉知校內</w:t>
      </w:r>
      <w:proofErr w:type="gramEnd"/>
      <w:r w:rsidRPr="00171EFA">
        <w:rPr>
          <w:rFonts w:hint="eastAsia"/>
          <w:sz w:val="28"/>
          <w:szCs w:val="28"/>
        </w:rPr>
        <w:t>老師參用，對理解課程計畫非常有幫助</w:t>
      </w:r>
      <w:r w:rsidRPr="00171EFA">
        <w:rPr>
          <w:rFonts w:hint="eastAsia"/>
          <w:sz w:val="28"/>
          <w:szCs w:val="28"/>
        </w:rPr>
        <w:t>)</w:t>
      </w:r>
    </w:p>
    <w:p w:rsidR="00171EFA" w:rsidRDefault="004E5F43" w:rsidP="009D2917">
      <w:pPr>
        <w:adjustRightInd w:val="0"/>
        <w:snapToGrid w:val="0"/>
        <w:spacing w:line="360" w:lineRule="auto"/>
        <w:jc w:val="both"/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43625" cy="2743200"/>
            <wp:effectExtent l="19050" t="0" r="9525" b="0"/>
            <wp:docPr id="5" name="圖片 7" descr="C:\Users\user\Desktop\messageImage_1558499053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messageImage_15584990535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388" t="13054" r="13041" b="6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635" w:rsidRDefault="00971635" w:rsidP="009D2917">
      <w:pPr>
        <w:adjustRightInd w:val="0"/>
        <w:snapToGrid w:val="0"/>
        <w:spacing w:line="360" w:lineRule="auto"/>
        <w:jc w:val="both"/>
        <w:rPr>
          <w:rFonts w:hint="eastAsia"/>
          <w:sz w:val="28"/>
          <w:szCs w:val="28"/>
        </w:rPr>
      </w:pPr>
    </w:p>
    <w:p w:rsidR="00567A2A" w:rsidRDefault="00567A2A" w:rsidP="009D2917">
      <w:pPr>
        <w:adjustRightInd w:val="0"/>
        <w:snapToGrid w:val="0"/>
        <w:spacing w:line="360" w:lineRule="auto"/>
        <w:jc w:val="both"/>
        <w:rPr>
          <w:rFonts w:hint="eastAsia"/>
          <w:sz w:val="28"/>
          <w:szCs w:val="28"/>
        </w:rPr>
      </w:pPr>
    </w:p>
    <w:p w:rsidR="004E5F43" w:rsidRPr="009D2917" w:rsidRDefault="004E5F43" w:rsidP="004E5F43">
      <w:pPr>
        <w:adjustRightInd w:val="0"/>
        <w:snapToGrid w:val="0"/>
        <w:spacing w:line="360" w:lineRule="auto"/>
        <w:jc w:val="both"/>
        <w:rPr>
          <w:b/>
          <w:color w:val="7030A0"/>
          <w:sz w:val="28"/>
          <w:szCs w:val="28"/>
          <w:shd w:val="clear" w:color="auto" w:fill="FFFFFF" w:themeFill="background1"/>
        </w:rPr>
      </w:pPr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【</w:t>
      </w:r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Q&amp;A</w:t>
      </w:r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】</w:t>
      </w:r>
      <w:r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16</w:t>
      </w:r>
      <w:r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、</w:t>
      </w:r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更正有關</w:t>
      </w:r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108</w:t>
      </w:r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學年度課程計畫，適用</w:t>
      </w:r>
      <w:proofErr w:type="gramStart"/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九貫課綱年級</w:t>
      </w:r>
      <w:proofErr w:type="gramEnd"/>
      <w:r w:rsidRPr="009D2917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之學習領域補救教學撰寫說明。</w:t>
      </w:r>
    </w:p>
    <w:p w:rsidR="004E5F43" w:rsidRPr="00795086" w:rsidRDefault="004E5F43" w:rsidP="004E5F43">
      <w:pPr>
        <w:adjustRightInd w:val="0"/>
        <w:snapToGrid w:val="0"/>
        <w:spacing w:line="360" w:lineRule="auto"/>
        <w:ind w:left="566" w:hangingChars="202" w:hanging="566"/>
        <w:jc w:val="both"/>
        <w:rPr>
          <w:sz w:val="28"/>
          <w:szCs w:val="28"/>
        </w:rPr>
      </w:pPr>
      <w:r w:rsidRPr="00795086">
        <w:rPr>
          <w:rFonts w:hint="eastAsia"/>
          <w:sz w:val="28"/>
          <w:szCs w:val="28"/>
        </w:rPr>
        <w:t>說明：</w:t>
      </w:r>
    </w:p>
    <w:p w:rsidR="004E5F43" w:rsidRPr="00795086" w:rsidRDefault="004E5F43" w:rsidP="004E5F43">
      <w:pPr>
        <w:adjustRightInd w:val="0"/>
        <w:snapToGrid w:val="0"/>
        <w:spacing w:line="360" w:lineRule="auto"/>
        <w:ind w:left="566" w:hangingChars="202" w:hanging="566"/>
        <w:jc w:val="both"/>
        <w:rPr>
          <w:sz w:val="28"/>
          <w:szCs w:val="28"/>
        </w:rPr>
      </w:pPr>
      <w:r w:rsidRPr="00795086">
        <w:rPr>
          <w:rFonts w:hint="eastAsia"/>
          <w:sz w:val="28"/>
          <w:szCs w:val="28"/>
        </w:rPr>
        <w:t>一、</w:t>
      </w:r>
      <w:r w:rsidRPr="00795086">
        <w:rPr>
          <w:rFonts w:hint="eastAsia"/>
          <w:sz w:val="28"/>
          <w:szCs w:val="28"/>
        </w:rPr>
        <w:t>108</w:t>
      </w:r>
      <w:r w:rsidRPr="00795086">
        <w:rPr>
          <w:rFonts w:hint="eastAsia"/>
          <w:sz w:val="28"/>
          <w:szCs w:val="28"/>
        </w:rPr>
        <w:t>學年度適用</w:t>
      </w:r>
      <w:proofErr w:type="gramStart"/>
      <w:r w:rsidRPr="00795086">
        <w:rPr>
          <w:rFonts w:hint="eastAsia"/>
          <w:sz w:val="28"/>
          <w:szCs w:val="28"/>
        </w:rPr>
        <w:t>九貫課綱年級</w:t>
      </w:r>
      <w:proofErr w:type="gramEnd"/>
      <w:r w:rsidRPr="00795086">
        <w:rPr>
          <w:rFonts w:hint="eastAsia"/>
          <w:sz w:val="28"/>
          <w:szCs w:val="28"/>
        </w:rPr>
        <w:t>之補救教學撰寫方式比照</w:t>
      </w:r>
      <w:r w:rsidRPr="00795086">
        <w:rPr>
          <w:rFonts w:hint="eastAsia"/>
          <w:sz w:val="28"/>
          <w:szCs w:val="28"/>
        </w:rPr>
        <w:t>107</w:t>
      </w:r>
      <w:r w:rsidRPr="00795086">
        <w:rPr>
          <w:rFonts w:hint="eastAsia"/>
          <w:sz w:val="28"/>
          <w:szCs w:val="28"/>
        </w:rPr>
        <w:t>學年度。</w:t>
      </w:r>
    </w:p>
    <w:p w:rsidR="004E5F43" w:rsidRPr="00795086" w:rsidRDefault="004E5F43" w:rsidP="004E5F43">
      <w:pPr>
        <w:adjustRightInd w:val="0"/>
        <w:snapToGrid w:val="0"/>
        <w:spacing w:line="360" w:lineRule="auto"/>
        <w:ind w:left="566" w:hangingChars="202" w:hanging="566"/>
        <w:jc w:val="both"/>
        <w:rPr>
          <w:sz w:val="28"/>
          <w:szCs w:val="28"/>
        </w:rPr>
      </w:pPr>
      <w:r w:rsidRPr="00795086">
        <w:rPr>
          <w:rFonts w:hint="eastAsia"/>
          <w:sz w:val="28"/>
          <w:szCs w:val="28"/>
        </w:rPr>
        <w:t>二、上</w:t>
      </w:r>
      <w:proofErr w:type="gramStart"/>
      <w:r w:rsidRPr="00795086">
        <w:rPr>
          <w:rFonts w:hint="eastAsia"/>
          <w:sz w:val="28"/>
          <w:szCs w:val="28"/>
        </w:rPr>
        <w:t>開年級</w:t>
      </w:r>
      <w:proofErr w:type="gramEnd"/>
      <w:r w:rsidRPr="00795086">
        <w:rPr>
          <w:rFonts w:hint="eastAsia"/>
          <w:sz w:val="28"/>
          <w:szCs w:val="28"/>
        </w:rPr>
        <w:t>之學習領域補救教學請用「中</w:t>
      </w:r>
      <w:r w:rsidRPr="00795086">
        <w:rPr>
          <w:rFonts w:hint="eastAsia"/>
          <w:sz w:val="28"/>
          <w:szCs w:val="28"/>
        </w:rPr>
        <w:t>/</w:t>
      </w:r>
      <w:proofErr w:type="gramStart"/>
      <w:r w:rsidRPr="00795086">
        <w:rPr>
          <w:rFonts w:hint="eastAsia"/>
          <w:sz w:val="28"/>
          <w:szCs w:val="28"/>
        </w:rPr>
        <w:t>小參</w:t>
      </w:r>
      <w:proofErr w:type="gramEnd"/>
      <w:r w:rsidRPr="00795086">
        <w:rPr>
          <w:rFonts w:hint="eastAsia"/>
          <w:sz w:val="28"/>
          <w:szCs w:val="28"/>
        </w:rPr>
        <w:t>-</w:t>
      </w:r>
      <w:r w:rsidRPr="00795086">
        <w:rPr>
          <w:rFonts w:hint="eastAsia"/>
          <w:sz w:val="28"/>
          <w:szCs w:val="28"/>
        </w:rPr>
        <w:t>二</w:t>
      </w:r>
      <w:r w:rsidRPr="00795086">
        <w:rPr>
          <w:rFonts w:hint="eastAsia"/>
          <w:sz w:val="28"/>
          <w:szCs w:val="28"/>
        </w:rPr>
        <w:t>(</w:t>
      </w:r>
      <w:r w:rsidRPr="00795086">
        <w:rPr>
          <w:rFonts w:hint="eastAsia"/>
          <w:sz w:val="28"/>
          <w:szCs w:val="28"/>
        </w:rPr>
        <w:t>原</w:t>
      </w:r>
      <w:proofErr w:type="gramStart"/>
      <w:r w:rsidRPr="00795086">
        <w:rPr>
          <w:rFonts w:hint="eastAsia"/>
          <w:sz w:val="28"/>
          <w:szCs w:val="28"/>
        </w:rPr>
        <w:t>九貫表</w:t>
      </w:r>
      <w:proofErr w:type="gramEnd"/>
      <w:r w:rsidRPr="00795086">
        <w:rPr>
          <w:rFonts w:hint="eastAsia"/>
          <w:sz w:val="28"/>
          <w:szCs w:val="28"/>
        </w:rPr>
        <w:t>4-2</w:t>
      </w:r>
      <w:r w:rsidRPr="00795086">
        <w:rPr>
          <w:rFonts w:hint="eastAsia"/>
          <w:sz w:val="28"/>
          <w:szCs w:val="28"/>
        </w:rPr>
        <w:t>彈性學習節數課程計畫</w:t>
      </w:r>
      <w:r w:rsidRPr="00795086">
        <w:rPr>
          <w:rFonts w:hint="eastAsia"/>
          <w:sz w:val="28"/>
          <w:szCs w:val="28"/>
        </w:rPr>
        <w:t>)</w:t>
      </w:r>
      <w:r w:rsidRPr="00795086">
        <w:rPr>
          <w:rFonts w:hint="eastAsia"/>
          <w:sz w:val="28"/>
          <w:szCs w:val="28"/>
        </w:rPr>
        <w:t>」表格撰寫。請於</w:t>
      </w:r>
      <w:proofErr w:type="gramStart"/>
      <w:r w:rsidRPr="00795086">
        <w:rPr>
          <w:rFonts w:hint="eastAsia"/>
          <w:sz w:val="28"/>
          <w:szCs w:val="28"/>
        </w:rPr>
        <w:t>第一項敘明</w:t>
      </w:r>
      <w:proofErr w:type="gramEnd"/>
      <w:r w:rsidRPr="00795086">
        <w:rPr>
          <w:rFonts w:hint="eastAsia"/>
          <w:sz w:val="28"/>
          <w:szCs w:val="28"/>
        </w:rPr>
        <w:t>補救教學節數，並於第四項本學期課程內涵中呈現補救教學相關內涵。</w:t>
      </w:r>
    </w:p>
    <w:p w:rsidR="004E5F43" w:rsidRDefault="004E5F43" w:rsidP="004E5F43">
      <w:pPr>
        <w:adjustRightInd w:val="0"/>
        <w:snapToGrid w:val="0"/>
        <w:spacing w:line="360" w:lineRule="auto"/>
        <w:ind w:left="566" w:hangingChars="202" w:hanging="566"/>
        <w:jc w:val="both"/>
        <w:rPr>
          <w:sz w:val="28"/>
          <w:szCs w:val="28"/>
        </w:rPr>
      </w:pPr>
      <w:r w:rsidRPr="00795086">
        <w:rPr>
          <w:rFonts w:hint="eastAsia"/>
          <w:sz w:val="28"/>
          <w:szCs w:val="28"/>
        </w:rPr>
        <w:t>三、前項檔案同步更新，同</w:t>
      </w:r>
      <w:r w:rsidRPr="00795086">
        <w:rPr>
          <w:rFonts w:hint="eastAsia"/>
          <w:sz w:val="28"/>
          <w:szCs w:val="28"/>
        </w:rPr>
        <w:t>107</w:t>
      </w:r>
      <w:r w:rsidRPr="00795086">
        <w:rPr>
          <w:rFonts w:hint="eastAsia"/>
          <w:sz w:val="28"/>
          <w:szCs w:val="28"/>
        </w:rPr>
        <w:t>學年度格式。</w:t>
      </w:r>
      <w:r w:rsidRPr="00795086">
        <w:rPr>
          <w:rFonts w:hint="eastAsia"/>
          <w:sz w:val="28"/>
          <w:szCs w:val="28"/>
        </w:rPr>
        <w:t>(</w:t>
      </w:r>
      <w:r w:rsidRPr="00795086">
        <w:rPr>
          <w:rFonts w:hint="eastAsia"/>
          <w:sz w:val="28"/>
          <w:szCs w:val="28"/>
        </w:rPr>
        <w:t>位置：教務主任雲端資料夾「中</w:t>
      </w:r>
      <w:r w:rsidRPr="00795086">
        <w:rPr>
          <w:rFonts w:hint="eastAsia"/>
          <w:sz w:val="28"/>
          <w:szCs w:val="28"/>
        </w:rPr>
        <w:t>/</w:t>
      </w:r>
      <w:proofErr w:type="gramStart"/>
      <w:r w:rsidRPr="00795086">
        <w:rPr>
          <w:rFonts w:hint="eastAsia"/>
          <w:sz w:val="28"/>
          <w:szCs w:val="28"/>
        </w:rPr>
        <w:t>小參</w:t>
      </w:r>
      <w:proofErr w:type="gramEnd"/>
      <w:r w:rsidRPr="00795086">
        <w:rPr>
          <w:rFonts w:hint="eastAsia"/>
          <w:sz w:val="28"/>
          <w:szCs w:val="28"/>
        </w:rPr>
        <w:t>-</w:t>
      </w:r>
      <w:r w:rsidRPr="00795086">
        <w:rPr>
          <w:rFonts w:hint="eastAsia"/>
          <w:sz w:val="28"/>
          <w:szCs w:val="28"/>
        </w:rPr>
        <w:t>二</w:t>
      </w:r>
      <w:r w:rsidRPr="00795086">
        <w:rPr>
          <w:rFonts w:hint="eastAsia"/>
          <w:sz w:val="28"/>
          <w:szCs w:val="28"/>
        </w:rPr>
        <w:t>(</w:t>
      </w:r>
      <w:r w:rsidRPr="00795086">
        <w:rPr>
          <w:rFonts w:hint="eastAsia"/>
          <w:sz w:val="28"/>
          <w:szCs w:val="28"/>
        </w:rPr>
        <w:t>原</w:t>
      </w:r>
      <w:proofErr w:type="gramStart"/>
      <w:r w:rsidRPr="00795086">
        <w:rPr>
          <w:rFonts w:hint="eastAsia"/>
          <w:sz w:val="28"/>
          <w:szCs w:val="28"/>
        </w:rPr>
        <w:t>九貫表</w:t>
      </w:r>
      <w:proofErr w:type="gramEnd"/>
      <w:r w:rsidRPr="00795086">
        <w:rPr>
          <w:rFonts w:hint="eastAsia"/>
          <w:sz w:val="28"/>
          <w:szCs w:val="28"/>
        </w:rPr>
        <w:t>4-2</w:t>
      </w:r>
      <w:r w:rsidRPr="00795086">
        <w:rPr>
          <w:rFonts w:hint="eastAsia"/>
          <w:sz w:val="28"/>
          <w:szCs w:val="28"/>
        </w:rPr>
        <w:t>彈性學習節數課程計畫</w:t>
      </w:r>
      <w:r w:rsidRPr="00795086">
        <w:rPr>
          <w:rFonts w:hint="eastAsia"/>
          <w:sz w:val="28"/>
          <w:szCs w:val="28"/>
        </w:rPr>
        <w:t>)</w:t>
      </w:r>
      <w:r w:rsidRPr="00795086">
        <w:rPr>
          <w:rFonts w:hint="eastAsia"/>
          <w:sz w:val="28"/>
          <w:szCs w:val="28"/>
        </w:rPr>
        <w:t>」。</w:t>
      </w:r>
    </w:p>
    <w:p w:rsidR="004E5F43" w:rsidRPr="004E5F43" w:rsidRDefault="004E5F43" w:rsidP="009D2917">
      <w:pPr>
        <w:adjustRightInd w:val="0"/>
        <w:snapToGrid w:val="0"/>
        <w:spacing w:line="360" w:lineRule="auto"/>
        <w:jc w:val="both"/>
        <w:rPr>
          <w:rFonts w:hint="eastAsia"/>
          <w:sz w:val="28"/>
          <w:szCs w:val="28"/>
        </w:rPr>
      </w:pPr>
    </w:p>
    <w:p w:rsidR="004E5F43" w:rsidRDefault="004E5F43" w:rsidP="009D2917">
      <w:pPr>
        <w:adjustRightInd w:val="0"/>
        <w:snapToGrid w:val="0"/>
        <w:spacing w:line="360" w:lineRule="auto"/>
        <w:jc w:val="both"/>
        <w:rPr>
          <w:rFonts w:hint="eastAsia"/>
          <w:sz w:val="28"/>
          <w:szCs w:val="28"/>
        </w:rPr>
      </w:pPr>
    </w:p>
    <w:p w:rsidR="00171EFA" w:rsidRPr="00171EFA" w:rsidRDefault="00171EFA" w:rsidP="00171EFA">
      <w:pPr>
        <w:adjustRightInd w:val="0"/>
        <w:snapToGrid w:val="0"/>
        <w:spacing w:line="360" w:lineRule="auto"/>
        <w:jc w:val="both"/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</w:pPr>
      <w:r w:rsidRPr="00171EFA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【</w:t>
      </w:r>
      <w:r w:rsidRPr="00171EFA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Q&amp;A</w:t>
      </w:r>
      <w:r w:rsidRPr="00171EFA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】</w:t>
      </w:r>
      <w:r w:rsidR="004E5F43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17</w:t>
      </w:r>
      <w:r w:rsidR="004E5F43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、</w:t>
      </w:r>
      <w:proofErr w:type="gramStart"/>
      <w:r w:rsidRPr="00171EFA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學期總節數</w:t>
      </w:r>
      <w:proofErr w:type="gramEnd"/>
      <w:r w:rsidRPr="00171EFA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為</w:t>
      </w:r>
      <w:r w:rsidRPr="00171EFA">
        <w:rPr>
          <w:b/>
          <w:color w:val="7030A0"/>
          <w:sz w:val="28"/>
          <w:szCs w:val="28"/>
          <w:shd w:val="clear" w:color="auto" w:fill="FFFFFF" w:themeFill="background1"/>
        </w:rPr>
        <w:t>21</w:t>
      </w:r>
      <w:proofErr w:type="gramStart"/>
      <w:r w:rsidRPr="00171EFA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週</w:t>
      </w:r>
      <w:proofErr w:type="gramEnd"/>
      <w:r w:rsidRPr="00171EFA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或</w:t>
      </w:r>
      <w:r w:rsidRPr="00171EFA">
        <w:rPr>
          <w:b/>
          <w:color w:val="7030A0"/>
          <w:sz w:val="28"/>
          <w:szCs w:val="28"/>
          <w:shd w:val="clear" w:color="auto" w:fill="FFFFFF" w:themeFill="background1"/>
        </w:rPr>
        <w:t>22</w:t>
      </w:r>
      <w:proofErr w:type="gramStart"/>
      <w:r w:rsidRPr="00171EFA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週</w:t>
      </w:r>
      <w:proofErr w:type="gramEnd"/>
      <w:r w:rsidRPr="00171EFA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，課程計畫</w:t>
      </w:r>
      <w:proofErr w:type="gramStart"/>
      <w:r w:rsidRPr="00171EFA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中的總節數</w:t>
      </w:r>
      <w:proofErr w:type="gramEnd"/>
      <w:r w:rsidRPr="00171EFA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、教學期</w:t>
      </w:r>
      <w:proofErr w:type="gramStart"/>
      <w:r w:rsidRPr="00171EFA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程應如何配當</w:t>
      </w:r>
      <w:proofErr w:type="gramEnd"/>
      <w:r w:rsidRPr="00171EFA">
        <w:rPr>
          <w:rFonts w:hint="eastAsia"/>
          <w:b/>
          <w:color w:val="7030A0"/>
          <w:sz w:val="28"/>
          <w:szCs w:val="28"/>
          <w:shd w:val="clear" w:color="auto" w:fill="FFFFFF" w:themeFill="background1"/>
        </w:rPr>
        <w:t>？</w:t>
      </w:r>
    </w:p>
    <w:p w:rsidR="00171EFA" w:rsidRPr="00171EFA" w:rsidRDefault="00171EFA" w:rsidP="00171EFA">
      <w:pPr>
        <w:adjustRightInd w:val="0"/>
        <w:snapToGrid w:val="0"/>
        <w:spacing w:line="360" w:lineRule="auto"/>
        <w:ind w:left="496" w:hangingChars="177" w:hanging="496"/>
        <w:rPr>
          <w:rFonts w:hint="eastAsia"/>
          <w:sz w:val="28"/>
          <w:szCs w:val="28"/>
        </w:rPr>
      </w:pPr>
      <w:r w:rsidRPr="00171EFA">
        <w:rPr>
          <w:rFonts w:hint="eastAsia"/>
          <w:sz w:val="28"/>
          <w:szCs w:val="28"/>
        </w:rPr>
        <w:lastRenderedPageBreak/>
        <w:t>一、學習節數以寫滿</w:t>
      </w:r>
      <w:r w:rsidRPr="00171EFA">
        <w:rPr>
          <w:rFonts w:hint="eastAsia"/>
          <w:sz w:val="28"/>
          <w:szCs w:val="28"/>
        </w:rPr>
        <w:t>20</w:t>
      </w:r>
      <w:proofErr w:type="gramStart"/>
      <w:r w:rsidRPr="00171EFA">
        <w:rPr>
          <w:rFonts w:hint="eastAsia"/>
          <w:sz w:val="28"/>
          <w:szCs w:val="28"/>
        </w:rPr>
        <w:t>週</w:t>
      </w:r>
      <w:proofErr w:type="gramEnd"/>
      <w:r w:rsidRPr="00171EFA">
        <w:rPr>
          <w:rFonts w:hint="eastAsia"/>
          <w:sz w:val="28"/>
          <w:szCs w:val="28"/>
        </w:rPr>
        <w:t>為原則。</w:t>
      </w:r>
    </w:p>
    <w:p w:rsidR="00171EFA" w:rsidRPr="00171EFA" w:rsidRDefault="00171EFA" w:rsidP="00171EFA">
      <w:pPr>
        <w:adjustRightInd w:val="0"/>
        <w:snapToGrid w:val="0"/>
        <w:spacing w:line="360" w:lineRule="auto"/>
        <w:ind w:left="496" w:hangingChars="177" w:hanging="496"/>
        <w:rPr>
          <w:rFonts w:hint="eastAsia"/>
          <w:sz w:val="28"/>
          <w:szCs w:val="28"/>
        </w:rPr>
      </w:pPr>
      <w:r w:rsidRPr="00171EFA">
        <w:rPr>
          <w:rFonts w:hint="eastAsia"/>
          <w:sz w:val="28"/>
          <w:szCs w:val="28"/>
        </w:rPr>
        <w:t>二、教學期程可不必呈現日期，但務必配合該學年度教育處公告的行事曆</w:t>
      </w:r>
      <w:proofErr w:type="gramStart"/>
      <w:r w:rsidRPr="00171EFA">
        <w:rPr>
          <w:rFonts w:hint="eastAsia"/>
          <w:sz w:val="28"/>
          <w:szCs w:val="28"/>
        </w:rPr>
        <w:t>週</w:t>
      </w:r>
      <w:proofErr w:type="gramEnd"/>
      <w:r w:rsidRPr="00171EFA">
        <w:rPr>
          <w:rFonts w:hint="eastAsia"/>
          <w:sz w:val="28"/>
          <w:szCs w:val="28"/>
        </w:rPr>
        <w:t>次撰寫，並至少</w:t>
      </w:r>
      <w:proofErr w:type="gramStart"/>
      <w:r w:rsidRPr="00171EFA">
        <w:rPr>
          <w:rFonts w:hint="eastAsia"/>
          <w:sz w:val="28"/>
          <w:szCs w:val="28"/>
        </w:rPr>
        <w:t>應寫滿</w:t>
      </w:r>
      <w:r w:rsidRPr="00171EFA">
        <w:rPr>
          <w:sz w:val="28"/>
          <w:szCs w:val="28"/>
        </w:rPr>
        <w:t>20</w:t>
      </w:r>
      <w:r w:rsidRPr="00171EFA">
        <w:rPr>
          <w:rFonts w:hint="eastAsia"/>
          <w:sz w:val="28"/>
          <w:szCs w:val="28"/>
        </w:rPr>
        <w:t>週</w:t>
      </w:r>
      <w:proofErr w:type="gramEnd"/>
      <w:r w:rsidRPr="00171EFA">
        <w:rPr>
          <w:rFonts w:hint="eastAsia"/>
          <w:sz w:val="28"/>
          <w:szCs w:val="28"/>
        </w:rPr>
        <w:t>。以此前提之下，教學期程起訖</w:t>
      </w:r>
      <w:proofErr w:type="gramStart"/>
      <w:r w:rsidRPr="00171EFA">
        <w:rPr>
          <w:rFonts w:hint="eastAsia"/>
          <w:sz w:val="28"/>
          <w:szCs w:val="28"/>
        </w:rPr>
        <w:t>週</w:t>
      </w:r>
      <w:proofErr w:type="gramEnd"/>
      <w:r w:rsidRPr="00171EFA">
        <w:rPr>
          <w:rFonts w:hint="eastAsia"/>
          <w:sz w:val="28"/>
          <w:szCs w:val="28"/>
        </w:rPr>
        <w:t>次可配合實際授課需求彈性調整</w:t>
      </w:r>
      <w:r w:rsidRPr="00171EFA">
        <w:rPr>
          <w:rFonts w:hint="eastAsia"/>
          <w:sz w:val="28"/>
          <w:szCs w:val="28"/>
        </w:rPr>
        <w:t>(</w:t>
      </w:r>
      <w:r w:rsidRPr="00171EFA">
        <w:rPr>
          <w:rFonts w:hint="eastAsia"/>
          <w:sz w:val="28"/>
          <w:szCs w:val="28"/>
        </w:rPr>
        <w:t>這部份由學校自主</w:t>
      </w:r>
      <w:r w:rsidRPr="00171EFA">
        <w:rPr>
          <w:rFonts w:hint="eastAsia"/>
          <w:sz w:val="28"/>
          <w:szCs w:val="28"/>
        </w:rPr>
        <w:t>)</w:t>
      </w:r>
      <w:r w:rsidRPr="00171EFA">
        <w:rPr>
          <w:rFonts w:hint="eastAsia"/>
          <w:sz w:val="28"/>
          <w:szCs w:val="28"/>
        </w:rPr>
        <w:t>，例如：可由第一</w:t>
      </w:r>
      <w:proofErr w:type="gramStart"/>
      <w:r w:rsidRPr="00171EFA">
        <w:rPr>
          <w:rFonts w:hint="eastAsia"/>
          <w:sz w:val="28"/>
          <w:szCs w:val="28"/>
        </w:rPr>
        <w:t>週</w:t>
      </w:r>
      <w:proofErr w:type="gramEnd"/>
      <w:r w:rsidRPr="00171EFA">
        <w:rPr>
          <w:rFonts w:hint="eastAsia"/>
          <w:sz w:val="28"/>
          <w:szCs w:val="28"/>
        </w:rPr>
        <w:t>或第二</w:t>
      </w:r>
      <w:proofErr w:type="gramStart"/>
      <w:r w:rsidRPr="00171EFA">
        <w:rPr>
          <w:rFonts w:hint="eastAsia"/>
          <w:sz w:val="28"/>
          <w:szCs w:val="28"/>
        </w:rPr>
        <w:t>週</w:t>
      </w:r>
      <w:proofErr w:type="gramEnd"/>
      <w:r w:rsidRPr="00171EFA">
        <w:rPr>
          <w:rFonts w:hint="eastAsia"/>
          <w:sz w:val="28"/>
          <w:szCs w:val="28"/>
        </w:rPr>
        <w:t>開始，結束可為第</w:t>
      </w:r>
      <w:r w:rsidRPr="00171EFA">
        <w:rPr>
          <w:sz w:val="28"/>
          <w:szCs w:val="28"/>
        </w:rPr>
        <w:t>2</w:t>
      </w:r>
      <w:r w:rsidRPr="00171EFA">
        <w:rPr>
          <w:rFonts w:hint="eastAsia"/>
          <w:sz w:val="28"/>
          <w:szCs w:val="28"/>
        </w:rPr>
        <w:t>0</w:t>
      </w:r>
      <w:r w:rsidRPr="00171EFA">
        <w:rPr>
          <w:rFonts w:hint="eastAsia"/>
          <w:sz w:val="28"/>
          <w:szCs w:val="28"/>
        </w:rPr>
        <w:t>、</w:t>
      </w:r>
      <w:r w:rsidRPr="00171EFA">
        <w:rPr>
          <w:rFonts w:hint="eastAsia"/>
          <w:sz w:val="28"/>
          <w:szCs w:val="28"/>
        </w:rPr>
        <w:t>21</w:t>
      </w:r>
      <w:r w:rsidRPr="00171EFA">
        <w:rPr>
          <w:rFonts w:hint="eastAsia"/>
          <w:sz w:val="28"/>
          <w:szCs w:val="28"/>
        </w:rPr>
        <w:t>或</w:t>
      </w:r>
      <w:r w:rsidRPr="00171EFA">
        <w:rPr>
          <w:rFonts w:hint="eastAsia"/>
          <w:sz w:val="28"/>
          <w:szCs w:val="28"/>
        </w:rPr>
        <w:t>22</w:t>
      </w:r>
      <w:proofErr w:type="gramStart"/>
      <w:r w:rsidRPr="00171EFA">
        <w:rPr>
          <w:rFonts w:hint="eastAsia"/>
          <w:sz w:val="28"/>
          <w:szCs w:val="28"/>
        </w:rPr>
        <w:t>週</w:t>
      </w:r>
      <w:proofErr w:type="gramEnd"/>
      <w:r w:rsidRPr="00171EFA">
        <w:rPr>
          <w:rFonts w:hint="eastAsia"/>
          <w:sz w:val="28"/>
          <w:szCs w:val="28"/>
        </w:rPr>
        <w:t>。</w:t>
      </w:r>
    </w:p>
    <w:p w:rsidR="00171EFA" w:rsidRPr="00171EFA" w:rsidRDefault="00171EFA" w:rsidP="00171EFA">
      <w:pPr>
        <w:adjustRightInd w:val="0"/>
        <w:snapToGrid w:val="0"/>
        <w:spacing w:line="360" w:lineRule="auto"/>
        <w:ind w:left="496" w:hangingChars="177" w:hanging="496"/>
        <w:rPr>
          <w:rFonts w:hint="eastAsia"/>
          <w:sz w:val="28"/>
          <w:szCs w:val="28"/>
        </w:rPr>
      </w:pPr>
      <w:r w:rsidRPr="00171EFA">
        <w:rPr>
          <w:rFonts w:hint="eastAsia"/>
          <w:sz w:val="28"/>
          <w:szCs w:val="28"/>
        </w:rPr>
        <w:t>三、教學規劃表中的節數總合應符合</w:t>
      </w:r>
      <w:proofErr w:type="gramStart"/>
      <w:r w:rsidRPr="00171EFA">
        <w:rPr>
          <w:rFonts w:hint="eastAsia"/>
          <w:sz w:val="28"/>
          <w:szCs w:val="28"/>
        </w:rPr>
        <w:t>前項總節數</w:t>
      </w:r>
      <w:proofErr w:type="gramEnd"/>
      <w:r w:rsidRPr="00171EFA">
        <w:rPr>
          <w:rFonts w:hint="eastAsia"/>
          <w:sz w:val="28"/>
          <w:szCs w:val="28"/>
        </w:rPr>
        <w:t>。</w:t>
      </w:r>
    </w:p>
    <w:p w:rsidR="00171EFA" w:rsidRPr="00171EFA" w:rsidRDefault="00171EFA" w:rsidP="00171EFA">
      <w:pPr>
        <w:adjustRightInd w:val="0"/>
        <w:snapToGrid w:val="0"/>
        <w:spacing w:line="360" w:lineRule="auto"/>
        <w:ind w:left="496" w:hangingChars="177" w:hanging="496"/>
        <w:rPr>
          <w:rFonts w:hint="eastAsia"/>
          <w:sz w:val="28"/>
          <w:szCs w:val="28"/>
        </w:rPr>
      </w:pPr>
      <w:r w:rsidRPr="00171EFA">
        <w:rPr>
          <w:rFonts w:hint="eastAsia"/>
          <w:sz w:val="28"/>
          <w:szCs w:val="28"/>
        </w:rPr>
        <w:t>四、列舉節數相關表件說明如下：</w:t>
      </w:r>
    </w:p>
    <w:p w:rsidR="00171EFA" w:rsidRDefault="00171EFA">
      <w:pPr>
        <w:widowControl/>
        <w:rPr>
          <w:rFonts w:ascii="標楷體" w:eastAsia="標楷體" w:hAnsi="標楷體"/>
          <w:b/>
          <w:color w:val="000000" w:themeColor="text1"/>
          <w:bdr w:val="single" w:sz="4" w:space="0" w:color="auto"/>
        </w:rPr>
      </w:pPr>
      <w:r>
        <w:rPr>
          <w:rFonts w:ascii="標楷體" w:eastAsia="標楷體" w:hAnsi="標楷體"/>
          <w:b/>
          <w:color w:val="000000" w:themeColor="text1"/>
          <w:bdr w:val="single" w:sz="4" w:space="0" w:color="auto"/>
        </w:rPr>
        <w:br w:type="page"/>
      </w:r>
    </w:p>
    <w:p w:rsidR="00171EFA" w:rsidRDefault="00171EFA" w:rsidP="00171EFA">
      <w:pPr>
        <w:adjustRightInd w:val="0"/>
        <w:snapToGrid w:val="0"/>
        <w:spacing w:line="240" w:lineRule="atLeast"/>
        <w:rPr>
          <w:rFonts w:ascii="標楷體" w:eastAsia="標楷體" w:hAnsi="標楷體" w:hint="eastAsia"/>
          <w:b/>
          <w:color w:val="000000" w:themeColor="text1"/>
          <w:bdr w:val="single" w:sz="4" w:space="0" w:color="auto"/>
        </w:rPr>
      </w:pPr>
      <w:r w:rsidRPr="00171EFA">
        <w:rPr>
          <w:rFonts w:ascii="標楷體" w:eastAsia="標楷體" w:hAnsi="標楷體" w:hint="eastAsia"/>
          <w:b/>
          <w:noProof/>
          <w:color w:val="000000" w:themeColor="text1"/>
        </w:rPr>
        <w:lastRenderedPageBreak/>
        <w:drawing>
          <wp:inline distT="0" distB="0" distL="0" distR="0">
            <wp:extent cx="6657975" cy="4181475"/>
            <wp:effectExtent l="19050" t="0" r="952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0162" t="19704" r="14892" b="12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EFA" w:rsidRDefault="00171EFA" w:rsidP="00171EFA">
      <w:pPr>
        <w:adjustRightInd w:val="0"/>
        <w:snapToGrid w:val="0"/>
        <w:spacing w:line="240" w:lineRule="atLeast"/>
        <w:rPr>
          <w:rFonts w:ascii="標楷體" w:eastAsia="標楷體" w:hAnsi="標楷體" w:hint="eastAsia"/>
          <w:b/>
          <w:color w:val="000000" w:themeColor="text1"/>
          <w:bdr w:val="single" w:sz="4" w:space="0" w:color="auto"/>
        </w:rPr>
      </w:pPr>
      <w:r w:rsidRPr="00171EFA">
        <w:rPr>
          <w:rFonts w:ascii="標楷體" w:eastAsia="標楷體" w:hAnsi="標楷體" w:hint="eastAsia"/>
          <w:b/>
          <w:noProof/>
          <w:color w:val="000000" w:themeColor="text1"/>
        </w:rPr>
        <w:drawing>
          <wp:inline distT="0" distB="0" distL="0" distR="0">
            <wp:extent cx="6334125" cy="4438650"/>
            <wp:effectExtent l="19050" t="0" r="952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9700" t="26847" r="18851" b="10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EFA" w:rsidRDefault="00171EFA" w:rsidP="00171EFA">
      <w:pPr>
        <w:ind w:leftChars="193" w:left="463"/>
        <w:rPr>
          <w:rFonts w:ascii="標楷體" w:eastAsia="標楷體" w:hAnsi="標楷體" w:hint="eastAsia"/>
          <w:b/>
          <w:color w:val="000000" w:themeColor="text1"/>
          <w:bdr w:val="single" w:sz="4" w:space="0" w:color="auto"/>
        </w:rPr>
      </w:pPr>
    </w:p>
    <w:p w:rsidR="00171EFA" w:rsidRDefault="00171EFA" w:rsidP="00171EFA">
      <w:pPr>
        <w:rPr>
          <w:rFonts w:hint="eastAsia"/>
        </w:rPr>
      </w:pPr>
    </w:p>
    <w:p w:rsidR="00171EFA" w:rsidRPr="00410E7D" w:rsidRDefault="00171EFA" w:rsidP="00171EFA">
      <w:pPr>
        <w:rPr>
          <w:rFonts w:ascii="標楷體" w:eastAsia="標楷體" w:hAnsi="標楷體"/>
          <w:b/>
          <w:bdr w:val="single" w:sz="4" w:space="0" w:color="auto"/>
        </w:rPr>
      </w:pPr>
      <w:proofErr w:type="gramStart"/>
      <w:r w:rsidRPr="00410E7D">
        <w:rPr>
          <w:rFonts w:ascii="標楷體" w:eastAsia="標楷體" w:hAnsi="標楷體" w:hint="eastAsia"/>
          <w:b/>
          <w:bdr w:val="single" w:sz="4" w:space="0" w:color="auto"/>
        </w:rPr>
        <w:t>九貫表格</w:t>
      </w:r>
      <w:proofErr w:type="gramEnd"/>
    </w:p>
    <w:p w:rsidR="00171EFA" w:rsidRPr="007C3AA8" w:rsidRDefault="00171EFA" w:rsidP="00171EFA">
      <w:pPr>
        <w:pStyle w:val="aa"/>
        <w:numPr>
          <w:ilvl w:val="0"/>
          <w:numId w:val="1"/>
        </w:numPr>
        <w:adjustRightInd w:val="0"/>
        <w:snapToGrid w:val="0"/>
        <w:spacing w:line="240" w:lineRule="atLeast"/>
        <w:ind w:left="284" w:hanging="284"/>
        <w:rPr>
          <w:rFonts w:ascii="標楷體" w:eastAsia="標楷體" w:hAnsi="標楷體"/>
          <w:lang w:eastAsia="zh-TW"/>
        </w:rPr>
      </w:pPr>
      <w:r w:rsidRPr="007C3AA8">
        <w:rPr>
          <w:rFonts w:ascii="標楷體" w:eastAsia="標楷體" w:hAnsi="標楷體" w:hint="eastAsia"/>
          <w:lang w:eastAsia="zh-TW"/>
        </w:rPr>
        <w:t>可不呈現日期</w:t>
      </w:r>
    </w:p>
    <w:p w:rsidR="00171EFA" w:rsidRPr="007C3AA8" w:rsidRDefault="00171EFA" w:rsidP="00171EFA">
      <w:pPr>
        <w:pStyle w:val="aa"/>
        <w:numPr>
          <w:ilvl w:val="0"/>
          <w:numId w:val="1"/>
        </w:numPr>
        <w:adjustRightInd w:val="0"/>
        <w:snapToGrid w:val="0"/>
        <w:spacing w:line="240" w:lineRule="atLeast"/>
        <w:ind w:left="284" w:hanging="284"/>
        <w:rPr>
          <w:rFonts w:ascii="標楷體" w:eastAsia="標楷體" w:hAnsi="標楷體"/>
          <w:lang w:eastAsia="zh-TW"/>
        </w:rPr>
      </w:pPr>
      <w:r w:rsidRPr="007C3AA8">
        <w:rPr>
          <w:rFonts w:ascii="標楷體" w:eastAsia="標楷體" w:hAnsi="標楷體" w:hint="eastAsia"/>
          <w:lang w:eastAsia="zh-TW"/>
        </w:rPr>
        <w:t>務必配合行事曆</w:t>
      </w:r>
      <w:proofErr w:type="gramStart"/>
      <w:r w:rsidRPr="007C3AA8">
        <w:rPr>
          <w:rFonts w:ascii="標楷體" w:eastAsia="標楷體" w:hAnsi="標楷體" w:hint="eastAsia"/>
          <w:lang w:eastAsia="zh-TW"/>
        </w:rPr>
        <w:t>週</w:t>
      </w:r>
      <w:proofErr w:type="gramEnd"/>
      <w:r w:rsidRPr="007C3AA8">
        <w:rPr>
          <w:rFonts w:ascii="標楷體" w:eastAsia="標楷體" w:hAnsi="標楷體" w:hint="eastAsia"/>
          <w:lang w:eastAsia="zh-TW"/>
        </w:rPr>
        <w:t>次撰寫</w:t>
      </w:r>
    </w:p>
    <w:p w:rsidR="00171EFA" w:rsidRPr="007C3AA8" w:rsidRDefault="00171EFA" w:rsidP="00171EFA">
      <w:pPr>
        <w:pStyle w:val="aa"/>
        <w:numPr>
          <w:ilvl w:val="0"/>
          <w:numId w:val="1"/>
        </w:numPr>
        <w:adjustRightInd w:val="0"/>
        <w:snapToGrid w:val="0"/>
        <w:spacing w:line="240" w:lineRule="atLeast"/>
        <w:ind w:left="284" w:hanging="284"/>
        <w:rPr>
          <w:rFonts w:ascii="標楷體" w:eastAsia="標楷體" w:hAnsi="標楷體"/>
          <w:lang w:eastAsia="zh-TW"/>
        </w:rPr>
      </w:pPr>
      <w:proofErr w:type="gramStart"/>
      <w:r w:rsidRPr="007C3AA8">
        <w:rPr>
          <w:rFonts w:ascii="標楷體" w:eastAsia="標楷體" w:hAnsi="標楷體" w:hint="eastAsia"/>
          <w:lang w:eastAsia="zh-TW"/>
        </w:rPr>
        <w:t>應寫滿20週</w:t>
      </w:r>
      <w:proofErr w:type="gramEnd"/>
    </w:p>
    <w:p w:rsidR="00171EFA" w:rsidRPr="00410E7D" w:rsidRDefault="00171EFA" w:rsidP="00171EFA">
      <w:pPr>
        <w:pStyle w:val="aa"/>
        <w:numPr>
          <w:ilvl w:val="0"/>
          <w:numId w:val="1"/>
        </w:numPr>
        <w:adjustRightInd w:val="0"/>
        <w:snapToGrid w:val="0"/>
        <w:spacing w:line="240" w:lineRule="atLeast"/>
        <w:ind w:left="284" w:hanging="284"/>
        <w:rPr>
          <w:rFonts w:ascii="標楷體" w:eastAsia="標楷體" w:hAnsi="標楷體"/>
          <w:sz w:val="18"/>
          <w:szCs w:val="18"/>
          <w:lang w:eastAsia="zh-TW"/>
        </w:rPr>
      </w:pPr>
      <w:r w:rsidRPr="007C3AA8">
        <w:rPr>
          <w:rFonts w:ascii="標楷體" w:eastAsia="標楷體" w:hAnsi="標楷體" w:hint="eastAsia"/>
          <w:lang w:eastAsia="zh-TW"/>
        </w:rPr>
        <w:t>起訖</w:t>
      </w:r>
      <w:proofErr w:type="gramStart"/>
      <w:r w:rsidRPr="007C3AA8">
        <w:rPr>
          <w:rFonts w:ascii="標楷體" w:eastAsia="標楷體" w:hAnsi="標楷體" w:hint="eastAsia"/>
          <w:lang w:eastAsia="zh-TW"/>
        </w:rPr>
        <w:t>週</w:t>
      </w:r>
      <w:proofErr w:type="gramEnd"/>
      <w:r w:rsidRPr="007C3AA8">
        <w:rPr>
          <w:rFonts w:ascii="標楷體" w:eastAsia="標楷體" w:hAnsi="標楷體" w:hint="eastAsia"/>
          <w:lang w:eastAsia="zh-TW"/>
        </w:rPr>
        <w:t>次可配合實際需求彈性調整。</w:t>
      </w:r>
      <w:r w:rsidRPr="00410E7D">
        <w:rPr>
          <w:rFonts w:ascii="標楷體" w:eastAsia="標楷體" w:hAnsi="標楷體" w:hint="eastAsia"/>
          <w:sz w:val="18"/>
          <w:szCs w:val="18"/>
          <w:lang w:eastAsia="zh-TW"/>
        </w:rPr>
        <w:t>(可以從第1或2</w:t>
      </w:r>
      <w:proofErr w:type="gramStart"/>
      <w:r w:rsidRPr="00410E7D">
        <w:rPr>
          <w:rFonts w:ascii="標楷體" w:eastAsia="標楷體" w:hAnsi="標楷體" w:hint="eastAsia"/>
          <w:sz w:val="18"/>
          <w:szCs w:val="18"/>
          <w:lang w:eastAsia="zh-TW"/>
        </w:rPr>
        <w:t>週</w:t>
      </w:r>
      <w:proofErr w:type="gramEnd"/>
      <w:r w:rsidRPr="00410E7D">
        <w:rPr>
          <w:rFonts w:ascii="標楷體" w:eastAsia="標楷體" w:hAnsi="標楷體" w:hint="eastAsia"/>
          <w:sz w:val="18"/>
          <w:szCs w:val="18"/>
          <w:lang w:eastAsia="zh-TW"/>
        </w:rPr>
        <w:t>開始，結束可以是第20-22</w:t>
      </w:r>
      <w:proofErr w:type="gramStart"/>
      <w:r w:rsidRPr="00410E7D">
        <w:rPr>
          <w:rFonts w:ascii="標楷體" w:eastAsia="標楷體" w:hAnsi="標楷體" w:hint="eastAsia"/>
          <w:sz w:val="18"/>
          <w:szCs w:val="18"/>
          <w:lang w:eastAsia="zh-TW"/>
        </w:rPr>
        <w:t>週</w:t>
      </w:r>
      <w:proofErr w:type="gramEnd"/>
      <w:r w:rsidRPr="00410E7D">
        <w:rPr>
          <w:rFonts w:ascii="標楷體" w:eastAsia="標楷體" w:hAnsi="標楷體" w:hint="eastAsia"/>
          <w:sz w:val="18"/>
          <w:szCs w:val="18"/>
          <w:lang w:eastAsia="zh-TW"/>
        </w:rPr>
        <w:t>。</w:t>
      </w:r>
      <w:r>
        <w:rPr>
          <w:rFonts w:ascii="標楷體" w:eastAsia="標楷體" w:hAnsi="標楷體" w:hint="eastAsia"/>
          <w:sz w:val="18"/>
          <w:szCs w:val="18"/>
          <w:lang w:eastAsia="zh-TW"/>
        </w:rPr>
        <w:t>)</w:t>
      </w:r>
    </w:p>
    <w:p w:rsidR="00171EFA" w:rsidRDefault="00171EFA" w:rsidP="00171EFA">
      <w:pPr>
        <w:jc w:val="right"/>
        <w:rPr>
          <w:rFonts w:hint="eastAsia"/>
        </w:rPr>
      </w:pPr>
      <w:r>
        <w:rPr>
          <w:rFonts w:hint="eastAsia"/>
          <w:noProof/>
        </w:rPr>
        <w:pict>
          <v:group id="_x0000_s1035" style="position:absolute;left:0;text-align:left;margin-left:-19.25pt;margin-top:147.5pt;width:356.5pt;height:352pt;z-index:251660288" coordorigin="470,6020" coordsize="7130,5670">
            <v:shapetype id="_x0000_t38" coordsize="21600,21600" o:spt="38" o:oned="t" path="m,c@0,0@1,5400@1,10800@1,16200@2,21600,21600,21600e" filled="f">
              <v:formulas>
                <v:f eqn="mid #0 0"/>
                <v:f eqn="val #0"/>
                <v:f eqn="mid #0 2160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_x0000_s1036" type="#_x0000_t38" style="position:absolute;left:5515;top:8870;width:2680;height:1490;rotation:90;flip:x" o:connectortype="curved" adj="10800,98142,-49245" strokecolor="red" strokeweight="1.5pt">
              <v:stroke dashstyle="1 1" startarrow="block" endarrow="block" endcap="round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left:5230;top:8465;width:1850;height:630;mso-width-relative:margin;mso-height-relative:margin" filled="f" stroked="f">
              <v:textbox>
                <w:txbxContent>
                  <w:p w:rsidR="00171EFA" w:rsidRPr="006929F8" w:rsidRDefault="00171EFA" w:rsidP="00171EFA">
                    <w:pPr>
                      <w:adjustRightInd w:val="0"/>
                      <w:snapToGrid w:val="0"/>
                      <w:spacing w:line="240" w:lineRule="atLeast"/>
                      <w:rPr>
                        <w:rFonts w:ascii="標楷體" w:eastAsia="標楷體" w:hAnsi="標楷體"/>
                        <w:b/>
                        <w:color w:val="FF0000"/>
                      </w:rPr>
                    </w:pPr>
                    <w:r w:rsidRPr="006929F8">
                      <w:rPr>
                        <w:rFonts w:ascii="標楷體" w:eastAsia="標楷體" w:hAnsi="標楷體" w:hint="eastAsia"/>
                        <w:b/>
                        <w:color w:val="FF0000"/>
                      </w:rPr>
                      <w:t>總數應符合</w:t>
                    </w:r>
                  </w:p>
                </w:txbxContent>
              </v:textbox>
            </v:shape>
            <v:shape id="_x0000_s1038" type="#_x0000_t38" style="position:absolute;left:3480;top:9515;width:3350;height:870;rotation:90" o:connectortype="curved" adj="10542,-168083,-36043" strokecolor="red" strokeweight="1.5pt">
              <v:stroke dashstyle="1 1" startarrow="block" endarrow="block" endcap="round"/>
            </v:shape>
            <v:rect id="_x0000_s1039" style="position:absolute;left:470;top:7340;width:1980;height:2885">
              <v:textbox>
                <w:txbxContent>
                  <w:p w:rsidR="00171EFA" w:rsidRPr="007C3AA8" w:rsidRDefault="00171EFA" w:rsidP="00171EFA">
                    <w:pPr>
                      <w:pStyle w:val="aa"/>
                      <w:numPr>
                        <w:ilvl w:val="0"/>
                        <w:numId w:val="1"/>
                      </w:numPr>
                      <w:adjustRightInd w:val="0"/>
                      <w:snapToGrid w:val="0"/>
                      <w:spacing w:line="240" w:lineRule="atLeast"/>
                      <w:ind w:left="284" w:hanging="284"/>
                      <w:rPr>
                        <w:rFonts w:ascii="標楷體" w:eastAsia="標楷體" w:hAnsi="標楷體"/>
                        <w:lang w:eastAsia="zh-TW"/>
                      </w:rPr>
                    </w:pPr>
                    <w:r w:rsidRPr="007C3AA8">
                      <w:rPr>
                        <w:rFonts w:ascii="標楷體" w:eastAsia="標楷體" w:hAnsi="標楷體" w:hint="eastAsia"/>
                        <w:lang w:eastAsia="zh-TW"/>
                      </w:rPr>
                      <w:t>可不呈現日期</w:t>
                    </w:r>
                  </w:p>
                  <w:p w:rsidR="00171EFA" w:rsidRPr="007C3AA8" w:rsidRDefault="00171EFA" w:rsidP="00171EFA">
                    <w:pPr>
                      <w:pStyle w:val="aa"/>
                      <w:numPr>
                        <w:ilvl w:val="0"/>
                        <w:numId w:val="1"/>
                      </w:numPr>
                      <w:adjustRightInd w:val="0"/>
                      <w:snapToGrid w:val="0"/>
                      <w:spacing w:line="240" w:lineRule="atLeast"/>
                      <w:ind w:left="284" w:hanging="284"/>
                      <w:rPr>
                        <w:rFonts w:ascii="標楷體" w:eastAsia="標楷體" w:hAnsi="標楷體"/>
                        <w:lang w:eastAsia="zh-TW"/>
                      </w:rPr>
                    </w:pPr>
                    <w:r w:rsidRPr="007C3AA8">
                      <w:rPr>
                        <w:rFonts w:ascii="標楷體" w:eastAsia="標楷體" w:hAnsi="標楷體" w:hint="eastAsia"/>
                        <w:lang w:eastAsia="zh-TW"/>
                      </w:rPr>
                      <w:t>務必配合行事曆</w:t>
                    </w:r>
                    <w:proofErr w:type="gramStart"/>
                    <w:r w:rsidRPr="007C3AA8">
                      <w:rPr>
                        <w:rFonts w:ascii="標楷體" w:eastAsia="標楷體" w:hAnsi="標楷體" w:hint="eastAsia"/>
                        <w:lang w:eastAsia="zh-TW"/>
                      </w:rPr>
                      <w:t>週</w:t>
                    </w:r>
                    <w:proofErr w:type="gramEnd"/>
                    <w:r w:rsidRPr="007C3AA8">
                      <w:rPr>
                        <w:rFonts w:ascii="標楷體" w:eastAsia="標楷體" w:hAnsi="標楷體" w:hint="eastAsia"/>
                        <w:lang w:eastAsia="zh-TW"/>
                      </w:rPr>
                      <w:t>次撰寫</w:t>
                    </w:r>
                  </w:p>
                  <w:p w:rsidR="00171EFA" w:rsidRPr="007C3AA8" w:rsidRDefault="00171EFA" w:rsidP="00171EFA">
                    <w:pPr>
                      <w:pStyle w:val="aa"/>
                      <w:numPr>
                        <w:ilvl w:val="0"/>
                        <w:numId w:val="1"/>
                      </w:numPr>
                      <w:adjustRightInd w:val="0"/>
                      <w:snapToGrid w:val="0"/>
                      <w:spacing w:line="240" w:lineRule="atLeast"/>
                      <w:ind w:left="284" w:hanging="284"/>
                      <w:rPr>
                        <w:rFonts w:ascii="標楷體" w:eastAsia="標楷體" w:hAnsi="標楷體"/>
                        <w:lang w:eastAsia="zh-TW"/>
                      </w:rPr>
                    </w:pPr>
                    <w:proofErr w:type="gramStart"/>
                    <w:r w:rsidRPr="007C3AA8">
                      <w:rPr>
                        <w:rFonts w:ascii="標楷體" w:eastAsia="標楷體" w:hAnsi="標楷體" w:hint="eastAsia"/>
                        <w:lang w:eastAsia="zh-TW"/>
                      </w:rPr>
                      <w:t>應寫滿20週</w:t>
                    </w:r>
                    <w:proofErr w:type="gramEnd"/>
                  </w:p>
                  <w:p w:rsidR="00171EFA" w:rsidRPr="00410E7D" w:rsidRDefault="00171EFA" w:rsidP="00171EFA">
                    <w:pPr>
                      <w:pStyle w:val="aa"/>
                      <w:numPr>
                        <w:ilvl w:val="0"/>
                        <w:numId w:val="1"/>
                      </w:numPr>
                      <w:adjustRightInd w:val="0"/>
                      <w:snapToGrid w:val="0"/>
                      <w:spacing w:line="240" w:lineRule="atLeast"/>
                      <w:ind w:left="284" w:hanging="284"/>
                      <w:rPr>
                        <w:rFonts w:ascii="標楷體" w:eastAsia="標楷體" w:hAnsi="標楷體"/>
                        <w:sz w:val="18"/>
                        <w:szCs w:val="18"/>
                        <w:lang w:eastAsia="zh-TW"/>
                      </w:rPr>
                    </w:pPr>
                    <w:r w:rsidRPr="007C3AA8">
                      <w:rPr>
                        <w:rFonts w:ascii="標楷體" w:eastAsia="標楷體" w:hAnsi="標楷體" w:hint="eastAsia"/>
                        <w:lang w:eastAsia="zh-TW"/>
                      </w:rPr>
                      <w:t>起訖</w:t>
                    </w:r>
                    <w:proofErr w:type="gramStart"/>
                    <w:r w:rsidRPr="007C3AA8">
                      <w:rPr>
                        <w:rFonts w:ascii="標楷體" w:eastAsia="標楷體" w:hAnsi="標楷體" w:hint="eastAsia"/>
                        <w:lang w:eastAsia="zh-TW"/>
                      </w:rPr>
                      <w:t>週</w:t>
                    </w:r>
                    <w:proofErr w:type="gramEnd"/>
                    <w:r w:rsidRPr="007C3AA8">
                      <w:rPr>
                        <w:rFonts w:ascii="標楷體" w:eastAsia="標楷體" w:hAnsi="標楷體" w:hint="eastAsia"/>
                        <w:lang w:eastAsia="zh-TW"/>
                      </w:rPr>
                      <w:t>次可配合實際需求彈性調整。</w:t>
                    </w:r>
                    <w:r w:rsidRPr="00410E7D">
                      <w:rPr>
                        <w:rFonts w:ascii="標楷體" w:eastAsia="標楷體" w:hAnsi="標楷體" w:hint="eastAsia"/>
                        <w:sz w:val="18"/>
                        <w:szCs w:val="18"/>
                        <w:lang w:eastAsia="zh-TW"/>
                      </w:rPr>
                      <w:t>(可以從第1或2</w:t>
                    </w:r>
                    <w:proofErr w:type="gramStart"/>
                    <w:r w:rsidRPr="00410E7D">
                      <w:rPr>
                        <w:rFonts w:ascii="標楷體" w:eastAsia="標楷體" w:hAnsi="標楷體" w:hint="eastAsia"/>
                        <w:sz w:val="18"/>
                        <w:szCs w:val="18"/>
                        <w:lang w:eastAsia="zh-TW"/>
                      </w:rPr>
                      <w:t>週</w:t>
                    </w:r>
                    <w:proofErr w:type="gramEnd"/>
                    <w:r w:rsidRPr="00410E7D">
                      <w:rPr>
                        <w:rFonts w:ascii="標楷體" w:eastAsia="標楷體" w:hAnsi="標楷體" w:hint="eastAsia"/>
                        <w:sz w:val="18"/>
                        <w:szCs w:val="18"/>
                        <w:lang w:eastAsia="zh-TW"/>
                      </w:rPr>
                      <w:t>開始，結束可以是第20-22</w:t>
                    </w:r>
                    <w:proofErr w:type="gramStart"/>
                    <w:r w:rsidRPr="00410E7D">
                      <w:rPr>
                        <w:rFonts w:ascii="標楷體" w:eastAsia="標楷體" w:hAnsi="標楷體" w:hint="eastAsia"/>
                        <w:sz w:val="18"/>
                        <w:szCs w:val="18"/>
                        <w:lang w:eastAsia="zh-TW"/>
                      </w:rPr>
                      <w:t>週</w:t>
                    </w:r>
                    <w:proofErr w:type="gramEnd"/>
                    <w:r w:rsidRPr="00410E7D">
                      <w:rPr>
                        <w:rFonts w:ascii="標楷體" w:eastAsia="標楷體" w:hAnsi="標楷體" w:hint="eastAsia"/>
                        <w:sz w:val="18"/>
                        <w:szCs w:val="18"/>
                        <w:lang w:eastAsia="zh-TW"/>
                      </w:rPr>
                      <w:t>。</w:t>
                    </w:r>
                    <w:r>
                      <w:rPr>
                        <w:rFonts w:ascii="標楷體" w:eastAsia="標楷體" w:hAnsi="標楷體" w:hint="eastAsia"/>
                        <w:sz w:val="18"/>
                        <w:szCs w:val="18"/>
                        <w:lang w:eastAsia="zh-TW"/>
                      </w:rPr>
                      <w:t>)</w:t>
                    </w:r>
                  </w:p>
                  <w:p w:rsidR="00171EFA" w:rsidRDefault="00171EFA" w:rsidP="00171EFA"/>
                </w:txbxContent>
              </v:textbox>
            </v:rect>
            <v:shape id="_x0000_s1040" type="#_x0000_t38" style="position:absolute;left:900;top:6300;width:1320;height:760;rotation:270" o:connectortype="curved" adj="10800,-198379,-19309" strokecolor="red" strokeweight="1.5pt">
              <v:stroke dashstyle="1 1" endarrow="block" endcap="round"/>
            </v:shape>
            <v:shape id="_x0000_s1041" type="#_x0000_t38" style="position:absolute;left:982;top:10543;width:1465;height:830;rotation:90;flip:x" o:connectortype="curved" adj="10793,256728,-19167" strokecolor="red" strokeweight="1.5pt">
              <v:stroke dashstyle="1 1" endarrow="block" endcap="round"/>
            </v:shape>
          </v:group>
        </w:pict>
      </w:r>
      <w:r>
        <w:rPr>
          <w:rFonts w:hint="eastAsia"/>
          <w:noProof/>
        </w:rPr>
        <w:drawing>
          <wp:inline distT="0" distB="0" distL="0" distR="0">
            <wp:extent cx="5743575" cy="2614167"/>
            <wp:effectExtent l="19050" t="0" r="9525" b="0"/>
            <wp:docPr id="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799" t="23282" r="3191" b="9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83" cy="2617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EFA" w:rsidRDefault="00171EFA" w:rsidP="00171EFA">
      <w:pPr>
        <w:jc w:val="right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876925" cy="4740448"/>
            <wp:effectExtent l="19050" t="0" r="9525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1829" t="20177" r="21229" b="6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149" cy="4747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EFA" w:rsidRPr="00171EFA" w:rsidRDefault="00171EFA" w:rsidP="009D2917">
      <w:pPr>
        <w:adjustRightInd w:val="0"/>
        <w:snapToGrid w:val="0"/>
        <w:spacing w:line="360" w:lineRule="auto"/>
        <w:jc w:val="both"/>
        <w:rPr>
          <w:rFonts w:hint="eastAsia"/>
          <w:sz w:val="28"/>
          <w:szCs w:val="28"/>
        </w:rPr>
      </w:pPr>
    </w:p>
    <w:p w:rsidR="00171EFA" w:rsidRDefault="00171EFA" w:rsidP="009D2917">
      <w:pPr>
        <w:adjustRightInd w:val="0"/>
        <w:snapToGrid w:val="0"/>
        <w:spacing w:line="360" w:lineRule="auto"/>
        <w:jc w:val="both"/>
        <w:rPr>
          <w:rFonts w:hint="eastAsia"/>
          <w:sz w:val="28"/>
          <w:szCs w:val="28"/>
        </w:rPr>
      </w:pPr>
    </w:p>
    <w:p w:rsidR="00171EFA" w:rsidRDefault="00171EFA" w:rsidP="009D2917">
      <w:pPr>
        <w:adjustRightInd w:val="0"/>
        <w:snapToGrid w:val="0"/>
        <w:spacing w:line="360" w:lineRule="auto"/>
        <w:jc w:val="both"/>
        <w:rPr>
          <w:sz w:val="28"/>
          <w:szCs w:val="28"/>
        </w:rPr>
      </w:pPr>
    </w:p>
    <w:p w:rsidR="00106ABF" w:rsidRPr="009B4EFB" w:rsidRDefault="00692718" w:rsidP="009D2917">
      <w:pPr>
        <w:adjustRightInd w:val="0"/>
        <w:snapToGrid w:val="0"/>
        <w:spacing w:line="360" w:lineRule="auto"/>
        <w:jc w:val="both"/>
        <w:rPr>
          <w:b/>
          <w:color w:val="806000" w:themeColor="accent4" w:themeShade="80"/>
          <w:szCs w:val="24"/>
        </w:rPr>
      </w:pPr>
      <w:r w:rsidRPr="009B4EFB">
        <w:rPr>
          <w:b/>
          <w:color w:val="806000" w:themeColor="accent4" w:themeShade="80"/>
          <w:szCs w:val="24"/>
        </w:rPr>
        <w:sym w:font="Webdings" w:char="F067"/>
      </w:r>
      <w:r w:rsidRPr="009B4EFB">
        <w:rPr>
          <w:b/>
          <w:color w:val="806000" w:themeColor="accent4" w:themeShade="80"/>
          <w:szCs w:val="24"/>
        </w:rPr>
        <w:t>有關課程計畫上傳模組的問題</w:t>
      </w:r>
      <w:proofErr w:type="gramStart"/>
      <w:r w:rsidRPr="009B4EFB">
        <w:rPr>
          <w:b/>
          <w:color w:val="806000" w:themeColor="accent4" w:themeShade="80"/>
          <w:szCs w:val="24"/>
        </w:rPr>
        <w:t>請洽教網中心</w:t>
      </w:r>
      <w:proofErr w:type="gramEnd"/>
      <w:r w:rsidRPr="009B4EFB">
        <w:rPr>
          <w:b/>
          <w:color w:val="806000" w:themeColor="accent4" w:themeShade="80"/>
          <w:szCs w:val="24"/>
        </w:rPr>
        <w:t>朱柏寰候用校長</w:t>
      </w:r>
      <w:r w:rsidRPr="009B4EFB">
        <w:rPr>
          <w:rFonts w:hint="eastAsia"/>
          <w:b/>
          <w:color w:val="806000" w:themeColor="accent4" w:themeShade="80"/>
          <w:szCs w:val="24"/>
        </w:rPr>
        <w:t>0</w:t>
      </w:r>
      <w:r w:rsidRPr="009B4EFB">
        <w:rPr>
          <w:b/>
          <w:color w:val="806000" w:themeColor="accent4" w:themeShade="80"/>
          <w:szCs w:val="24"/>
        </w:rPr>
        <w:t>38462860</w:t>
      </w:r>
      <w:r w:rsidRPr="009B4EFB">
        <w:rPr>
          <w:b/>
          <w:color w:val="806000" w:themeColor="accent4" w:themeShade="80"/>
          <w:szCs w:val="24"/>
        </w:rPr>
        <w:t>分機</w:t>
      </w:r>
      <w:r w:rsidRPr="009B4EFB">
        <w:rPr>
          <w:rFonts w:hint="eastAsia"/>
          <w:b/>
          <w:color w:val="806000" w:themeColor="accent4" w:themeShade="80"/>
          <w:szCs w:val="24"/>
        </w:rPr>
        <w:t>5</w:t>
      </w:r>
      <w:r w:rsidRPr="009B4EFB">
        <w:rPr>
          <w:b/>
          <w:color w:val="806000" w:themeColor="accent4" w:themeShade="80"/>
          <w:szCs w:val="24"/>
        </w:rPr>
        <w:t>15</w:t>
      </w:r>
    </w:p>
    <w:p w:rsidR="00106ABF" w:rsidRPr="009B4EFB" w:rsidRDefault="00692718" w:rsidP="009D2917">
      <w:pPr>
        <w:adjustRightInd w:val="0"/>
        <w:snapToGrid w:val="0"/>
        <w:spacing w:line="360" w:lineRule="auto"/>
        <w:jc w:val="both"/>
        <w:rPr>
          <w:b/>
          <w:color w:val="806000" w:themeColor="accent4" w:themeShade="80"/>
          <w:szCs w:val="24"/>
        </w:rPr>
      </w:pPr>
      <w:r w:rsidRPr="009B4EFB">
        <w:rPr>
          <w:b/>
          <w:color w:val="806000" w:themeColor="accent4" w:themeShade="80"/>
          <w:szCs w:val="24"/>
        </w:rPr>
        <w:sym w:font="Webdings" w:char="F067"/>
      </w:r>
      <w:r w:rsidRPr="009B4EFB">
        <w:rPr>
          <w:b/>
          <w:color w:val="806000" w:themeColor="accent4" w:themeShade="80"/>
          <w:szCs w:val="24"/>
        </w:rPr>
        <w:t>有關課程計畫撰寫問題請洽教育處課程科課</w:t>
      </w:r>
      <w:r w:rsidR="00B13532">
        <w:rPr>
          <w:rFonts w:hint="eastAsia"/>
          <w:b/>
          <w:color w:val="806000" w:themeColor="accent4" w:themeShade="80"/>
          <w:szCs w:val="24"/>
        </w:rPr>
        <w:t>程</w:t>
      </w:r>
      <w:r w:rsidRPr="009B4EFB">
        <w:rPr>
          <w:b/>
          <w:color w:val="806000" w:themeColor="accent4" w:themeShade="80"/>
          <w:szCs w:val="24"/>
        </w:rPr>
        <w:t>督</w:t>
      </w:r>
      <w:r w:rsidR="00B13532">
        <w:rPr>
          <w:rFonts w:hint="eastAsia"/>
          <w:b/>
          <w:color w:val="806000" w:themeColor="accent4" w:themeShade="80"/>
          <w:szCs w:val="24"/>
        </w:rPr>
        <w:t>學</w:t>
      </w:r>
      <w:r w:rsidR="00B13532">
        <w:rPr>
          <w:rFonts w:hint="eastAsia"/>
          <w:b/>
          <w:color w:val="806000" w:themeColor="accent4" w:themeShade="80"/>
          <w:szCs w:val="24"/>
        </w:rPr>
        <w:t xml:space="preserve"> </w:t>
      </w:r>
      <w:r w:rsidR="00B13532">
        <w:rPr>
          <w:rFonts w:hint="eastAsia"/>
          <w:b/>
          <w:color w:val="806000" w:themeColor="accent4" w:themeShade="80"/>
          <w:szCs w:val="24"/>
        </w:rPr>
        <w:t>胡智翔</w:t>
      </w:r>
      <w:r w:rsidR="00B13532">
        <w:rPr>
          <w:rFonts w:hint="eastAsia"/>
          <w:b/>
          <w:color w:val="806000" w:themeColor="accent4" w:themeShade="80"/>
          <w:szCs w:val="24"/>
        </w:rPr>
        <w:t>(</w:t>
      </w:r>
      <w:r w:rsidR="00B13532">
        <w:rPr>
          <w:rFonts w:hint="eastAsia"/>
          <w:b/>
          <w:color w:val="806000" w:themeColor="accent4" w:themeShade="80"/>
          <w:szCs w:val="24"/>
        </w:rPr>
        <w:t>分機</w:t>
      </w:r>
      <w:r w:rsidR="00B13532">
        <w:rPr>
          <w:rFonts w:hint="eastAsia"/>
          <w:b/>
          <w:color w:val="806000" w:themeColor="accent4" w:themeShade="80"/>
          <w:szCs w:val="24"/>
        </w:rPr>
        <w:t>571)</w:t>
      </w:r>
      <w:r w:rsidR="00B13532">
        <w:rPr>
          <w:rFonts w:hint="eastAsia"/>
          <w:b/>
          <w:color w:val="806000" w:themeColor="accent4" w:themeShade="80"/>
          <w:szCs w:val="24"/>
        </w:rPr>
        <w:t>、</w:t>
      </w:r>
      <w:r w:rsidRPr="009B4EFB">
        <w:rPr>
          <w:b/>
          <w:color w:val="806000" w:themeColor="accent4" w:themeShade="80"/>
          <w:szCs w:val="24"/>
        </w:rPr>
        <w:t>游可如</w:t>
      </w:r>
      <w:r w:rsidR="00B13532">
        <w:rPr>
          <w:rFonts w:hint="eastAsia"/>
          <w:b/>
          <w:color w:val="806000" w:themeColor="accent4" w:themeShade="80"/>
          <w:szCs w:val="24"/>
        </w:rPr>
        <w:t>(</w:t>
      </w:r>
      <w:r w:rsidRPr="009B4EFB">
        <w:rPr>
          <w:b/>
          <w:color w:val="806000" w:themeColor="accent4" w:themeShade="80"/>
          <w:szCs w:val="24"/>
        </w:rPr>
        <w:t>分機</w:t>
      </w:r>
      <w:r w:rsidRPr="009B4EFB">
        <w:rPr>
          <w:rFonts w:hint="eastAsia"/>
          <w:b/>
          <w:color w:val="806000" w:themeColor="accent4" w:themeShade="80"/>
          <w:szCs w:val="24"/>
        </w:rPr>
        <w:t>5</w:t>
      </w:r>
      <w:r w:rsidRPr="009B4EFB">
        <w:rPr>
          <w:b/>
          <w:color w:val="806000" w:themeColor="accent4" w:themeShade="80"/>
          <w:szCs w:val="24"/>
        </w:rPr>
        <w:t>72</w:t>
      </w:r>
      <w:r w:rsidR="00B13532">
        <w:rPr>
          <w:rFonts w:hint="eastAsia"/>
          <w:b/>
          <w:color w:val="806000" w:themeColor="accent4" w:themeShade="80"/>
          <w:szCs w:val="24"/>
        </w:rPr>
        <w:t>)</w:t>
      </w:r>
      <w:r w:rsidR="00B13532">
        <w:rPr>
          <w:rFonts w:hint="eastAsia"/>
          <w:b/>
          <w:color w:val="806000" w:themeColor="accent4" w:themeShade="80"/>
          <w:szCs w:val="24"/>
        </w:rPr>
        <w:t>。</w:t>
      </w:r>
    </w:p>
    <w:p w:rsidR="00B13532" w:rsidRDefault="00692718" w:rsidP="009D2917">
      <w:pPr>
        <w:adjustRightInd w:val="0"/>
        <w:snapToGrid w:val="0"/>
        <w:spacing w:line="360" w:lineRule="auto"/>
        <w:jc w:val="both"/>
        <w:rPr>
          <w:rFonts w:hint="eastAsia"/>
          <w:b/>
          <w:color w:val="806000" w:themeColor="accent4" w:themeShade="80"/>
          <w:szCs w:val="24"/>
        </w:rPr>
      </w:pPr>
      <w:r w:rsidRPr="009B4EFB">
        <w:rPr>
          <w:b/>
          <w:color w:val="806000" w:themeColor="accent4" w:themeShade="80"/>
          <w:szCs w:val="24"/>
        </w:rPr>
        <w:sym w:font="Webdings" w:char="F067"/>
      </w:r>
      <w:r w:rsidRPr="009B4EFB">
        <w:rPr>
          <w:b/>
          <w:color w:val="806000" w:themeColor="accent4" w:themeShade="80"/>
          <w:szCs w:val="24"/>
        </w:rPr>
        <w:t>Q&amp;A</w:t>
      </w:r>
      <w:r w:rsidRPr="009B4EFB">
        <w:rPr>
          <w:b/>
          <w:color w:val="806000" w:themeColor="accent4" w:themeShade="80"/>
          <w:szCs w:val="24"/>
        </w:rPr>
        <w:t>陸續新增中，請參見處</w:t>
      </w:r>
      <w:proofErr w:type="gramStart"/>
      <w:r w:rsidRPr="009B4EFB">
        <w:rPr>
          <w:b/>
          <w:color w:val="806000" w:themeColor="accent4" w:themeShade="80"/>
          <w:szCs w:val="24"/>
        </w:rPr>
        <w:t>務</w:t>
      </w:r>
      <w:proofErr w:type="gramEnd"/>
      <w:r w:rsidRPr="009B4EFB">
        <w:rPr>
          <w:b/>
          <w:color w:val="806000" w:themeColor="accent4" w:themeShade="80"/>
          <w:szCs w:val="24"/>
        </w:rPr>
        <w:t>公告</w:t>
      </w:r>
      <w:r w:rsidR="00A84763">
        <w:rPr>
          <w:rFonts w:hint="eastAsia"/>
          <w:b/>
          <w:color w:val="806000" w:themeColor="accent4" w:themeShade="80"/>
          <w:szCs w:val="24"/>
        </w:rPr>
        <w:t>【</w:t>
      </w:r>
      <w:r w:rsidR="00A84763">
        <w:rPr>
          <w:rFonts w:hint="eastAsia"/>
          <w:b/>
          <w:color w:val="806000" w:themeColor="accent4" w:themeShade="80"/>
          <w:szCs w:val="24"/>
        </w:rPr>
        <w:t>54180</w:t>
      </w:r>
      <w:r w:rsidR="00A84763">
        <w:rPr>
          <w:rFonts w:hint="eastAsia"/>
          <w:b/>
          <w:color w:val="806000" w:themeColor="accent4" w:themeShade="80"/>
          <w:szCs w:val="24"/>
        </w:rPr>
        <w:t>】</w:t>
      </w:r>
      <w:r w:rsidRPr="009B4EFB">
        <w:rPr>
          <w:b/>
          <w:color w:val="806000" w:themeColor="accent4" w:themeShade="80"/>
          <w:szCs w:val="24"/>
        </w:rPr>
        <w:t>或本縣北中南教務主任群組。</w:t>
      </w:r>
    </w:p>
    <w:p w:rsidR="00692718" w:rsidRPr="00B13532" w:rsidRDefault="00B13532" w:rsidP="00B13532">
      <w:pPr>
        <w:adjustRightInd w:val="0"/>
        <w:snapToGrid w:val="0"/>
        <w:spacing w:line="360" w:lineRule="auto"/>
        <w:ind w:firstLineChars="100" w:firstLine="320"/>
        <w:jc w:val="center"/>
        <w:rPr>
          <w:rFonts w:ascii="華康魏碑體(P)" w:eastAsia="華康魏碑體(P)" w:hint="eastAsia"/>
          <w:color w:val="806000" w:themeColor="accent4" w:themeShade="80"/>
          <w:sz w:val="32"/>
          <w:szCs w:val="32"/>
        </w:rPr>
      </w:pPr>
      <w:r>
        <w:rPr>
          <w:rFonts w:ascii="華康魏碑體(P)" w:eastAsia="華康魏碑體(P)" w:hint="eastAsia"/>
          <w:color w:val="806000" w:themeColor="accent4" w:themeShade="80"/>
          <w:sz w:val="32"/>
          <w:szCs w:val="32"/>
        </w:rPr>
        <w:sym w:font="Wingdings 2" w:char="F063"/>
      </w:r>
      <w:r w:rsidRPr="00B13532">
        <w:rPr>
          <w:rFonts w:ascii="華康魏碑體(P)" w:eastAsia="華康魏碑體(P)" w:hint="eastAsia"/>
          <w:color w:val="806000" w:themeColor="accent4" w:themeShade="80"/>
          <w:sz w:val="32"/>
          <w:szCs w:val="32"/>
        </w:rPr>
        <w:t>非常感</w:t>
      </w:r>
      <w:r w:rsidR="00692718" w:rsidRPr="00B13532">
        <w:rPr>
          <w:rFonts w:ascii="華康魏碑體(P)" w:eastAsia="華康魏碑體(P)" w:hint="eastAsia"/>
          <w:color w:val="806000" w:themeColor="accent4" w:themeShade="80"/>
          <w:sz w:val="32"/>
          <w:szCs w:val="32"/>
        </w:rPr>
        <w:t>謝各位師長的辛勞</w:t>
      </w:r>
      <w:r w:rsidRPr="00B13532">
        <w:rPr>
          <w:rFonts w:ascii="華康魏碑體(P)" w:eastAsia="華康魏碑體(P)" w:hint="eastAsia"/>
          <w:color w:val="806000" w:themeColor="accent4" w:themeShade="80"/>
          <w:sz w:val="32"/>
          <w:szCs w:val="32"/>
        </w:rPr>
        <w:t>與付出</w:t>
      </w:r>
      <w:r w:rsidR="00692718" w:rsidRPr="00B13532">
        <w:rPr>
          <w:rFonts w:ascii="華康魏碑體(P)" w:eastAsia="華康魏碑體(P)" w:hint="eastAsia"/>
          <w:color w:val="806000" w:themeColor="accent4" w:themeShade="80"/>
          <w:sz w:val="32"/>
          <w:szCs w:val="32"/>
        </w:rPr>
        <w:t>！</w:t>
      </w:r>
      <w:r>
        <w:rPr>
          <w:rFonts w:ascii="華康魏碑體(P)" w:eastAsia="華康魏碑體(P)" w:hint="eastAsia"/>
          <w:color w:val="806000" w:themeColor="accent4" w:themeShade="80"/>
          <w:sz w:val="32"/>
          <w:szCs w:val="32"/>
        </w:rPr>
        <w:sym w:font="Wingdings 2" w:char="F064"/>
      </w:r>
    </w:p>
    <w:sectPr w:rsidR="00692718" w:rsidRPr="00B13532" w:rsidSect="00692718">
      <w:footerReference w:type="default" r:id="rId18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20A0" w:rsidRDefault="003920A0" w:rsidP="00A61B19">
      <w:r>
        <w:separator/>
      </w:r>
    </w:p>
  </w:endnote>
  <w:endnote w:type="continuationSeparator" w:id="0">
    <w:p w:rsidR="003920A0" w:rsidRDefault="003920A0" w:rsidP="00A61B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DFKai-SB">
    <w:altName w:val="Arabic Typesetting"/>
    <w:charset w:val="00"/>
    <w:family w:val="script"/>
    <w:pitch w:val="fixed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華康魏碑體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6934109"/>
      <w:docPartObj>
        <w:docPartGallery w:val="Page Numbers (Bottom of Page)"/>
        <w:docPartUnique/>
      </w:docPartObj>
    </w:sdtPr>
    <w:sdtContent>
      <w:p w:rsidR="009535AD" w:rsidRDefault="00CB6041">
        <w:pPr>
          <w:pStyle w:val="a5"/>
          <w:jc w:val="center"/>
        </w:pPr>
        <w:r>
          <w:fldChar w:fldCharType="begin"/>
        </w:r>
        <w:r w:rsidR="009535AD">
          <w:instrText>PAGE   \* MERGEFORMAT</w:instrText>
        </w:r>
        <w:r>
          <w:fldChar w:fldCharType="separate"/>
        </w:r>
        <w:r w:rsidR="00B13532" w:rsidRPr="00B13532">
          <w:rPr>
            <w:noProof/>
            <w:lang w:val="zh-TW"/>
          </w:rPr>
          <w:t>12</w:t>
        </w:r>
        <w:r>
          <w:fldChar w:fldCharType="end"/>
        </w:r>
      </w:p>
    </w:sdtContent>
  </w:sdt>
  <w:p w:rsidR="009535AD" w:rsidRDefault="009535AD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20A0" w:rsidRDefault="003920A0" w:rsidP="00A61B19">
      <w:r>
        <w:separator/>
      </w:r>
    </w:p>
  </w:footnote>
  <w:footnote w:type="continuationSeparator" w:id="0">
    <w:p w:rsidR="003920A0" w:rsidRDefault="003920A0" w:rsidP="00A61B1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42230A"/>
    <w:multiLevelType w:val="hybridMultilevel"/>
    <w:tmpl w:val="E880FB4E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A1A73"/>
    <w:rsid w:val="000E3E7B"/>
    <w:rsid w:val="00106ABF"/>
    <w:rsid w:val="00171EFA"/>
    <w:rsid w:val="00215717"/>
    <w:rsid w:val="003239D5"/>
    <w:rsid w:val="00375C67"/>
    <w:rsid w:val="003920A0"/>
    <w:rsid w:val="003A1A73"/>
    <w:rsid w:val="004C3941"/>
    <w:rsid w:val="004C7E88"/>
    <w:rsid w:val="004E5F43"/>
    <w:rsid w:val="00567A2A"/>
    <w:rsid w:val="00692718"/>
    <w:rsid w:val="00795086"/>
    <w:rsid w:val="007D16E0"/>
    <w:rsid w:val="0093209B"/>
    <w:rsid w:val="009535AD"/>
    <w:rsid w:val="00971635"/>
    <w:rsid w:val="0097351D"/>
    <w:rsid w:val="009B4EFB"/>
    <w:rsid w:val="009D2917"/>
    <w:rsid w:val="00A61B19"/>
    <w:rsid w:val="00A65E7E"/>
    <w:rsid w:val="00A84763"/>
    <w:rsid w:val="00B13532"/>
    <w:rsid w:val="00CB6041"/>
    <w:rsid w:val="00CB7771"/>
    <w:rsid w:val="00CD1411"/>
    <w:rsid w:val="00D80047"/>
    <w:rsid w:val="00DD1E69"/>
    <w:rsid w:val="00E607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6" type="connector" idref="#_x0000_s1041"/>
        <o:r id="V:Rule7" type="connector" idref="#_x0000_s1036"/>
        <o:r id="V:Rule8" type="connector" idref="#_x0000_s1038"/>
        <o:r id="V:Rule9" type="connector" idref="#_x0000_s104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E7E"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61B1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A61B19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A61B1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A61B19"/>
    <w:rPr>
      <w:sz w:val="20"/>
      <w:szCs w:val="20"/>
    </w:rPr>
  </w:style>
  <w:style w:type="character" w:styleId="a7">
    <w:name w:val="Hyperlink"/>
    <w:basedOn w:val="a0"/>
    <w:uiPriority w:val="99"/>
    <w:unhideWhenUsed/>
    <w:rsid w:val="00106ABF"/>
    <w:rPr>
      <w:color w:val="0563C1" w:themeColor="hyperlink"/>
      <w:u w:val="single"/>
    </w:rPr>
  </w:style>
  <w:style w:type="table" w:styleId="a8">
    <w:name w:val="Table Grid"/>
    <w:basedOn w:val="a1"/>
    <w:uiPriority w:val="59"/>
    <w:rsid w:val="00375C67"/>
    <w:pPr>
      <w:widowControl w:val="0"/>
    </w:pPr>
    <w:rPr>
      <w:kern w:val="0"/>
      <w:sz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FollowedHyperlink"/>
    <w:basedOn w:val="a0"/>
    <w:uiPriority w:val="99"/>
    <w:semiHidden/>
    <w:unhideWhenUsed/>
    <w:rsid w:val="00E60709"/>
    <w:rPr>
      <w:color w:val="954F72" w:themeColor="followedHyperlink"/>
      <w:u w:val="single"/>
    </w:rPr>
  </w:style>
  <w:style w:type="paragraph" w:styleId="aa">
    <w:name w:val="List Paragraph"/>
    <w:basedOn w:val="a"/>
    <w:uiPriority w:val="1"/>
    <w:qFormat/>
    <w:rsid w:val="00171EFA"/>
    <w:rPr>
      <w:rFonts w:ascii="DFKai-SB" w:eastAsia="DFKai-SB" w:hAnsi="DFKai-SB" w:cs="DFKai-SB"/>
      <w:kern w:val="0"/>
      <w:sz w:val="22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171EFA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171EF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lovepdf.com/zh-tw" TargetMode="External"/><Relationship Id="rId13" Type="http://schemas.openxmlformats.org/officeDocument/2006/relationships/image" Target="media/image2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docs.google.com/document/d/1sbI5mtX1GqwsOU9H57z5vhBBkubrFMMzJqOF5YTXdSQ/edit?usp=drivesdk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12y.hlc.edu.tw/modules/tadnews/index.php?nsn=8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hyperlink" Target="https://smallpdf.com/zh-TW/compress-pdf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smallpdf.com/zh-TW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12</Pages>
  <Words>853</Words>
  <Characters>4867</Characters>
  <Application>Microsoft Office Word</Application>
  <DocSecurity>0</DocSecurity>
  <Lines>40</Lines>
  <Paragraphs>11</Paragraphs>
  <ScaleCrop>false</ScaleCrop>
  <Company>Microsoft</Company>
  <LinksUpToDate>false</LinksUpToDate>
  <CharactersWithSpaces>5709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2019-05-23T02:37:00Z</cp:lastPrinted>
  <dcterms:created xsi:type="dcterms:W3CDTF">2019-05-13T21:58:00Z</dcterms:created>
  <dcterms:modified xsi:type="dcterms:W3CDTF">2019-05-23T02:40:00Z</dcterms:modified>
</cp:coreProperties>
</file>