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FF" w:rsidRPr="009140FF" w:rsidRDefault="00FC50A8" w:rsidP="009140FF">
      <w:pPr>
        <w:pStyle w:val="a9"/>
        <w:numPr>
          <w:ilvl w:val="0"/>
          <w:numId w:val="16"/>
        </w:numPr>
        <w:ind w:leftChars="0"/>
        <w:jc w:val="center"/>
        <w:rPr>
          <w:rFonts w:ascii="標楷體" w:eastAsia="標楷體" w:hAnsi="標楷體"/>
          <w:sz w:val="48"/>
          <w:szCs w:val="48"/>
        </w:rPr>
      </w:pPr>
      <w:bookmarkStart w:id="0" w:name="_GoBack"/>
      <w:bookmarkEnd w:id="0"/>
      <w:r w:rsidRPr="009140FF">
        <w:rPr>
          <w:rFonts w:ascii="標楷體" w:eastAsia="標楷體" w:hAnsi="標楷體" w:hint="eastAsia"/>
          <w:sz w:val="48"/>
          <w:szCs w:val="48"/>
        </w:rPr>
        <w:t>201</w:t>
      </w:r>
      <w:r w:rsidR="00BD5757" w:rsidRPr="009140FF">
        <w:rPr>
          <w:rFonts w:ascii="標楷體" w:eastAsia="標楷體" w:hAnsi="標楷體" w:hint="eastAsia"/>
          <w:sz w:val="48"/>
          <w:szCs w:val="48"/>
        </w:rPr>
        <w:t>9</w:t>
      </w:r>
      <w:r w:rsidR="009140FF" w:rsidRPr="009140FF">
        <w:rPr>
          <w:rFonts w:ascii="標楷體" w:eastAsia="標楷體" w:hAnsi="標楷體" w:hint="eastAsia"/>
          <w:sz w:val="48"/>
          <w:szCs w:val="48"/>
        </w:rPr>
        <w:t>年行動研究學術研討會：</w:t>
      </w:r>
    </w:p>
    <w:p w:rsidR="00FC50A8" w:rsidRPr="009140FF" w:rsidRDefault="009140FF" w:rsidP="009140FF">
      <w:pPr>
        <w:ind w:left="480"/>
        <w:jc w:val="center"/>
        <w:rPr>
          <w:rFonts w:ascii="標楷體" w:eastAsia="標楷體" w:hAnsi="標楷體"/>
          <w:sz w:val="48"/>
          <w:szCs w:val="48"/>
        </w:rPr>
      </w:pPr>
      <w:r w:rsidRPr="009140FF">
        <w:rPr>
          <w:rFonts w:ascii="標楷體" w:eastAsia="標楷體" w:hAnsi="標楷體" w:hint="eastAsia"/>
          <w:sz w:val="48"/>
          <w:szCs w:val="48"/>
        </w:rPr>
        <w:t>素養導向的師資培育與教學實踐</w:t>
      </w:r>
    </w:p>
    <w:p w:rsidR="00B40FBB" w:rsidRDefault="00FC50A8" w:rsidP="00FC50A8">
      <w:pPr>
        <w:jc w:val="center"/>
        <w:rPr>
          <w:rFonts w:ascii="標楷體" w:eastAsia="標楷體" w:hAnsi="標楷體"/>
          <w:sz w:val="48"/>
          <w:szCs w:val="48"/>
        </w:rPr>
      </w:pPr>
      <w:r w:rsidRPr="00FC50A8">
        <w:rPr>
          <w:rFonts w:ascii="標楷體" w:eastAsia="標楷體" w:hAnsi="標楷體" w:hint="eastAsia"/>
          <w:sz w:val="48"/>
          <w:szCs w:val="48"/>
        </w:rPr>
        <w:t>徵稿辦法</w:t>
      </w:r>
    </w:p>
    <w:p w:rsidR="00F70154" w:rsidRDefault="00F70154" w:rsidP="00F70154">
      <w:pP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 xml:space="preserve">    </w:t>
      </w:r>
      <w:r w:rsidRPr="00F70154">
        <w:rPr>
          <w:rFonts w:ascii="標楷體" w:eastAsia="標楷體" w:hAnsi="標楷體" w:cs="Times New Roman" w:hint="eastAsia"/>
          <w:color w:val="000000" w:themeColor="text1"/>
          <w:szCs w:val="24"/>
        </w:rPr>
        <w:t>十二年國民教育的推動，啟動國小至高中階段的課程連貫機制。十二年國民教育課程綱要，以培育學生的素養為導向，接軌國際教育發展趨勢。素養導向的課程，以學生學習為中心，教學的關鍵是核心問題的導引，教學者要有「教是為了不教」的哲學思維，引領學習者探索問題，成為具備自學素養的終身學習者。本次學術研討會，據此選定「素養導向的教學實踐」為主題，透過分享與研討，看見國民基礎教育發展的契機和未來願景。</w:t>
      </w:r>
    </w:p>
    <w:p w:rsidR="00F70154" w:rsidRPr="00F70154" w:rsidRDefault="00F70154" w:rsidP="00F70154">
      <w:pPr>
        <w:rPr>
          <w:rFonts w:ascii="標楷體" w:eastAsia="標楷體" w:hAnsi="標楷體" w:cs="Times New Roman"/>
          <w:b/>
          <w:bCs/>
          <w:color w:val="000000" w:themeColor="text1"/>
          <w:sz w:val="28"/>
          <w:szCs w:val="28"/>
        </w:rPr>
      </w:pPr>
      <w:r w:rsidRPr="00F70154">
        <w:rPr>
          <w:rFonts w:ascii="標楷體" w:eastAsia="標楷體" w:hAnsi="標楷體" w:cs="Times New Roman" w:hint="eastAsia"/>
          <w:b/>
          <w:bCs/>
          <w:color w:val="000000" w:themeColor="text1"/>
          <w:sz w:val="28"/>
          <w:szCs w:val="28"/>
        </w:rPr>
        <w:t>一、會議主題</w:t>
      </w:r>
    </w:p>
    <w:p w:rsidR="00F70154" w:rsidRPr="00F70154" w:rsidRDefault="00F70154" w:rsidP="00F70154">
      <w:pPr>
        <w:ind w:leftChars="236" w:left="566"/>
        <w:rPr>
          <w:rFonts w:ascii="標楷體" w:eastAsia="標楷體" w:hAnsi="標楷體" w:cs="Times New Roman"/>
          <w:color w:val="000000" w:themeColor="text1"/>
          <w:szCs w:val="24"/>
        </w:rPr>
      </w:pPr>
      <w:r w:rsidRPr="00F70154">
        <w:rPr>
          <w:rFonts w:ascii="標楷體" w:eastAsia="標楷體" w:hAnsi="標楷體" w:cs="Times New Roman" w:hint="eastAsia"/>
          <w:color w:val="000000" w:themeColor="text1"/>
          <w:szCs w:val="24"/>
        </w:rPr>
        <w:t>1.「素養導向的教學實踐」對於教師專業發展的意涵。</w:t>
      </w:r>
    </w:p>
    <w:p w:rsidR="00F70154" w:rsidRPr="00F70154" w:rsidRDefault="00F70154" w:rsidP="00F70154">
      <w:pPr>
        <w:ind w:leftChars="236" w:left="566"/>
        <w:rPr>
          <w:rFonts w:ascii="標楷體" w:eastAsia="標楷體" w:hAnsi="標楷體" w:cs="Times New Roman"/>
          <w:color w:val="000000" w:themeColor="text1"/>
          <w:szCs w:val="24"/>
        </w:rPr>
      </w:pPr>
      <w:r w:rsidRPr="00F70154">
        <w:rPr>
          <w:rFonts w:ascii="標楷體" w:eastAsia="標楷體" w:hAnsi="標楷體" w:cs="Times New Roman" w:hint="eastAsia"/>
          <w:color w:val="000000" w:themeColor="text1"/>
          <w:szCs w:val="24"/>
        </w:rPr>
        <w:t>2.「素養導向的教學實踐」對於教師課程發展與教學的意涵。</w:t>
      </w:r>
    </w:p>
    <w:p w:rsidR="00F70154" w:rsidRPr="00F70154" w:rsidRDefault="00F70154" w:rsidP="00F70154">
      <w:pPr>
        <w:ind w:leftChars="236" w:left="566"/>
        <w:rPr>
          <w:rFonts w:ascii="標楷體" w:eastAsia="標楷體" w:hAnsi="標楷體" w:cs="Times New Roman"/>
          <w:color w:val="000000" w:themeColor="text1"/>
          <w:szCs w:val="24"/>
        </w:rPr>
      </w:pPr>
      <w:r w:rsidRPr="00F70154">
        <w:rPr>
          <w:rFonts w:ascii="標楷體" w:eastAsia="標楷體" w:hAnsi="標楷體" w:cs="Times New Roman" w:hint="eastAsia"/>
          <w:color w:val="000000" w:themeColor="text1"/>
          <w:szCs w:val="24"/>
        </w:rPr>
        <w:t>3.「素養導向的教學實踐」對於學校教師社群營造的意涵。</w:t>
      </w:r>
    </w:p>
    <w:p w:rsidR="00F70154" w:rsidRPr="00F70154" w:rsidRDefault="00F70154" w:rsidP="00F70154">
      <w:pPr>
        <w:ind w:leftChars="236" w:left="566"/>
        <w:rPr>
          <w:rFonts w:ascii="標楷體" w:eastAsia="標楷體" w:hAnsi="標楷體" w:cs="Times New Roman"/>
          <w:color w:val="000000" w:themeColor="text1"/>
          <w:szCs w:val="24"/>
        </w:rPr>
      </w:pPr>
      <w:r w:rsidRPr="00F70154">
        <w:rPr>
          <w:rFonts w:ascii="標楷體" w:eastAsia="標楷體" w:hAnsi="標楷體" w:cs="Times New Roman" w:hint="eastAsia"/>
          <w:color w:val="000000" w:themeColor="text1"/>
          <w:szCs w:val="24"/>
        </w:rPr>
        <w:t>4.「素養導向的教學實踐」對於學生學習的意涵。</w:t>
      </w:r>
    </w:p>
    <w:p w:rsidR="00F70154" w:rsidRPr="00F70154" w:rsidRDefault="00F70154" w:rsidP="00F70154">
      <w:pPr>
        <w:ind w:leftChars="236" w:left="566"/>
        <w:rPr>
          <w:rFonts w:ascii="標楷體" w:eastAsia="標楷體" w:hAnsi="標楷體" w:cs="Times New Roman"/>
          <w:color w:val="000000" w:themeColor="text1"/>
          <w:szCs w:val="24"/>
        </w:rPr>
      </w:pPr>
      <w:r w:rsidRPr="00F70154">
        <w:rPr>
          <w:rFonts w:ascii="標楷體" w:eastAsia="標楷體" w:hAnsi="標楷體" w:cs="Times New Roman" w:hint="eastAsia"/>
          <w:color w:val="000000" w:themeColor="text1"/>
          <w:szCs w:val="24"/>
        </w:rPr>
        <w:t>5.「素養導向的教學實踐」對於評定學生學習成效的意涵。</w:t>
      </w:r>
    </w:p>
    <w:p w:rsidR="00F70154" w:rsidRPr="00F70154" w:rsidRDefault="00F70154" w:rsidP="00F70154">
      <w:pPr>
        <w:ind w:leftChars="236" w:left="1274" w:hangingChars="295" w:hanging="708"/>
        <w:rPr>
          <w:rFonts w:ascii="標楷體" w:eastAsia="標楷體" w:hAnsi="標楷體" w:cs="Times New Roman"/>
          <w:color w:val="000000" w:themeColor="text1"/>
          <w:szCs w:val="24"/>
        </w:rPr>
      </w:pPr>
      <w:r w:rsidRPr="00F70154">
        <w:rPr>
          <w:rFonts w:ascii="標楷體" w:eastAsia="標楷體" w:hAnsi="標楷體" w:cs="Times New Roman" w:hint="eastAsia"/>
          <w:color w:val="000000" w:themeColor="text1"/>
          <w:szCs w:val="24"/>
        </w:rPr>
        <w:t>6.行動研究對於師資生專業發展的意涵。</w:t>
      </w:r>
    </w:p>
    <w:p w:rsidR="00F70154" w:rsidRDefault="00F70154" w:rsidP="00F70154">
      <w:pPr>
        <w:ind w:leftChars="236" w:left="566"/>
        <w:rPr>
          <w:rFonts w:ascii="標楷體" w:eastAsia="標楷體" w:hAnsi="標楷體" w:cs="Times New Roman"/>
          <w:color w:val="000000" w:themeColor="text1"/>
          <w:szCs w:val="24"/>
        </w:rPr>
      </w:pPr>
      <w:r w:rsidRPr="00F70154">
        <w:rPr>
          <w:rFonts w:ascii="標楷體" w:eastAsia="標楷體" w:hAnsi="標楷體" w:cs="Times New Roman" w:hint="eastAsia"/>
          <w:color w:val="000000" w:themeColor="text1"/>
          <w:szCs w:val="24"/>
        </w:rPr>
        <w:t>7.行動研究對於師資生教學實踐的意涵。</w:t>
      </w:r>
    </w:p>
    <w:p w:rsidR="00F70154" w:rsidRPr="00F70154" w:rsidRDefault="00F70154" w:rsidP="00F70154">
      <w:pPr>
        <w:rPr>
          <w:rFonts w:ascii="標楷體" w:eastAsia="標楷體" w:hAnsi="標楷體" w:cs="Times New Roman"/>
          <w:b/>
          <w:bCs/>
          <w:color w:val="000000" w:themeColor="text1"/>
          <w:sz w:val="28"/>
          <w:szCs w:val="28"/>
        </w:rPr>
      </w:pPr>
      <w:r>
        <w:rPr>
          <w:rFonts w:ascii="標楷體" w:eastAsia="標楷體" w:hAnsi="標楷體" w:cs="Times New Roman" w:hint="eastAsia"/>
          <w:b/>
          <w:bCs/>
          <w:color w:val="000000" w:themeColor="text1"/>
          <w:sz w:val="28"/>
          <w:szCs w:val="28"/>
        </w:rPr>
        <w:t>二</w:t>
      </w:r>
      <w:r w:rsidRPr="00F70154">
        <w:rPr>
          <w:rFonts w:ascii="標楷體" w:eastAsia="標楷體" w:hAnsi="標楷體" w:cs="Times New Roman" w:hint="eastAsia"/>
          <w:b/>
          <w:bCs/>
          <w:color w:val="000000" w:themeColor="text1"/>
          <w:sz w:val="28"/>
          <w:szCs w:val="28"/>
        </w:rPr>
        <w:t>、會議</w:t>
      </w:r>
      <w:r>
        <w:rPr>
          <w:rFonts w:ascii="標楷體" w:eastAsia="標楷體" w:hAnsi="標楷體" w:cs="Times New Roman" w:hint="eastAsia"/>
          <w:b/>
          <w:bCs/>
          <w:color w:val="000000" w:themeColor="text1"/>
          <w:sz w:val="28"/>
          <w:szCs w:val="28"/>
        </w:rPr>
        <w:t>時間、地點、使用語言</w:t>
      </w:r>
    </w:p>
    <w:p w:rsidR="00F70154" w:rsidRDefault="00F70154" w:rsidP="00F70154">
      <w:pPr>
        <w:ind w:leftChars="236" w:left="566"/>
        <w:rPr>
          <w:rFonts w:ascii="標楷體" w:eastAsia="標楷體" w:hAnsi="標楷體" w:cs="Times New Roman"/>
          <w:color w:val="000000" w:themeColor="text1"/>
          <w:szCs w:val="24"/>
        </w:rPr>
      </w:pPr>
      <w:r w:rsidRPr="00F70154">
        <w:rPr>
          <w:rFonts w:ascii="標楷體" w:eastAsia="標楷體" w:hAnsi="標楷體" w:cs="Times New Roman" w:hint="eastAsia"/>
          <w:color w:val="000000" w:themeColor="text1"/>
          <w:szCs w:val="24"/>
        </w:rPr>
        <w:t>1.</w:t>
      </w:r>
      <w:r>
        <w:rPr>
          <w:rFonts w:ascii="標楷體" w:eastAsia="標楷體" w:hAnsi="標楷體" w:cs="Times New Roman" w:hint="eastAsia"/>
          <w:color w:val="000000" w:themeColor="text1"/>
          <w:szCs w:val="24"/>
        </w:rPr>
        <w:t>會議時間：2019年11月10日（日）</w:t>
      </w:r>
    </w:p>
    <w:p w:rsidR="00F70154" w:rsidRDefault="00F70154" w:rsidP="00F70154">
      <w:pPr>
        <w:ind w:leftChars="236" w:left="566"/>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w:t>
      </w:r>
      <w:r w:rsidR="00B50AA4">
        <w:rPr>
          <w:rFonts w:ascii="標楷體" w:eastAsia="標楷體" w:hAnsi="標楷體" w:cs="Times New Roman" w:hint="eastAsia"/>
          <w:color w:val="000000" w:themeColor="text1"/>
          <w:szCs w:val="24"/>
        </w:rPr>
        <w:t>會議地點：國立</w:t>
      </w:r>
      <w:proofErr w:type="gramStart"/>
      <w:r w:rsidR="00B50AA4">
        <w:rPr>
          <w:rFonts w:ascii="標楷體" w:eastAsia="標楷體" w:hAnsi="標楷體" w:cs="Times New Roman" w:hint="eastAsia"/>
          <w:color w:val="000000" w:themeColor="text1"/>
          <w:szCs w:val="24"/>
        </w:rPr>
        <w:t>臺</w:t>
      </w:r>
      <w:proofErr w:type="gramEnd"/>
      <w:r w:rsidR="00B50AA4">
        <w:rPr>
          <w:rFonts w:ascii="標楷體" w:eastAsia="標楷體" w:hAnsi="標楷體" w:cs="Times New Roman" w:hint="eastAsia"/>
          <w:color w:val="000000" w:themeColor="text1"/>
          <w:szCs w:val="24"/>
        </w:rPr>
        <w:t>東大學</w:t>
      </w:r>
    </w:p>
    <w:p w:rsidR="00B50AA4" w:rsidRDefault="00B50AA4" w:rsidP="00F70154">
      <w:pPr>
        <w:ind w:leftChars="236" w:left="566"/>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3</w:t>
      </w:r>
      <w:r>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會議語言：中文</w:t>
      </w:r>
    </w:p>
    <w:p w:rsidR="00B50AA4" w:rsidRDefault="00B50AA4" w:rsidP="00B50AA4">
      <w:pPr>
        <w:ind w:leftChars="236" w:left="1984" w:hangingChars="591" w:hanging="1418"/>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4.交通方式：與會者根據安排自行到場（可搭乘火車到知本站，或搭乘飛機至</w:t>
      </w:r>
      <w:proofErr w:type="gramStart"/>
      <w:r>
        <w:rPr>
          <w:rFonts w:ascii="標楷體" w:eastAsia="標楷體" w:hAnsi="標楷體" w:cs="Times New Roman" w:hint="eastAsia"/>
          <w:color w:val="000000" w:themeColor="text1"/>
          <w:szCs w:val="24"/>
        </w:rPr>
        <w:t>臺</w:t>
      </w:r>
      <w:proofErr w:type="gramEnd"/>
      <w:r>
        <w:rPr>
          <w:rFonts w:ascii="標楷體" w:eastAsia="標楷體" w:hAnsi="標楷體" w:cs="Times New Roman" w:hint="eastAsia"/>
          <w:color w:val="000000" w:themeColor="text1"/>
          <w:szCs w:val="24"/>
        </w:rPr>
        <w:t>東機場，再轉搭計程車至會場），若有特殊情況，請與</w:t>
      </w:r>
      <w:r w:rsidR="00B450BD">
        <w:rPr>
          <w:rFonts w:ascii="標楷體" w:eastAsia="標楷體" w:hAnsi="標楷體" w:cs="Times New Roman" w:hint="eastAsia"/>
          <w:color w:val="000000" w:themeColor="text1"/>
          <w:szCs w:val="24"/>
        </w:rPr>
        <w:t>籌備會</w:t>
      </w:r>
      <w:r>
        <w:rPr>
          <w:rFonts w:ascii="標楷體" w:eastAsia="標楷體" w:hAnsi="標楷體" w:cs="Times New Roman" w:hint="eastAsia"/>
          <w:color w:val="000000" w:themeColor="text1"/>
          <w:szCs w:val="24"/>
        </w:rPr>
        <w:t>聯繫</w:t>
      </w:r>
    </w:p>
    <w:p w:rsidR="00B50AA4" w:rsidRDefault="00B50AA4" w:rsidP="00B50AA4">
      <w:pPr>
        <w:rPr>
          <w:rFonts w:ascii="標楷體" w:eastAsia="標楷體" w:hAnsi="標楷體" w:cs="Times New Roman"/>
          <w:b/>
          <w:bCs/>
          <w:color w:val="000000" w:themeColor="text1"/>
          <w:sz w:val="28"/>
          <w:szCs w:val="28"/>
        </w:rPr>
      </w:pPr>
      <w:r>
        <w:rPr>
          <w:rFonts w:ascii="標楷體" w:eastAsia="標楷體" w:hAnsi="標楷體" w:cs="Times New Roman" w:hint="eastAsia"/>
          <w:b/>
          <w:bCs/>
          <w:color w:val="000000" w:themeColor="text1"/>
          <w:sz w:val="28"/>
          <w:szCs w:val="28"/>
        </w:rPr>
        <w:t>三</w:t>
      </w:r>
      <w:r w:rsidRPr="00F70154">
        <w:rPr>
          <w:rFonts w:ascii="標楷體" w:eastAsia="標楷體" w:hAnsi="標楷體" w:cs="Times New Roman" w:hint="eastAsia"/>
          <w:b/>
          <w:bCs/>
          <w:color w:val="000000" w:themeColor="text1"/>
          <w:sz w:val="28"/>
          <w:szCs w:val="28"/>
        </w:rPr>
        <w:t>、</w:t>
      </w:r>
      <w:r>
        <w:rPr>
          <w:rFonts w:ascii="標楷體" w:eastAsia="標楷體" w:hAnsi="標楷體" w:cs="Times New Roman" w:hint="eastAsia"/>
          <w:b/>
          <w:bCs/>
          <w:color w:val="000000" w:themeColor="text1"/>
          <w:sz w:val="28"/>
          <w:szCs w:val="28"/>
        </w:rPr>
        <w:t>部分特邀主講貴賓簡介</w:t>
      </w:r>
    </w:p>
    <w:p w:rsidR="00B50AA4" w:rsidRDefault="00B50AA4" w:rsidP="005425D2">
      <w:pPr>
        <w:ind w:firstLineChars="235" w:firstLine="565"/>
        <w:rPr>
          <w:rFonts w:ascii="標楷體" w:eastAsia="標楷體" w:hAnsi="標楷體" w:cs="Times New Roman"/>
          <w:color w:val="000000" w:themeColor="text1"/>
          <w:szCs w:val="24"/>
        </w:rPr>
      </w:pPr>
      <w:r w:rsidRPr="00F70154">
        <w:rPr>
          <w:rFonts w:ascii="標楷體" w:eastAsia="標楷體" w:hAnsi="標楷體" w:cs="Times New Roman" w:hint="eastAsia"/>
          <w:b/>
          <w:bCs/>
          <w:color w:val="000000" w:themeColor="text1"/>
          <w:szCs w:val="24"/>
        </w:rPr>
        <w:t>1.</w:t>
      </w:r>
      <w:r w:rsidRPr="00C627AB">
        <w:rPr>
          <w:rFonts w:ascii="標楷體" w:eastAsia="標楷體" w:hAnsi="標楷體" w:cs="Times New Roman" w:hint="eastAsia"/>
          <w:b/>
          <w:bCs/>
          <w:color w:val="000000" w:themeColor="text1"/>
          <w:szCs w:val="24"/>
        </w:rPr>
        <w:t>郭重吉</w:t>
      </w:r>
      <w:r w:rsidR="003863B7" w:rsidRPr="00C627AB">
        <w:rPr>
          <w:rFonts w:ascii="標楷體" w:eastAsia="標楷體" w:hAnsi="標楷體" w:cs="Times New Roman" w:hint="eastAsia"/>
          <w:b/>
          <w:bCs/>
          <w:color w:val="000000" w:themeColor="text1"/>
          <w:szCs w:val="24"/>
        </w:rPr>
        <w:t>教授</w:t>
      </w:r>
      <w:r w:rsidR="003863B7">
        <w:rPr>
          <w:rFonts w:ascii="標楷體" w:eastAsia="標楷體" w:hAnsi="標楷體" w:cs="Times New Roman" w:hint="eastAsia"/>
          <w:color w:val="000000" w:themeColor="text1"/>
          <w:szCs w:val="24"/>
        </w:rPr>
        <w:t>，</w:t>
      </w:r>
      <w:r w:rsidR="00302582">
        <w:rPr>
          <w:rFonts w:ascii="標楷體" w:eastAsia="標楷體" w:hAnsi="標楷體" w:cs="Times New Roman" w:hint="eastAsia"/>
          <w:color w:val="000000" w:themeColor="text1"/>
          <w:szCs w:val="24"/>
        </w:rPr>
        <w:t>現職國立彰化師範大學科學教育研究所榮譽教授。</w:t>
      </w:r>
      <w:r w:rsidR="005425D2">
        <w:rPr>
          <w:rFonts w:ascii="標楷體" w:eastAsia="標楷體" w:hAnsi="標楷體" w:cs="Times New Roman" w:hint="eastAsia"/>
          <w:color w:val="000000" w:themeColor="text1"/>
          <w:szCs w:val="24"/>
        </w:rPr>
        <w:t>經歷</w:t>
      </w:r>
      <w:r w:rsidR="005425D2" w:rsidRPr="005425D2">
        <w:rPr>
          <w:rFonts w:ascii="標楷體" w:eastAsia="標楷體" w:hAnsi="標楷體" w:cs="Times New Roman" w:hint="eastAsia"/>
          <w:color w:val="000000" w:themeColor="text1"/>
          <w:szCs w:val="24"/>
        </w:rPr>
        <w:t>國立台灣教育學院科教系、物理系副教授、教授、主任</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1973-1989</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衛斯理恩物理系博士後研究</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1976-1977</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美國愛渥華大學科學教育中心客座教授</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1980-1981</w:t>
      </w:r>
      <w:r w:rsidR="005425D2">
        <w:rPr>
          <w:rFonts w:ascii="標楷體" w:eastAsia="標楷體" w:hAnsi="標楷體" w:cs="Times New Roman" w:hint="eastAsia"/>
          <w:color w:val="000000" w:themeColor="text1"/>
          <w:szCs w:val="24"/>
        </w:rPr>
        <w:t>）、</w:t>
      </w:r>
      <w:proofErr w:type="gramStart"/>
      <w:r w:rsidR="005425D2" w:rsidRPr="005425D2">
        <w:rPr>
          <w:rFonts w:ascii="標楷體" w:eastAsia="標楷體" w:hAnsi="標楷體" w:cs="Times New Roman" w:hint="eastAsia"/>
          <w:color w:val="000000" w:themeColor="text1"/>
          <w:szCs w:val="24"/>
        </w:rPr>
        <w:t>凱</w:t>
      </w:r>
      <w:proofErr w:type="gramEnd"/>
      <w:r w:rsidR="005425D2" w:rsidRPr="005425D2">
        <w:rPr>
          <w:rFonts w:ascii="標楷體" w:eastAsia="標楷體" w:hAnsi="標楷體" w:cs="Times New Roman" w:hint="eastAsia"/>
          <w:color w:val="000000" w:themeColor="text1"/>
          <w:szCs w:val="24"/>
        </w:rPr>
        <w:t>斯-</w:t>
      </w:r>
      <w:proofErr w:type="gramStart"/>
      <w:r w:rsidR="005425D2" w:rsidRPr="005425D2">
        <w:rPr>
          <w:rFonts w:ascii="標楷體" w:eastAsia="標楷體" w:hAnsi="標楷體" w:cs="Times New Roman" w:hint="eastAsia"/>
          <w:color w:val="000000" w:themeColor="text1"/>
          <w:szCs w:val="24"/>
        </w:rPr>
        <w:t>西儲大學</w:t>
      </w:r>
      <w:proofErr w:type="gramEnd"/>
      <w:r w:rsidR="005425D2" w:rsidRPr="005425D2">
        <w:rPr>
          <w:rFonts w:ascii="標楷體" w:eastAsia="標楷體" w:hAnsi="標楷體" w:cs="Times New Roman" w:hint="eastAsia"/>
          <w:color w:val="000000" w:themeColor="text1"/>
          <w:szCs w:val="24"/>
        </w:rPr>
        <w:t>物理系副研究員</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1981-1982</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行政院國家科學委員會科學教育處處長</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1995-1999</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國立彰化師範大學科學教育研究所教授兼所長</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1999-2002</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行政院國家科學委員會學門召集人</w:t>
      </w:r>
      <w:proofErr w:type="gramStart"/>
      <w:r w:rsidR="005425D2" w:rsidRPr="005425D2">
        <w:rPr>
          <w:rFonts w:ascii="標楷體" w:eastAsia="標楷體" w:hAnsi="標楷體" w:cs="Times New Roman" w:hint="eastAsia"/>
          <w:color w:val="000000" w:themeColor="text1"/>
          <w:szCs w:val="24"/>
        </w:rPr>
        <w:t>諮</w:t>
      </w:r>
      <w:proofErr w:type="gramEnd"/>
      <w:r w:rsidR="005425D2" w:rsidRPr="005425D2">
        <w:rPr>
          <w:rFonts w:ascii="標楷體" w:eastAsia="標楷體" w:hAnsi="標楷體" w:cs="Times New Roman" w:hint="eastAsia"/>
          <w:color w:val="000000" w:themeColor="text1"/>
          <w:szCs w:val="24"/>
        </w:rPr>
        <w:t>議委員</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2000-2007</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教育部顧問室顧問、</w:t>
      </w:r>
      <w:proofErr w:type="gramStart"/>
      <w:r w:rsidR="005425D2" w:rsidRPr="005425D2">
        <w:rPr>
          <w:rFonts w:ascii="標楷體" w:eastAsia="標楷體" w:hAnsi="標楷體" w:cs="Times New Roman" w:hint="eastAsia"/>
          <w:color w:val="000000" w:themeColor="text1"/>
          <w:szCs w:val="24"/>
        </w:rPr>
        <w:t>諮</w:t>
      </w:r>
      <w:proofErr w:type="gramEnd"/>
      <w:r w:rsidR="005425D2" w:rsidRPr="005425D2">
        <w:rPr>
          <w:rFonts w:ascii="標楷體" w:eastAsia="標楷體" w:hAnsi="標楷體" w:cs="Times New Roman" w:hint="eastAsia"/>
          <w:color w:val="000000" w:themeColor="text1"/>
          <w:szCs w:val="24"/>
        </w:rPr>
        <w:t>議委員</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2001-2009</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國立</w:t>
      </w:r>
      <w:proofErr w:type="gramStart"/>
      <w:r w:rsidR="005425D2">
        <w:rPr>
          <w:rFonts w:ascii="標楷體" w:eastAsia="標楷體" w:hAnsi="標楷體" w:cs="Times New Roman" w:hint="eastAsia"/>
          <w:color w:val="000000" w:themeColor="text1"/>
          <w:szCs w:val="24"/>
        </w:rPr>
        <w:t>臺</w:t>
      </w:r>
      <w:proofErr w:type="gramEnd"/>
      <w:r w:rsidR="005425D2" w:rsidRPr="005425D2">
        <w:rPr>
          <w:rFonts w:ascii="標楷體" w:eastAsia="標楷體" w:hAnsi="標楷體" w:cs="Times New Roman" w:hint="eastAsia"/>
          <w:color w:val="000000" w:themeColor="text1"/>
          <w:szCs w:val="24"/>
        </w:rPr>
        <w:t>東大學自然科學教育系教授兼校長</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2002-2008</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國立彰化師範大學理學院講座教授</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2008-2014</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國立彰化師範大學榮譽教授</w:t>
      </w:r>
      <w:r w:rsidR="005425D2">
        <w:rPr>
          <w:rFonts w:ascii="標楷體" w:eastAsia="標楷體" w:hAnsi="標楷體" w:cs="Times New Roman" w:hint="eastAsia"/>
          <w:color w:val="000000" w:themeColor="text1"/>
          <w:szCs w:val="24"/>
        </w:rPr>
        <w:t>（</w:t>
      </w:r>
      <w:r w:rsidR="005425D2" w:rsidRPr="005425D2">
        <w:rPr>
          <w:rFonts w:ascii="標楷體" w:eastAsia="標楷體" w:hAnsi="標楷體" w:cs="Times New Roman" w:hint="eastAsia"/>
          <w:color w:val="000000" w:themeColor="text1"/>
          <w:szCs w:val="24"/>
        </w:rPr>
        <w:t>2014-至今</w:t>
      </w:r>
      <w:r w:rsidR="005425D2">
        <w:rPr>
          <w:rFonts w:ascii="標楷體" w:eastAsia="標楷體" w:hAnsi="標楷體" w:cs="Times New Roman" w:hint="eastAsia"/>
          <w:color w:val="000000" w:themeColor="text1"/>
          <w:szCs w:val="24"/>
        </w:rPr>
        <w:t>）。研究領域：</w:t>
      </w:r>
      <w:r w:rsidR="005425D2" w:rsidRPr="005425D2">
        <w:rPr>
          <w:rFonts w:ascii="標楷體" w:eastAsia="標楷體" w:hAnsi="標楷體" w:cs="Times New Roman" w:hint="eastAsia"/>
          <w:color w:val="000000" w:themeColor="text1"/>
          <w:szCs w:val="24"/>
        </w:rPr>
        <w:t>教育行政決策與執行、教育政策</w:t>
      </w:r>
      <w:proofErr w:type="gramStart"/>
      <w:r w:rsidR="005425D2" w:rsidRPr="005425D2">
        <w:rPr>
          <w:rFonts w:ascii="標楷體" w:eastAsia="標楷體" w:hAnsi="標楷體" w:cs="Times New Roman" w:hint="eastAsia"/>
          <w:color w:val="000000" w:themeColor="text1"/>
          <w:szCs w:val="24"/>
        </w:rPr>
        <w:t>規</w:t>
      </w:r>
      <w:proofErr w:type="gramEnd"/>
      <w:r w:rsidR="005425D2" w:rsidRPr="005425D2">
        <w:rPr>
          <w:rFonts w:ascii="標楷體" w:eastAsia="標楷體" w:hAnsi="標楷體" w:cs="Times New Roman" w:hint="eastAsia"/>
          <w:color w:val="000000" w:themeColor="text1"/>
          <w:szCs w:val="24"/>
        </w:rPr>
        <w:t>畫與研究、教育行政與領導、教育行政與溝通、教育行政決定理論研究</w:t>
      </w:r>
      <w:r w:rsidR="005425D2">
        <w:rPr>
          <w:rFonts w:ascii="標楷體" w:eastAsia="標楷體" w:hAnsi="標楷體" w:cs="Times New Roman" w:hint="eastAsia"/>
          <w:color w:val="000000" w:themeColor="text1"/>
          <w:szCs w:val="24"/>
        </w:rPr>
        <w:t>。</w:t>
      </w:r>
    </w:p>
    <w:p w:rsidR="00B50AA4" w:rsidRDefault="0043173E" w:rsidP="003863B7">
      <w:pPr>
        <w:ind w:firstLineChars="235" w:firstLine="565"/>
        <w:rPr>
          <w:rFonts w:ascii="標楷體" w:eastAsia="標楷體" w:hAnsi="標楷體" w:cs="Times New Roman"/>
          <w:color w:val="000000" w:themeColor="text1"/>
          <w:szCs w:val="24"/>
        </w:rPr>
      </w:pPr>
      <w:r>
        <w:rPr>
          <w:rFonts w:ascii="標楷體" w:eastAsia="標楷體" w:hAnsi="標楷體" w:cs="Times New Roman" w:hint="eastAsia"/>
          <w:b/>
          <w:bCs/>
          <w:color w:val="000000" w:themeColor="text1"/>
          <w:szCs w:val="24"/>
        </w:rPr>
        <w:lastRenderedPageBreak/>
        <w:t>2</w:t>
      </w:r>
      <w:r w:rsidR="00B50AA4" w:rsidRPr="00C627AB">
        <w:rPr>
          <w:rFonts w:ascii="標楷體" w:eastAsia="標楷體" w:hAnsi="標楷體" w:cs="Times New Roman" w:hint="eastAsia"/>
          <w:b/>
          <w:bCs/>
          <w:color w:val="000000" w:themeColor="text1"/>
          <w:szCs w:val="24"/>
        </w:rPr>
        <w:t>.蔡清田</w:t>
      </w:r>
      <w:r w:rsidR="003863B7" w:rsidRPr="00C627AB">
        <w:rPr>
          <w:rFonts w:ascii="標楷體" w:eastAsia="標楷體" w:hAnsi="標楷體" w:cs="Times New Roman" w:hint="eastAsia"/>
          <w:b/>
          <w:bCs/>
          <w:color w:val="000000" w:themeColor="text1"/>
          <w:szCs w:val="24"/>
        </w:rPr>
        <w:t>教授</w:t>
      </w:r>
      <w:r w:rsidR="003863B7">
        <w:rPr>
          <w:rFonts w:ascii="標楷體" w:eastAsia="標楷體" w:hAnsi="標楷體" w:cs="Times New Roman" w:hint="eastAsia"/>
          <w:color w:val="000000" w:themeColor="text1"/>
          <w:szCs w:val="24"/>
        </w:rPr>
        <w:t>，現職</w:t>
      </w:r>
      <w:r w:rsidR="003863B7" w:rsidRPr="003863B7">
        <w:rPr>
          <w:rFonts w:ascii="標楷體" w:eastAsia="標楷體" w:hAnsi="標楷體" w:cs="Times New Roman" w:hint="eastAsia"/>
          <w:color w:val="000000" w:themeColor="text1"/>
          <w:szCs w:val="24"/>
        </w:rPr>
        <w:t>國立中正大學教育研究所教授</w:t>
      </w:r>
      <w:r w:rsidR="003863B7">
        <w:rPr>
          <w:rFonts w:ascii="標楷體" w:eastAsia="標楷體" w:hAnsi="標楷體" w:cs="Times New Roman" w:hint="eastAsia"/>
          <w:color w:val="000000" w:themeColor="text1"/>
          <w:szCs w:val="24"/>
        </w:rPr>
        <w:t>。經歷臺</w:t>
      </w:r>
      <w:r w:rsidR="003863B7" w:rsidRPr="003863B7">
        <w:rPr>
          <w:rFonts w:ascii="標楷體" w:eastAsia="標楷體" w:hAnsi="標楷體" w:cs="Times New Roman" w:hint="eastAsia"/>
          <w:color w:val="000000" w:themeColor="text1"/>
          <w:szCs w:val="24"/>
        </w:rPr>
        <w:t>北縣永和市永平國小教師</w:t>
      </w:r>
      <w:r w:rsidR="003863B7">
        <w:rPr>
          <w:rFonts w:ascii="標楷體" w:eastAsia="標楷體" w:hAnsi="標楷體" w:cs="Times New Roman" w:hint="eastAsia"/>
          <w:color w:val="000000" w:themeColor="text1"/>
          <w:szCs w:val="24"/>
        </w:rPr>
        <w:t>、臺</w:t>
      </w:r>
      <w:r w:rsidR="003863B7" w:rsidRPr="003863B7">
        <w:rPr>
          <w:rFonts w:ascii="標楷體" w:eastAsia="標楷體" w:hAnsi="標楷體" w:cs="Times New Roman" w:hint="eastAsia"/>
          <w:color w:val="000000" w:themeColor="text1"/>
          <w:szCs w:val="24"/>
        </w:rPr>
        <w:t>灣省國民學校教師研習會研究組社會科研究教師</w:t>
      </w:r>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hint="eastAsia"/>
          <w:color w:val="000000" w:themeColor="text1"/>
          <w:szCs w:val="24"/>
        </w:rPr>
        <w:t>國立暨南大學籌備處教務組研究助理</w:t>
      </w:r>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hint="eastAsia"/>
          <w:color w:val="000000" w:themeColor="text1"/>
          <w:szCs w:val="24"/>
        </w:rPr>
        <w:t>國立中正大學教育學研究所所長暨師資培育中心主任</w:t>
      </w:r>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hint="eastAsia"/>
          <w:color w:val="000000" w:themeColor="text1"/>
          <w:szCs w:val="24"/>
        </w:rPr>
        <w:t>國立中正大學教育學院院長</w:t>
      </w:r>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hint="eastAsia"/>
          <w:color w:val="000000" w:themeColor="text1"/>
          <w:szCs w:val="24"/>
        </w:rPr>
        <w:t>十二年國民基本教育課程綱要「核心素養」工作圈召集人</w:t>
      </w:r>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hint="eastAsia"/>
          <w:color w:val="000000" w:themeColor="text1"/>
          <w:szCs w:val="24"/>
        </w:rPr>
        <w:t>研究領域</w:t>
      </w:r>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hint="eastAsia"/>
          <w:color w:val="000000" w:themeColor="text1"/>
          <w:szCs w:val="24"/>
        </w:rPr>
        <w:t>課程設計、潛在課程、教育行動研究</w:t>
      </w:r>
      <w:r w:rsidR="003863B7">
        <w:rPr>
          <w:rFonts w:ascii="標楷體" w:eastAsia="標楷體" w:hAnsi="標楷體" w:cs="Times New Roman" w:hint="eastAsia"/>
          <w:color w:val="000000" w:themeColor="text1"/>
          <w:szCs w:val="24"/>
        </w:rPr>
        <w:t>。</w:t>
      </w:r>
    </w:p>
    <w:p w:rsidR="00B50AA4" w:rsidRDefault="0043173E" w:rsidP="003863B7">
      <w:pPr>
        <w:ind w:firstLineChars="235" w:firstLine="565"/>
        <w:rPr>
          <w:rFonts w:ascii="標楷體" w:eastAsia="標楷體" w:hAnsi="標楷體" w:cs="Times New Roman"/>
          <w:color w:val="000000" w:themeColor="text1"/>
          <w:szCs w:val="24"/>
        </w:rPr>
      </w:pPr>
      <w:r>
        <w:rPr>
          <w:rFonts w:ascii="標楷體" w:eastAsia="標楷體" w:hAnsi="標楷體" w:cs="Times New Roman" w:hint="eastAsia"/>
          <w:b/>
          <w:bCs/>
          <w:color w:val="000000" w:themeColor="text1"/>
          <w:szCs w:val="24"/>
        </w:rPr>
        <w:t>3</w:t>
      </w:r>
      <w:r w:rsidR="00B50AA4" w:rsidRPr="00C627AB">
        <w:rPr>
          <w:rFonts w:ascii="標楷體" w:eastAsia="標楷體" w:hAnsi="標楷體" w:cs="Times New Roman" w:hint="eastAsia"/>
          <w:b/>
          <w:bCs/>
          <w:color w:val="000000" w:themeColor="text1"/>
          <w:szCs w:val="24"/>
        </w:rPr>
        <w:t>.甄曉蘭</w:t>
      </w:r>
      <w:r w:rsidR="003863B7" w:rsidRPr="00C627AB">
        <w:rPr>
          <w:rFonts w:ascii="標楷體" w:eastAsia="標楷體" w:hAnsi="標楷體" w:cs="Times New Roman" w:hint="eastAsia"/>
          <w:b/>
          <w:bCs/>
          <w:color w:val="000000" w:themeColor="text1"/>
          <w:szCs w:val="24"/>
        </w:rPr>
        <w:t>教授</w:t>
      </w:r>
      <w:r w:rsidR="003863B7">
        <w:rPr>
          <w:rFonts w:ascii="標楷體" w:eastAsia="標楷體" w:hAnsi="標楷體" w:cs="Times New Roman" w:hint="eastAsia"/>
          <w:color w:val="000000" w:themeColor="text1"/>
          <w:szCs w:val="24"/>
        </w:rPr>
        <w:t>，現職國立臺灣師範大學教育學系教授。</w:t>
      </w:r>
      <w:r w:rsidR="003863B7" w:rsidRPr="003863B7">
        <w:rPr>
          <w:rFonts w:ascii="標楷體" w:eastAsia="標楷體" w:hAnsi="標楷體" w:cs="Times New Roman" w:hint="eastAsia"/>
          <w:color w:val="000000" w:themeColor="text1"/>
          <w:szCs w:val="24"/>
        </w:rPr>
        <w:t>甄曉蘭教授畢業於美國俄亥俄州立大學教育政策與領導學系博士，現任教於國立臺灣師範大學教育學系，並擔任教育研究與評鑑中心主任。研究領域包含課程理論、課程發展、教學原理與評量等，並曾至英國牛津大學教育學系與美國史丹佛大學教育學院擔任訪問學者。甄曉蘭教授長年關懷課程改革與教育機會均等議題，並以研究偏遠學校教育現況調查，及教育政策影響評量為主，其偏遠學校教育現況調查結果於</w:t>
      </w:r>
      <w:r w:rsidR="003863B7" w:rsidRPr="003863B7">
        <w:rPr>
          <w:rFonts w:ascii="標楷體" w:eastAsia="標楷體" w:hAnsi="標楷體" w:cs="Times New Roman"/>
          <w:color w:val="000000" w:themeColor="text1"/>
          <w:szCs w:val="24"/>
        </w:rPr>
        <w:t xml:space="preserve"> 2008 </w:t>
      </w:r>
      <w:r w:rsidR="003863B7" w:rsidRPr="003863B7">
        <w:rPr>
          <w:rFonts w:ascii="標楷體" w:eastAsia="標楷體" w:hAnsi="標楷體" w:cs="Times New Roman" w:hint="eastAsia"/>
          <w:color w:val="000000" w:themeColor="text1"/>
          <w:szCs w:val="24"/>
        </w:rPr>
        <w:t>年受到媒體大幅報導，並對擴充偏鄉代理教師政策產生相當程度的影響。甄教授之研究議題更擴及高等教育人才培育與運用，致力於臺灣高等教育資料庫之永續經營，並從中建構大專學生專業能力指標，助益學界對高等人力之研究與規劃。甄曉蘭教授著作豐富，長年投入國科會專案研究，並獲得多次學術研究獎勵，代表性著作包含「理想與現實的落差：偏遠國中實施九年一貫課程的困惑與處境」</w:t>
      </w:r>
      <w:r w:rsidR="003863B7" w:rsidRPr="003863B7">
        <w:rPr>
          <w:rFonts w:ascii="標楷體" w:eastAsia="標楷體" w:hAnsi="標楷體" w:cs="Times New Roman"/>
          <w:color w:val="000000" w:themeColor="text1"/>
          <w:szCs w:val="24"/>
        </w:rPr>
        <w:t>(</w:t>
      </w:r>
      <w:r w:rsidR="003863B7" w:rsidRPr="003863B7">
        <w:rPr>
          <w:rFonts w:ascii="標楷體" w:eastAsia="標楷體" w:hAnsi="標楷體" w:cs="Times New Roman" w:hint="eastAsia"/>
          <w:color w:val="000000" w:themeColor="text1"/>
          <w:szCs w:val="24"/>
        </w:rPr>
        <w:t>教育研究集刊</w:t>
      </w:r>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color w:val="000000" w:themeColor="text1"/>
          <w:szCs w:val="24"/>
        </w:rPr>
        <w:t>2009)</w:t>
      </w:r>
      <w:r w:rsidR="003863B7" w:rsidRPr="003863B7">
        <w:rPr>
          <w:rFonts w:ascii="標楷體" w:eastAsia="標楷體" w:hAnsi="標楷體" w:cs="Times New Roman" w:hint="eastAsia"/>
          <w:color w:val="000000" w:themeColor="text1"/>
          <w:szCs w:val="24"/>
        </w:rPr>
        <w:t>、「課程經典導讀」</w:t>
      </w:r>
      <w:r w:rsidR="003863B7" w:rsidRPr="003863B7">
        <w:rPr>
          <w:rFonts w:ascii="標楷體" w:eastAsia="標楷體" w:hAnsi="標楷體" w:cs="Times New Roman"/>
          <w:color w:val="000000" w:themeColor="text1"/>
          <w:szCs w:val="24"/>
        </w:rPr>
        <w:t>(</w:t>
      </w:r>
      <w:proofErr w:type="gramStart"/>
      <w:r w:rsidR="003863B7" w:rsidRPr="003863B7">
        <w:rPr>
          <w:rFonts w:ascii="標楷體" w:eastAsia="標楷體" w:hAnsi="標楷體" w:cs="Times New Roman" w:hint="eastAsia"/>
          <w:color w:val="000000" w:themeColor="text1"/>
          <w:szCs w:val="24"/>
        </w:rPr>
        <w:t>學富出版社</w:t>
      </w:r>
      <w:proofErr w:type="gramEnd"/>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color w:val="000000" w:themeColor="text1"/>
          <w:szCs w:val="24"/>
        </w:rPr>
        <w:t>2007)</w:t>
      </w:r>
      <w:r w:rsidR="003863B7" w:rsidRPr="003863B7">
        <w:rPr>
          <w:rFonts w:ascii="標楷體" w:eastAsia="標楷體" w:hAnsi="標楷體" w:cs="Times New Roman" w:hint="eastAsia"/>
          <w:color w:val="000000" w:themeColor="text1"/>
          <w:szCs w:val="24"/>
        </w:rPr>
        <w:t>、「促進學習的課堂評量</w:t>
      </w:r>
      <w:r w:rsidR="003863B7" w:rsidRPr="003863B7">
        <w:rPr>
          <w:rFonts w:ascii="標楷體" w:eastAsia="標楷體" w:hAnsi="標楷體" w:cs="Times New Roman"/>
          <w:color w:val="000000" w:themeColor="text1"/>
          <w:szCs w:val="24"/>
        </w:rPr>
        <w:t>-</w:t>
      </w:r>
      <w:r w:rsidR="003863B7" w:rsidRPr="003863B7">
        <w:rPr>
          <w:rFonts w:ascii="標楷體" w:eastAsia="標楷體" w:hAnsi="標楷體" w:cs="Times New Roman" w:hint="eastAsia"/>
          <w:color w:val="000000" w:themeColor="text1"/>
          <w:szCs w:val="24"/>
        </w:rPr>
        <w:t>概念分析與實施策略」</w:t>
      </w:r>
      <w:r w:rsidR="003863B7" w:rsidRPr="003863B7">
        <w:rPr>
          <w:rFonts w:ascii="標楷體" w:eastAsia="標楷體" w:hAnsi="標楷體" w:cs="Times New Roman"/>
          <w:color w:val="000000" w:themeColor="text1"/>
          <w:szCs w:val="24"/>
        </w:rPr>
        <w:t>(</w:t>
      </w:r>
      <w:r w:rsidR="003863B7" w:rsidRPr="003863B7">
        <w:rPr>
          <w:rFonts w:ascii="標楷體" w:eastAsia="標楷體" w:hAnsi="標楷體" w:cs="Times New Roman" w:hint="eastAsia"/>
          <w:color w:val="000000" w:themeColor="text1"/>
          <w:szCs w:val="24"/>
        </w:rPr>
        <w:t>中等教育期刊</w:t>
      </w:r>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color w:val="000000" w:themeColor="text1"/>
          <w:szCs w:val="24"/>
        </w:rPr>
        <w:t>2008)</w:t>
      </w:r>
      <w:r w:rsidR="003863B7" w:rsidRPr="003863B7">
        <w:rPr>
          <w:rFonts w:ascii="標楷體" w:eastAsia="標楷體" w:hAnsi="標楷體" w:cs="Times New Roman" w:hint="eastAsia"/>
          <w:color w:val="000000" w:themeColor="text1"/>
          <w:szCs w:val="24"/>
        </w:rPr>
        <w:t>、「課程理論與實務</w:t>
      </w:r>
      <w:r w:rsidR="003863B7" w:rsidRPr="003863B7">
        <w:rPr>
          <w:rFonts w:ascii="標楷體" w:eastAsia="標楷體" w:hAnsi="標楷體" w:cs="Times New Roman"/>
          <w:color w:val="000000" w:themeColor="text1"/>
          <w:szCs w:val="24"/>
        </w:rPr>
        <w:t>-</w:t>
      </w:r>
      <w:r w:rsidR="003863B7" w:rsidRPr="003863B7">
        <w:rPr>
          <w:rFonts w:ascii="標楷體" w:eastAsia="標楷體" w:hAnsi="標楷體" w:cs="Times New Roman" w:hint="eastAsia"/>
          <w:color w:val="000000" w:themeColor="text1"/>
          <w:szCs w:val="24"/>
        </w:rPr>
        <w:t>解構與重建」</w:t>
      </w:r>
      <w:r w:rsidR="003863B7" w:rsidRPr="003863B7">
        <w:rPr>
          <w:rFonts w:ascii="標楷體" w:eastAsia="標楷體" w:hAnsi="標楷體" w:cs="Times New Roman"/>
          <w:color w:val="000000" w:themeColor="text1"/>
          <w:szCs w:val="24"/>
        </w:rPr>
        <w:t>(</w:t>
      </w:r>
      <w:r w:rsidR="003863B7" w:rsidRPr="003863B7">
        <w:rPr>
          <w:rFonts w:ascii="標楷體" w:eastAsia="標楷體" w:hAnsi="標楷體" w:cs="Times New Roman" w:hint="eastAsia"/>
          <w:color w:val="000000" w:themeColor="text1"/>
          <w:szCs w:val="24"/>
        </w:rPr>
        <w:t>高教</w:t>
      </w:r>
      <w:r w:rsidR="003863B7">
        <w:rPr>
          <w:rFonts w:ascii="標楷體" w:eastAsia="標楷體" w:hAnsi="標楷體" w:cs="Times New Roman" w:hint="eastAsia"/>
          <w:color w:val="000000" w:themeColor="text1"/>
          <w:szCs w:val="24"/>
        </w:rPr>
        <w:t>，</w:t>
      </w:r>
      <w:r w:rsidR="003863B7" w:rsidRPr="003863B7">
        <w:rPr>
          <w:rFonts w:ascii="標楷體" w:eastAsia="標楷體" w:hAnsi="標楷體" w:cs="Times New Roman"/>
          <w:color w:val="000000" w:themeColor="text1"/>
          <w:szCs w:val="24"/>
        </w:rPr>
        <w:t>2004)</w:t>
      </w:r>
      <w:r w:rsidR="003863B7" w:rsidRPr="003863B7">
        <w:rPr>
          <w:rFonts w:ascii="標楷體" w:eastAsia="標楷體" w:hAnsi="標楷體" w:cs="Times New Roman" w:hint="eastAsia"/>
          <w:color w:val="000000" w:themeColor="text1"/>
          <w:szCs w:val="24"/>
        </w:rPr>
        <w:t>等。</w:t>
      </w:r>
    </w:p>
    <w:p w:rsidR="0043173E" w:rsidRDefault="0043173E" w:rsidP="0043173E">
      <w:pPr>
        <w:ind w:firstLineChars="235" w:firstLine="565"/>
        <w:rPr>
          <w:rFonts w:ascii="標楷體" w:eastAsia="標楷體" w:hAnsi="標楷體" w:cs="Times New Roman"/>
          <w:color w:val="000000" w:themeColor="text1"/>
          <w:szCs w:val="24"/>
        </w:rPr>
      </w:pPr>
      <w:r>
        <w:rPr>
          <w:rFonts w:ascii="標楷體" w:eastAsia="標楷體" w:hAnsi="標楷體" w:cs="Times New Roman" w:hint="eastAsia"/>
          <w:b/>
          <w:bCs/>
          <w:color w:val="000000" w:themeColor="text1"/>
          <w:szCs w:val="24"/>
        </w:rPr>
        <w:t>4</w:t>
      </w:r>
      <w:r w:rsidRPr="00C627AB">
        <w:rPr>
          <w:rFonts w:ascii="標楷體" w:eastAsia="標楷體" w:hAnsi="標楷體" w:cs="Times New Roman" w:hint="eastAsia"/>
          <w:b/>
          <w:bCs/>
          <w:color w:val="000000" w:themeColor="text1"/>
          <w:szCs w:val="24"/>
        </w:rPr>
        <w:t>.</w:t>
      </w:r>
      <w:r>
        <w:rPr>
          <w:rFonts w:ascii="標楷體" w:eastAsia="標楷體" w:hAnsi="標楷體" w:cs="Times New Roman" w:hint="eastAsia"/>
          <w:b/>
          <w:bCs/>
          <w:color w:val="000000" w:themeColor="text1"/>
          <w:szCs w:val="24"/>
        </w:rPr>
        <w:t>孫剛成</w:t>
      </w:r>
      <w:r w:rsidRPr="00C627AB">
        <w:rPr>
          <w:rFonts w:ascii="標楷體" w:eastAsia="標楷體" w:hAnsi="標楷體" w:cs="Times New Roman" w:hint="eastAsia"/>
          <w:b/>
          <w:bCs/>
          <w:color w:val="000000" w:themeColor="text1"/>
          <w:szCs w:val="24"/>
        </w:rPr>
        <w:t>教授</w:t>
      </w:r>
      <w:r>
        <w:rPr>
          <w:rFonts w:ascii="標楷體" w:eastAsia="標楷體" w:hAnsi="標楷體" w:cs="Times New Roman" w:hint="eastAsia"/>
          <w:color w:val="000000" w:themeColor="text1"/>
          <w:szCs w:val="24"/>
        </w:rPr>
        <w:t>，現職中國</w:t>
      </w:r>
      <w:r w:rsidRPr="003863B7">
        <w:rPr>
          <w:rFonts w:ascii="標楷體" w:eastAsia="標楷體" w:hAnsi="標楷體" w:cs="Times New Roman" w:hint="eastAsia"/>
          <w:color w:val="000000" w:themeColor="text1"/>
          <w:szCs w:val="24"/>
        </w:rPr>
        <w:t>延安大</w:t>
      </w:r>
      <w:r>
        <w:rPr>
          <w:rFonts w:ascii="標楷體" w:eastAsia="標楷體" w:hAnsi="標楷體" w:cs="Times New Roman" w:hint="eastAsia"/>
          <w:color w:val="000000" w:themeColor="text1"/>
          <w:szCs w:val="24"/>
        </w:rPr>
        <w:t>學</w:t>
      </w:r>
      <w:r w:rsidRPr="003863B7">
        <w:rPr>
          <w:rFonts w:ascii="標楷體" w:eastAsia="標楷體" w:hAnsi="標楷體" w:cs="Times New Roman" w:hint="eastAsia"/>
          <w:color w:val="000000" w:themeColor="text1"/>
          <w:szCs w:val="24"/>
        </w:rPr>
        <w:t>教育科</w:t>
      </w:r>
      <w:r>
        <w:rPr>
          <w:rFonts w:ascii="標楷體" w:eastAsia="標楷體" w:hAnsi="標楷體" w:cs="Times New Roman" w:hint="eastAsia"/>
          <w:color w:val="000000" w:themeColor="text1"/>
          <w:szCs w:val="24"/>
        </w:rPr>
        <w:t>學學院教授。</w:t>
      </w:r>
      <w:r w:rsidRPr="0043173E">
        <w:rPr>
          <w:rFonts w:ascii="標楷體" w:eastAsia="標楷體" w:hAnsi="標楷體" w:cs="Times New Roman" w:hint="eastAsia"/>
          <w:color w:val="000000" w:themeColor="text1"/>
          <w:szCs w:val="24"/>
        </w:rPr>
        <w:t>碩士生導師，《延安大學學報（社會科學版）》編輯委員會委員，</w:t>
      </w:r>
      <w:proofErr w:type="gramStart"/>
      <w:r w:rsidRPr="0043173E">
        <w:rPr>
          <w:rFonts w:ascii="標楷體" w:eastAsia="標楷體" w:hAnsi="標楷體" w:cs="Times New Roman" w:hint="eastAsia"/>
          <w:color w:val="000000" w:themeColor="text1"/>
          <w:szCs w:val="24"/>
        </w:rPr>
        <w:t>國家公派留學</w:t>
      </w:r>
      <w:proofErr w:type="gramEnd"/>
      <w:r w:rsidRPr="0043173E">
        <w:rPr>
          <w:rFonts w:ascii="標楷體" w:eastAsia="標楷體" w:hAnsi="標楷體" w:cs="Times New Roman" w:hint="eastAsia"/>
          <w:color w:val="000000" w:themeColor="text1"/>
          <w:szCs w:val="24"/>
        </w:rPr>
        <w:t>歸國人員。主要研究方向為教育基本理論、農村教育、教育經濟與管理和高等教育。主講課程主要有：教育管理學、高等教育學、中國教育史、中外教育思想專題研究、課程與教學論等。近年來，主持全國教育科學“十一五”規劃課題</w:t>
      </w:r>
      <w:r w:rsidRPr="0043173E">
        <w:rPr>
          <w:rFonts w:ascii="標楷體" w:eastAsia="標楷體" w:hAnsi="標楷體" w:cs="Times New Roman"/>
          <w:color w:val="000000" w:themeColor="text1"/>
          <w:szCs w:val="24"/>
        </w:rPr>
        <w:t>1</w:t>
      </w:r>
      <w:r w:rsidRPr="0043173E">
        <w:rPr>
          <w:rFonts w:ascii="標楷體" w:eastAsia="標楷體" w:hAnsi="標楷體" w:cs="Times New Roman" w:hint="eastAsia"/>
          <w:color w:val="000000" w:themeColor="text1"/>
          <w:szCs w:val="24"/>
        </w:rPr>
        <w:t>項、陝西省基礎教育重大招標課題</w:t>
      </w:r>
      <w:r w:rsidRPr="0043173E">
        <w:rPr>
          <w:rFonts w:ascii="標楷體" w:eastAsia="標楷體" w:hAnsi="標楷體" w:cs="Times New Roman"/>
          <w:color w:val="000000" w:themeColor="text1"/>
          <w:szCs w:val="24"/>
        </w:rPr>
        <w:t>1</w:t>
      </w:r>
      <w:r w:rsidRPr="0043173E">
        <w:rPr>
          <w:rFonts w:ascii="標楷體" w:eastAsia="標楷體" w:hAnsi="標楷體" w:cs="Times New Roman" w:hint="eastAsia"/>
          <w:color w:val="000000" w:themeColor="text1"/>
          <w:szCs w:val="24"/>
        </w:rPr>
        <w:t>項、陝西省社會科學界重大理論與現實問題資助研究課題</w:t>
      </w:r>
      <w:r w:rsidRPr="0043173E">
        <w:rPr>
          <w:rFonts w:ascii="標楷體" w:eastAsia="標楷體" w:hAnsi="標楷體" w:cs="Times New Roman"/>
          <w:color w:val="000000" w:themeColor="text1"/>
          <w:szCs w:val="24"/>
        </w:rPr>
        <w:t>1</w:t>
      </w:r>
      <w:r w:rsidRPr="0043173E">
        <w:rPr>
          <w:rFonts w:ascii="標楷體" w:eastAsia="標楷體" w:hAnsi="標楷體" w:cs="Times New Roman" w:hint="eastAsia"/>
          <w:color w:val="000000" w:themeColor="text1"/>
          <w:szCs w:val="24"/>
        </w:rPr>
        <w:t>項、</w:t>
      </w:r>
      <w:proofErr w:type="gramStart"/>
      <w:r w:rsidRPr="0043173E">
        <w:rPr>
          <w:rFonts w:ascii="標楷體" w:eastAsia="標楷體" w:hAnsi="標楷體" w:cs="Times New Roman" w:hint="eastAsia"/>
          <w:color w:val="000000" w:themeColor="text1"/>
          <w:szCs w:val="24"/>
        </w:rPr>
        <w:t>其他地廳級</w:t>
      </w:r>
      <w:proofErr w:type="gramEnd"/>
      <w:r w:rsidRPr="0043173E">
        <w:rPr>
          <w:rFonts w:ascii="標楷體" w:eastAsia="標楷體" w:hAnsi="標楷體" w:cs="Times New Roman" w:hint="eastAsia"/>
          <w:color w:val="000000" w:themeColor="text1"/>
          <w:szCs w:val="24"/>
        </w:rPr>
        <w:t>以上課題</w:t>
      </w:r>
      <w:r w:rsidRPr="0043173E">
        <w:rPr>
          <w:rFonts w:ascii="標楷體" w:eastAsia="標楷體" w:hAnsi="標楷體" w:cs="Times New Roman"/>
          <w:color w:val="000000" w:themeColor="text1"/>
          <w:szCs w:val="24"/>
        </w:rPr>
        <w:t>6</w:t>
      </w:r>
      <w:r w:rsidRPr="0043173E">
        <w:rPr>
          <w:rFonts w:ascii="標楷體" w:eastAsia="標楷體" w:hAnsi="標楷體" w:cs="Times New Roman" w:hint="eastAsia"/>
          <w:color w:val="000000" w:themeColor="text1"/>
          <w:szCs w:val="24"/>
        </w:rPr>
        <w:t>項；在《教育研究》（</w:t>
      </w:r>
      <w:r w:rsidRPr="0043173E">
        <w:rPr>
          <w:rFonts w:ascii="標楷體" w:eastAsia="標楷體" w:hAnsi="標楷體" w:cs="Times New Roman"/>
          <w:color w:val="000000" w:themeColor="text1"/>
          <w:szCs w:val="24"/>
        </w:rPr>
        <w:t>2</w:t>
      </w:r>
      <w:r w:rsidRPr="0043173E">
        <w:rPr>
          <w:rFonts w:ascii="標楷體" w:eastAsia="標楷體" w:hAnsi="標楷體" w:cs="Times New Roman" w:hint="eastAsia"/>
          <w:color w:val="000000" w:themeColor="text1"/>
          <w:szCs w:val="24"/>
        </w:rPr>
        <w:t>篇通訊作者）、《電化教育研究》等專業權威和普通期刊公開發表學術論文</w:t>
      </w:r>
      <w:r w:rsidRPr="0043173E">
        <w:rPr>
          <w:rFonts w:ascii="標楷體" w:eastAsia="標楷體" w:hAnsi="標楷體" w:cs="Times New Roman"/>
          <w:color w:val="000000" w:themeColor="text1"/>
          <w:szCs w:val="24"/>
        </w:rPr>
        <w:t>50</w:t>
      </w:r>
      <w:r w:rsidRPr="0043173E">
        <w:rPr>
          <w:rFonts w:ascii="標楷體" w:eastAsia="標楷體" w:hAnsi="標楷體" w:cs="Times New Roman" w:hint="eastAsia"/>
          <w:color w:val="000000" w:themeColor="text1"/>
          <w:szCs w:val="24"/>
        </w:rPr>
        <w:t>餘篇，其中核心期刊論文近</w:t>
      </w:r>
      <w:r w:rsidRPr="0043173E">
        <w:rPr>
          <w:rFonts w:ascii="標楷體" w:eastAsia="標楷體" w:hAnsi="標楷體" w:cs="Times New Roman"/>
          <w:color w:val="000000" w:themeColor="text1"/>
          <w:szCs w:val="24"/>
        </w:rPr>
        <w:t>30</w:t>
      </w:r>
      <w:r w:rsidRPr="0043173E">
        <w:rPr>
          <w:rFonts w:ascii="標楷體" w:eastAsia="標楷體" w:hAnsi="標楷體" w:cs="Times New Roman" w:hint="eastAsia"/>
          <w:color w:val="000000" w:themeColor="text1"/>
          <w:szCs w:val="24"/>
        </w:rPr>
        <w:t>篇；出版《西部農村教育改革研究》專著</w:t>
      </w:r>
      <w:r w:rsidRPr="0043173E">
        <w:rPr>
          <w:rFonts w:ascii="標楷體" w:eastAsia="標楷體" w:hAnsi="標楷體" w:cs="Times New Roman"/>
          <w:color w:val="000000" w:themeColor="text1"/>
          <w:szCs w:val="24"/>
        </w:rPr>
        <w:t>1</w:t>
      </w:r>
      <w:r w:rsidRPr="0043173E">
        <w:rPr>
          <w:rFonts w:ascii="標楷體" w:eastAsia="標楷體" w:hAnsi="標楷體" w:cs="Times New Roman" w:hint="eastAsia"/>
          <w:color w:val="000000" w:themeColor="text1"/>
          <w:szCs w:val="24"/>
        </w:rPr>
        <w:t>部；參加國際學術研討會</w:t>
      </w:r>
      <w:r w:rsidRPr="0043173E">
        <w:rPr>
          <w:rFonts w:ascii="標楷體" w:eastAsia="標楷體" w:hAnsi="標楷體" w:cs="Times New Roman"/>
          <w:color w:val="000000" w:themeColor="text1"/>
          <w:szCs w:val="24"/>
        </w:rPr>
        <w:t>10</w:t>
      </w:r>
      <w:r w:rsidRPr="0043173E">
        <w:rPr>
          <w:rFonts w:ascii="標楷體" w:eastAsia="標楷體" w:hAnsi="標楷體" w:cs="Times New Roman" w:hint="eastAsia"/>
          <w:color w:val="000000" w:themeColor="text1"/>
          <w:szCs w:val="24"/>
        </w:rPr>
        <w:t>餘次，全國性學術會議多次，並多次應邀做大會發言；曾獲陝西省教科</w:t>
      </w:r>
      <w:proofErr w:type="gramStart"/>
      <w:r w:rsidRPr="0043173E">
        <w:rPr>
          <w:rFonts w:ascii="標楷體" w:eastAsia="標楷體" w:hAnsi="標楷體" w:cs="Times New Roman" w:hint="eastAsia"/>
          <w:color w:val="000000" w:themeColor="text1"/>
          <w:szCs w:val="24"/>
        </w:rPr>
        <w:t>研</w:t>
      </w:r>
      <w:proofErr w:type="gramEnd"/>
      <w:r w:rsidRPr="0043173E">
        <w:rPr>
          <w:rFonts w:ascii="標楷體" w:eastAsia="標楷體" w:hAnsi="標楷體" w:cs="Times New Roman" w:hint="eastAsia"/>
          <w:color w:val="000000" w:themeColor="text1"/>
          <w:szCs w:val="24"/>
        </w:rPr>
        <w:t>先進</w:t>
      </w:r>
      <w:proofErr w:type="gramStart"/>
      <w:r w:rsidRPr="0043173E">
        <w:rPr>
          <w:rFonts w:ascii="標楷體" w:eastAsia="標楷體" w:hAnsi="標楷體" w:cs="Times New Roman" w:hint="eastAsia"/>
          <w:color w:val="000000" w:themeColor="text1"/>
          <w:szCs w:val="24"/>
        </w:rPr>
        <w:t>個</w:t>
      </w:r>
      <w:proofErr w:type="gramEnd"/>
      <w:r w:rsidRPr="0043173E">
        <w:rPr>
          <w:rFonts w:ascii="標楷體" w:eastAsia="標楷體" w:hAnsi="標楷體" w:cs="Times New Roman" w:hint="eastAsia"/>
          <w:color w:val="000000" w:themeColor="text1"/>
          <w:szCs w:val="24"/>
        </w:rPr>
        <w:t>人和學校優秀共產黨員等榮譽稱號、陝西省基礎教育教學成果獎、延安市委市政府頒發的延安市優秀調</w:t>
      </w:r>
      <w:proofErr w:type="gramStart"/>
      <w:r w:rsidRPr="0043173E">
        <w:rPr>
          <w:rFonts w:ascii="標楷體" w:eastAsia="標楷體" w:hAnsi="標楷體" w:cs="Times New Roman" w:hint="eastAsia"/>
          <w:color w:val="000000" w:themeColor="text1"/>
          <w:szCs w:val="24"/>
        </w:rPr>
        <w:t>研</w:t>
      </w:r>
      <w:proofErr w:type="gramEnd"/>
      <w:r w:rsidRPr="0043173E">
        <w:rPr>
          <w:rFonts w:ascii="標楷體" w:eastAsia="標楷體" w:hAnsi="標楷體" w:cs="Times New Roman" w:hint="eastAsia"/>
          <w:color w:val="000000" w:themeColor="text1"/>
          <w:szCs w:val="24"/>
        </w:rPr>
        <w:t>報告二等獎、校級青年教師教學優秀獎和優秀教學成果獎等獎項。曾應邀為部分高校師生、“國培計畫”四川和陝西等地教師培訓專案、香港中小學校長大陸訪問團、延安市寶塔區中小學校長、中小學教師等群體做專題報告多場。</w:t>
      </w:r>
    </w:p>
    <w:p w:rsidR="004940E9" w:rsidRDefault="004940E9" w:rsidP="004940E9">
      <w:pPr>
        <w:rPr>
          <w:rFonts w:ascii="標楷體" w:eastAsia="標楷體" w:hAnsi="標楷體" w:cs="Times New Roman"/>
          <w:b/>
          <w:bCs/>
          <w:color w:val="000000" w:themeColor="text1"/>
          <w:sz w:val="28"/>
          <w:szCs w:val="28"/>
        </w:rPr>
      </w:pPr>
      <w:r>
        <w:rPr>
          <w:rFonts w:ascii="標楷體" w:eastAsia="標楷體" w:hAnsi="標楷體" w:cs="Times New Roman" w:hint="eastAsia"/>
          <w:b/>
          <w:bCs/>
          <w:color w:val="000000" w:themeColor="text1"/>
          <w:sz w:val="28"/>
          <w:szCs w:val="28"/>
        </w:rPr>
        <w:t>四</w:t>
      </w:r>
      <w:r w:rsidRPr="00F70154">
        <w:rPr>
          <w:rFonts w:ascii="標楷體" w:eastAsia="標楷體" w:hAnsi="標楷體" w:cs="Times New Roman" w:hint="eastAsia"/>
          <w:b/>
          <w:bCs/>
          <w:color w:val="000000" w:themeColor="text1"/>
          <w:sz w:val="28"/>
          <w:szCs w:val="28"/>
        </w:rPr>
        <w:t>、</w:t>
      </w:r>
      <w:r>
        <w:rPr>
          <w:rFonts w:ascii="標楷體" w:eastAsia="標楷體" w:hAnsi="標楷體" w:cs="Times New Roman" w:hint="eastAsia"/>
          <w:b/>
          <w:bCs/>
          <w:color w:val="000000" w:themeColor="text1"/>
          <w:sz w:val="28"/>
          <w:szCs w:val="28"/>
        </w:rPr>
        <w:t>論文提交與報名</w:t>
      </w:r>
    </w:p>
    <w:p w:rsidR="004940E9" w:rsidRPr="004940E9" w:rsidRDefault="004940E9" w:rsidP="004940E9">
      <w:pPr>
        <w:ind w:left="480"/>
        <w:rPr>
          <w:rFonts w:ascii="標楷體" w:eastAsia="標楷體" w:hAnsi="標楷體"/>
        </w:rPr>
      </w:pPr>
      <w:r w:rsidRPr="004940E9">
        <w:rPr>
          <w:rFonts w:ascii="標楷體" w:eastAsia="標楷體" w:hAnsi="標楷體" w:cs="Times New Roman" w:hint="eastAsia"/>
          <w:color w:val="000000" w:themeColor="text1"/>
          <w:szCs w:val="24"/>
        </w:rPr>
        <w:t>1.</w:t>
      </w:r>
      <w:r w:rsidRPr="004940E9">
        <w:rPr>
          <w:rFonts w:ascii="標楷體" w:eastAsia="標楷體" w:hAnsi="標楷體" w:hint="eastAsia"/>
        </w:rPr>
        <w:t>預審階段</w:t>
      </w:r>
    </w:p>
    <w:p w:rsidR="004940E9" w:rsidRPr="001F5D77" w:rsidRDefault="00DA2494" w:rsidP="00DA2494">
      <w:pPr>
        <w:ind w:left="1133" w:hangingChars="472" w:hanging="1133"/>
        <w:rPr>
          <w:rFonts w:ascii="標楷體" w:eastAsia="標楷體" w:hAnsi="標楷體"/>
        </w:rPr>
      </w:pPr>
      <w:r>
        <w:rPr>
          <w:rFonts w:ascii="標楷體" w:eastAsia="標楷體" w:hAnsi="標楷體" w:hint="eastAsia"/>
        </w:rPr>
        <w:t xml:space="preserve">    </w:t>
      </w:r>
      <w:r w:rsidR="00C627AB">
        <w:rPr>
          <w:rFonts w:ascii="標楷體" w:eastAsia="標楷體" w:hAnsi="標楷體" w:hint="eastAsia"/>
        </w:rPr>
        <w:t xml:space="preserve"> </w:t>
      </w:r>
      <w:r w:rsidR="004940E9">
        <w:rPr>
          <w:rFonts w:ascii="標楷體" w:eastAsia="標楷體" w:hAnsi="標楷體" w:hint="eastAsia"/>
        </w:rPr>
        <w:t>（</w:t>
      </w:r>
      <w:r>
        <w:rPr>
          <w:rFonts w:ascii="標楷體" w:eastAsia="標楷體" w:hAnsi="標楷體" w:hint="eastAsia"/>
        </w:rPr>
        <w:t>1</w:t>
      </w:r>
      <w:r w:rsidR="004940E9">
        <w:rPr>
          <w:rFonts w:ascii="標楷體" w:eastAsia="標楷體" w:hAnsi="標楷體" w:hint="eastAsia"/>
        </w:rPr>
        <w:t>）</w:t>
      </w:r>
      <w:r w:rsidR="004940E9" w:rsidRPr="004940E9">
        <w:rPr>
          <w:rFonts w:ascii="標楷體" w:eastAsia="標楷體" w:hAnsi="標楷體" w:hint="eastAsia"/>
        </w:rPr>
        <w:t>即日起欲參加本研討會者，請將題目及摘要之電子檔</w:t>
      </w:r>
      <w:proofErr w:type="gramStart"/>
      <w:r w:rsidR="004940E9" w:rsidRPr="004940E9">
        <w:rPr>
          <w:rFonts w:ascii="標楷體" w:eastAsia="標楷體" w:hAnsi="標楷體" w:hint="eastAsia"/>
        </w:rPr>
        <w:t>（</w:t>
      </w:r>
      <w:proofErr w:type="gramEnd"/>
      <w:r w:rsidR="004940E9" w:rsidRPr="004940E9">
        <w:rPr>
          <w:rFonts w:ascii="標楷體" w:eastAsia="標楷體" w:hAnsi="標楷體" w:hint="eastAsia"/>
        </w:rPr>
        <w:t>word格式，2頁A4為限，</w:t>
      </w:r>
      <w:r w:rsidR="004940E9" w:rsidRPr="004940E9">
        <w:rPr>
          <w:rFonts w:ascii="標楷體" w:eastAsia="標楷體" w:hAnsi="標楷體" w:hint="eastAsia"/>
          <w:color w:val="FF0000"/>
        </w:rPr>
        <w:t>word檔命名</w:t>
      </w:r>
      <w:r w:rsidR="004940E9" w:rsidRPr="004940E9">
        <w:rPr>
          <w:rFonts w:ascii="標楷體" w:eastAsia="標楷體" w:hAnsi="標楷體" w:hint="eastAsia"/>
        </w:rPr>
        <w:t>為：姓名-論文摘要，例：王大明-論文摘要；</w:t>
      </w:r>
      <w:r w:rsidR="004940E9" w:rsidRPr="004940E9">
        <w:rPr>
          <w:rFonts w:ascii="標楷體" w:eastAsia="標楷體" w:hAnsi="標楷體" w:hint="eastAsia"/>
          <w:color w:val="FF0000"/>
        </w:rPr>
        <w:t>信件標題</w:t>
      </w:r>
      <w:r w:rsidR="004940E9" w:rsidRPr="004940E9">
        <w:rPr>
          <w:rFonts w:ascii="標楷體" w:eastAsia="標楷體" w:hAnsi="標楷體" w:hint="eastAsia"/>
        </w:rPr>
        <w:t>為：2019年行動研究學術研討會-姓名-論文摘要，例：2019年行動研究學術研討會-王大明-論文摘要</w:t>
      </w:r>
      <w:proofErr w:type="gramStart"/>
      <w:r w:rsidR="004940E9" w:rsidRPr="004940E9">
        <w:rPr>
          <w:rFonts w:ascii="標楷體" w:eastAsia="標楷體" w:hAnsi="標楷體" w:hint="eastAsia"/>
        </w:rPr>
        <w:t>）</w:t>
      </w:r>
      <w:proofErr w:type="gramEnd"/>
      <w:r w:rsidR="004940E9" w:rsidRPr="004940E9">
        <w:rPr>
          <w:rFonts w:ascii="標楷體" w:eastAsia="標楷體" w:hAnsi="標楷體" w:hint="eastAsia"/>
        </w:rPr>
        <w:t>傳送至nttueduseminar@gmail.com，</w:t>
      </w:r>
      <w:r w:rsidR="004940E9" w:rsidRPr="004940E9">
        <w:rPr>
          <w:rFonts w:ascii="標楷體" w:eastAsia="標楷體" w:hAnsi="標楷體" w:hint="eastAsia"/>
          <w:color w:val="FF0000"/>
          <w:u w:val="single"/>
        </w:rPr>
        <w:t>摘要截止時間為2019年</w:t>
      </w:r>
      <w:r w:rsidR="004940E9" w:rsidRPr="00FF2831">
        <w:rPr>
          <w:rFonts w:ascii="標楷體" w:eastAsia="標楷體" w:hAnsi="標楷體" w:hint="eastAsia"/>
          <w:color w:val="FF0000"/>
          <w:highlight w:val="yellow"/>
          <w:u w:val="single"/>
        </w:rPr>
        <w:t>10</w:t>
      </w:r>
      <w:r w:rsidR="004940E9" w:rsidRPr="004940E9">
        <w:rPr>
          <w:rFonts w:ascii="標楷體" w:eastAsia="標楷體" w:hAnsi="標楷體" w:hint="eastAsia"/>
          <w:color w:val="FF0000"/>
          <w:highlight w:val="yellow"/>
          <w:u w:val="single"/>
        </w:rPr>
        <w:t>月</w:t>
      </w:r>
      <w:r w:rsidR="004023E5">
        <w:rPr>
          <w:rFonts w:ascii="標楷體" w:eastAsia="標楷體" w:hAnsi="標楷體" w:hint="eastAsia"/>
          <w:color w:val="FF0000"/>
          <w:highlight w:val="yellow"/>
          <w:u w:val="single"/>
        </w:rPr>
        <w:t>4</w:t>
      </w:r>
      <w:r w:rsidR="004940E9" w:rsidRPr="004940E9">
        <w:rPr>
          <w:rFonts w:ascii="標楷體" w:eastAsia="標楷體" w:hAnsi="標楷體" w:hint="eastAsia"/>
          <w:color w:val="FF0000"/>
          <w:highlight w:val="yellow"/>
          <w:u w:val="single"/>
        </w:rPr>
        <w:t>日(五)</w:t>
      </w:r>
      <w:r w:rsidR="004940E9" w:rsidRPr="004940E9">
        <w:rPr>
          <w:rFonts w:ascii="標楷體" w:eastAsia="標楷體" w:hAnsi="標楷體" w:hint="eastAsia"/>
          <w:color w:val="FF0000"/>
          <w:u w:val="single"/>
        </w:rPr>
        <w:t>23</w:t>
      </w:r>
      <w:r>
        <w:rPr>
          <w:rFonts w:ascii="標楷體" w:eastAsia="標楷體" w:hAnsi="標楷體" w:hint="eastAsia"/>
          <w:color w:val="FF0000"/>
          <w:u w:val="single"/>
        </w:rPr>
        <w:t>:</w:t>
      </w:r>
      <w:r w:rsidR="004940E9" w:rsidRPr="004940E9">
        <w:rPr>
          <w:rFonts w:ascii="標楷體" w:eastAsia="標楷體" w:hAnsi="標楷體" w:hint="eastAsia"/>
          <w:color w:val="FF0000"/>
          <w:u w:val="single"/>
        </w:rPr>
        <w:t>59</w:t>
      </w:r>
      <w:r>
        <w:rPr>
          <w:rFonts w:ascii="標楷體" w:eastAsia="標楷體" w:hAnsi="標楷體" w:hint="eastAsia"/>
          <w:color w:val="FF0000"/>
          <w:u w:val="single"/>
        </w:rPr>
        <w:t>。</w:t>
      </w:r>
      <w:r w:rsidR="001F5D77">
        <w:rPr>
          <w:rFonts w:ascii="標楷體" w:eastAsia="標楷體" w:hAnsi="標楷體" w:hint="eastAsia"/>
        </w:rPr>
        <w:t>（摘要格式可參考附件二）</w:t>
      </w:r>
    </w:p>
    <w:p w:rsidR="00B450BD" w:rsidRPr="0043173E" w:rsidRDefault="00DA2494" w:rsidP="0043173E">
      <w:pPr>
        <w:ind w:left="1133" w:hangingChars="472" w:hanging="1133"/>
        <w:rPr>
          <w:rFonts w:ascii="標楷體" w:eastAsia="標楷體" w:hAnsi="標楷體"/>
        </w:rPr>
      </w:pPr>
      <w:r w:rsidRPr="00DA2494">
        <w:rPr>
          <w:rFonts w:ascii="標楷體" w:eastAsia="標楷體" w:hAnsi="標楷體" w:hint="eastAsia"/>
        </w:rPr>
        <w:t xml:space="preserve">    </w:t>
      </w:r>
      <w:r w:rsidR="00C627AB">
        <w:rPr>
          <w:rFonts w:ascii="標楷體" w:eastAsia="標楷體" w:hAnsi="標楷體" w:hint="eastAsia"/>
        </w:rPr>
        <w:t xml:space="preserve"> </w:t>
      </w:r>
      <w:r w:rsidRPr="00DA2494">
        <w:rPr>
          <w:rFonts w:ascii="標楷體" w:eastAsia="標楷體" w:hAnsi="標楷體" w:hint="eastAsia"/>
        </w:rPr>
        <w:t>（2）</w:t>
      </w:r>
      <w:r w:rsidR="004940E9" w:rsidRPr="00DA2494">
        <w:rPr>
          <w:rFonts w:ascii="標楷體" w:eastAsia="標楷體" w:hAnsi="標楷體" w:hint="eastAsia"/>
          <w:highlight w:val="yellow"/>
        </w:rPr>
        <w:t>10月</w:t>
      </w:r>
      <w:r w:rsidR="004023E5">
        <w:rPr>
          <w:rFonts w:ascii="標楷體" w:eastAsia="標楷體" w:hAnsi="標楷體" w:hint="eastAsia"/>
          <w:highlight w:val="yellow"/>
        </w:rPr>
        <w:t>8</w:t>
      </w:r>
      <w:r w:rsidR="004940E9" w:rsidRPr="00DA2494">
        <w:rPr>
          <w:rFonts w:ascii="標楷體" w:eastAsia="標楷體" w:hAnsi="標楷體" w:hint="eastAsia"/>
          <w:highlight w:val="yellow"/>
        </w:rPr>
        <w:t>日(二)</w:t>
      </w:r>
      <w:r w:rsidR="004940E9" w:rsidRPr="00DA2494">
        <w:rPr>
          <w:rFonts w:ascii="標楷體" w:eastAsia="標楷體" w:hAnsi="標楷體" w:hint="eastAsia"/>
        </w:rPr>
        <w:t>公告入選通過者於教育學系</w:t>
      </w:r>
      <w:proofErr w:type="gramStart"/>
      <w:r w:rsidR="004940E9" w:rsidRPr="00DA2494">
        <w:rPr>
          <w:rFonts w:ascii="標楷體" w:eastAsia="標楷體" w:hAnsi="標楷體" w:hint="eastAsia"/>
        </w:rPr>
        <w:t>系</w:t>
      </w:r>
      <w:proofErr w:type="gramEnd"/>
      <w:r w:rsidR="004940E9" w:rsidRPr="00DA2494">
        <w:rPr>
          <w:rFonts w:ascii="標楷體" w:eastAsia="標楷體" w:hAnsi="標楷體" w:hint="eastAsia"/>
        </w:rPr>
        <w:t>網</w:t>
      </w:r>
      <w:r w:rsidR="006A27A6">
        <w:rPr>
          <w:rFonts w:ascii="標楷體" w:eastAsia="標楷體" w:hAnsi="標楷體" w:hint="eastAsia"/>
        </w:rPr>
        <w:t>與研討會網站</w:t>
      </w:r>
      <w:r w:rsidR="006A27A6" w:rsidRPr="006A27A6">
        <w:rPr>
          <w:rStyle w:val="aa"/>
          <w:rFonts w:ascii="標楷體" w:eastAsia="標楷體" w:hAnsi="標楷體"/>
        </w:rPr>
        <w:lastRenderedPageBreak/>
        <w:t>https://wedu.nttu.edu.tw/</w:t>
      </w:r>
      <w:r w:rsidR="006A27A6" w:rsidRPr="006A27A6">
        <w:rPr>
          <w:rStyle w:val="aa"/>
          <w:rFonts w:ascii="標楷體" w:eastAsia="標楷體" w:hAnsi="標楷體" w:hint="eastAsia"/>
          <w:u w:val="none"/>
        </w:rPr>
        <w:t xml:space="preserve"> </w:t>
      </w:r>
      <w:r w:rsidR="0022624B">
        <w:rPr>
          <w:rStyle w:val="aa"/>
          <w:rFonts w:ascii="標楷體" w:eastAsia="標楷體" w:hAnsi="標楷體" w:hint="eastAsia"/>
          <w:u w:val="none"/>
        </w:rPr>
        <w:t xml:space="preserve">   </w:t>
      </w:r>
      <w:hyperlink r:id="rId8" w:history="1">
        <w:r w:rsidR="00901488" w:rsidRPr="00FD5857">
          <w:rPr>
            <w:rStyle w:val="aa"/>
          </w:rPr>
          <w:t>http://algo.nttu.edu.tw/eduweb/</w:t>
        </w:r>
      </w:hyperlink>
    </w:p>
    <w:p w:rsidR="004940E9" w:rsidRDefault="004940E9" w:rsidP="004940E9">
      <w:pPr>
        <w:ind w:leftChars="236" w:left="566"/>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w:t>
      </w:r>
      <w:proofErr w:type="gramStart"/>
      <w:r w:rsidR="00DA2494">
        <w:rPr>
          <w:rFonts w:ascii="標楷體" w:eastAsia="標楷體" w:hAnsi="標楷體" w:cs="Times New Roman" w:hint="eastAsia"/>
          <w:color w:val="000000" w:themeColor="text1"/>
          <w:szCs w:val="24"/>
        </w:rPr>
        <w:t>複</w:t>
      </w:r>
      <w:proofErr w:type="gramEnd"/>
      <w:r w:rsidR="00DA2494">
        <w:rPr>
          <w:rFonts w:ascii="標楷體" w:eastAsia="標楷體" w:hAnsi="標楷體" w:cs="Times New Roman" w:hint="eastAsia"/>
          <w:color w:val="000000" w:themeColor="text1"/>
          <w:szCs w:val="24"/>
        </w:rPr>
        <w:t>審階段</w:t>
      </w:r>
    </w:p>
    <w:p w:rsidR="00DA2494" w:rsidRPr="00DA2494" w:rsidRDefault="00DA2494" w:rsidP="00DA2494">
      <w:pPr>
        <w:rPr>
          <w:rFonts w:ascii="標楷體" w:eastAsia="標楷體" w:hAnsi="標楷體"/>
        </w:rPr>
      </w:pPr>
      <w:r>
        <w:rPr>
          <w:rFonts w:ascii="標楷體" w:eastAsia="標楷體" w:hAnsi="標楷體" w:hint="eastAsia"/>
        </w:rPr>
        <w:t xml:space="preserve">    </w:t>
      </w:r>
      <w:r w:rsidR="00C627AB">
        <w:rPr>
          <w:rFonts w:ascii="標楷體" w:eastAsia="標楷體" w:hAnsi="標楷體" w:hint="eastAsia"/>
        </w:rPr>
        <w:t xml:space="preserve"> </w:t>
      </w:r>
      <w:r>
        <w:rPr>
          <w:rFonts w:ascii="標楷體" w:eastAsia="標楷體" w:hAnsi="標楷體" w:hint="eastAsia"/>
        </w:rPr>
        <w:t>（1）</w:t>
      </w:r>
      <w:r w:rsidRPr="00DA2494">
        <w:rPr>
          <w:rFonts w:ascii="標楷體" w:eastAsia="標楷體" w:hAnsi="標楷體" w:hint="eastAsia"/>
        </w:rPr>
        <w:t>入選通過者請於</w:t>
      </w:r>
      <w:r w:rsidRPr="00DA2494">
        <w:rPr>
          <w:rFonts w:ascii="標楷體" w:eastAsia="標楷體" w:hAnsi="標楷體" w:hint="eastAsia"/>
          <w:color w:val="FF0000"/>
          <w:highlight w:val="yellow"/>
          <w:u w:val="single"/>
        </w:rPr>
        <w:t>10/31(四)</w:t>
      </w:r>
      <w:r w:rsidRPr="00DA2494">
        <w:rPr>
          <w:rFonts w:ascii="標楷體" w:eastAsia="標楷體" w:hAnsi="標楷體" w:hint="eastAsia"/>
          <w:color w:val="FF0000"/>
          <w:u w:val="single"/>
        </w:rPr>
        <w:t>16:00前</w:t>
      </w:r>
      <w:proofErr w:type="gramStart"/>
      <w:r w:rsidRPr="00DA2494">
        <w:rPr>
          <w:rFonts w:ascii="標楷體" w:eastAsia="標楷體" w:hAnsi="標楷體" w:hint="eastAsia"/>
        </w:rPr>
        <w:t>完成線上報名</w:t>
      </w:r>
      <w:proofErr w:type="gramEnd"/>
      <w:r w:rsidRPr="00DA2494">
        <w:rPr>
          <w:rFonts w:ascii="標楷體" w:eastAsia="標楷體" w:hAnsi="標楷體" w:hint="eastAsia"/>
        </w:rPr>
        <w:t>。</w:t>
      </w:r>
    </w:p>
    <w:p w:rsidR="00DA2494" w:rsidRPr="00DA2494" w:rsidRDefault="00DA2494" w:rsidP="00DA2494">
      <w:pPr>
        <w:rPr>
          <w:rFonts w:ascii="標楷體" w:eastAsia="標楷體" w:hAnsi="標楷體"/>
        </w:rPr>
      </w:pPr>
      <w:r>
        <w:rPr>
          <w:rFonts w:ascii="標楷體" w:eastAsia="標楷體" w:hAnsi="標楷體" w:hint="eastAsia"/>
        </w:rPr>
        <w:t xml:space="preserve">     （2）</w:t>
      </w:r>
      <w:r w:rsidRPr="00DA2494">
        <w:rPr>
          <w:rFonts w:ascii="標楷體" w:eastAsia="標楷體" w:hAnsi="標楷體" w:hint="eastAsia"/>
        </w:rPr>
        <w:t>論文全文截稿日期：</w:t>
      </w:r>
      <w:r w:rsidRPr="00DA2494">
        <w:rPr>
          <w:rFonts w:ascii="標楷體" w:eastAsia="標楷體" w:hAnsi="標楷體" w:hint="eastAsia"/>
          <w:color w:val="FF0000"/>
          <w:highlight w:val="yellow"/>
          <w:u w:val="single"/>
        </w:rPr>
        <w:t>1</w:t>
      </w:r>
      <w:r>
        <w:rPr>
          <w:rFonts w:ascii="標楷體" w:eastAsia="標楷體" w:hAnsi="標楷體" w:hint="eastAsia"/>
          <w:color w:val="FF0000"/>
          <w:highlight w:val="yellow"/>
          <w:u w:val="single"/>
        </w:rPr>
        <w:t>0</w:t>
      </w:r>
      <w:r w:rsidRPr="00DA2494">
        <w:rPr>
          <w:rFonts w:ascii="標楷體" w:eastAsia="標楷體" w:hAnsi="標楷體" w:hint="eastAsia"/>
          <w:color w:val="FF0000"/>
          <w:highlight w:val="yellow"/>
          <w:u w:val="single"/>
        </w:rPr>
        <w:t>/</w:t>
      </w:r>
      <w:r w:rsidR="004023E5">
        <w:rPr>
          <w:rFonts w:ascii="標楷體" w:eastAsia="標楷體" w:hAnsi="標楷體"/>
          <w:color w:val="FF0000"/>
          <w:highlight w:val="yellow"/>
          <w:u w:val="single"/>
        </w:rPr>
        <w:t>24</w:t>
      </w:r>
      <w:r w:rsidRPr="00DA2494">
        <w:rPr>
          <w:rFonts w:ascii="標楷體" w:eastAsia="標楷體" w:hAnsi="標楷體" w:hint="eastAsia"/>
          <w:color w:val="FF0000"/>
          <w:highlight w:val="yellow"/>
          <w:u w:val="single"/>
        </w:rPr>
        <w:t>(四)</w:t>
      </w:r>
      <w:r w:rsidRPr="00DA2494">
        <w:rPr>
          <w:rFonts w:ascii="標楷體" w:eastAsia="標楷體" w:hAnsi="標楷體" w:hint="eastAsia"/>
          <w:color w:val="FF0000"/>
          <w:u w:val="single"/>
        </w:rPr>
        <w:t>23:59止</w:t>
      </w:r>
      <w:r w:rsidRPr="00DA2494">
        <w:rPr>
          <w:rFonts w:ascii="標楷體" w:eastAsia="標楷體" w:hAnsi="標楷體" w:hint="eastAsia"/>
        </w:rPr>
        <w:t>。(以e-mail收件時間為憑)</w:t>
      </w:r>
    </w:p>
    <w:p w:rsidR="00DA2494" w:rsidRPr="00DA2494" w:rsidRDefault="00DA2494" w:rsidP="00DA2494">
      <w:pPr>
        <w:rPr>
          <w:rFonts w:ascii="標楷體" w:eastAsia="標楷體" w:hAnsi="標楷體"/>
        </w:rPr>
      </w:pPr>
      <w:r>
        <w:rPr>
          <w:rFonts w:ascii="標楷體" w:eastAsia="標楷體" w:hAnsi="標楷體" w:hint="eastAsia"/>
        </w:rPr>
        <w:t xml:space="preserve">     （3）</w:t>
      </w:r>
      <w:r w:rsidRPr="00DA2494">
        <w:rPr>
          <w:rFonts w:ascii="標楷體" w:eastAsia="標楷體" w:hAnsi="標楷體" w:hint="eastAsia"/>
        </w:rPr>
        <w:t>論文格式請</w:t>
      </w:r>
      <w:r w:rsidRPr="00DA2494">
        <w:rPr>
          <w:rFonts w:ascii="標楷體" w:eastAsia="標楷體" w:hAnsi="標楷體" w:hint="eastAsia"/>
          <w:color w:val="FF0000"/>
          <w:u w:val="single"/>
        </w:rPr>
        <w:t>務必</w:t>
      </w:r>
      <w:r w:rsidRPr="00DA2494">
        <w:rPr>
          <w:rFonts w:ascii="標楷體" w:eastAsia="標楷體" w:hAnsi="標楷體" w:hint="eastAsia"/>
        </w:rPr>
        <w:t>參照徵稿規定，不符規定之格式將退件，待修正後再次投稿。</w:t>
      </w:r>
    </w:p>
    <w:p w:rsidR="00DA2494" w:rsidRPr="00DA2494" w:rsidRDefault="00DA2494" w:rsidP="00DA2494">
      <w:pPr>
        <w:ind w:left="1133" w:hangingChars="472" w:hanging="1133"/>
        <w:rPr>
          <w:rFonts w:ascii="標楷體" w:eastAsia="標楷體" w:hAnsi="標楷體"/>
        </w:rPr>
      </w:pPr>
      <w:r>
        <w:rPr>
          <w:rFonts w:ascii="標楷體" w:eastAsia="標楷體" w:hAnsi="標楷體" w:hint="eastAsia"/>
        </w:rPr>
        <w:t xml:space="preserve">     （4）</w:t>
      </w:r>
      <w:proofErr w:type="gramStart"/>
      <w:r w:rsidRPr="00DA2494">
        <w:rPr>
          <w:rFonts w:ascii="標楷體" w:eastAsia="標楷體" w:hAnsi="標楷體" w:hint="eastAsia"/>
        </w:rPr>
        <w:t>採</w:t>
      </w:r>
      <w:proofErr w:type="gramEnd"/>
      <w:r w:rsidRPr="00DA2494">
        <w:rPr>
          <w:rFonts w:ascii="標楷體" w:eastAsia="標楷體" w:hAnsi="標楷體" w:hint="eastAsia"/>
        </w:rPr>
        <w:t>電子信箱投稿，繳交電子全文檔案(word格式)一份，</w:t>
      </w:r>
      <w:r w:rsidRPr="00DA2494">
        <w:rPr>
          <w:rFonts w:ascii="標楷體" w:eastAsia="標楷體" w:hAnsi="標楷體" w:hint="eastAsia"/>
          <w:color w:val="FF0000"/>
        </w:rPr>
        <w:t>word檔命名</w:t>
      </w:r>
      <w:r w:rsidRPr="00DA2494">
        <w:rPr>
          <w:rFonts w:ascii="標楷體" w:eastAsia="標楷體" w:hAnsi="標楷體" w:hint="eastAsia"/>
        </w:rPr>
        <w:t>為：姓名-論文全文，例：王大明-論文全文；</w:t>
      </w:r>
      <w:r w:rsidRPr="00DA2494">
        <w:rPr>
          <w:rFonts w:ascii="標楷體" w:eastAsia="標楷體" w:hAnsi="標楷體" w:hint="eastAsia"/>
          <w:color w:val="FF0000"/>
        </w:rPr>
        <w:t>信件標題</w:t>
      </w:r>
      <w:r w:rsidRPr="00DA2494">
        <w:rPr>
          <w:rFonts w:ascii="標楷體" w:eastAsia="標楷體" w:hAnsi="標楷體" w:hint="eastAsia"/>
        </w:rPr>
        <w:t>為：2019年行動研究學術研討會-姓名-論文全文(例：2019年行動研究學術研討會-王大明-論文全文)，</w:t>
      </w:r>
      <w:hyperlink r:id="rId9" w:history="1">
        <w:r w:rsidRPr="002368AE">
          <w:rPr>
            <w:rStyle w:val="aa"/>
            <w:rFonts w:ascii="標楷體" w:eastAsia="標楷體" w:hAnsi="標楷體" w:hint="eastAsia"/>
            <w:color w:val="auto"/>
            <w:u w:val="none"/>
          </w:rPr>
          <w:t>傳送至</w:t>
        </w:r>
        <w:r w:rsidRPr="00DA2494">
          <w:rPr>
            <w:rStyle w:val="aa"/>
            <w:rFonts w:ascii="標楷體" w:eastAsia="標楷體" w:hAnsi="標楷體" w:hint="eastAsia"/>
          </w:rPr>
          <w:t>nttueduseminar@gmail.com</w:t>
        </w:r>
      </w:hyperlink>
      <w:r w:rsidRPr="00DA2494">
        <w:rPr>
          <w:rFonts w:ascii="標楷體" w:eastAsia="標楷體" w:hAnsi="標楷體" w:hint="eastAsia"/>
        </w:rPr>
        <w:t>。</w:t>
      </w:r>
    </w:p>
    <w:p w:rsidR="00DA2494" w:rsidRPr="00DA2494" w:rsidRDefault="00DA2494" w:rsidP="00DA2494">
      <w:pPr>
        <w:rPr>
          <w:rFonts w:ascii="標楷體" w:eastAsia="標楷體" w:hAnsi="標楷體"/>
        </w:rPr>
      </w:pPr>
      <w:r>
        <w:rPr>
          <w:rFonts w:ascii="標楷體" w:eastAsia="標楷體" w:hAnsi="標楷體" w:hint="eastAsia"/>
        </w:rPr>
        <w:t xml:space="preserve">     （5）</w:t>
      </w:r>
      <w:r w:rsidRPr="00DA2494">
        <w:rPr>
          <w:rFonts w:ascii="標楷體" w:eastAsia="標楷體" w:hAnsi="標楷體" w:hint="eastAsia"/>
        </w:rPr>
        <w:t>請嚴守截稿期限，無法於期限內繳交稿件或審查費者視同放棄。</w:t>
      </w:r>
    </w:p>
    <w:p w:rsidR="00C627AB" w:rsidRDefault="0043173E" w:rsidP="00C627AB">
      <w:pPr>
        <w:rPr>
          <w:rFonts w:ascii="標楷體" w:eastAsia="標楷體" w:hAnsi="標楷體" w:cs="Times New Roman"/>
          <w:color w:val="000000" w:themeColor="text1"/>
          <w:szCs w:val="24"/>
        </w:rPr>
      </w:pPr>
      <w:r>
        <w:rPr>
          <w:rFonts w:ascii="標楷體" w:eastAsia="標楷體" w:hAnsi="標楷體" w:cs="Times New Roman" w:hint="eastAsia"/>
          <w:b/>
          <w:bCs/>
          <w:color w:val="000000" w:themeColor="text1"/>
          <w:sz w:val="28"/>
          <w:szCs w:val="28"/>
        </w:rPr>
        <w:t>五</w:t>
      </w:r>
      <w:r w:rsidR="00C627AB" w:rsidRPr="00F70154">
        <w:rPr>
          <w:rFonts w:ascii="標楷體" w:eastAsia="標楷體" w:hAnsi="標楷體" w:cs="Times New Roman" w:hint="eastAsia"/>
          <w:b/>
          <w:bCs/>
          <w:color w:val="000000" w:themeColor="text1"/>
          <w:sz w:val="28"/>
          <w:szCs w:val="28"/>
        </w:rPr>
        <w:t>、</w:t>
      </w:r>
      <w:r w:rsidR="00C627AB">
        <w:rPr>
          <w:rFonts w:ascii="標楷體" w:eastAsia="標楷體" w:hAnsi="標楷體" w:cs="Times New Roman" w:hint="eastAsia"/>
          <w:b/>
          <w:bCs/>
          <w:color w:val="000000" w:themeColor="text1"/>
          <w:sz w:val="28"/>
          <w:szCs w:val="28"/>
        </w:rPr>
        <w:t>籌備會聯繫方式</w:t>
      </w:r>
    </w:p>
    <w:p w:rsidR="002368AE" w:rsidRDefault="00C627AB" w:rsidP="00B05275">
      <w:pPr>
        <w:rPr>
          <w:rFonts w:ascii="標楷體" w:eastAsia="標楷體" w:hAnsi="標楷體"/>
        </w:rPr>
      </w:pPr>
      <w:r>
        <w:rPr>
          <w:rFonts w:ascii="標楷體" w:eastAsia="標楷體" w:hAnsi="標楷體" w:hint="eastAsia"/>
        </w:rPr>
        <w:t xml:space="preserve">    電話：</w:t>
      </w:r>
      <w:r w:rsidR="002368AE">
        <w:rPr>
          <w:rFonts w:ascii="標楷體" w:eastAsia="標楷體" w:hAnsi="標楷體" w:hint="eastAsia"/>
        </w:rPr>
        <w:t>0</w:t>
      </w:r>
      <w:r w:rsidR="002368AE">
        <w:rPr>
          <w:rFonts w:ascii="標楷體" w:eastAsia="標楷體" w:hAnsi="標楷體"/>
        </w:rPr>
        <w:t>89-518194</w:t>
      </w:r>
    </w:p>
    <w:p w:rsidR="002368AE" w:rsidRDefault="002368AE" w:rsidP="002368AE">
      <w:pPr>
        <w:ind w:firstLineChars="200" w:firstLine="480"/>
        <w:rPr>
          <w:rFonts w:ascii="標楷體" w:eastAsia="標楷體" w:hAnsi="標楷體"/>
        </w:rPr>
      </w:pPr>
      <w:r>
        <w:rPr>
          <w:rFonts w:ascii="標楷體" w:eastAsia="標楷體" w:hAnsi="標楷體" w:hint="eastAsia"/>
        </w:rPr>
        <w:t>電子信箱：</w:t>
      </w:r>
      <w:hyperlink r:id="rId10" w:history="1">
        <w:r w:rsidRPr="002368AE">
          <w:rPr>
            <w:rStyle w:val="aa"/>
            <w:rFonts w:ascii="標楷體" w:eastAsia="標楷體" w:hAnsi="標楷體" w:hint="eastAsia"/>
          </w:rPr>
          <w:t>nttueduseminar@gmail.com</w:t>
        </w:r>
      </w:hyperlink>
    </w:p>
    <w:p w:rsidR="002368AE" w:rsidRDefault="002368AE">
      <w:pPr>
        <w:widowControl/>
        <w:rPr>
          <w:rFonts w:ascii="標楷體" w:eastAsia="標楷體" w:hAnsi="標楷體"/>
        </w:rPr>
      </w:pPr>
      <w:r>
        <w:rPr>
          <w:rFonts w:ascii="標楷體" w:eastAsia="標楷體" w:hAnsi="標楷體"/>
        </w:rPr>
        <w:br w:type="page"/>
      </w:r>
    </w:p>
    <w:p w:rsidR="002368AE" w:rsidRDefault="002368AE" w:rsidP="002368AE">
      <w:pPr>
        <w:widowControl/>
        <w:rPr>
          <w:rFonts w:ascii="標楷體" w:eastAsia="標楷體" w:hAnsi="標楷體"/>
          <w:bdr w:val="single" w:sz="4" w:space="0" w:color="auto"/>
        </w:rPr>
      </w:pPr>
      <w:r w:rsidRPr="00940843">
        <w:rPr>
          <w:rFonts w:ascii="標楷體" w:eastAsia="標楷體" w:hAnsi="標楷體" w:hint="eastAsia"/>
          <w:bdr w:val="single" w:sz="4" w:space="0" w:color="auto"/>
        </w:rPr>
        <w:lastRenderedPageBreak/>
        <w:t>附件一</w:t>
      </w:r>
    </w:p>
    <w:p w:rsidR="00AF52BC" w:rsidRPr="002368AE" w:rsidRDefault="002368AE" w:rsidP="002368AE">
      <w:pPr>
        <w:widowControl/>
        <w:jc w:val="center"/>
        <w:rPr>
          <w:rFonts w:ascii="標楷體" w:eastAsia="標楷體" w:hAnsi="標楷體"/>
          <w:sz w:val="40"/>
          <w:szCs w:val="40"/>
        </w:rPr>
      </w:pPr>
      <w:r w:rsidRPr="002368AE">
        <w:rPr>
          <w:rFonts w:ascii="標楷體" w:eastAsia="標楷體" w:hAnsi="標楷體" w:cs="Times New Roman" w:hint="eastAsia"/>
          <w:b/>
          <w:bCs/>
          <w:color w:val="000000" w:themeColor="text1"/>
          <w:sz w:val="40"/>
          <w:szCs w:val="40"/>
        </w:rPr>
        <w:t>徵稿格式</w:t>
      </w:r>
    </w:p>
    <w:p w:rsidR="00AF52BC" w:rsidRPr="00AF52BC" w:rsidRDefault="00AF52BC" w:rsidP="00AF52BC">
      <w:pPr>
        <w:pStyle w:val="a9"/>
        <w:widowControl/>
        <w:numPr>
          <w:ilvl w:val="0"/>
          <w:numId w:val="8"/>
        </w:numPr>
        <w:ind w:leftChars="0"/>
        <w:rPr>
          <w:rFonts w:ascii="標楷體" w:eastAsia="標楷體" w:hAnsi="標楷體"/>
        </w:rPr>
      </w:pPr>
      <w:r w:rsidRPr="00AF52BC">
        <w:rPr>
          <w:rFonts w:ascii="標楷體" w:eastAsia="標楷體" w:hAnsi="標楷體" w:hint="eastAsia"/>
        </w:rPr>
        <w:t>論文格式：APA第6版格式撰寫。</w:t>
      </w:r>
    </w:p>
    <w:p w:rsidR="00AF52BC" w:rsidRDefault="00AF52BC" w:rsidP="00AF52BC">
      <w:pPr>
        <w:pStyle w:val="a9"/>
        <w:widowControl/>
        <w:ind w:leftChars="0" w:left="960"/>
        <w:rPr>
          <w:rFonts w:ascii="標楷體" w:eastAsia="標楷體" w:hAnsi="標楷體"/>
        </w:rPr>
      </w:pPr>
      <w:r w:rsidRPr="00AF52BC">
        <w:rPr>
          <w:rFonts w:ascii="標楷體" w:eastAsia="標楷體" w:hAnsi="標楷體" w:hint="eastAsia"/>
        </w:rPr>
        <w:t>可參照</w:t>
      </w:r>
      <w:hyperlink r:id="rId11" w:history="1">
        <w:r w:rsidRPr="00CE223D">
          <w:rPr>
            <w:rStyle w:val="aa"/>
            <w:rFonts w:ascii="標楷體" w:eastAsia="標楷體" w:hAnsi="標楷體" w:hint="eastAsia"/>
          </w:rPr>
          <w:t>http://web.nchu.edu.tw/pweb/users/wtsay/lesson/11680.pdf</w:t>
        </w:r>
      </w:hyperlink>
    </w:p>
    <w:p w:rsidR="00AF52BC" w:rsidRDefault="00AF52BC" w:rsidP="00AF52BC">
      <w:pPr>
        <w:pStyle w:val="a9"/>
        <w:widowControl/>
        <w:numPr>
          <w:ilvl w:val="0"/>
          <w:numId w:val="8"/>
        </w:numPr>
        <w:ind w:leftChars="0"/>
        <w:rPr>
          <w:rFonts w:ascii="標楷體" w:eastAsia="標楷體" w:hAnsi="標楷體"/>
        </w:rPr>
      </w:pPr>
      <w:r w:rsidRPr="00AF52BC">
        <w:rPr>
          <w:rFonts w:ascii="標楷體" w:eastAsia="標楷體" w:hAnsi="標楷體" w:hint="eastAsia"/>
        </w:rPr>
        <w:t>論文格式應包含：</w:t>
      </w:r>
    </w:p>
    <w:p w:rsidR="00AF52BC" w:rsidRDefault="00AF52BC" w:rsidP="00AF52BC">
      <w:pPr>
        <w:pStyle w:val="a9"/>
        <w:widowControl/>
        <w:numPr>
          <w:ilvl w:val="0"/>
          <w:numId w:val="9"/>
        </w:numPr>
        <w:ind w:leftChars="0"/>
        <w:rPr>
          <w:rFonts w:ascii="標楷體" w:eastAsia="標楷體" w:hAnsi="標楷體"/>
        </w:rPr>
      </w:pPr>
      <w:r w:rsidRPr="00AF52BC">
        <w:rPr>
          <w:rFonts w:ascii="標楷體" w:eastAsia="標楷體" w:hAnsi="標楷體" w:hint="eastAsia"/>
        </w:rPr>
        <w:t>首頁：</w:t>
      </w:r>
    </w:p>
    <w:p w:rsidR="00AF52BC" w:rsidRDefault="00AF52BC" w:rsidP="00AF52BC">
      <w:pPr>
        <w:pStyle w:val="a9"/>
        <w:widowControl/>
        <w:numPr>
          <w:ilvl w:val="0"/>
          <w:numId w:val="10"/>
        </w:numPr>
        <w:ind w:leftChars="0"/>
        <w:rPr>
          <w:rFonts w:ascii="標楷體" w:eastAsia="標楷體" w:hAnsi="標楷體"/>
        </w:rPr>
      </w:pPr>
      <w:r w:rsidRPr="00AF52BC">
        <w:rPr>
          <w:rFonts w:ascii="標楷體" w:eastAsia="標楷體" w:hAnsi="標楷體" w:hint="eastAsia"/>
        </w:rPr>
        <w:t>論文題目：20號字型，標楷體，置中。</w:t>
      </w:r>
    </w:p>
    <w:p w:rsidR="00AF52BC" w:rsidRPr="00AF52BC" w:rsidRDefault="00AF52BC" w:rsidP="00AF52BC">
      <w:pPr>
        <w:pStyle w:val="a9"/>
        <w:widowControl/>
        <w:numPr>
          <w:ilvl w:val="0"/>
          <w:numId w:val="10"/>
        </w:numPr>
        <w:ind w:leftChars="0"/>
        <w:rPr>
          <w:rFonts w:ascii="標楷體" w:eastAsia="標楷體" w:hAnsi="標楷體"/>
        </w:rPr>
      </w:pPr>
      <w:r w:rsidRPr="00AF52BC">
        <w:rPr>
          <w:rFonts w:ascii="標楷體" w:eastAsia="標楷體" w:hAnsi="標楷體" w:hint="eastAsia"/>
        </w:rPr>
        <w:t>作者、服務單位：12號字型，標楷體，置中。</w:t>
      </w:r>
    </w:p>
    <w:p w:rsidR="00AF52BC" w:rsidRPr="00AF52BC" w:rsidRDefault="00AF52BC" w:rsidP="00AF52BC">
      <w:pPr>
        <w:pStyle w:val="a9"/>
        <w:widowControl/>
        <w:numPr>
          <w:ilvl w:val="0"/>
          <w:numId w:val="10"/>
        </w:numPr>
        <w:ind w:leftChars="0"/>
        <w:rPr>
          <w:rFonts w:ascii="標楷體" w:eastAsia="標楷體" w:hAnsi="標楷體"/>
        </w:rPr>
      </w:pPr>
      <w:r w:rsidRPr="00AF52BC">
        <w:rPr>
          <w:rFonts w:ascii="標楷體" w:eastAsia="標楷體" w:hAnsi="標楷體" w:hint="eastAsia"/>
        </w:rPr>
        <w:t>摘要(標題)：16號字型，標楷體，置中。</w:t>
      </w:r>
    </w:p>
    <w:p w:rsidR="00AF52BC" w:rsidRPr="00AF52BC" w:rsidRDefault="00AF52BC" w:rsidP="00AF52BC">
      <w:pPr>
        <w:pStyle w:val="a9"/>
        <w:widowControl/>
        <w:numPr>
          <w:ilvl w:val="0"/>
          <w:numId w:val="10"/>
        </w:numPr>
        <w:ind w:leftChars="0"/>
        <w:rPr>
          <w:rFonts w:ascii="標楷體" w:eastAsia="標楷體" w:hAnsi="標楷體"/>
        </w:rPr>
      </w:pPr>
      <w:r w:rsidRPr="00AF52BC">
        <w:rPr>
          <w:rFonts w:ascii="標楷體" w:eastAsia="標楷體" w:hAnsi="標楷體" w:hint="eastAsia"/>
        </w:rPr>
        <w:t>摘要內文：12號字型，新細明體，左右對齊。字數在500字</w:t>
      </w:r>
      <w:proofErr w:type="gramStart"/>
      <w:r w:rsidRPr="00AF52BC">
        <w:rPr>
          <w:rFonts w:ascii="標楷體" w:eastAsia="標楷體" w:hAnsi="標楷體" w:hint="eastAsia"/>
        </w:rPr>
        <w:t>以內，</w:t>
      </w:r>
      <w:proofErr w:type="gramEnd"/>
      <w:r w:rsidRPr="00AF52BC">
        <w:rPr>
          <w:rFonts w:ascii="標楷體" w:eastAsia="標楷體" w:hAnsi="標楷體" w:hint="eastAsia"/>
        </w:rPr>
        <w:t>以一頁為原則。(中文)</w:t>
      </w:r>
    </w:p>
    <w:p w:rsidR="00AF52BC" w:rsidRDefault="00AF52BC" w:rsidP="00AF52BC">
      <w:pPr>
        <w:pStyle w:val="a9"/>
        <w:widowControl/>
        <w:numPr>
          <w:ilvl w:val="0"/>
          <w:numId w:val="10"/>
        </w:numPr>
        <w:ind w:leftChars="0"/>
        <w:rPr>
          <w:rFonts w:ascii="標楷體" w:eastAsia="標楷體" w:hAnsi="標楷體"/>
        </w:rPr>
      </w:pPr>
      <w:r w:rsidRPr="00AF52BC">
        <w:rPr>
          <w:rFonts w:ascii="標楷體" w:eastAsia="標楷體" w:hAnsi="標楷體" w:hint="eastAsia"/>
        </w:rPr>
        <w:t>關鍵詞：12號字型，新細明體(粗體)，左右對齊。3至5個為原則。</w:t>
      </w:r>
    </w:p>
    <w:p w:rsidR="00AF52BC" w:rsidRDefault="00AF52BC" w:rsidP="00AF52BC">
      <w:pPr>
        <w:pStyle w:val="a9"/>
        <w:widowControl/>
        <w:numPr>
          <w:ilvl w:val="0"/>
          <w:numId w:val="9"/>
        </w:numPr>
        <w:ind w:leftChars="0"/>
        <w:rPr>
          <w:rFonts w:ascii="標楷體" w:eastAsia="標楷體" w:hAnsi="標楷體"/>
        </w:rPr>
      </w:pPr>
      <w:r w:rsidRPr="00AF52BC">
        <w:rPr>
          <w:rFonts w:ascii="標楷體" w:eastAsia="標楷體" w:hAnsi="標楷體" w:hint="eastAsia"/>
        </w:rPr>
        <w:t>內文：</w:t>
      </w:r>
    </w:p>
    <w:p w:rsidR="00AF52BC" w:rsidRDefault="00AF52BC" w:rsidP="00AF52BC">
      <w:pPr>
        <w:pStyle w:val="a9"/>
        <w:widowControl/>
        <w:numPr>
          <w:ilvl w:val="0"/>
          <w:numId w:val="11"/>
        </w:numPr>
        <w:ind w:leftChars="0"/>
        <w:rPr>
          <w:rFonts w:ascii="標楷體" w:eastAsia="標楷體" w:hAnsi="標楷體"/>
        </w:rPr>
      </w:pPr>
      <w:r w:rsidRPr="00AF52BC">
        <w:rPr>
          <w:rFonts w:ascii="標楷體" w:eastAsia="標楷體" w:hAnsi="標楷體" w:hint="eastAsia"/>
        </w:rPr>
        <w:t>全文一萬字</w:t>
      </w:r>
      <w:proofErr w:type="gramStart"/>
      <w:r w:rsidRPr="00AF52BC">
        <w:rPr>
          <w:rFonts w:ascii="標楷體" w:eastAsia="標楷體" w:hAnsi="標楷體" w:hint="eastAsia"/>
        </w:rPr>
        <w:t>以內（</w:t>
      </w:r>
      <w:proofErr w:type="gramEnd"/>
      <w:r w:rsidRPr="00AF52BC">
        <w:rPr>
          <w:rFonts w:ascii="標楷體" w:eastAsia="標楷體" w:hAnsi="標楷體" w:hint="eastAsia"/>
        </w:rPr>
        <w:t>含中英文摘要、圖表、參考文獻與附錄），標點符號請用全型字型，數字半型。</w:t>
      </w:r>
    </w:p>
    <w:p w:rsidR="00AF52BC" w:rsidRDefault="00AF52BC" w:rsidP="00AF52BC">
      <w:pPr>
        <w:pStyle w:val="a9"/>
        <w:widowControl/>
        <w:numPr>
          <w:ilvl w:val="0"/>
          <w:numId w:val="11"/>
        </w:numPr>
        <w:ind w:leftChars="0"/>
        <w:rPr>
          <w:rFonts w:ascii="標楷體" w:eastAsia="標楷體" w:hAnsi="標楷體"/>
        </w:rPr>
      </w:pPr>
      <w:r w:rsidRPr="00AF52BC">
        <w:rPr>
          <w:rFonts w:ascii="標楷體" w:eastAsia="標楷體" w:hAnsi="標楷體" w:hint="eastAsia"/>
        </w:rPr>
        <w:t>各章節段落層次與字體規格：</w:t>
      </w:r>
    </w:p>
    <w:p w:rsidR="00AF52BC" w:rsidRDefault="00AF52BC" w:rsidP="00AF52BC">
      <w:pPr>
        <w:pStyle w:val="a9"/>
        <w:widowControl/>
        <w:rPr>
          <w:rFonts w:ascii="標楷體" w:eastAsia="標楷體" w:hAnsi="標楷體"/>
        </w:rPr>
      </w:pPr>
    </w:p>
    <w:tbl>
      <w:tblPr>
        <w:tblStyle w:val="ae"/>
        <w:tblW w:w="5000" w:type="pct"/>
        <w:tblLook w:val="04A0" w:firstRow="1" w:lastRow="0" w:firstColumn="1" w:lastColumn="0" w:noHBand="0" w:noVBand="1"/>
      </w:tblPr>
      <w:tblGrid>
        <w:gridCol w:w="9962"/>
      </w:tblGrid>
      <w:tr w:rsidR="00AF52BC" w:rsidTr="00AF52BC">
        <w:tc>
          <w:tcPr>
            <w:tcW w:w="5000" w:type="pct"/>
          </w:tcPr>
          <w:p w:rsidR="00AF52BC" w:rsidRPr="00AF52BC" w:rsidRDefault="00AF52BC" w:rsidP="00AF52BC">
            <w:pPr>
              <w:widowControl/>
              <w:jc w:val="center"/>
              <w:rPr>
                <w:rFonts w:ascii="標楷體" w:eastAsia="標楷體" w:hAnsi="標楷體"/>
                <w:sz w:val="32"/>
                <w:szCs w:val="32"/>
              </w:rPr>
            </w:pPr>
            <w:r w:rsidRPr="00AF52BC">
              <w:rPr>
                <w:rFonts w:ascii="標楷體" w:eastAsia="標楷體" w:hAnsi="標楷體" w:hint="eastAsia"/>
                <w:sz w:val="32"/>
                <w:szCs w:val="32"/>
              </w:rPr>
              <w:t>壹、(標楷體16號字，置中)</w:t>
            </w:r>
          </w:p>
          <w:p w:rsidR="00AF52BC" w:rsidRPr="00AF52BC" w:rsidRDefault="00AF52BC" w:rsidP="00AF52BC">
            <w:pPr>
              <w:widowControl/>
              <w:rPr>
                <w:rFonts w:ascii="標楷體" w:eastAsia="標楷體" w:hAnsi="標楷體"/>
                <w:sz w:val="28"/>
                <w:szCs w:val="28"/>
              </w:rPr>
            </w:pPr>
            <w:r w:rsidRPr="00AF52BC">
              <w:rPr>
                <w:rFonts w:ascii="標楷體" w:eastAsia="標楷體" w:hAnsi="標楷體" w:hint="eastAsia"/>
                <w:sz w:val="28"/>
                <w:szCs w:val="28"/>
              </w:rPr>
              <w:t>一、 (標楷體14號字，靠左對齊)</w:t>
            </w:r>
          </w:p>
          <w:p w:rsidR="00AF52BC" w:rsidRPr="00AF52BC" w:rsidRDefault="00AF52BC" w:rsidP="00AF52BC">
            <w:pPr>
              <w:widowControl/>
              <w:jc w:val="both"/>
              <w:rPr>
                <w:rFonts w:asciiTheme="minorEastAsia" w:hAnsiTheme="minorEastAsia"/>
                <w:szCs w:val="24"/>
              </w:rPr>
            </w:pPr>
            <w:r w:rsidRPr="00AF52BC">
              <w:rPr>
                <w:rFonts w:asciiTheme="minorEastAsia" w:hAnsiTheme="minorEastAsia" w:hint="eastAsia"/>
                <w:szCs w:val="24"/>
              </w:rPr>
              <w:t>□（一）（以下均為新細明體12號字）</w:t>
            </w:r>
          </w:p>
          <w:p w:rsidR="00AF52BC" w:rsidRPr="00AF52BC" w:rsidRDefault="00AF52BC" w:rsidP="00AF52BC">
            <w:pPr>
              <w:widowControl/>
              <w:rPr>
                <w:rFonts w:asciiTheme="minorEastAsia" w:hAnsiTheme="minorEastAsia"/>
                <w:szCs w:val="24"/>
              </w:rPr>
            </w:pPr>
            <w:r w:rsidRPr="00AF52BC">
              <w:rPr>
                <w:rFonts w:asciiTheme="minorEastAsia" w:hAnsiTheme="minorEastAsia" w:hint="eastAsia"/>
                <w:szCs w:val="24"/>
              </w:rPr>
              <w:t>□□1.</w:t>
            </w:r>
          </w:p>
          <w:p w:rsidR="00AF52BC" w:rsidRDefault="00AF52BC" w:rsidP="00AF52BC">
            <w:pPr>
              <w:pStyle w:val="a9"/>
              <w:widowControl/>
              <w:ind w:leftChars="0" w:left="0"/>
              <w:rPr>
                <w:rFonts w:ascii="標楷體" w:eastAsia="標楷體" w:hAnsi="標楷體"/>
              </w:rPr>
            </w:pPr>
            <w:r w:rsidRPr="00AF52BC">
              <w:rPr>
                <w:rFonts w:asciiTheme="minorEastAsia" w:hAnsiTheme="minorEastAsia" w:hint="eastAsia"/>
                <w:szCs w:val="24"/>
              </w:rPr>
              <w:t>□□□ (1)</w:t>
            </w:r>
          </w:p>
        </w:tc>
      </w:tr>
    </w:tbl>
    <w:p w:rsidR="00AF52BC" w:rsidRPr="00AF52BC" w:rsidRDefault="00AF52BC" w:rsidP="00AF52BC">
      <w:pPr>
        <w:widowControl/>
        <w:rPr>
          <w:rFonts w:ascii="標楷體" w:eastAsia="標楷體" w:hAnsi="標楷體"/>
        </w:rPr>
      </w:pPr>
    </w:p>
    <w:p w:rsidR="00AF52BC" w:rsidRPr="00AF52BC" w:rsidRDefault="00AF52BC" w:rsidP="00AF52BC">
      <w:pPr>
        <w:pStyle w:val="a9"/>
        <w:numPr>
          <w:ilvl w:val="0"/>
          <w:numId w:val="11"/>
        </w:numPr>
        <w:ind w:leftChars="0"/>
        <w:rPr>
          <w:rFonts w:ascii="標楷體" w:eastAsia="標楷體" w:hAnsi="標楷體"/>
        </w:rPr>
      </w:pPr>
      <w:r w:rsidRPr="00AF52BC">
        <w:rPr>
          <w:rFonts w:ascii="標楷體" w:eastAsia="標楷體" w:hAnsi="標楷體" w:hint="eastAsia"/>
        </w:rPr>
        <w:t>內文字體規格：中文字-新細明體、英數字- Times New Roman，12號字型，左右對齊。</w:t>
      </w:r>
    </w:p>
    <w:p w:rsidR="00AF52BC" w:rsidRPr="00AF52BC" w:rsidRDefault="00AF52BC" w:rsidP="00AF52BC">
      <w:pPr>
        <w:pStyle w:val="a9"/>
        <w:numPr>
          <w:ilvl w:val="0"/>
          <w:numId w:val="11"/>
        </w:numPr>
        <w:ind w:leftChars="0"/>
        <w:rPr>
          <w:rFonts w:ascii="標楷體" w:eastAsia="標楷體" w:hAnsi="標楷體"/>
        </w:rPr>
      </w:pPr>
      <w:r w:rsidRPr="00AF52BC">
        <w:rPr>
          <w:rFonts w:ascii="標楷體" w:eastAsia="標楷體" w:hAnsi="標楷體" w:hint="eastAsia"/>
        </w:rPr>
        <w:t>行距：單行間距。</w:t>
      </w:r>
    </w:p>
    <w:p w:rsidR="00AF52BC" w:rsidRPr="00AF52BC" w:rsidRDefault="00AF52BC" w:rsidP="00AF52BC">
      <w:pPr>
        <w:pStyle w:val="a9"/>
        <w:numPr>
          <w:ilvl w:val="0"/>
          <w:numId w:val="11"/>
        </w:numPr>
        <w:ind w:leftChars="0"/>
        <w:rPr>
          <w:rFonts w:ascii="標楷體" w:eastAsia="標楷體" w:hAnsi="標楷體"/>
        </w:rPr>
      </w:pPr>
      <w:r w:rsidRPr="00AF52BC">
        <w:rPr>
          <w:rFonts w:ascii="標楷體" w:eastAsia="標楷體" w:hAnsi="標楷體" w:hint="eastAsia"/>
        </w:rPr>
        <w:t>字距：標準字距。</w:t>
      </w:r>
    </w:p>
    <w:p w:rsidR="00AF52BC" w:rsidRPr="00AF52BC" w:rsidRDefault="00AF52BC" w:rsidP="00AF52BC">
      <w:pPr>
        <w:pStyle w:val="a9"/>
        <w:numPr>
          <w:ilvl w:val="0"/>
          <w:numId w:val="11"/>
        </w:numPr>
        <w:ind w:leftChars="0"/>
        <w:rPr>
          <w:rFonts w:ascii="標楷體" w:eastAsia="標楷體" w:hAnsi="標楷體"/>
        </w:rPr>
      </w:pPr>
      <w:r w:rsidRPr="00AF52BC">
        <w:rPr>
          <w:rFonts w:ascii="標楷體" w:eastAsia="標楷體" w:hAnsi="標楷體" w:hint="eastAsia"/>
        </w:rPr>
        <w:t>間距：前、後以0.5為限。</w:t>
      </w:r>
    </w:p>
    <w:p w:rsidR="00AF52BC" w:rsidRPr="00AF52BC" w:rsidRDefault="00AF52BC" w:rsidP="00AF52BC">
      <w:pPr>
        <w:pStyle w:val="a9"/>
        <w:numPr>
          <w:ilvl w:val="0"/>
          <w:numId w:val="11"/>
        </w:numPr>
        <w:ind w:leftChars="0"/>
        <w:rPr>
          <w:rFonts w:ascii="標楷體" w:eastAsia="標楷體" w:hAnsi="標楷體"/>
        </w:rPr>
      </w:pPr>
      <w:r w:rsidRPr="00AF52BC">
        <w:rPr>
          <w:rFonts w:ascii="標楷體" w:eastAsia="標楷體" w:hAnsi="標楷體" w:hint="eastAsia"/>
        </w:rPr>
        <w:t>若文件中需插入圖檔，請使用*.bmp、*.gif、 *.jpg 等圖型檔案格式。</w:t>
      </w:r>
    </w:p>
    <w:p w:rsidR="00AF52BC" w:rsidRDefault="00AF52BC" w:rsidP="00AF52BC">
      <w:pPr>
        <w:pStyle w:val="a9"/>
        <w:numPr>
          <w:ilvl w:val="0"/>
          <w:numId w:val="11"/>
        </w:numPr>
        <w:ind w:leftChars="0"/>
        <w:rPr>
          <w:rFonts w:ascii="標楷體" w:eastAsia="標楷體" w:hAnsi="標楷體"/>
        </w:rPr>
      </w:pPr>
      <w:r w:rsidRPr="00AF52BC">
        <w:rPr>
          <w:rFonts w:ascii="標楷體" w:eastAsia="標楷體" w:hAnsi="標楷體" w:hint="eastAsia"/>
        </w:rPr>
        <w:t>若文件中有自行繪製之圖檔，請將各圖形、線條選取群組固定。</w:t>
      </w:r>
    </w:p>
    <w:p w:rsidR="00AF52BC" w:rsidRDefault="00AF52BC" w:rsidP="00AF52BC">
      <w:pPr>
        <w:pStyle w:val="a9"/>
        <w:numPr>
          <w:ilvl w:val="0"/>
          <w:numId w:val="9"/>
        </w:numPr>
        <w:ind w:leftChars="0"/>
        <w:rPr>
          <w:rFonts w:ascii="標楷體" w:eastAsia="標楷體" w:hAnsi="標楷體"/>
        </w:rPr>
      </w:pPr>
      <w:r w:rsidRPr="00AF52BC">
        <w:rPr>
          <w:rFonts w:ascii="標楷體" w:eastAsia="標楷體" w:hAnsi="標楷體" w:hint="eastAsia"/>
        </w:rPr>
        <w:t>圖表處理</w:t>
      </w:r>
    </w:p>
    <w:p w:rsidR="00AF52BC" w:rsidRPr="00AF52BC" w:rsidRDefault="00AF52BC" w:rsidP="00AF52BC">
      <w:pPr>
        <w:pStyle w:val="a9"/>
        <w:numPr>
          <w:ilvl w:val="0"/>
          <w:numId w:val="13"/>
        </w:numPr>
        <w:ind w:leftChars="0"/>
        <w:rPr>
          <w:rFonts w:ascii="標楷體" w:eastAsia="標楷體" w:hAnsi="標楷體"/>
        </w:rPr>
      </w:pPr>
      <w:r w:rsidRPr="00AF52BC">
        <w:rPr>
          <w:rFonts w:ascii="標楷體" w:eastAsia="標楷體" w:hAnsi="標楷體" w:hint="eastAsia"/>
        </w:rPr>
        <w:t>表、</w:t>
      </w:r>
      <w:proofErr w:type="gramStart"/>
      <w:r w:rsidRPr="00AF52BC">
        <w:rPr>
          <w:rFonts w:ascii="標楷體" w:eastAsia="標楷體" w:hAnsi="標楷體" w:hint="eastAsia"/>
        </w:rPr>
        <w:t>圖均須分別</w:t>
      </w:r>
      <w:proofErr w:type="gramEnd"/>
      <w:r w:rsidRPr="00AF52BC">
        <w:rPr>
          <w:rFonts w:ascii="標楷體" w:eastAsia="標楷體" w:hAnsi="標楷體" w:hint="eastAsia"/>
        </w:rPr>
        <w:t>編列阿拉伯數字序數與標題，並各自成體系。其序數依照正文中之先後次序為</w:t>
      </w:r>
      <w:proofErr w:type="gramStart"/>
      <w:r w:rsidRPr="00AF52BC">
        <w:rPr>
          <w:rFonts w:ascii="標楷體" w:eastAsia="標楷體" w:hAnsi="標楷體" w:hint="eastAsia"/>
        </w:rPr>
        <w:t>準</w:t>
      </w:r>
      <w:proofErr w:type="gramEnd"/>
      <w:r w:rsidRPr="00AF52BC">
        <w:rPr>
          <w:rFonts w:ascii="標楷體" w:eastAsia="標楷體" w:hAnsi="標楷體" w:hint="eastAsia"/>
        </w:rPr>
        <w:t>。</w:t>
      </w:r>
    </w:p>
    <w:p w:rsidR="00AF52BC" w:rsidRPr="00AF52BC" w:rsidRDefault="00AF52BC" w:rsidP="00AF52BC">
      <w:pPr>
        <w:pStyle w:val="a9"/>
        <w:numPr>
          <w:ilvl w:val="0"/>
          <w:numId w:val="13"/>
        </w:numPr>
        <w:ind w:leftChars="0"/>
        <w:rPr>
          <w:rFonts w:ascii="標楷體" w:eastAsia="標楷體" w:hAnsi="標楷體"/>
        </w:rPr>
      </w:pPr>
      <w:r w:rsidRPr="00AF52BC">
        <w:rPr>
          <w:rFonts w:ascii="標楷體" w:eastAsia="標楷體" w:hAnsi="標楷體" w:hint="eastAsia"/>
        </w:rPr>
        <w:t>表之序數與標題</w:t>
      </w:r>
      <w:proofErr w:type="gramStart"/>
      <w:r w:rsidRPr="00AF52BC">
        <w:rPr>
          <w:rFonts w:ascii="標楷體" w:eastAsia="標楷體" w:hAnsi="標楷體" w:hint="eastAsia"/>
        </w:rPr>
        <w:t>置於表之</w:t>
      </w:r>
      <w:proofErr w:type="gramEnd"/>
      <w:r w:rsidRPr="00AF52BC">
        <w:rPr>
          <w:rFonts w:ascii="標楷體" w:eastAsia="標楷體" w:hAnsi="標楷體" w:hint="eastAsia"/>
        </w:rPr>
        <w:t>上方，</w:t>
      </w:r>
      <w:proofErr w:type="gramStart"/>
      <w:r w:rsidRPr="00AF52BC">
        <w:rPr>
          <w:rFonts w:ascii="標楷體" w:eastAsia="標楷體" w:hAnsi="標楷體" w:hint="eastAsia"/>
        </w:rPr>
        <w:t>居左排列</w:t>
      </w:r>
      <w:proofErr w:type="gramEnd"/>
      <w:r w:rsidRPr="00AF52BC">
        <w:rPr>
          <w:rFonts w:ascii="標楷體" w:eastAsia="標楷體" w:hAnsi="標楷體" w:hint="eastAsia"/>
        </w:rPr>
        <w:t>，分兩列，第一列是序數，第二列是標題，標題為粗體。表格如跨頁，在本頁註記、資料來源等之後右下角加</w:t>
      </w:r>
      <w:proofErr w:type="gramStart"/>
      <w:r w:rsidRPr="00AF52BC">
        <w:rPr>
          <w:rFonts w:ascii="標楷體" w:eastAsia="標楷體" w:hAnsi="標楷體" w:hint="eastAsia"/>
        </w:rPr>
        <w:lastRenderedPageBreak/>
        <w:t>註</w:t>
      </w:r>
      <w:proofErr w:type="gramEnd"/>
      <w:r w:rsidRPr="00AF52BC">
        <w:rPr>
          <w:rFonts w:ascii="標楷體" w:eastAsia="標楷體" w:hAnsi="標楷體" w:hint="eastAsia"/>
        </w:rPr>
        <w:t>（續下頁）。</w:t>
      </w:r>
    </w:p>
    <w:p w:rsidR="00AF52BC" w:rsidRPr="00AF52BC" w:rsidRDefault="00AF52BC" w:rsidP="00AF52BC">
      <w:pPr>
        <w:pStyle w:val="a9"/>
        <w:numPr>
          <w:ilvl w:val="0"/>
          <w:numId w:val="13"/>
        </w:numPr>
        <w:ind w:leftChars="0"/>
        <w:rPr>
          <w:rFonts w:ascii="標楷體" w:eastAsia="標楷體" w:hAnsi="標楷體"/>
        </w:rPr>
      </w:pPr>
      <w:r w:rsidRPr="00AF52BC">
        <w:rPr>
          <w:rFonts w:ascii="標楷體" w:eastAsia="標楷體" w:hAnsi="標楷體" w:hint="eastAsia"/>
        </w:rPr>
        <w:t>表格內如無適當的資料，以空白方式處理；如有資料，但無需列出，則劃上</w:t>
      </w:r>
      <w:r w:rsidRPr="00AF52BC">
        <w:rPr>
          <w:rFonts w:ascii="標楷體" w:eastAsia="標楷體" w:hAnsi="標楷體"/>
        </w:rPr>
        <w:t xml:space="preserve"> </w:t>
      </w:r>
      <w:r>
        <w:rPr>
          <w:rFonts w:ascii="標楷體" w:eastAsia="標楷體" w:hAnsi="標楷體" w:hint="eastAsia"/>
        </w:rPr>
        <w:t>“─”</w:t>
      </w:r>
      <w:r w:rsidRPr="00AF52BC">
        <w:rPr>
          <w:rFonts w:ascii="標楷體" w:eastAsia="標楷體" w:hAnsi="標楷體" w:hint="eastAsia"/>
        </w:rPr>
        <w:t>號；文字靠左對齊，數字靠個位數對齊為原則；同一行的小數位的數目要一致。</w:t>
      </w:r>
    </w:p>
    <w:p w:rsidR="00AF52BC" w:rsidRDefault="00AF52BC" w:rsidP="00AF52BC">
      <w:pPr>
        <w:pStyle w:val="a9"/>
        <w:numPr>
          <w:ilvl w:val="0"/>
          <w:numId w:val="13"/>
        </w:numPr>
        <w:ind w:leftChars="0"/>
        <w:rPr>
          <w:rFonts w:ascii="標楷體" w:eastAsia="標楷體" w:hAnsi="標楷體"/>
        </w:rPr>
      </w:pPr>
      <w:r w:rsidRPr="00AF52BC">
        <w:rPr>
          <w:rFonts w:ascii="標楷體" w:eastAsia="標楷體" w:hAnsi="標楷體" w:hint="eastAsia"/>
        </w:rPr>
        <w:t>圖表註記的格式</w:t>
      </w:r>
      <w:proofErr w:type="gramStart"/>
      <w:r w:rsidRPr="00AF52BC">
        <w:rPr>
          <w:rFonts w:ascii="標楷體" w:eastAsia="標楷體" w:hAnsi="標楷體" w:hint="eastAsia"/>
        </w:rPr>
        <w:t>﹕</w:t>
      </w:r>
      <w:proofErr w:type="gramEnd"/>
      <w:r w:rsidRPr="00AF52BC">
        <w:rPr>
          <w:rFonts w:ascii="標楷體" w:eastAsia="標楷體" w:hAnsi="標楷體" w:hint="eastAsia"/>
        </w:rPr>
        <w:t>（無需註解的項目可省略）</w:t>
      </w:r>
    </w:p>
    <w:p w:rsidR="00D22BB2" w:rsidRPr="00D22BB2" w:rsidRDefault="00D22BB2" w:rsidP="00D22BB2">
      <w:pPr>
        <w:pStyle w:val="a9"/>
        <w:numPr>
          <w:ilvl w:val="0"/>
          <w:numId w:val="14"/>
        </w:numPr>
        <w:ind w:leftChars="0"/>
        <w:rPr>
          <w:rFonts w:ascii="標楷體" w:eastAsia="標楷體" w:hAnsi="標楷體"/>
        </w:rPr>
      </w:pPr>
      <w:r w:rsidRPr="00D22BB2">
        <w:rPr>
          <w:rFonts w:ascii="標楷體" w:eastAsia="標楷體" w:hAnsi="標楷體" w:hint="eastAsia"/>
        </w:rPr>
        <w:t>於表格下方靠左對齊第</w:t>
      </w:r>
      <w:proofErr w:type="gramStart"/>
      <w:r w:rsidRPr="00D22BB2">
        <w:rPr>
          <w:rFonts w:ascii="標楷體" w:eastAsia="標楷體" w:hAnsi="標楷體" w:hint="eastAsia"/>
        </w:rPr>
        <w:t>一個字起</w:t>
      </w:r>
      <w:proofErr w:type="gramEnd"/>
      <w:r w:rsidRPr="00D22BB2">
        <w:rPr>
          <w:rFonts w:ascii="標楷體" w:eastAsia="標楷體" w:hAnsi="標楷體" w:hint="eastAsia"/>
        </w:rPr>
        <w:t>，第一</w:t>
      </w:r>
      <w:proofErr w:type="gramStart"/>
      <w:r w:rsidRPr="00D22BB2">
        <w:rPr>
          <w:rFonts w:ascii="標楷體" w:eastAsia="標楷體" w:hAnsi="標楷體" w:hint="eastAsia"/>
        </w:rPr>
        <w:t>列先寫總</w:t>
      </w:r>
      <w:proofErr w:type="gramEnd"/>
      <w:r w:rsidRPr="00D22BB2">
        <w:rPr>
          <w:rFonts w:ascii="標楷體" w:eastAsia="標楷體" w:hAnsi="標楷體" w:hint="eastAsia"/>
        </w:rPr>
        <w:t>表的註解（含定義），其次是特定註解（包括資料來源）；最後另起</w:t>
      </w:r>
      <w:proofErr w:type="gramStart"/>
      <w:r w:rsidRPr="00D22BB2">
        <w:rPr>
          <w:rFonts w:ascii="標楷體" w:eastAsia="標楷體" w:hAnsi="標楷體" w:hint="eastAsia"/>
        </w:rPr>
        <w:t>新列寫</w:t>
      </w:r>
      <w:proofErr w:type="gramEnd"/>
      <w:r w:rsidRPr="00D22BB2">
        <w:rPr>
          <w:rFonts w:ascii="標楷體" w:eastAsia="標楷體" w:hAnsi="標楷體" w:hint="eastAsia"/>
        </w:rPr>
        <w:t>機率。如無註解，直接寫資料來源；如無註解與資料來源，則直接寫機率註解（不必寫</w:t>
      </w:r>
      <w:proofErr w:type="gramStart"/>
      <w:r w:rsidRPr="00D22BB2">
        <w:rPr>
          <w:rFonts w:ascii="標楷體" w:eastAsia="標楷體" w:hAnsi="標楷體" w:hint="eastAsia"/>
        </w:rPr>
        <w:t>註</w:t>
      </w:r>
      <w:proofErr w:type="gramEnd"/>
      <w:r w:rsidRPr="00D22BB2">
        <w:rPr>
          <w:rFonts w:ascii="標楷體" w:eastAsia="標楷體" w:hAnsi="標楷體" w:hint="eastAsia"/>
        </w:rPr>
        <w:t>）。</w:t>
      </w:r>
    </w:p>
    <w:p w:rsidR="00D22BB2" w:rsidRDefault="00D22BB2" w:rsidP="00D22BB2">
      <w:pPr>
        <w:pStyle w:val="a9"/>
        <w:numPr>
          <w:ilvl w:val="0"/>
          <w:numId w:val="14"/>
        </w:numPr>
        <w:ind w:leftChars="0"/>
        <w:rPr>
          <w:rFonts w:ascii="標楷體" w:eastAsia="標楷體" w:hAnsi="標楷體"/>
        </w:rPr>
      </w:pPr>
      <w:proofErr w:type="gramStart"/>
      <w:r w:rsidRPr="00D22BB2">
        <w:rPr>
          <w:rFonts w:ascii="標楷體" w:eastAsia="標楷體" w:hAnsi="標楷體" w:hint="eastAsia"/>
        </w:rPr>
        <w:t>註</w:t>
      </w:r>
      <w:proofErr w:type="gramEnd"/>
      <w:r w:rsidRPr="00D22BB2">
        <w:rPr>
          <w:rFonts w:ascii="標楷體" w:eastAsia="標楷體" w:hAnsi="標楷體" w:hint="eastAsia"/>
        </w:rPr>
        <w:t>的寫法：</w:t>
      </w:r>
    </w:p>
    <w:p w:rsidR="00D22BB2" w:rsidRPr="00D22BB2" w:rsidRDefault="00D22BB2" w:rsidP="00D22BB2">
      <w:pPr>
        <w:pStyle w:val="a9"/>
        <w:ind w:leftChars="0" w:left="2400"/>
        <w:rPr>
          <w:rFonts w:ascii="標楷體" w:eastAsia="標楷體" w:hAnsi="標楷體"/>
        </w:rPr>
      </w:pPr>
      <w:proofErr w:type="gramStart"/>
      <w:r w:rsidRPr="00D22BB2">
        <w:rPr>
          <w:rFonts w:ascii="標楷體" w:eastAsia="標楷體" w:hAnsi="標楷體" w:hint="eastAsia"/>
        </w:rPr>
        <w:t>註</w:t>
      </w:r>
      <w:proofErr w:type="gramEnd"/>
      <w:r w:rsidRPr="00D22BB2">
        <w:rPr>
          <w:rFonts w:ascii="標楷體" w:eastAsia="標楷體" w:hAnsi="標楷體" w:hint="eastAsia"/>
        </w:rPr>
        <w:t>：本資料係由九位評審依五等第計分法；</w:t>
      </w:r>
      <w:r w:rsidRPr="00D22BB2">
        <w:rPr>
          <w:rFonts w:eastAsia="標楷體"/>
          <w:color w:val="000000"/>
          <w:kern w:val="0"/>
          <w:position w:val="10"/>
          <w:sz w:val="23"/>
          <w:szCs w:val="23"/>
          <w:vertAlign w:val="superscript"/>
        </w:rPr>
        <w:t xml:space="preserve">a </w:t>
      </w:r>
      <w:r w:rsidRPr="00D22BB2">
        <w:rPr>
          <w:rFonts w:eastAsia="標楷體"/>
          <w:i/>
          <w:iCs/>
          <w:color w:val="000000"/>
          <w:kern w:val="0"/>
          <w:szCs w:val="24"/>
        </w:rPr>
        <w:t xml:space="preserve">n1 </w:t>
      </w:r>
      <w:r w:rsidRPr="00D22BB2">
        <w:rPr>
          <w:rFonts w:eastAsia="標楷體"/>
          <w:color w:val="000000"/>
          <w:kern w:val="0"/>
          <w:szCs w:val="24"/>
        </w:rPr>
        <w:t xml:space="preserve">= 25. </w:t>
      </w:r>
      <w:r w:rsidRPr="00D22BB2">
        <w:rPr>
          <w:rFonts w:eastAsia="標楷體"/>
          <w:i/>
          <w:iCs/>
          <w:color w:val="000000"/>
          <w:kern w:val="0"/>
          <w:szCs w:val="24"/>
        </w:rPr>
        <w:t xml:space="preserve">n2 </w:t>
      </w:r>
      <w:r w:rsidRPr="00D22BB2">
        <w:rPr>
          <w:rFonts w:eastAsia="標楷體"/>
          <w:color w:val="000000"/>
          <w:kern w:val="0"/>
          <w:szCs w:val="24"/>
        </w:rPr>
        <w:t>= 32.</w:t>
      </w:r>
      <w:r w:rsidRPr="00D22BB2">
        <w:rPr>
          <w:rFonts w:eastAsia="標楷體"/>
          <w:color w:val="000000"/>
          <w:kern w:val="0"/>
          <w:szCs w:val="24"/>
        </w:rPr>
        <w:t>。</w:t>
      </w:r>
    </w:p>
    <w:p w:rsidR="00D22BB2" w:rsidRDefault="00D22BB2" w:rsidP="00D22BB2">
      <w:pPr>
        <w:pStyle w:val="a9"/>
        <w:numPr>
          <w:ilvl w:val="0"/>
          <w:numId w:val="14"/>
        </w:numPr>
        <w:ind w:leftChars="0"/>
        <w:rPr>
          <w:rFonts w:ascii="標楷體" w:eastAsia="標楷體" w:hAnsi="標楷體"/>
        </w:rPr>
      </w:pPr>
      <w:r w:rsidRPr="00D22BB2">
        <w:rPr>
          <w:rFonts w:ascii="標楷體" w:eastAsia="標楷體" w:hAnsi="標楷體" w:hint="eastAsia"/>
        </w:rPr>
        <w:t>資料來源寫法：</w:t>
      </w:r>
    </w:p>
    <w:p w:rsidR="00AF52BC" w:rsidRDefault="00D22BB2" w:rsidP="00D22BB2">
      <w:pPr>
        <w:pStyle w:val="a9"/>
        <w:ind w:leftChars="0" w:left="2400"/>
        <w:rPr>
          <w:rFonts w:ascii="標楷體" w:eastAsia="標楷體" w:hAnsi="標楷體"/>
        </w:rPr>
      </w:pPr>
      <w:r w:rsidRPr="00D22BB2">
        <w:rPr>
          <w:rFonts w:ascii="標楷體" w:eastAsia="標楷體" w:hAnsi="標楷體" w:hint="eastAsia"/>
        </w:rPr>
        <w:t>資料來源：（修改自）。</w:t>
      </w:r>
    </w:p>
    <w:p w:rsidR="00D22BB2" w:rsidRPr="00D22BB2" w:rsidRDefault="00D22BB2" w:rsidP="00D22BB2">
      <w:pPr>
        <w:pStyle w:val="a9"/>
        <w:numPr>
          <w:ilvl w:val="0"/>
          <w:numId w:val="14"/>
        </w:numPr>
        <w:ind w:leftChars="0"/>
        <w:rPr>
          <w:rFonts w:ascii="標楷體" w:eastAsia="標楷體" w:hAnsi="標楷體"/>
        </w:rPr>
      </w:pPr>
      <w:r w:rsidRPr="00D22BB2">
        <w:rPr>
          <w:rFonts w:ascii="標楷體" w:eastAsia="標楷體" w:hAnsi="標楷體" w:hint="eastAsia"/>
        </w:rPr>
        <w:t>圖之序數與標題則置於圖之下方，</w:t>
      </w:r>
      <w:proofErr w:type="gramStart"/>
      <w:r w:rsidRPr="00D22BB2">
        <w:rPr>
          <w:rFonts w:ascii="標楷體" w:eastAsia="標楷體" w:hAnsi="標楷體" w:hint="eastAsia"/>
        </w:rPr>
        <w:t>居左排列</w:t>
      </w:r>
      <w:proofErr w:type="gramEnd"/>
      <w:r w:rsidRPr="00D22BB2">
        <w:rPr>
          <w:rFonts w:ascii="標楷體" w:eastAsia="標楷體" w:hAnsi="標楷體" w:hint="eastAsia"/>
        </w:rPr>
        <w:t>。</w:t>
      </w:r>
    </w:p>
    <w:p w:rsidR="00D22BB2" w:rsidRDefault="00D22BB2" w:rsidP="00D22BB2">
      <w:pPr>
        <w:pStyle w:val="a9"/>
        <w:numPr>
          <w:ilvl w:val="0"/>
          <w:numId w:val="14"/>
        </w:numPr>
        <w:ind w:leftChars="0"/>
        <w:rPr>
          <w:rFonts w:ascii="標楷體" w:eastAsia="標楷體" w:hAnsi="標楷體"/>
        </w:rPr>
      </w:pPr>
      <w:r w:rsidRPr="00D22BB2">
        <w:rPr>
          <w:rFonts w:ascii="標楷體" w:eastAsia="標楷體" w:hAnsi="標楷體" w:hint="eastAsia"/>
        </w:rPr>
        <w:t>文內敘述涉及任何表、圖，應確切指明表或圖的序數，如（見表1）或（見圖1）。</w:t>
      </w:r>
    </w:p>
    <w:p w:rsidR="00D22BB2" w:rsidRDefault="00D22BB2" w:rsidP="00D22BB2">
      <w:pPr>
        <w:pStyle w:val="a9"/>
        <w:numPr>
          <w:ilvl w:val="0"/>
          <w:numId w:val="9"/>
        </w:numPr>
        <w:ind w:leftChars="0"/>
        <w:rPr>
          <w:rFonts w:ascii="標楷體" w:eastAsia="標楷體" w:hAnsi="標楷體"/>
        </w:rPr>
      </w:pPr>
      <w:r w:rsidRPr="00D22BB2">
        <w:rPr>
          <w:rFonts w:ascii="標楷體" w:eastAsia="標楷體" w:hAnsi="標楷體" w:hint="eastAsia"/>
        </w:rPr>
        <w:t>紙張與版面：</w:t>
      </w:r>
    </w:p>
    <w:p w:rsidR="00D22BB2" w:rsidRPr="00D22BB2" w:rsidRDefault="00D22BB2" w:rsidP="00D22BB2">
      <w:pPr>
        <w:pStyle w:val="a9"/>
        <w:numPr>
          <w:ilvl w:val="0"/>
          <w:numId w:val="15"/>
        </w:numPr>
        <w:ind w:leftChars="0"/>
        <w:rPr>
          <w:rFonts w:ascii="標楷體" w:eastAsia="標楷體" w:hAnsi="標楷體"/>
        </w:rPr>
      </w:pPr>
      <w:r w:rsidRPr="00D22BB2">
        <w:rPr>
          <w:rFonts w:ascii="標楷體" w:eastAsia="標楷體" w:hAnsi="標楷體" w:hint="eastAsia"/>
        </w:rPr>
        <w:t>A4紙張大小，水平橫書。</w:t>
      </w:r>
    </w:p>
    <w:p w:rsidR="00D22BB2" w:rsidRDefault="00D22BB2" w:rsidP="00D22BB2">
      <w:pPr>
        <w:pStyle w:val="a9"/>
        <w:numPr>
          <w:ilvl w:val="0"/>
          <w:numId w:val="15"/>
        </w:numPr>
        <w:ind w:leftChars="0"/>
        <w:rPr>
          <w:rFonts w:ascii="標楷體" w:eastAsia="標楷體" w:hAnsi="標楷體"/>
        </w:rPr>
      </w:pPr>
      <w:r w:rsidRPr="00D22BB2">
        <w:rPr>
          <w:rFonts w:ascii="標楷體" w:eastAsia="標楷體" w:hAnsi="標楷體" w:hint="eastAsia"/>
        </w:rPr>
        <w:t>邊界：上下2.54cm、左右3.18 cm、頁首1.5cm、頁尾1.5cm。</w:t>
      </w:r>
    </w:p>
    <w:p w:rsidR="00D22BB2" w:rsidRDefault="00D22BB2" w:rsidP="00D22BB2">
      <w:pPr>
        <w:pStyle w:val="a9"/>
        <w:numPr>
          <w:ilvl w:val="0"/>
          <w:numId w:val="9"/>
        </w:numPr>
        <w:ind w:leftChars="0"/>
        <w:rPr>
          <w:rFonts w:ascii="標楷體" w:eastAsia="標楷體" w:hAnsi="標楷體"/>
        </w:rPr>
      </w:pPr>
      <w:r>
        <w:rPr>
          <w:rFonts w:ascii="標楷體" w:eastAsia="標楷體" w:hAnsi="標楷體" w:hint="eastAsia"/>
        </w:rPr>
        <w:t>正文：</w:t>
      </w:r>
      <w:r w:rsidRPr="00D22BB2">
        <w:rPr>
          <w:rFonts w:ascii="標楷體" w:eastAsia="標楷體" w:hAnsi="標楷體" w:hint="eastAsia"/>
        </w:rPr>
        <w:t>論文排序為首頁、內文(</w:t>
      </w:r>
      <w:proofErr w:type="gramStart"/>
      <w:r w:rsidRPr="00D22BB2">
        <w:rPr>
          <w:rFonts w:ascii="標楷體" w:eastAsia="標楷體" w:hAnsi="標楷體" w:hint="eastAsia"/>
        </w:rPr>
        <w:t>含圖表</w:t>
      </w:r>
      <w:proofErr w:type="gramEnd"/>
      <w:r w:rsidRPr="00D22BB2">
        <w:rPr>
          <w:rFonts w:ascii="標楷體" w:eastAsia="標楷體" w:hAnsi="標楷體" w:hint="eastAsia"/>
        </w:rPr>
        <w:t>)、參考文獻、（附錄）。</w:t>
      </w:r>
    </w:p>
    <w:p w:rsidR="00D22BB2" w:rsidRDefault="00D22BB2" w:rsidP="00D22BB2">
      <w:pPr>
        <w:pStyle w:val="a9"/>
        <w:numPr>
          <w:ilvl w:val="0"/>
          <w:numId w:val="9"/>
        </w:numPr>
        <w:ind w:leftChars="0"/>
        <w:rPr>
          <w:rFonts w:ascii="標楷體" w:eastAsia="標楷體" w:hAnsi="標楷體"/>
        </w:rPr>
      </w:pPr>
      <w:r>
        <w:rPr>
          <w:rFonts w:ascii="標楷體" w:eastAsia="標楷體" w:hAnsi="標楷體" w:hint="eastAsia"/>
        </w:rPr>
        <w:t>內文：</w:t>
      </w:r>
      <w:r w:rsidRPr="00D22BB2">
        <w:rPr>
          <w:rFonts w:ascii="標楷體" w:eastAsia="標楷體" w:hAnsi="標楷體" w:hint="eastAsia"/>
        </w:rPr>
        <w:t>應包括緒論、文獻探討、研究方法及初步結果等。</w:t>
      </w:r>
    </w:p>
    <w:p w:rsidR="00D22BB2" w:rsidRPr="00D22BB2" w:rsidRDefault="00D22BB2" w:rsidP="00D22BB2">
      <w:pPr>
        <w:pStyle w:val="a9"/>
        <w:numPr>
          <w:ilvl w:val="0"/>
          <w:numId w:val="8"/>
        </w:numPr>
        <w:ind w:leftChars="0"/>
        <w:rPr>
          <w:rFonts w:ascii="標楷體" w:eastAsia="標楷體" w:hAnsi="標楷體"/>
        </w:rPr>
      </w:pPr>
      <w:r w:rsidRPr="00D22BB2">
        <w:rPr>
          <w:rFonts w:ascii="標楷體" w:eastAsia="標楷體" w:hAnsi="標楷體" w:hint="eastAsia"/>
        </w:rPr>
        <w:t>凡人名、專有名詞附有外來語者，請以（</w:t>
      </w:r>
      <w:proofErr w:type="gramStart"/>
      <w:r w:rsidRPr="00D22BB2">
        <w:rPr>
          <w:rFonts w:ascii="標楷體" w:eastAsia="標楷體" w:hAnsi="標楷體" w:hint="eastAsia"/>
        </w:rPr>
        <w:t>）</w:t>
      </w:r>
      <w:proofErr w:type="gramEnd"/>
      <w:r w:rsidRPr="00D22BB2">
        <w:rPr>
          <w:rFonts w:ascii="標楷體" w:eastAsia="標楷體" w:hAnsi="標楷體" w:hint="eastAsia"/>
        </w:rPr>
        <w:t>加</w:t>
      </w:r>
      <w:proofErr w:type="gramStart"/>
      <w:r w:rsidRPr="00D22BB2">
        <w:rPr>
          <w:rFonts w:ascii="標楷體" w:eastAsia="標楷體" w:hAnsi="標楷體" w:hint="eastAsia"/>
        </w:rPr>
        <w:t>註</w:t>
      </w:r>
      <w:proofErr w:type="gramEnd"/>
      <w:r w:rsidRPr="00D22BB2">
        <w:rPr>
          <w:rFonts w:ascii="標楷體" w:eastAsia="標楷體" w:hAnsi="標楷體" w:hint="eastAsia"/>
        </w:rPr>
        <w:t>。若無法以word程式讀取，請另附原稿，以便排版用。</w:t>
      </w:r>
    </w:p>
    <w:p w:rsidR="00D22BB2" w:rsidRPr="00D22BB2" w:rsidRDefault="00D22BB2" w:rsidP="00D22BB2">
      <w:pPr>
        <w:pStyle w:val="a9"/>
        <w:numPr>
          <w:ilvl w:val="0"/>
          <w:numId w:val="8"/>
        </w:numPr>
        <w:ind w:leftChars="0"/>
        <w:rPr>
          <w:rFonts w:ascii="標楷體" w:eastAsia="標楷體" w:hAnsi="標楷體"/>
        </w:rPr>
      </w:pPr>
      <w:r w:rsidRPr="00D22BB2">
        <w:rPr>
          <w:rFonts w:ascii="標楷體" w:eastAsia="標楷體" w:hAnsi="標楷體" w:hint="eastAsia"/>
        </w:rPr>
        <w:t>文獻引</w:t>
      </w:r>
      <w:proofErr w:type="gramStart"/>
      <w:r w:rsidRPr="00D22BB2">
        <w:rPr>
          <w:rFonts w:ascii="標楷體" w:eastAsia="標楷體" w:hAnsi="標楷體" w:hint="eastAsia"/>
        </w:rPr>
        <w:t>註</w:t>
      </w:r>
      <w:proofErr w:type="gramEnd"/>
      <w:r w:rsidRPr="00D22BB2">
        <w:rPr>
          <w:rFonts w:ascii="標楷體" w:eastAsia="標楷體" w:hAnsi="標楷體" w:hint="eastAsia"/>
        </w:rPr>
        <w:t>請參照APA第6版格式撰寫。</w:t>
      </w:r>
    </w:p>
    <w:p w:rsidR="00D22BB2" w:rsidRPr="00D22BB2" w:rsidRDefault="00D22BB2" w:rsidP="00D22BB2">
      <w:pPr>
        <w:pStyle w:val="a9"/>
        <w:numPr>
          <w:ilvl w:val="0"/>
          <w:numId w:val="8"/>
        </w:numPr>
        <w:ind w:leftChars="0"/>
        <w:rPr>
          <w:rFonts w:ascii="標楷體" w:eastAsia="標楷體" w:hAnsi="標楷體"/>
        </w:rPr>
      </w:pPr>
      <w:r w:rsidRPr="00D22BB2">
        <w:rPr>
          <w:rFonts w:ascii="標楷體" w:eastAsia="標楷體" w:hAnsi="標楷體" w:hint="eastAsia"/>
        </w:rPr>
        <w:t>請勿抄襲、改作或侵犯他人著作權，凡涉及著作權或言論責任之糾紛者，悉由作者自負法律責任。</w:t>
      </w:r>
    </w:p>
    <w:p w:rsidR="00D22BB2" w:rsidRPr="00D22BB2" w:rsidRDefault="00D22BB2" w:rsidP="00D22BB2">
      <w:pPr>
        <w:pStyle w:val="a9"/>
        <w:numPr>
          <w:ilvl w:val="0"/>
          <w:numId w:val="8"/>
        </w:numPr>
        <w:ind w:leftChars="0"/>
        <w:rPr>
          <w:rFonts w:ascii="標楷體" w:eastAsia="標楷體" w:hAnsi="標楷體"/>
        </w:rPr>
      </w:pPr>
      <w:r w:rsidRPr="00D22BB2">
        <w:rPr>
          <w:rFonts w:ascii="標楷體" w:eastAsia="標楷體" w:hAnsi="標楷體" w:hint="eastAsia"/>
        </w:rPr>
        <w:t>其他注意事項:請作者自留投稿稿件底稿，不論審查通過與否，稿件及</w:t>
      </w:r>
      <w:proofErr w:type="gramStart"/>
      <w:r w:rsidRPr="00D22BB2">
        <w:rPr>
          <w:rFonts w:ascii="標楷體" w:eastAsia="標楷體" w:hAnsi="標楷體" w:hint="eastAsia"/>
        </w:rPr>
        <w:t>電子檔恕不</w:t>
      </w:r>
      <w:proofErr w:type="gramEnd"/>
      <w:r w:rsidRPr="00D22BB2">
        <w:rPr>
          <w:rFonts w:ascii="標楷體" w:eastAsia="標楷體" w:hAnsi="標楷體" w:hint="eastAsia"/>
        </w:rPr>
        <w:t>退還。</w:t>
      </w:r>
    </w:p>
    <w:p w:rsidR="00940843" w:rsidRDefault="00D22BB2" w:rsidP="00D22BB2">
      <w:pPr>
        <w:pStyle w:val="a9"/>
        <w:numPr>
          <w:ilvl w:val="0"/>
          <w:numId w:val="8"/>
        </w:numPr>
        <w:ind w:leftChars="0"/>
        <w:rPr>
          <w:rFonts w:ascii="標楷體" w:eastAsia="標楷體" w:hAnsi="標楷體"/>
        </w:rPr>
      </w:pPr>
      <w:r w:rsidRPr="00D22BB2">
        <w:rPr>
          <w:rFonts w:ascii="標楷體" w:eastAsia="標楷體" w:hAnsi="標楷體" w:hint="eastAsia"/>
        </w:rPr>
        <w:t>作者如為一人以上，須經其他作者同意方能投稿及發表。</w:t>
      </w:r>
    </w:p>
    <w:p w:rsidR="00940843" w:rsidRDefault="00940843">
      <w:pPr>
        <w:widowControl/>
        <w:rPr>
          <w:rFonts w:ascii="標楷體" w:eastAsia="標楷體" w:hAnsi="標楷體"/>
        </w:rPr>
      </w:pPr>
      <w:r>
        <w:rPr>
          <w:rFonts w:ascii="標楷體" w:eastAsia="標楷體" w:hAnsi="標楷體"/>
        </w:rPr>
        <w:br w:type="page"/>
      </w:r>
    </w:p>
    <w:p w:rsidR="00940843" w:rsidRDefault="00940843">
      <w:pPr>
        <w:widowControl/>
        <w:rPr>
          <w:rFonts w:ascii="標楷體" w:eastAsia="標楷體" w:hAnsi="標楷體"/>
          <w:bdr w:val="single" w:sz="4" w:space="0" w:color="auto"/>
        </w:rPr>
      </w:pPr>
      <w:r w:rsidRPr="00940843">
        <w:rPr>
          <w:rFonts w:ascii="標楷體" w:eastAsia="標楷體" w:hAnsi="標楷體" w:hint="eastAsia"/>
          <w:bdr w:val="single" w:sz="4" w:space="0" w:color="auto"/>
        </w:rPr>
        <w:lastRenderedPageBreak/>
        <w:t>附件</w:t>
      </w:r>
      <w:r w:rsidR="002368AE">
        <w:rPr>
          <w:rFonts w:ascii="標楷體" w:eastAsia="標楷體" w:hAnsi="標楷體" w:hint="eastAsia"/>
          <w:bdr w:val="single" w:sz="4" w:space="0" w:color="auto"/>
        </w:rPr>
        <w:t>二</w:t>
      </w:r>
    </w:p>
    <w:p w:rsidR="00940843" w:rsidRPr="00F70A29" w:rsidRDefault="00940843" w:rsidP="00940843">
      <w:pPr>
        <w:jc w:val="center"/>
        <w:rPr>
          <w:rFonts w:ascii="標楷體" w:eastAsia="標楷體" w:hAnsi="標楷體" w:cs="Times New Roman"/>
          <w:sz w:val="40"/>
          <w:szCs w:val="40"/>
        </w:rPr>
      </w:pPr>
      <w:r>
        <w:rPr>
          <w:rFonts w:ascii="標楷體" w:eastAsia="標楷體" w:hAnsi="標楷體" w:cs="Times New Roman" w:hint="eastAsia"/>
          <w:sz w:val="40"/>
          <w:szCs w:val="40"/>
        </w:rPr>
        <w:t>論文題目</w:t>
      </w:r>
    </w:p>
    <w:p w:rsidR="00940843" w:rsidRPr="00F70A29" w:rsidRDefault="00940843" w:rsidP="00940843">
      <w:pPr>
        <w:jc w:val="center"/>
        <w:rPr>
          <w:rFonts w:ascii="新細明體" w:eastAsia="新細明體" w:hAnsi="新細明體" w:cs="Times New Roman"/>
          <w:b/>
        </w:rPr>
      </w:pPr>
    </w:p>
    <w:p w:rsidR="00940843" w:rsidRPr="00F70A29" w:rsidRDefault="00940843" w:rsidP="00940843">
      <w:pPr>
        <w:jc w:val="center"/>
        <w:rPr>
          <w:rFonts w:ascii="標楷體" w:eastAsia="標楷體" w:hAnsi="標楷體" w:cs="Times New Roman"/>
        </w:rPr>
      </w:pPr>
      <w:r>
        <w:rPr>
          <w:rFonts w:ascii="標楷體" w:eastAsia="標楷體" w:hAnsi="標楷體" w:cs="Times New Roman" w:hint="eastAsia"/>
        </w:rPr>
        <w:t>作者姓名</w:t>
      </w:r>
    </w:p>
    <w:p w:rsidR="00940843" w:rsidRPr="00F70A29" w:rsidRDefault="00940843" w:rsidP="00940843">
      <w:pPr>
        <w:jc w:val="center"/>
        <w:rPr>
          <w:rFonts w:ascii="標楷體" w:eastAsia="標楷體" w:hAnsi="標楷體" w:cs="Times New Roman"/>
        </w:rPr>
      </w:pPr>
      <w:r>
        <w:rPr>
          <w:rFonts w:ascii="標楷體" w:eastAsia="標楷體" w:hAnsi="標楷體" w:cs="Times New Roman" w:hint="eastAsia"/>
          <w:bCs/>
        </w:rPr>
        <w:t>服務單位（學生填就讀學校）　職稱（學生填班別）</w:t>
      </w:r>
    </w:p>
    <w:p w:rsidR="00940843" w:rsidRPr="00F70A29" w:rsidRDefault="00940843" w:rsidP="00940843">
      <w:pPr>
        <w:jc w:val="center"/>
        <w:rPr>
          <w:rFonts w:ascii="Calibri" w:eastAsia="新細明體" w:hAnsi="Calibri" w:cs="Times New Roman"/>
          <w:bCs/>
        </w:rPr>
      </w:pPr>
    </w:p>
    <w:p w:rsidR="00940843" w:rsidRPr="00F70A29" w:rsidRDefault="00940843" w:rsidP="00940843">
      <w:pPr>
        <w:jc w:val="center"/>
        <w:rPr>
          <w:rFonts w:ascii="標楷體" w:eastAsia="標楷體" w:hAnsi="標楷體" w:cs="Times New Roman"/>
          <w:sz w:val="32"/>
          <w:szCs w:val="32"/>
        </w:rPr>
      </w:pPr>
      <w:r w:rsidRPr="00F70A29">
        <w:rPr>
          <w:rFonts w:ascii="標楷體" w:eastAsia="標楷體" w:hAnsi="標楷體" w:cs="Times New Roman" w:hint="eastAsia"/>
          <w:sz w:val="32"/>
          <w:szCs w:val="32"/>
        </w:rPr>
        <w:t>摘要</w:t>
      </w:r>
    </w:p>
    <w:p w:rsidR="00940843" w:rsidRDefault="00940843" w:rsidP="00940843">
      <w:pPr>
        <w:jc w:val="both"/>
        <w:rPr>
          <w:rFonts w:ascii="新細明體" w:eastAsia="新細明體" w:hAnsi="新細明體" w:cs="Times New Roman"/>
        </w:rPr>
      </w:pPr>
      <w:r w:rsidRPr="00F70A29">
        <w:rPr>
          <w:rFonts w:ascii="新細明體" w:eastAsia="新細明體" w:hAnsi="新細明體" w:cs="Times New Roman" w:hint="eastAsia"/>
        </w:rPr>
        <w:t xml:space="preserve">　　</w:t>
      </w:r>
      <w:proofErr w:type="gramStart"/>
      <w:r>
        <w:rPr>
          <w:rFonts w:ascii="新細明體" w:eastAsia="新細明體" w:hAnsi="新細明體" w:cs="Times New Roman" w:hint="eastAsia"/>
        </w:rPr>
        <w:t>＊＊＊＊＊＊＊＊＊＊＊＊＊＊＊＊＊＊＊＊</w:t>
      </w:r>
      <w:proofErr w:type="gramEnd"/>
      <w:r>
        <w:rPr>
          <w:rFonts w:ascii="新細明體" w:eastAsia="新細明體" w:hAnsi="新細明體" w:cs="Times New Roman" w:hint="eastAsia"/>
        </w:rPr>
        <w:t>＊＊＊＊＊＊＊＊＊＊＊＊＊＊＊＊＊＊＊＊＊＊＊＊＊＊＊＊＊＊＊＊＊＊＊＊＊＊＊＊＊＊＊＊＊＊＊＊＊＊＊＊＊＊＊＊＊＊＊＊＊＊＊＊＊＊＊＊＊＊＊＊＊＊＊＊＊＊＊＊＊＊＊＊＊＊＊＊＊＊＊＊＊＊＊＊＊＊＊＊＊＊＊＊＊＊＊＊＊＊＊＊＊＊＊＊＊＊＊＊＊＊＊＊＊＊＊＊＊＊＊＊＊＊＊＊＊＊＊＊＊＊＊＊＊＊＊＊＊＊＊＊＊＊＊＊＊＊＊＊＊＊＊＊＊＊＊＊＊＊＊＊＊＊＊＊＊＊＊＊＊＊＊＊＊＊＊＊＊＊＊＊＊＊＊＊＊＊＊＊＊＊＊＊＊＊＊＊＊＊＊＊＊＊＊＊＊＊＊＊＊＊＊＊＊＊＊＊＊＊＊＊＊＊＊＊＊＊＊＊＊＊＊＊＊＊＊＊＊＊＊＊＊＊＊＊＊＊＊＊＊＊＊＊＊＊＊＊＊＊＊＊＊＊＊＊＊＊＊＊＊＊＊＊＊＊＊＊＊＊＊＊＊＊＊＊＊＊＊＊＊＊＊＊＊＊＊＊＊＊＊＊＊＊＊＊＊＊＊＊＊＊＊＊＊＊＊＊＊＊＊＊＊＊＊＊＊＊＊＊＊＊＊＊＊＊＊＊＊＊＊＊＊＊＊＊＊＊＊＊＊＊＊＊＊＊＊＊＊＊＊＊＊＊＊＊＊＊＊＊＊＊＊＊＊＊＊＊＊＊＊＊＊＊＊＊＊＊＊＊＊＊＊＊＊＊＊＊＊＊＊＊＊＊＊＊＊＊＊＊＊＊＊＊＊＊＊＊＊＊＊＊＊＊＊＊＊＊＊＊＊＊＊＊＊＊＊＊＊＊＊＊＊＊＊＊＊＊＊＊＊＊＊＊＊＊＊＊＊＊＊＊＊＊＊＊</w:t>
      </w:r>
    </w:p>
    <w:p w:rsidR="00940843" w:rsidRPr="00F70A29" w:rsidRDefault="00940843" w:rsidP="00940843">
      <w:pPr>
        <w:rPr>
          <w:rFonts w:ascii="新細明體" w:eastAsia="新細明體" w:hAnsi="新細明體" w:cs="Times New Roman"/>
        </w:rPr>
      </w:pPr>
    </w:p>
    <w:p w:rsidR="00940843" w:rsidRPr="004C676D" w:rsidRDefault="00940843" w:rsidP="00940843">
      <w:pPr>
        <w:jc w:val="both"/>
        <w:rPr>
          <w:rFonts w:ascii="標楷體" w:eastAsia="標楷體" w:hAnsi="標楷體"/>
          <w:b/>
          <w:sz w:val="36"/>
          <w:szCs w:val="36"/>
        </w:rPr>
      </w:pPr>
      <w:r w:rsidRPr="00F70A29">
        <w:rPr>
          <w:rFonts w:ascii="Calibri" w:eastAsia="新細明體" w:hAnsi="Calibri" w:cs="Times New Roman" w:hint="eastAsia"/>
          <w:b/>
        </w:rPr>
        <w:t>關鍵詞：</w:t>
      </w:r>
      <w:proofErr w:type="gramStart"/>
      <w:r>
        <w:rPr>
          <w:rFonts w:ascii="Calibri" w:eastAsia="新細明體" w:hAnsi="Calibri" w:cs="Times New Roman" w:hint="eastAsia"/>
          <w:b/>
        </w:rPr>
        <w:t>＊＊＊</w:t>
      </w:r>
      <w:proofErr w:type="gramEnd"/>
      <w:r w:rsidRPr="00F70A29">
        <w:rPr>
          <w:rFonts w:ascii="Calibri" w:eastAsia="新細明體" w:hAnsi="Calibri" w:cs="Times New Roman" w:hint="eastAsia"/>
          <w:b/>
        </w:rPr>
        <w:t>、</w:t>
      </w:r>
      <w:proofErr w:type="gramStart"/>
      <w:r>
        <w:rPr>
          <w:rFonts w:ascii="Calibri" w:eastAsia="新細明體" w:hAnsi="Calibri" w:cs="Times New Roman" w:hint="eastAsia"/>
          <w:b/>
        </w:rPr>
        <w:t>＊＊＊</w:t>
      </w:r>
      <w:proofErr w:type="gramEnd"/>
      <w:r w:rsidRPr="00F70A29">
        <w:rPr>
          <w:rFonts w:ascii="Calibri" w:eastAsia="新細明體" w:hAnsi="Calibri" w:cs="Times New Roman" w:hint="eastAsia"/>
          <w:b/>
        </w:rPr>
        <w:t>、</w:t>
      </w:r>
      <w:proofErr w:type="gramStart"/>
      <w:r>
        <w:rPr>
          <w:rFonts w:ascii="Calibri" w:eastAsia="新細明體" w:hAnsi="Calibri" w:cs="Times New Roman" w:hint="eastAsia"/>
          <w:b/>
        </w:rPr>
        <w:t>＊＊＊</w:t>
      </w:r>
      <w:proofErr w:type="gramEnd"/>
    </w:p>
    <w:p w:rsidR="00D22BB2" w:rsidRPr="00940843" w:rsidRDefault="00D22BB2" w:rsidP="00940843">
      <w:pPr>
        <w:rPr>
          <w:rFonts w:ascii="標楷體" w:eastAsia="標楷體" w:hAnsi="標楷體"/>
        </w:rPr>
      </w:pPr>
    </w:p>
    <w:sectPr w:rsidR="00D22BB2" w:rsidRPr="00940843" w:rsidSect="00FC50A8">
      <w:head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BD" w:rsidRDefault="008017BD" w:rsidP="00FC50A8">
      <w:r>
        <w:separator/>
      </w:r>
    </w:p>
  </w:endnote>
  <w:endnote w:type="continuationSeparator" w:id="0">
    <w:p w:rsidR="008017BD" w:rsidRDefault="008017BD" w:rsidP="00FC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BD" w:rsidRDefault="008017BD" w:rsidP="00FC50A8">
      <w:r>
        <w:separator/>
      </w:r>
    </w:p>
  </w:footnote>
  <w:footnote w:type="continuationSeparator" w:id="0">
    <w:p w:rsidR="008017BD" w:rsidRDefault="008017BD" w:rsidP="00FC5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0A8" w:rsidRPr="00FC50A8" w:rsidRDefault="00FC50A8" w:rsidP="009140FF">
    <w:pPr>
      <w:spacing w:after="160" w:line="264" w:lineRule="auto"/>
      <w:rPr>
        <w:sz w:val="22"/>
      </w:rPr>
    </w:pPr>
    <w:r>
      <w:rPr>
        <w:noProof/>
        <w:color w:val="000000"/>
      </w:rPr>
      <mc:AlternateContent>
        <mc:Choice Requires="wps">
          <w:drawing>
            <wp:anchor distT="0" distB="0" distL="114300" distR="114300" simplePos="0" relativeHeight="251659264" behindDoc="0" locked="0" layoutInCell="1" allowOverlap="1" wp14:anchorId="7111F74B" wp14:editId="5948E7E3">
              <wp:simplePos x="0" y="0"/>
              <wp:positionH relativeFrom="page">
                <wp:align>center</wp:align>
              </wp:positionH>
              <wp:positionV relativeFrom="page">
                <wp:align>center</wp:align>
              </wp:positionV>
              <wp:extent cx="7376160" cy="9555480"/>
              <wp:effectExtent l="0" t="0" r="7620" b="0"/>
              <wp:wrapNone/>
              <wp:docPr id="41" name="矩形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9ADE27" id="矩形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" filled="f" strokecolor="#938953 [1614]" strokeweight="2pt">
              <w10:wrap anchorx="page" anchory="page"/>
            </v:rect>
          </w:pict>
        </mc:Fallback>
      </mc:AlternateContent>
    </w:r>
    <w:sdt>
      <w:sdtPr>
        <w:rPr>
          <w:rFonts w:eastAsia="標楷體"/>
          <w:bCs/>
          <w:sz w:val="22"/>
        </w:rPr>
        <w:alias w:val="標題"/>
        <w:id w:val="-1573737401"/>
        <w:placeholder>
          <w:docPart w:val="C437B1777EAC49E3986B62C6274E2945"/>
        </w:placeholder>
        <w:dataBinding w:prefixMappings="xmlns:ns0='http://schemas.openxmlformats.org/package/2006/metadata/core-properties' xmlns:ns1='http://purl.org/dc/elements/1.1/'" w:xpath="/ns0:coreProperties[1]/ns1:title[1]" w:storeItemID="{6C3C8BC8-F283-45AE-878A-BAB7291924A1}"/>
        <w:text/>
      </w:sdtPr>
      <w:sdtEndPr/>
      <w:sdtContent>
        <w:r w:rsidR="009140FF" w:rsidRPr="009140FF">
          <w:rPr>
            <w:rFonts w:eastAsia="標楷體" w:hint="eastAsia"/>
            <w:bCs/>
            <w:sz w:val="22"/>
          </w:rPr>
          <w:t>2019</w:t>
        </w:r>
        <w:r w:rsidR="009140FF" w:rsidRPr="009140FF">
          <w:rPr>
            <w:rFonts w:eastAsia="標楷體" w:hint="eastAsia"/>
            <w:bCs/>
            <w:sz w:val="22"/>
          </w:rPr>
          <w:t>年行動研究學術研討會：素養導向的師資培育與教學實踐</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912"/>
      </v:shape>
    </w:pict>
  </w:numPicBullet>
  <w:numPicBullet w:numPicBulletId="1">
    <w:pict>
      <v:shape id="_x0000_i1033" type="#_x0000_t75" style="width:28.5pt;height:28.5pt;visibility:visible;mso-wrap-style:square" o:bullet="t">
        <v:imagedata r:id="rId2" o:title=""/>
      </v:shape>
    </w:pict>
  </w:numPicBullet>
  <w:numPicBullet w:numPicBulletId="2">
    <w:pict>
      <v:shape id="_x0000_i1034" type="#_x0000_t75" style="width:18pt;height:18pt;visibility:visible;mso-wrap-style:square" o:bullet="t">
        <v:imagedata r:id="rId3" o:title=""/>
      </v:shape>
    </w:pict>
  </w:numPicBullet>
  <w:abstractNum w:abstractNumId="0">
    <w:nsid w:val="09B45FA3"/>
    <w:multiLevelType w:val="hybridMultilevel"/>
    <w:tmpl w:val="96A02558"/>
    <w:lvl w:ilvl="0" w:tplc="7BB2D62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1CB632FC"/>
    <w:multiLevelType w:val="hybridMultilevel"/>
    <w:tmpl w:val="A6A6C09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735C8C"/>
    <w:multiLevelType w:val="hybridMultilevel"/>
    <w:tmpl w:val="795C1D5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2FCD7742"/>
    <w:multiLevelType w:val="hybridMultilevel"/>
    <w:tmpl w:val="C5C25528"/>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nsid w:val="344578B9"/>
    <w:multiLevelType w:val="hybridMultilevel"/>
    <w:tmpl w:val="FC003490"/>
    <w:lvl w:ilvl="0" w:tplc="53D44350">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
    <w:nsid w:val="3EB315D2"/>
    <w:multiLevelType w:val="hybridMultilevel"/>
    <w:tmpl w:val="676AE732"/>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1DA14AC"/>
    <w:multiLevelType w:val="hybridMultilevel"/>
    <w:tmpl w:val="5E925C3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5CCB1168"/>
    <w:multiLevelType w:val="hybridMultilevel"/>
    <w:tmpl w:val="157EEC1A"/>
    <w:lvl w:ilvl="0" w:tplc="7BB2D62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5F423CE9"/>
    <w:multiLevelType w:val="hybridMultilevel"/>
    <w:tmpl w:val="24F64AA8"/>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5FB026B2"/>
    <w:multiLevelType w:val="hybridMultilevel"/>
    <w:tmpl w:val="49DC0F8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60097138"/>
    <w:multiLevelType w:val="hybridMultilevel"/>
    <w:tmpl w:val="06C4F7C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60E91062"/>
    <w:multiLevelType w:val="hybridMultilevel"/>
    <w:tmpl w:val="19EA86D4"/>
    <w:lvl w:ilvl="0" w:tplc="7BB2D62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677B19DD"/>
    <w:multiLevelType w:val="hybridMultilevel"/>
    <w:tmpl w:val="AE86E0BA"/>
    <w:lvl w:ilvl="0" w:tplc="D9CAD994">
      <w:start w:val="1"/>
      <w:numFmt w:val="bullet"/>
      <w:lvlText w:val=""/>
      <w:lvlPicBulletId w:val="1"/>
      <w:lvlJc w:val="left"/>
      <w:pPr>
        <w:tabs>
          <w:tab w:val="num" w:pos="480"/>
        </w:tabs>
        <w:ind w:left="480" w:firstLine="0"/>
      </w:pPr>
      <w:rPr>
        <w:rFonts w:ascii="Symbol" w:hAnsi="Symbol" w:hint="default"/>
      </w:rPr>
    </w:lvl>
    <w:lvl w:ilvl="1" w:tplc="A432B630" w:tentative="1">
      <w:start w:val="1"/>
      <w:numFmt w:val="bullet"/>
      <w:lvlText w:val=""/>
      <w:lvlJc w:val="left"/>
      <w:pPr>
        <w:tabs>
          <w:tab w:val="num" w:pos="960"/>
        </w:tabs>
        <w:ind w:left="960" w:firstLine="0"/>
      </w:pPr>
      <w:rPr>
        <w:rFonts w:ascii="Symbol" w:hAnsi="Symbol" w:hint="default"/>
      </w:rPr>
    </w:lvl>
    <w:lvl w:ilvl="2" w:tplc="CBDC4EFA" w:tentative="1">
      <w:start w:val="1"/>
      <w:numFmt w:val="bullet"/>
      <w:lvlText w:val=""/>
      <w:lvlJc w:val="left"/>
      <w:pPr>
        <w:tabs>
          <w:tab w:val="num" w:pos="1440"/>
        </w:tabs>
        <w:ind w:left="1440" w:firstLine="0"/>
      </w:pPr>
      <w:rPr>
        <w:rFonts w:ascii="Symbol" w:hAnsi="Symbol" w:hint="default"/>
      </w:rPr>
    </w:lvl>
    <w:lvl w:ilvl="3" w:tplc="1DD0FC32" w:tentative="1">
      <w:start w:val="1"/>
      <w:numFmt w:val="bullet"/>
      <w:lvlText w:val=""/>
      <w:lvlJc w:val="left"/>
      <w:pPr>
        <w:tabs>
          <w:tab w:val="num" w:pos="1920"/>
        </w:tabs>
        <w:ind w:left="1920" w:firstLine="0"/>
      </w:pPr>
      <w:rPr>
        <w:rFonts w:ascii="Symbol" w:hAnsi="Symbol" w:hint="default"/>
      </w:rPr>
    </w:lvl>
    <w:lvl w:ilvl="4" w:tplc="C4069E2C" w:tentative="1">
      <w:start w:val="1"/>
      <w:numFmt w:val="bullet"/>
      <w:lvlText w:val=""/>
      <w:lvlJc w:val="left"/>
      <w:pPr>
        <w:tabs>
          <w:tab w:val="num" w:pos="2400"/>
        </w:tabs>
        <w:ind w:left="2400" w:firstLine="0"/>
      </w:pPr>
      <w:rPr>
        <w:rFonts w:ascii="Symbol" w:hAnsi="Symbol" w:hint="default"/>
      </w:rPr>
    </w:lvl>
    <w:lvl w:ilvl="5" w:tplc="8692F1F0" w:tentative="1">
      <w:start w:val="1"/>
      <w:numFmt w:val="bullet"/>
      <w:lvlText w:val=""/>
      <w:lvlJc w:val="left"/>
      <w:pPr>
        <w:tabs>
          <w:tab w:val="num" w:pos="2880"/>
        </w:tabs>
        <w:ind w:left="2880" w:firstLine="0"/>
      </w:pPr>
      <w:rPr>
        <w:rFonts w:ascii="Symbol" w:hAnsi="Symbol" w:hint="default"/>
      </w:rPr>
    </w:lvl>
    <w:lvl w:ilvl="6" w:tplc="142AEA7A" w:tentative="1">
      <w:start w:val="1"/>
      <w:numFmt w:val="bullet"/>
      <w:lvlText w:val=""/>
      <w:lvlJc w:val="left"/>
      <w:pPr>
        <w:tabs>
          <w:tab w:val="num" w:pos="3360"/>
        </w:tabs>
        <w:ind w:left="3360" w:firstLine="0"/>
      </w:pPr>
      <w:rPr>
        <w:rFonts w:ascii="Symbol" w:hAnsi="Symbol" w:hint="default"/>
      </w:rPr>
    </w:lvl>
    <w:lvl w:ilvl="7" w:tplc="E45A063A" w:tentative="1">
      <w:start w:val="1"/>
      <w:numFmt w:val="bullet"/>
      <w:lvlText w:val=""/>
      <w:lvlJc w:val="left"/>
      <w:pPr>
        <w:tabs>
          <w:tab w:val="num" w:pos="3840"/>
        </w:tabs>
        <w:ind w:left="3840" w:firstLine="0"/>
      </w:pPr>
      <w:rPr>
        <w:rFonts w:ascii="Symbol" w:hAnsi="Symbol" w:hint="default"/>
      </w:rPr>
    </w:lvl>
    <w:lvl w:ilvl="8" w:tplc="483EE284" w:tentative="1">
      <w:start w:val="1"/>
      <w:numFmt w:val="bullet"/>
      <w:lvlText w:val=""/>
      <w:lvlJc w:val="left"/>
      <w:pPr>
        <w:tabs>
          <w:tab w:val="num" w:pos="4320"/>
        </w:tabs>
        <w:ind w:left="4320" w:firstLine="0"/>
      </w:pPr>
      <w:rPr>
        <w:rFonts w:ascii="Symbol" w:hAnsi="Symbol" w:hint="default"/>
      </w:rPr>
    </w:lvl>
  </w:abstractNum>
  <w:abstractNum w:abstractNumId="13">
    <w:nsid w:val="67A73D20"/>
    <w:multiLevelType w:val="hybridMultilevel"/>
    <w:tmpl w:val="DABE35EC"/>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6FB71EA3"/>
    <w:multiLevelType w:val="hybridMultilevel"/>
    <w:tmpl w:val="A6FCB3E2"/>
    <w:lvl w:ilvl="0" w:tplc="E92CDE10">
      <w:start w:val="2"/>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nsid w:val="76DD5CD3"/>
    <w:multiLevelType w:val="hybridMultilevel"/>
    <w:tmpl w:val="AC3C02AC"/>
    <w:lvl w:ilvl="0" w:tplc="CAE67806">
      <w:start w:val="1"/>
      <w:numFmt w:val="bullet"/>
      <w:lvlText w:val=""/>
      <w:lvlPicBulletId w:val="2"/>
      <w:lvlJc w:val="left"/>
      <w:pPr>
        <w:tabs>
          <w:tab w:val="num" w:pos="480"/>
        </w:tabs>
        <w:ind w:left="480" w:firstLine="0"/>
      </w:pPr>
      <w:rPr>
        <w:rFonts w:ascii="Symbol" w:hAnsi="Symbol" w:hint="default"/>
      </w:rPr>
    </w:lvl>
    <w:lvl w:ilvl="1" w:tplc="FB68634E" w:tentative="1">
      <w:start w:val="1"/>
      <w:numFmt w:val="bullet"/>
      <w:lvlText w:val=""/>
      <w:lvlJc w:val="left"/>
      <w:pPr>
        <w:tabs>
          <w:tab w:val="num" w:pos="960"/>
        </w:tabs>
        <w:ind w:left="960" w:firstLine="0"/>
      </w:pPr>
      <w:rPr>
        <w:rFonts w:ascii="Symbol" w:hAnsi="Symbol" w:hint="default"/>
      </w:rPr>
    </w:lvl>
    <w:lvl w:ilvl="2" w:tplc="1168358A" w:tentative="1">
      <w:start w:val="1"/>
      <w:numFmt w:val="bullet"/>
      <w:lvlText w:val=""/>
      <w:lvlJc w:val="left"/>
      <w:pPr>
        <w:tabs>
          <w:tab w:val="num" w:pos="1440"/>
        </w:tabs>
        <w:ind w:left="1440" w:firstLine="0"/>
      </w:pPr>
      <w:rPr>
        <w:rFonts w:ascii="Symbol" w:hAnsi="Symbol" w:hint="default"/>
      </w:rPr>
    </w:lvl>
    <w:lvl w:ilvl="3" w:tplc="4608F392" w:tentative="1">
      <w:start w:val="1"/>
      <w:numFmt w:val="bullet"/>
      <w:lvlText w:val=""/>
      <w:lvlJc w:val="left"/>
      <w:pPr>
        <w:tabs>
          <w:tab w:val="num" w:pos="1920"/>
        </w:tabs>
        <w:ind w:left="1920" w:firstLine="0"/>
      </w:pPr>
      <w:rPr>
        <w:rFonts w:ascii="Symbol" w:hAnsi="Symbol" w:hint="default"/>
      </w:rPr>
    </w:lvl>
    <w:lvl w:ilvl="4" w:tplc="D096C10A" w:tentative="1">
      <w:start w:val="1"/>
      <w:numFmt w:val="bullet"/>
      <w:lvlText w:val=""/>
      <w:lvlJc w:val="left"/>
      <w:pPr>
        <w:tabs>
          <w:tab w:val="num" w:pos="2400"/>
        </w:tabs>
        <w:ind w:left="2400" w:firstLine="0"/>
      </w:pPr>
      <w:rPr>
        <w:rFonts w:ascii="Symbol" w:hAnsi="Symbol" w:hint="default"/>
      </w:rPr>
    </w:lvl>
    <w:lvl w:ilvl="5" w:tplc="4EE07BEE" w:tentative="1">
      <w:start w:val="1"/>
      <w:numFmt w:val="bullet"/>
      <w:lvlText w:val=""/>
      <w:lvlJc w:val="left"/>
      <w:pPr>
        <w:tabs>
          <w:tab w:val="num" w:pos="2880"/>
        </w:tabs>
        <w:ind w:left="2880" w:firstLine="0"/>
      </w:pPr>
      <w:rPr>
        <w:rFonts w:ascii="Symbol" w:hAnsi="Symbol" w:hint="default"/>
      </w:rPr>
    </w:lvl>
    <w:lvl w:ilvl="6" w:tplc="B98E301A" w:tentative="1">
      <w:start w:val="1"/>
      <w:numFmt w:val="bullet"/>
      <w:lvlText w:val=""/>
      <w:lvlJc w:val="left"/>
      <w:pPr>
        <w:tabs>
          <w:tab w:val="num" w:pos="3360"/>
        </w:tabs>
        <w:ind w:left="3360" w:firstLine="0"/>
      </w:pPr>
      <w:rPr>
        <w:rFonts w:ascii="Symbol" w:hAnsi="Symbol" w:hint="default"/>
      </w:rPr>
    </w:lvl>
    <w:lvl w:ilvl="7" w:tplc="AD6EFA20" w:tentative="1">
      <w:start w:val="1"/>
      <w:numFmt w:val="bullet"/>
      <w:lvlText w:val=""/>
      <w:lvlJc w:val="left"/>
      <w:pPr>
        <w:tabs>
          <w:tab w:val="num" w:pos="3840"/>
        </w:tabs>
        <w:ind w:left="3840" w:firstLine="0"/>
      </w:pPr>
      <w:rPr>
        <w:rFonts w:ascii="Symbol" w:hAnsi="Symbol" w:hint="default"/>
      </w:rPr>
    </w:lvl>
    <w:lvl w:ilvl="8" w:tplc="27F08F72" w:tentative="1">
      <w:start w:val="1"/>
      <w:numFmt w:val="bullet"/>
      <w:lvlText w:val=""/>
      <w:lvlJc w:val="left"/>
      <w:pPr>
        <w:tabs>
          <w:tab w:val="num" w:pos="4320"/>
        </w:tabs>
        <w:ind w:left="4320" w:firstLine="0"/>
      </w:pPr>
      <w:rPr>
        <w:rFonts w:ascii="Symbol" w:hAnsi="Symbol" w:hint="default"/>
      </w:rPr>
    </w:lvl>
  </w:abstractNum>
  <w:abstractNum w:abstractNumId="16">
    <w:nsid w:val="79266B20"/>
    <w:multiLevelType w:val="hybridMultilevel"/>
    <w:tmpl w:val="E81647A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79D52A11"/>
    <w:multiLevelType w:val="hybridMultilevel"/>
    <w:tmpl w:val="B856298A"/>
    <w:lvl w:ilvl="0" w:tplc="7D800D18">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nsid w:val="7CCB455E"/>
    <w:multiLevelType w:val="hybridMultilevel"/>
    <w:tmpl w:val="D282514C"/>
    <w:lvl w:ilvl="0" w:tplc="7BB2D62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9"/>
  </w:num>
  <w:num w:numId="2">
    <w:abstractNumId w:val="1"/>
  </w:num>
  <w:num w:numId="3">
    <w:abstractNumId w:val="5"/>
  </w:num>
  <w:num w:numId="4">
    <w:abstractNumId w:val="11"/>
  </w:num>
  <w:num w:numId="5">
    <w:abstractNumId w:val="0"/>
  </w:num>
  <w:num w:numId="6">
    <w:abstractNumId w:val="18"/>
  </w:num>
  <w:num w:numId="7">
    <w:abstractNumId w:val="8"/>
  </w:num>
  <w:num w:numId="8">
    <w:abstractNumId w:val="13"/>
  </w:num>
  <w:num w:numId="9">
    <w:abstractNumId w:val="7"/>
  </w:num>
  <w:num w:numId="10">
    <w:abstractNumId w:val="6"/>
  </w:num>
  <w:num w:numId="11">
    <w:abstractNumId w:val="10"/>
  </w:num>
  <w:num w:numId="12">
    <w:abstractNumId w:val="3"/>
  </w:num>
  <w:num w:numId="13">
    <w:abstractNumId w:val="16"/>
  </w:num>
  <w:num w:numId="14">
    <w:abstractNumId w:val="4"/>
  </w:num>
  <w:num w:numId="15">
    <w:abstractNumId w:val="2"/>
  </w:num>
  <w:num w:numId="16">
    <w:abstractNumId w:val="12"/>
  </w:num>
  <w:num w:numId="17">
    <w:abstractNumId w:val="15"/>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77"/>
    <w:rsid w:val="000019FF"/>
    <w:rsid w:val="0005142E"/>
    <w:rsid w:val="00061C9A"/>
    <w:rsid w:val="000D78E3"/>
    <w:rsid w:val="000F6D7D"/>
    <w:rsid w:val="00133B02"/>
    <w:rsid w:val="00147E47"/>
    <w:rsid w:val="00170207"/>
    <w:rsid w:val="00195F73"/>
    <w:rsid w:val="001C2631"/>
    <w:rsid w:val="001F5D77"/>
    <w:rsid w:val="0022624B"/>
    <w:rsid w:val="002368AE"/>
    <w:rsid w:val="002C0F9A"/>
    <w:rsid w:val="002C4A95"/>
    <w:rsid w:val="002F1D9B"/>
    <w:rsid w:val="00302582"/>
    <w:rsid w:val="00311EA8"/>
    <w:rsid w:val="00322A86"/>
    <w:rsid w:val="00335B8A"/>
    <w:rsid w:val="0036682C"/>
    <w:rsid w:val="003863B7"/>
    <w:rsid w:val="003A1ECB"/>
    <w:rsid w:val="003D1C20"/>
    <w:rsid w:val="004023E5"/>
    <w:rsid w:val="00412842"/>
    <w:rsid w:val="0043173E"/>
    <w:rsid w:val="004940E9"/>
    <w:rsid w:val="004B34D5"/>
    <w:rsid w:val="004C2ADF"/>
    <w:rsid w:val="004D5EC0"/>
    <w:rsid w:val="0052777E"/>
    <w:rsid w:val="005377F5"/>
    <w:rsid w:val="005425D2"/>
    <w:rsid w:val="005A55CF"/>
    <w:rsid w:val="005F041D"/>
    <w:rsid w:val="005F1305"/>
    <w:rsid w:val="00613F71"/>
    <w:rsid w:val="00642298"/>
    <w:rsid w:val="006738CE"/>
    <w:rsid w:val="00680587"/>
    <w:rsid w:val="006A27A6"/>
    <w:rsid w:val="006B5B56"/>
    <w:rsid w:val="006D4C87"/>
    <w:rsid w:val="00761748"/>
    <w:rsid w:val="00764CE8"/>
    <w:rsid w:val="007F0160"/>
    <w:rsid w:val="008017BD"/>
    <w:rsid w:val="00824ABC"/>
    <w:rsid w:val="00844D17"/>
    <w:rsid w:val="0084684E"/>
    <w:rsid w:val="00847DF2"/>
    <w:rsid w:val="00873B1F"/>
    <w:rsid w:val="00883D4B"/>
    <w:rsid w:val="00886372"/>
    <w:rsid w:val="008A0D54"/>
    <w:rsid w:val="008A78D0"/>
    <w:rsid w:val="008E35AA"/>
    <w:rsid w:val="008F3A11"/>
    <w:rsid w:val="00901488"/>
    <w:rsid w:val="009140FF"/>
    <w:rsid w:val="00940843"/>
    <w:rsid w:val="00996985"/>
    <w:rsid w:val="00A31313"/>
    <w:rsid w:val="00A40E6D"/>
    <w:rsid w:val="00A825B0"/>
    <w:rsid w:val="00A8423C"/>
    <w:rsid w:val="00A91B99"/>
    <w:rsid w:val="00AA0698"/>
    <w:rsid w:val="00AB1E1A"/>
    <w:rsid w:val="00AF52BC"/>
    <w:rsid w:val="00B0257E"/>
    <w:rsid w:val="00B05275"/>
    <w:rsid w:val="00B130F2"/>
    <w:rsid w:val="00B20882"/>
    <w:rsid w:val="00B40FBB"/>
    <w:rsid w:val="00B450BD"/>
    <w:rsid w:val="00B50AA4"/>
    <w:rsid w:val="00B57FE9"/>
    <w:rsid w:val="00B91D89"/>
    <w:rsid w:val="00BD42B6"/>
    <w:rsid w:val="00BD5757"/>
    <w:rsid w:val="00BD7BFA"/>
    <w:rsid w:val="00BE7D2B"/>
    <w:rsid w:val="00C4561C"/>
    <w:rsid w:val="00C532A3"/>
    <w:rsid w:val="00C627AB"/>
    <w:rsid w:val="00CB3715"/>
    <w:rsid w:val="00CB6351"/>
    <w:rsid w:val="00CE620F"/>
    <w:rsid w:val="00CE6817"/>
    <w:rsid w:val="00D20E8D"/>
    <w:rsid w:val="00D22BB2"/>
    <w:rsid w:val="00D31B64"/>
    <w:rsid w:val="00D720F3"/>
    <w:rsid w:val="00D80013"/>
    <w:rsid w:val="00D86FE8"/>
    <w:rsid w:val="00DA2494"/>
    <w:rsid w:val="00DA3AAA"/>
    <w:rsid w:val="00DB3645"/>
    <w:rsid w:val="00DE6A9F"/>
    <w:rsid w:val="00E13C88"/>
    <w:rsid w:val="00E5176B"/>
    <w:rsid w:val="00E70CEF"/>
    <w:rsid w:val="00EC5B47"/>
    <w:rsid w:val="00EC7F4F"/>
    <w:rsid w:val="00ED38E7"/>
    <w:rsid w:val="00EE6F58"/>
    <w:rsid w:val="00EF5A3B"/>
    <w:rsid w:val="00EF6D00"/>
    <w:rsid w:val="00F27A08"/>
    <w:rsid w:val="00F46663"/>
    <w:rsid w:val="00F5063A"/>
    <w:rsid w:val="00F55077"/>
    <w:rsid w:val="00F55E48"/>
    <w:rsid w:val="00F70154"/>
    <w:rsid w:val="00FA299D"/>
    <w:rsid w:val="00FC50A8"/>
    <w:rsid w:val="00FF28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9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0A8"/>
    <w:pPr>
      <w:tabs>
        <w:tab w:val="center" w:pos="4153"/>
        <w:tab w:val="right" w:pos="8306"/>
      </w:tabs>
      <w:snapToGrid w:val="0"/>
    </w:pPr>
    <w:rPr>
      <w:sz w:val="20"/>
      <w:szCs w:val="20"/>
    </w:rPr>
  </w:style>
  <w:style w:type="character" w:customStyle="1" w:styleId="a4">
    <w:name w:val="頁首 字元"/>
    <w:basedOn w:val="a0"/>
    <w:link w:val="a3"/>
    <w:uiPriority w:val="99"/>
    <w:rsid w:val="00FC50A8"/>
    <w:rPr>
      <w:sz w:val="20"/>
      <w:szCs w:val="20"/>
    </w:rPr>
  </w:style>
  <w:style w:type="paragraph" w:styleId="a5">
    <w:name w:val="footer"/>
    <w:basedOn w:val="a"/>
    <w:link w:val="a6"/>
    <w:uiPriority w:val="99"/>
    <w:unhideWhenUsed/>
    <w:rsid w:val="00FC50A8"/>
    <w:pPr>
      <w:tabs>
        <w:tab w:val="center" w:pos="4153"/>
        <w:tab w:val="right" w:pos="8306"/>
      </w:tabs>
      <w:snapToGrid w:val="0"/>
    </w:pPr>
    <w:rPr>
      <w:sz w:val="20"/>
      <w:szCs w:val="20"/>
    </w:rPr>
  </w:style>
  <w:style w:type="character" w:customStyle="1" w:styleId="a6">
    <w:name w:val="頁尾 字元"/>
    <w:basedOn w:val="a0"/>
    <w:link w:val="a5"/>
    <w:uiPriority w:val="99"/>
    <w:rsid w:val="00FC50A8"/>
    <w:rPr>
      <w:sz w:val="20"/>
      <w:szCs w:val="20"/>
    </w:rPr>
  </w:style>
  <w:style w:type="paragraph" w:styleId="a7">
    <w:name w:val="Balloon Text"/>
    <w:basedOn w:val="a"/>
    <w:link w:val="a8"/>
    <w:uiPriority w:val="99"/>
    <w:semiHidden/>
    <w:unhideWhenUsed/>
    <w:rsid w:val="00FC50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C50A8"/>
    <w:rPr>
      <w:rFonts w:asciiTheme="majorHAnsi" w:eastAsiaTheme="majorEastAsia" w:hAnsiTheme="majorHAnsi" w:cstheme="majorBidi"/>
      <w:sz w:val="18"/>
      <w:szCs w:val="18"/>
    </w:rPr>
  </w:style>
  <w:style w:type="paragraph" w:styleId="a9">
    <w:name w:val="List Paragraph"/>
    <w:basedOn w:val="a"/>
    <w:uiPriority w:val="34"/>
    <w:qFormat/>
    <w:rsid w:val="00FC50A8"/>
    <w:pPr>
      <w:ind w:leftChars="200" w:left="480"/>
    </w:pPr>
  </w:style>
  <w:style w:type="character" w:styleId="aa">
    <w:name w:val="Hyperlink"/>
    <w:basedOn w:val="a0"/>
    <w:uiPriority w:val="99"/>
    <w:unhideWhenUsed/>
    <w:rsid w:val="00CB6351"/>
    <w:rPr>
      <w:color w:val="0000FF" w:themeColor="hyperlink"/>
      <w:u w:val="single"/>
    </w:rPr>
  </w:style>
  <w:style w:type="paragraph" w:styleId="ab">
    <w:name w:val="Normal Indent"/>
    <w:basedOn w:val="a"/>
    <w:link w:val="ac"/>
    <w:autoRedefine/>
    <w:rsid w:val="00A40E6D"/>
    <w:pPr>
      <w:ind w:firstLineChars="200" w:firstLine="721"/>
      <w:jc w:val="both"/>
    </w:pPr>
    <w:rPr>
      <w:rFonts w:ascii="標楷體" w:eastAsia="標楷體" w:hAnsi="標楷體" w:cs="標楷體"/>
      <w:b/>
      <w:kern w:val="0"/>
      <w:sz w:val="36"/>
      <w:szCs w:val="36"/>
    </w:rPr>
  </w:style>
  <w:style w:type="character" w:customStyle="1" w:styleId="ac">
    <w:name w:val="內文縮排 字元"/>
    <w:basedOn w:val="a0"/>
    <w:link w:val="ab"/>
    <w:rsid w:val="00A40E6D"/>
    <w:rPr>
      <w:rFonts w:ascii="標楷體" w:eastAsia="標楷體" w:hAnsi="標楷體" w:cs="標楷體"/>
      <w:b/>
      <w:kern w:val="0"/>
      <w:sz w:val="36"/>
      <w:szCs w:val="36"/>
    </w:rPr>
  </w:style>
  <w:style w:type="character" w:styleId="ad">
    <w:name w:val="FollowedHyperlink"/>
    <w:basedOn w:val="a0"/>
    <w:uiPriority w:val="99"/>
    <w:semiHidden/>
    <w:unhideWhenUsed/>
    <w:rsid w:val="00AF52BC"/>
    <w:rPr>
      <w:color w:val="800080" w:themeColor="followedHyperlink"/>
      <w:u w:val="single"/>
    </w:rPr>
  </w:style>
  <w:style w:type="table" w:styleId="ae">
    <w:name w:val="Table Grid"/>
    <w:basedOn w:val="a1"/>
    <w:uiPriority w:val="59"/>
    <w:rsid w:val="00AF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a0"/>
    <w:rsid w:val="00940843"/>
  </w:style>
  <w:style w:type="character" w:customStyle="1" w:styleId="go">
    <w:name w:val="go"/>
    <w:basedOn w:val="a0"/>
    <w:rsid w:val="00940843"/>
  </w:style>
  <w:style w:type="paragraph" w:styleId="af">
    <w:name w:val="No Spacing"/>
    <w:link w:val="af0"/>
    <w:uiPriority w:val="1"/>
    <w:qFormat/>
    <w:rsid w:val="00DE6A9F"/>
    <w:rPr>
      <w:kern w:val="0"/>
      <w:sz w:val="22"/>
    </w:rPr>
  </w:style>
  <w:style w:type="character" w:customStyle="1" w:styleId="af0">
    <w:name w:val="無間距 字元"/>
    <w:basedOn w:val="a0"/>
    <w:link w:val="af"/>
    <w:uiPriority w:val="1"/>
    <w:rsid w:val="00DE6A9F"/>
    <w:rPr>
      <w:kern w:val="0"/>
      <w:sz w:val="22"/>
    </w:rPr>
  </w:style>
  <w:style w:type="paragraph" w:customStyle="1" w:styleId="Default">
    <w:name w:val="Default"/>
    <w:rsid w:val="00B20882"/>
    <w:pPr>
      <w:widowControl w:val="0"/>
      <w:autoSpaceDE w:val="0"/>
      <w:autoSpaceDN w:val="0"/>
      <w:adjustRightInd w:val="0"/>
    </w:pPr>
    <w:rPr>
      <w:rFonts w:ascii="標楷體" w:hAnsi="標楷體" w:cs="標楷體"/>
      <w:color w:val="000000"/>
      <w:kern w:val="0"/>
      <w:szCs w:val="24"/>
    </w:rPr>
  </w:style>
  <w:style w:type="character" w:customStyle="1" w:styleId="1">
    <w:name w:val="未解析的提及項目1"/>
    <w:basedOn w:val="a0"/>
    <w:uiPriority w:val="99"/>
    <w:semiHidden/>
    <w:unhideWhenUsed/>
    <w:rsid w:val="002368AE"/>
    <w:rPr>
      <w:color w:val="605E5C"/>
      <w:shd w:val="clear" w:color="auto" w:fill="E1DFDD"/>
    </w:rPr>
  </w:style>
  <w:style w:type="character" w:customStyle="1" w:styleId="UnresolvedMention">
    <w:name w:val="Unresolved Mention"/>
    <w:basedOn w:val="a0"/>
    <w:uiPriority w:val="99"/>
    <w:semiHidden/>
    <w:unhideWhenUsed/>
    <w:rsid w:val="009014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0A8"/>
    <w:pPr>
      <w:tabs>
        <w:tab w:val="center" w:pos="4153"/>
        <w:tab w:val="right" w:pos="8306"/>
      </w:tabs>
      <w:snapToGrid w:val="0"/>
    </w:pPr>
    <w:rPr>
      <w:sz w:val="20"/>
      <w:szCs w:val="20"/>
    </w:rPr>
  </w:style>
  <w:style w:type="character" w:customStyle="1" w:styleId="a4">
    <w:name w:val="頁首 字元"/>
    <w:basedOn w:val="a0"/>
    <w:link w:val="a3"/>
    <w:uiPriority w:val="99"/>
    <w:rsid w:val="00FC50A8"/>
    <w:rPr>
      <w:sz w:val="20"/>
      <w:szCs w:val="20"/>
    </w:rPr>
  </w:style>
  <w:style w:type="paragraph" w:styleId="a5">
    <w:name w:val="footer"/>
    <w:basedOn w:val="a"/>
    <w:link w:val="a6"/>
    <w:uiPriority w:val="99"/>
    <w:unhideWhenUsed/>
    <w:rsid w:val="00FC50A8"/>
    <w:pPr>
      <w:tabs>
        <w:tab w:val="center" w:pos="4153"/>
        <w:tab w:val="right" w:pos="8306"/>
      </w:tabs>
      <w:snapToGrid w:val="0"/>
    </w:pPr>
    <w:rPr>
      <w:sz w:val="20"/>
      <w:szCs w:val="20"/>
    </w:rPr>
  </w:style>
  <w:style w:type="character" w:customStyle="1" w:styleId="a6">
    <w:name w:val="頁尾 字元"/>
    <w:basedOn w:val="a0"/>
    <w:link w:val="a5"/>
    <w:uiPriority w:val="99"/>
    <w:rsid w:val="00FC50A8"/>
    <w:rPr>
      <w:sz w:val="20"/>
      <w:szCs w:val="20"/>
    </w:rPr>
  </w:style>
  <w:style w:type="paragraph" w:styleId="a7">
    <w:name w:val="Balloon Text"/>
    <w:basedOn w:val="a"/>
    <w:link w:val="a8"/>
    <w:uiPriority w:val="99"/>
    <w:semiHidden/>
    <w:unhideWhenUsed/>
    <w:rsid w:val="00FC50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C50A8"/>
    <w:rPr>
      <w:rFonts w:asciiTheme="majorHAnsi" w:eastAsiaTheme="majorEastAsia" w:hAnsiTheme="majorHAnsi" w:cstheme="majorBidi"/>
      <w:sz w:val="18"/>
      <w:szCs w:val="18"/>
    </w:rPr>
  </w:style>
  <w:style w:type="paragraph" w:styleId="a9">
    <w:name w:val="List Paragraph"/>
    <w:basedOn w:val="a"/>
    <w:uiPriority w:val="34"/>
    <w:qFormat/>
    <w:rsid w:val="00FC50A8"/>
    <w:pPr>
      <w:ind w:leftChars="200" w:left="480"/>
    </w:pPr>
  </w:style>
  <w:style w:type="character" w:styleId="aa">
    <w:name w:val="Hyperlink"/>
    <w:basedOn w:val="a0"/>
    <w:uiPriority w:val="99"/>
    <w:unhideWhenUsed/>
    <w:rsid w:val="00CB6351"/>
    <w:rPr>
      <w:color w:val="0000FF" w:themeColor="hyperlink"/>
      <w:u w:val="single"/>
    </w:rPr>
  </w:style>
  <w:style w:type="paragraph" w:styleId="ab">
    <w:name w:val="Normal Indent"/>
    <w:basedOn w:val="a"/>
    <w:link w:val="ac"/>
    <w:autoRedefine/>
    <w:rsid w:val="00A40E6D"/>
    <w:pPr>
      <w:ind w:firstLineChars="200" w:firstLine="721"/>
      <w:jc w:val="both"/>
    </w:pPr>
    <w:rPr>
      <w:rFonts w:ascii="標楷體" w:eastAsia="標楷體" w:hAnsi="標楷體" w:cs="標楷體"/>
      <w:b/>
      <w:kern w:val="0"/>
      <w:sz w:val="36"/>
      <w:szCs w:val="36"/>
    </w:rPr>
  </w:style>
  <w:style w:type="character" w:customStyle="1" w:styleId="ac">
    <w:name w:val="內文縮排 字元"/>
    <w:basedOn w:val="a0"/>
    <w:link w:val="ab"/>
    <w:rsid w:val="00A40E6D"/>
    <w:rPr>
      <w:rFonts w:ascii="標楷體" w:eastAsia="標楷體" w:hAnsi="標楷體" w:cs="標楷體"/>
      <w:b/>
      <w:kern w:val="0"/>
      <w:sz w:val="36"/>
      <w:szCs w:val="36"/>
    </w:rPr>
  </w:style>
  <w:style w:type="character" w:styleId="ad">
    <w:name w:val="FollowedHyperlink"/>
    <w:basedOn w:val="a0"/>
    <w:uiPriority w:val="99"/>
    <w:semiHidden/>
    <w:unhideWhenUsed/>
    <w:rsid w:val="00AF52BC"/>
    <w:rPr>
      <w:color w:val="800080" w:themeColor="followedHyperlink"/>
      <w:u w:val="single"/>
    </w:rPr>
  </w:style>
  <w:style w:type="table" w:styleId="ae">
    <w:name w:val="Table Grid"/>
    <w:basedOn w:val="a1"/>
    <w:uiPriority w:val="59"/>
    <w:rsid w:val="00AF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a0"/>
    <w:rsid w:val="00940843"/>
  </w:style>
  <w:style w:type="character" w:customStyle="1" w:styleId="go">
    <w:name w:val="go"/>
    <w:basedOn w:val="a0"/>
    <w:rsid w:val="00940843"/>
  </w:style>
  <w:style w:type="paragraph" w:styleId="af">
    <w:name w:val="No Spacing"/>
    <w:link w:val="af0"/>
    <w:uiPriority w:val="1"/>
    <w:qFormat/>
    <w:rsid w:val="00DE6A9F"/>
    <w:rPr>
      <w:kern w:val="0"/>
      <w:sz w:val="22"/>
    </w:rPr>
  </w:style>
  <w:style w:type="character" w:customStyle="1" w:styleId="af0">
    <w:name w:val="無間距 字元"/>
    <w:basedOn w:val="a0"/>
    <w:link w:val="af"/>
    <w:uiPriority w:val="1"/>
    <w:rsid w:val="00DE6A9F"/>
    <w:rPr>
      <w:kern w:val="0"/>
      <w:sz w:val="22"/>
    </w:rPr>
  </w:style>
  <w:style w:type="paragraph" w:customStyle="1" w:styleId="Default">
    <w:name w:val="Default"/>
    <w:rsid w:val="00B20882"/>
    <w:pPr>
      <w:widowControl w:val="0"/>
      <w:autoSpaceDE w:val="0"/>
      <w:autoSpaceDN w:val="0"/>
      <w:adjustRightInd w:val="0"/>
    </w:pPr>
    <w:rPr>
      <w:rFonts w:ascii="標楷體" w:hAnsi="標楷體" w:cs="標楷體"/>
      <w:color w:val="000000"/>
      <w:kern w:val="0"/>
      <w:szCs w:val="24"/>
    </w:rPr>
  </w:style>
  <w:style w:type="character" w:customStyle="1" w:styleId="1">
    <w:name w:val="未解析的提及項目1"/>
    <w:basedOn w:val="a0"/>
    <w:uiPriority w:val="99"/>
    <w:semiHidden/>
    <w:unhideWhenUsed/>
    <w:rsid w:val="002368AE"/>
    <w:rPr>
      <w:color w:val="605E5C"/>
      <w:shd w:val="clear" w:color="auto" w:fill="E1DFDD"/>
    </w:rPr>
  </w:style>
  <w:style w:type="character" w:customStyle="1" w:styleId="UnresolvedMention">
    <w:name w:val="Unresolved Mention"/>
    <w:basedOn w:val="a0"/>
    <w:uiPriority w:val="99"/>
    <w:semiHidden/>
    <w:unhideWhenUsed/>
    <w:rsid w:val="0090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go.nttu.edu.tw/eduweb/"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nchu.edu.tw/pweb/users/wtsay/lesson/1168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ttueduseminar@gmail.com" TargetMode="External"/><Relationship Id="rId4" Type="http://schemas.openxmlformats.org/officeDocument/2006/relationships/settings" Target="settings.xml"/><Relationship Id="rId9" Type="http://schemas.openxmlformats.org/officeDocument/2006/relationships/hyperlink" Target="mailto:&#20659;&#36865;&#33267;nttueduseminar@gmail.com"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37B1777EAC49E3986B62C6274E2945"/>
        <w:category>
          <w:name w:val="一般"/>
          <w:gallery w:val="placeholder"/>
        </w:category>
        <w:types>
          <w:type w:val="bbPlcHdr"/>
        </w:types>
        <w:behaviors>
          <w:behavior w:val="content"/>
        </w:behaviors>
        <w:guid w:val="{985AC39F-F327-4FF3-9FB6-D02B13B4EA56}"/>
      </w:docPartPr>
      <w:docPartBody>
        <w:p w:rsidR="005D42E5" w:rsidRDefault="00646D3B" w:rsidP="00646D3B">
          <w:pPr>
            <w:pStyle w:val="C437B1777EAC49E3986B62C6274E2945"/>
          </w:pPr>
          <w:r>
            <w:rPr>
              <w:color w:val="4F81BD" w:themeColor="accent1"/>
              <w:sz w:val="20"/>
              <w:lang w:val="zh-TW"/>
            </w:rPr>
            <w:t>[</w:t>
          </w:r>
          <w:r>
            <w:rPr>
              <w:color w:val="4F81BD" w:themeColor="accent1"/>
              <w:sz w:val="20"/>
              <w:lang w:val="zh-TW"/>
            </w:rPr>
            <w:t>鍵入文件標題</w:t>
          </w:r>
          <w:r>
            <w:rPr>
              <w:color w:val="4F81BD" w:themeColor="accent1"/>
              <w:sz w:val="20"/>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D3B"/>
    <w:rsid w:val="001325CE"/>
    <w:rsid w:val="00144618"/>
    <w:rsid w:val="00183892"/>
    <w:rsid w:val="00282583"/>
    <w:rsid w:val="002F27DC"/>
    <w:rsid w:val="005D42E5"/>
    <w:rsid w:val="00617966"/>
    <w:rsid w:val="00646D3B"/>
    <w:rsid w:val="007D4FF0"/>
    <w:rsid w:val="007E5391"/>
    <w:rsid w:val="00841FF0"/>
    <w:rsid w:val="00844198"/>
    <w:rsid w:val="00AA7AE2"/>
    <w:rsid w:val="00B71465"/>
    <w:rsid w:val="00C21282"/>
    <w:rsid w:val="00C83F53"/>
    <w:rsid w:val="00C96F0F"/>
    <w:rsid w:val="00CA2A5F"/>
    <w:rsid w:val="00CF641E"/>
    <w:rsid w:val="00D9624C"/>
    <w:rsid w:val="00E351E5"/>
    <w:rsid w:val="00E8466C"/>
    <w:rsid w:val="00F21AE3"/>
    <w:rsid w:val="00F50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7B1777EAC49E3986B62C6274E2945">
    <w:name w:val="C437B1777EAC49E3986B62C6274E2945"/>
    <w:rsid w:val="00646D3B"/>
    <w:pPr>
      <w:widowControl w:val="0"/>
    </w:pPr>
  </w:style>
  <w:style w:type="paragraph" w:customStyle="1" w:styleId="2B03D76CF3064B6D89BD66E17F560486">
    <w:name w:val="2B03D76CF3064B6D89BD66E17F560486"/>
    <w:rsid w:val="00646D3B"/>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7B1777EAC49E3986B62C6274E2945">
    <w:name w:val="C437B1777EAC49E3986B62C6274E2945"/>
    <w:rsid w:val="00646D3B"/>
    <w:pPr>
      <w:widowControl w:val="0"/>
    </w:pPr>
  </w:style>
  <w:style w:type="paragraph" w:customStyle="1" w:styleId="2B03D76CF3064B6D89BD66E17F560486">
    <w:name w:val="2B03D76CF3064B6D89BD66E17F560486"/>
    <w:rsid w:val="00646D3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2019年行動研究學術研討會：素養導向的師資培育與教學實踐</dc:title>
  <dc:creator>user20150605</dc:creator>
  <cp:lastModifiedBy>金美仙</cp:lastModifiedBy>
  <cp:revision>2</cp:revision>
  <cp:lastPrinted>2017-07-14T07:00:00Z</cp:lastPrinted>
  <dcterms:created xsi:type="dcterms:W3CDTF">2019-08-28T06:55:00Z</dcterms:created>
  <dcterms:modified xsi:type="dcterms:W3CDTF">2019-08-28T06:55:00Z</dcterms:modified>
</cp:coreProperties>
</file>