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D7" w:rsidRPr="005D5B82" w:rsidRDefault="001861D7" w:rsidP="001861D7">
      <w:pPr>
        <w:spacing w:line="360" w:lineRule="auto"/>
        <w:jc w:val="center"/>
        <w:rPr>
          <w:rFonts w:ascii="標楷體" w:hAnsi="標楷體"/>
          <w:b/>
          <w:sz w:val="32"/>
        </w:rPr>
      </w:pPr>
      <w:bookmarkStart w:id="0" w:name="_GoBack"/>
      <w:bookmarkEnd w:id="0"/>
      <w:r>
        <w:rPr>
          <w:rFonts w:ascii="標楷體" w:hAnsi="標楷體" w:hint="eastAsia"/>
          <w:b/>
          <w:sz w:val="32"/>
        </w:rPr>
        <w:t>中華民國中小學</w:t>
      </w:r>
      <w:r w:rsidRPr="005D5B82">
        <w:rPr>
          <w:rFonts w:ascii="標楷體" w:hAnsi="標楷體" w:hint="eastAsia"/>
          <w:b/>
          <w:sz w:val="32"/>
        </w:rPr>
        <w:t>校長專業素養總說明</w:t>
      </w:r>
    </w:p>
    <w:p w:rsidR="001861D7" w:rsidRPr="00F439D0" w:rsidRDefault="001861D7" w:rsidP="001861D7">
      <w:pPr>
        <w:spacing w:line="360" w:lineRule="auto"/>
        <w:ind w:firstLine="480"/>
        <w:rPr>
          <w:rFonts w:ascii="標楷體" w:hAnsi="標楷體"/>
          <w:sz w:val="28"/>
        </w:rPr>
      </w:pPr>
      <w:r w:rsidRPr="00F439D0">
        <w:rPr>
          <w:rFonts w:ascii="標楷體" w:hAnsi="標楷體" w:hint="eastAsia"/>
          <w:sz w:val="28"/>
        </w:rPr>
        <w:t>時至工業4.0的智慧科技社會，面對複雜與快速變遷的教育環境，校長不再只是行政主管，而應該是一位具備「覺察力」的道德領導者、彰顯「前瞻力」的願景領導者、擁有「變革力」的行政領導者、體現「創新力」的課程與教學領導者、善用「溝通力」的公共關係領導者、落實「執行力」的學習領導者、展現「未來力」的空間領導者。</w:t>
      </w:r>
    </w:p>
    <w:p w:rsidR="001861D7" w:rsidRPr="00F439D0" w:rsidRDefault="001861D7" w:rsidP="001861D7">
      <w:pPr>
        <w:spacing w:line="360" w:lineRule="auto"/>
        <w:ind w:firstLine="480"/>
        <w:rPr>
          <w:rFonts w:ascii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3190875</wp:posOffset>
            </wp:positionV>
            <wp:extent cx="2047875" cy="20097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9" t="5521" r="14404" b="11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9D0">
        <w:rPr>
          <w:rFonts w:ascii="標楷體" w:hAnsi="標楷體" w:hint="eastAsia"/>
          <w:sz w:val="28"/>
        </w:rPr>
        <w:t>中華民國中小學校長協會為回應OECD「邁向2030幸福未來的學習圖像」，以及我國「十二年國民基本教育課程綱要」的開展，建構校長專業素養指引</w:t>
      </w:r>
      <w:r>
        <w:rPr>
          <w:rFonts w:ascii="標楷體" w:hAnsi="標楷體" w:hint="eastAsia"/>
          <w:sz w:val="28"/>
        </w:rPr>
        <w:t>，並設計校長</w:t>
      </w:r>
      <w:r w:rsidRPr="00F439D0">
        <w:rPr>
          <w:rFonts w:ascii="標楷體" w:hAnsi="標楷體" w:hint="eastAsia"/>
          <w:sz w:val="28"/>
        </w:rPr>
        <w:t>專業圖像</w:t>
      </w:r>
      <w:r>
        <w:rPr>
          <w:rFonts w:ascii="標楷體" w:hAnsi="標楷體" w:hint="eastAsia"/>
          <w:sz w:val="28"/>
        </w:rPr>
        <w:t>如圖１</w:t>
      </w:r>
      <w:r w:rsidRPr="00F439D0">
        <w:rPr>
          <w:rFonts w:ascii="標楷體" w:hAnsi="標楷體" w:hint="eastAsia"/>
          <w:sz w:val="28"/>
        </w:rPr>
        <w:t>，期待我國中小學校長成為專業(profession) 、熱忱(passion) 、正直(integrity) 的教育領導人，能「符應學生需求，保障學習權益；擘劃學校願景，領導校務發展；善用行政領導，展現學校效能；引領課程發展，精進教學成效；經營公共關係，建立互信文化；恪守倫理規範，力行終身學習；構築學習情境，營造未來學校」。期盼校長、教師及家長共同為提升下一代孩子的競爭力與幸福感而努力。</w:t>
      </w:r>
    </w:p>
    <w:p w:rsidR="001861D7" w:rsidRDefault="001861D7" w:rsidP="001861D7">
      <w:pPr>
        <w:spacing w:line="360" w:lineRule="auto"/>
        <w:rPr>
          <w:rFonts w:ascii="標楷體" w:hAnsi="標楷體"/>
        </w:rPr>
      </w:pPr>
    </w:p>
    <w:p w:rsidR="001861D7" w:rsidRDefault="001861D7" w:rsidP="001861D7">
      <w:pPr>
        <w:spacing w:line="360" w:lineRule="auto"/>
        <w:rPr>
          <w:rFonts w:ascii="標楷體" w:hAnsi="標楷體"/>
          <w:b/>
        </w:rPr>
      </w:pPr>
    </w:p>
    <w:p w:rsidR="001861D7" w:rsidRDefault="001861D7" w:rsidP="001861D7">
      <w:pPr>
        <w:spacing w:line="360" w:lineRule="auto"/>
        <w:rPr>
          <w:rFonts w:ascii="標楷體" w:hAnsi="標楷體"/>
          <w:b/>
        </w:rPr>
      </w:pPr>
    </w:p>
    <w:p w:rsidR="001861D7" w:rsidRDefault="001861D7" w:rsidP="001861D7">
      <w:pPr>
        <w:spacing w:line="360" w:lineRule="auto"/>
        <w:rPr>
          <w:rFonts w:ascii="標楷體" w:hAnsi="標楷體"/>
        </w:rPr>
      </w:pPr>
    </w:p>
    <w:p w:rsidR="001861D7" w:rsidRDefault="001861D7" w:rsidP="001861D7">
      <w:pPr>
        <w:spacing w:line="360" w:lineRule="auto"/>
        <w:rPr>
          <w:rFonts w:ascii="標楷體" w:hAnsi="標楷體"/>
        </w:rPr>
      </w:pPr>
    </w:p>
    <w:p w:rsidR="001861D7" w:rsidRDefault="001861D7" w:rsidP="001861D7">
      <w:pPr>
        <w:spacing w:line="360" w:lineRule="auto"/>
        <w:rPr>
          <w:rFonts w:ascii="標楷體" w:hAnsi="標楷體"/>
        </w:rPr>
      </w:pPr>
    </w:p>
    <w:p w:rsidR="001861D7" w:rsidRPr="00F439D0" w:rsidRDefault="001861D7" w:rsidP="001861D7">
      <w:pPr>
        <w:spacing w:line="360" w:lineRule="auto"/>
        <w:rPr>
          <w:rFonts w:ascii="標楷體" w:hAnsi="標楷體"/>
          <w:b/>
          <w:sz w:val="28"/>
        </w:rPr>
      </w:pPr>
      <w:r w:rsidRPr="00F439D0">
        <w:rPr>
          <w:rFonts w:ascii="標楷體" w:hAnsi="標楷體" w:hint="eastAsia"/>
          <w:b/>
          <w:sz w:val="28"/>
        </w:rPr>
        <w:t>圖1.</w:t>
      </w:r>
      <w:r w:rsidRPr="00F439D0">
        <w:rPr>
          <w:rFonts w:ascii="標楷體" w:hAnsi="標楷體" w:hint="eastAsia"/>
          <w:sz w:val="28"/>
        </w:rPr>
        <w:t>校長專業圖像</w:t>
      </w:r>
    </w:p>
    <w:p w:rsidR="001861D7" w:rsidRDefault="001861D7" w:rsidP="001861D7">
      <w:pPr>
        <w:spacing w:line="360" w:lineRule="auto"/>
        <w:rPr>
          <w:rFonts w:ascii="標楷體" w:hAnsi="標楷體"/>
        </w:rPr>
      </w:pPr>
      <w:r>
        <w:rPr>
          <w:rFonts w:ascii="標楷體" w:hAnsi="標楷體" w:hint="eastAsia"/>
          <w:b/>
        </w:rPr>
        <w:t>註：</w:t>
      </w:r>
      <w:r w:rsidRPr="00F439D0">
        <w:rPr>
          <w:rFonts w:ascii="標楷體" w:hAnsi="標楷體" w:hint="eastAsia"/>
        </w:rPr>
        <w:t>圖像內涵</w:t>
      </w:r>
    </w:p>
    <w:p w:rsidR="001861D7" w:rsidRPr="001861D7" w:rsidRDefault="001861D7" w:rsidP="001861D7">
      <w:pPr>
        <w:spacing w:line="360" w:lineRule="auto"/>
        <w:rPr>
          <w:rFonts w:ascii="標楷體" w:hAnsi="標楷體"/>
        </w:rPr>
      </w:pPr>
      <w:r>
        <w:rPr>
          <w:rFonts w:ascii="標楷體" w:hAnsi="標楷體" w:hint="eastAsia"/>
        </w:rPr>
        <w:t>圖像中</w:t>
      </w:r>
      <w:r w:rsidRPr="00B0680A">
        <w:rPr>
          <w:rFonts w:ascii="標楷體" w:hAnsi="標楷體" w:hint="eastAsia"/>
        </w:rPr>
        <w:t>爍</w:t>
      </w:r>
      <w:r>
        <w:rPr>
          <w:rFonts w:ascii="標楷體" w:hAnsi="標楷體" w:hint="eastAsia"/>
        </w:rPr>
        <w:t>星象徵</w:t>
      </w:r>
      <w:r w:rsidRPr="003D6E28">
        <w:rPr>
          <w:rFonts w:ascii="標楷體" w:hAnsi="標楷體" w:hint="eastAsia"/>
        </w:rPr>
        <w:t>前瞻宏觀</w:t>
      </w:r>
      <w:r>
        <w:rPr>
          <w:rFonts w:ascii="標楷體" w:hAnsi="標楷體" w:hint="eastAsia"/>
        </w:rPr>
        <w:t>；寬舵象徵</w:t>
      </w:r>
      <w:r w:rsidRPr="00F439D0">
        <w:rPr>
          <w:rFonts w:ascii="標楷體" w:hAnsi="標楷體" w:hint="eastAsia"/>
        </w:rPr>
        <w:t>跨域格局</w:t>
      </w:r>
      <w:r>
        <w:rPr>
          <w:rFonts w:ascii="標楷體" w:hAnsi="標楷體" w:hint="eastAsia"/>
        </w:rPr>
        <w:t>；書本破浪象徵</w:t>
      </w:r>
      <w:r w:rsidRPr="003D6E28">
        <w:rPr>
          <w:rFonts w:ascii="標楷體" w:hAnsi="標楷體" w:hint="eastAsia"/>
        </w:rPr>
        <w:t>專業領航</w:t>
      </w:r>
      <w:r>
        <w:rPr>
          <w:rFonts w:ascii="標楷體" w:hAnsi="標楷體" w:hint="eastAsia"/>
        </w:rPr>
        <w:t>。整體意象為</w:t>
      </w:r>
      <w:r w:rsidRPr="00F439D0">
        <w:rPr>
          <w:rFonts w:ascii="標楷體" w:hAnsi="標楷體" w:hint="eastAsia"/>
        </w:rPr>
        <w:t>校長應專注於學生學習，以前瞻的辦學視野、宏觀的跨域格局，務實的專業領航發展校務，彰顯教育價值。</w:t>
      </w:r>
    </w:p>
    <w:p w:rsidR="001861D7" w:rsidRPr="002F384C" w:rsidRDefault="001861D7" w:rsidP="001861D7">
      <w:pPr>
        <w:jc w:val="center"/>
        <w:rPr>
          <w:rFonts w:ascii="標楷體" w:hAnsi="標楷體"/>
          <w:b/>
          <w:sz w:val="36"/>
        </w:rPr>
      </w:pPr>
      <w:r w:rsidRPr="001F3E2A">
        <w:rPr>
          <w:rFonts w:ascii="標楷體" w:hAnsi="標楷體" w:hint="eastAsia"/>
          <w:b/>
          <w:sz w:val="36"/>
        </w:rPr>
        <w:lastRenderedPageBreak/>
        <w:t>校長專業素養總表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  <w:gridCol w:w="5793"/>
      </w:tblGrid>
      <w:tr w:rsidR="001861D7" w:rsidRPr="004E2682" w:rsidTr="001861D7"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jc w:val="center"/>
              <w:rPr>
                <w:rFonts w:ascii="標楷體" w:hAnsi="標楷體"/>
                <w:b/>
                <w:sz w:val="32"/>
                <w:szCs w:val="22"/>
              </w:rPr>
            </w:pPr>
            <w:r w:rsidRPr="002F384C">
              <w:rPr>
                <w:rFonts w:ascii="標楷體" w:hAnsi="標楷體" w:hint="eastAsia"/>
                <w:b/>
                <w:sz w:val="32"/>
                <w:szCs w:val="22"/>
              </w:rPr>
              <w:t>專業素養指引</w:t>
            </w:r>
          </w:p>
        </w:tc>
        <w:tc>
          <w:tcPr>
            <w:tcW w:w="57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jc w:val="center"/>
              <w:rPr>
                <w:rFonts w:ascii="標楷體" w:hAnsi="標楷體"/>
                <w:b/>
                <w:sz w:val="32"/>
                <w:szCs w:val="22"/>
              </w:rPr>
            </w:pPr>
            <w:r w:rsidRPr="002F384C">
              <w:rPr>
                <w:rFonts w:ascii="標楷體" w:hAnsi="標楷體" w:hint="eastAsia"/>
                <w:b/>
                <w:sz w:val="32"/>
                <w:szCs w:val="22"/>
              </w:rPr>
              <w:t>專業素養指標</w:t>
            </w:r>
          </w:p>
        </w:tc>
      </w:tr>
      <w:tr w:rsidR="001861D7" w:rsidRPr="004E2682" w:rsidTr="001861D7">
        <w:trPr>
          <w:trHeight w:val="480"/>
        </w:trPr>
        <w:tc>
          <w:tcPr>
            <w:tcW w:w="427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  <w:r w:rsidRPr="001F3E2A">
              <w:rPr>
                <w:rFonts w:ascii="標楷體" w:hAnsi="標楷體" w:hint="eastAsia"/>
                <w:sz w:val="28"/>
                <w:szCs w:val="22"/>
              </w:rPr>
              <w:t>1.符應學生需求，保障學習權益。</w:t>
            </w:r>
          </w:p>
        </w:tc>
        <w:tc>
          <w:tcPr>
            <w:tcW w:w="57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rPr>
                <w:rFonts w:ascii="標楷體" w:hAnsi="標楷體"/>
                <w:sz w:val="28"/>
                <w:szCs w:val="28"/>
              </w:rPr>
            </w:pPr>
            <w:r w:rsidRPr="002F384C">
              <w:rPr>
                <w:rFonts w:ascii="標楷體" w:hAnsi="標楷體" w:hint="eastAsia"/>
                <w:sz w:val="28"/>
                <w:szCs w:val="28"/>
              </w:rPr>
              <w:t>1-1強化正向輔導，落實品德教育。</w:t>
            </w:r>
          </w:p>
        </w:tc>
      </w:tr>
      <w:tr w:rsidR="001861D7" w:rsidRPr="004E2682" w:rsidTr="001861D7">
        <w:tc>
          <w:tcPr>
            <w:tcW w:w="427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</w:p>
        </w:tc>
        <w:tc>
          <w:tcPr>
            <w:tcW w:w="5793" w:type="dxa"/>
            <w:tcBorders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rPr>
                <w:rFonts w:ascii="標楷體" w:hAnsi="標楷體"/>
                <w:sz w:val="28"/>
                <w:szCs w:val="28"/>
              </w:rPr>
            </w:pPr>
            <w:r w:rsidRPr="002F384C">
              <w:rPr>
                <w:rFonts w:ascii="標楷體" w:hAnsi="標楷體" w:hint="eastAsia"/>
                <w:sz w:val="28"/>
                <w:szCs w:val="28"/>
              </w:rPr>
              <w:t>1-2引導適性學習，提高學習成效。</w:t>
            </w:r>
          </w:p>
        </w:tc>
      </w:tr>
      <w:tr w:rsidR="001861D7" w:rsidRPr="004E2682" w:rsidTr="001861D7">
        <w:tc>
          <w:tcPr>
            <w:tcW w:w="427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</w:p>
        </w:tc>
        <w:tc>
          <w:tcPr>
            <w:tcW w:w="57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rPr>
                <w:rFonts w:ascii="標楷體" w:hAnsi="標楷體"/>
                <w:sz w:val="28"/>
                <w:szCs w:val="28"/>
              </w:rPr>
            </w:pPr>
            <w:r w:rsidRPr="002F384C">
              <w:rPr>
                <w:rFonts w:ascii="標楷體" w:hAnsi="標楷體" w:hint="eastAsia"/>
                <w:sz w:val="28"/>
                <w:szCs w:val="28"/>
              </w:rPr>
              <w:t>1-3善用學習績效，確保學習品質。</w:t>
            </w:r>
          </w:p>
        </w:tc>
      </w:tr>
      <w:tr w:rsidR="001861D7" w:rsidRPr="004E2682" w:rsidTr="001861D7">
        <w:tc>
          <w:tcPr>
            <w:tcW w:w="427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  <w:r w:rsidRPr="001F3E2A">
              <w:rPr>
                <w:rFonts w:ascii="標楷體" w:hAnsi="標楷體" w:hint="eastAsia"/>
                <w:sz w:val="28"/>
                <w:szCs w:val="22"/>
              </w:rPr>
              <w:t>2.擘劃學校願景，領導校務發展。</w:t>
            </w:r>
          </w:p>
        </w:tc>
        <w:tc>
          <w:tcPr>
            <w:tcW w:w="57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rPr>
                <w:rFonts w:ascii="標楷體" w:hAnsi="標楷體"/>
                <w:sz w:val="28"/>
                <w:szCs w:val="28"/>
              </w:rPr>
            </w:pPr>
            <w:r w:rsidRPr="002F384C">
              <w:rPr>
                <w:rFonts w:ascii="標楷體" w:hAnsi="標楷體" w:hint="eastAsia"/>
                <w:sz w:val="28"/>
                <w:szCs w:val="28"/>
              </w:rPr>
              <w:t>2-1掌握教育核心價值，共塑學校願景。</w:t>
            </w:r>
          </w:p>
        </w:tc>
      </w:tr>
      <w:tr w:rsidR="001861D7" w:rsidRPr="004E2682" w:rsidTr="001861D7">
        <w:tc>
          <w:tcPr>
            <w:tcW w:w="427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</w:p>
        </w:tc>
        <w:tc>
          <w:tcPr>
            <w:tcW w:w="5793" w:type="dxa"/>
            <w:tcBorders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rPr>
                <w:rFonts w:ascii="標楷體" w:hAnsi="標楷體"/>
                <w:sz w:val="28"/>
                <w:szCs w:val="28"/>
              </w:rPr>
            </w:pPr>
            <w:r w:rsidRPr="002F384C">
              <w:rPr>
                <w:rFonts w:ascii="標楷體" w:hAnsi="標楷體" w:hint="eastAsia"/>
                <w:sz w:val="28"/>
                <w:szCs w:val="28"/>
              </w:rPr>
              <w:t>2-2活用多元經營策略，引領校務發展。</w:t>
            </w:r>
          </w:p>
        </w:tc>
      </w:tr>
      <w:tr w:rsidR="001861D7" w:rsidRPr="004E2682" w:rsidTr="001861D7">
        <w:tc>
          <w:tcPr>
            <w:tcW w:w="427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</w:p>
        </w:tc>
        <w:tc>
          <w:tcPr>
            <w:tcW w:w="57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rPr>
                <w:rFonts w:ascii="標楷體" w:hAnsi="標楷體"/>
                <w:sz w:val="28"/>
                <w:szCs w:val="28"/>
              </w:rPr>
            </w:pPr>
            <w:r w:rsidRPr="002F384C">
              <w:rPr>
                <w:rFonts w:ascii="標楷體" w:hAnsi="標楷體" w:hint="eastAsia"/>
                <w:sz w:val="28"/>
                <w:szCs w:val="28"/>
              </w:rPr>
              <w:t>2-3融合傳統開創新局，打造品牌學校。</w:t>
            </w:r>
          </w:p>
        </w:tc>
      </w:tr>
      <w:tr w:rsidR="001861D7" w:rsidRPr="004E2682" w:rsidTr="001861D7">
        <w:tc>
          <w:tcPr>
            <w:tcW w:w="427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  <w:r w:rsidRPr="001F3E2A">
              <w:rPr>
                <w:rFonts w:ascii="標楷體" w:hAnsi="標楷體" w:hint="eastAsia"/>
                <w:sz w:val="28"/>
                <w:szCs w:val="22"/>
              </w:rPr>
              <w:t>3.善用行政領導，提升學校效能。</w:t>
            </w:r>
          </w:p>
        </w:tc>
        <w:tc>
          <w:tcPr>
            <w:tcW w:w="57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rPr>
                <w:rFonts w:ascii="標楷體" w:hAnsi="標楷體"/>
                <w:sz w:val="28"/>
                <w:szCs w:val="28"/>
              </w:rPr>
            </w:pPr>
            <w:r w:rsidRPr="002F384C">
              <w:rPr>
                <w:rFonts w:ascii="標楷體" w:hAnsi="標楷體" w:hint="eastAsia"/>
                <w:sz w:val="28"/>
                <w:szCs w:val="28"/>
              </w:rPr>
              <w:t>3-1運用溝通與激勵，提振士氣與尊榮感。</w:t>
            </w:r>
          </w:p>
        </w:tc>
      </w:tr>
      <w:tr w:rsidR="001861D7" w:rsidRPr="004E2682" w:rsidTr="001861D7">
        <w:tc>
          <w:tcPr>
            <w:tcW w:w="427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</w:p>
        </w:tc>
        <w:tc>
          <w:tcPr>
            <w:tcW w:w="5793" w:type="dxa"/>
            <w:tcBorders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rPr>
                <w:rFonts w:ascii="標楷體" w:hAnsi="標楷體"/>
                <w:sz w:val="28"/>
                <w:szCs w:val="28"/>
              </w:rPr>
            </w:pPr>
            <w:r w:rsidRPr="002F384C">
              <w:rPr>
                <w:rFonts w:ascii="標楷體" w:hAnsi="標楷體" w:hint="eastAsia"/>
                <w:sz w:val="28"/>
                <w:szCs w:val="28"/>
              </w:rPr>
              <w:t>3-2注重協調與改善，致力校務推動順暢。</w:t>
            </w:r>
          </w:p>
        </w:tc>
      </w:tr>
      <w:tr w:rsidR="001861D7" w:rsidRPr="004E2682" w:rsidTr="001861D7">
        <w:tc>
          <w:tcPr>
            <w:tcW w:w="427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</w:p>
        </w:tc>
        <w:tc>
          <w:tcPr>
            <w:tcW w:w="57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rPr>
                <w:rFonts w:ascii="標楷體" w:hAnsi="標楷體"/>
                <w:sz w:val="28"/>
                <w:szCs w:val="28"/>
              </w:rPr>
            </w:pPr>
            <w:r w:rsidRPr="002F384C">
              <w:rPr>
                <w:rFonts w:ascii="標楷體" w:hAnsi="標楷體" w:hint="eastAsia"/>
                <w:sz w:val="28"/>
                <w:szCs w:val="28"/>
              </w:rPr>
              <w:t>3-3謀求革新與效能，展現行政領導擔當。</w:t>
            </w:r>
          </w:p>
        </w:tc>
      </w:tr>
      <w:tr w:rsidR="001861D7" w:rsidRPr="004E2682" w:rsidTr="001861D7">
        <w:tc>
          <w:tcPr>
            <w:tcW w:w="427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  <w:r w:rsidRPr="001F3E2A">
              <w:rPr>
                <w:rFonts w:ascii="標楷體" w:hAnsi="標楷體" w:hint="eastAsia"/>
                <w:sz w:val="28"/>
                <w:szCs w:val="22"/>
              </w:rPr>
              <w:t>4.引領課程發展，精進教學成效。</w:t>
            </w:r>
          </w:p>
        </w:tc>
        <w:tc>
          <w:tcPr>
            <w:tcW w:w="57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rPr>
                <w:rFonts w:ascii="標楷體" w:hAnsi="標楷體"/>
                <w:sz w:val="28"/>
                <w:szCs w:val="28"/>
              </w:rPr>
            </w:pPr>
            <w:r w:rsidRPr="002F384C">
              <w:rPr>
                <w:rFonts w:ascii="標楷體" w:hAnsi="標楷體" w:hint="eastAsia"/>
                <w:sz w:val="28"/>
                <w:szCs w:val="28"/>
              </w:rPr>
              <w:t>4-1理解素養導向內涵，整備學校課程計畫。</w:t>
            </w:r>
          </w:p>
        </w:tc>
      </w:tr>
      <w:tr w:rsidR="001861D7" w:rsidRPr="004E2682" w:rsidTr="001861D7">
        <w:tc>
          <w:tcPr>
            <w:tcW w:w="427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</w:p>
        </w:tc>
        <w:tc>
          <w:tcPr>
            <w:tcW w:w="5793" w:type="dxa"/>
            <w:tcBorders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rPr>
                <w:rFonts w:ascii="標楷體" w:hAnsi="標楷體"/>
                <w:sz w:val="28"/>
                <w:szCs w:val="28"/>
              </w:rPr>
            </w:pPr>
            <w:r w:rsidRPr="002F384C">
              <w:rPr>
                <w:rFonts w:ascii="標楷體" w:hAnsi="標楷體" w:hint="eastAsia"/>
                <w:sz w:val="28"/>
                <w:szCs w:val="28"/>
              </w:rPr>
              <w:t>4-2激勵教師教學創新，促進教師專業成長。</w:t>
            </w:r>
          </w:p>
        </w:tc>
      </w:tr>
      <w:tr w:rsidR="001861D7" w:rsidRPr="004E2682" w:rsidTr="001861D7">
        <w:tc>
          <w:tcPr>
            <w:tcW w:w="427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</w:p>
        </w:tc>
        <w:tc>
          <w:tcPr>
            <w:tcW w:w="57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rPr>
                <w:rFonts w:ascii="標楷體" w:hAnsi="標楷體"/>
                <w:sz w:val="28"/>
                <w:szCs w:val="28"/>
              </w:rPr>
            </w:pPr>
            <w:r w:rsidRPr="002F384C">
              <w:rPr>
                <w:rFonts w:ascii="標楷體" w:hAnsi="標楷體" w:hint="eastAsia"/>
                <w:sz w:val="28"/>
                <w:szCs w:val="28"/>
              </w:rPr>
              <w:t>4-3建構課程評鑑機制，形塑學校課程特色。</w:t>
            </w:r>
          </w:p>
        </w:tc>
      </w:tr>
      <w:tr w:rsidR="001861D7" w:rsidRPr="004E2682" w:rsidTr="001861D7">
        <w:tc>
          <w:tcPr>
            <w:tcW w:w="427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  <w:r w:rsidRPr="001F3E2A">
              <w:rPr>
                <w:rFonts w:ascii="標楷體" w:hAnsi="標楷體" w:hint="eastAsia"/>
                <w:sz w:val="28"/>
                <w:szCs w:val="22"/>
              </w:rPr>
              <w:t>5.經營公共關係，建立互信文化。</w:t>
            </w:r>
          </w:p>
        </w:tc>
        <w:tc>
          <w:tcPr>
            <w:tcW w:w="57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rPr>
                <w:rFonts w:ascii="標楷體" w:hAnsi="標楷體"/>
                <w:sz w:val="28"/>
                <w:szCs w:val="28"/>
              </w:rPr>
            </w:pPr>
            <w:r w:rsidRPr="002F384C">
              <w:rPr>
                <w:rFonts w:ascii="標楷體" w:hAnsi="標楷體" w:hint="eastAsia"/>
                <w:sz w:val="28"/>
                <w:szCs w:val="28"/>
              </w:rPr>
              <w:t>5-1統合內外資源，拓展夥伴關係。</w:t>
            </w:r>
          </w:p>
        </w:tc>
      </w:tr>
      <w:tr w:rsidR="001861D7" w:rsidRPr="004E2682" w:rsidTr="001861D7">
        <w:tc>
          <w:tcPr>
            <w:tcW w:w="427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</w:p>
        </w:tc>
        <w:tc>
          <w:tcPr>
            <w:tcW w:w="5793" w:type="dxa"/>
            <w:tcBorders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rPr>
                <w:rFonts w:ascii="標楷體" w:hAnsi="標楷體"/>
                <w:sz w:val="28"/>
                <w:szCs w:val="28"/>
              </w:rPr>
            </w:pPr>
            <w:r w:rsidRPr="002F384C">
              <w:rPr>
                <w:rFonts w:ascii="標楷體" w:hAnsi="標楷體" w:hint="eastAsia"/>
                <w:sz w:val="28"/>
                <w:szCs w:val="28"/>
              </w:rPr>
              <w:t>5-2善用溝通管道，行銷優質形象。</w:t>
            </w:r>
          </w:p>
        </w:tc>
      </w:tr>
      <w:tr w:rsidR="001861D7" w:rsidRPr="004E2682" w:rsidTr="001861D7">
        <w:tc>
          <w:tcPr>
            <w:tcW w:w="427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</w:p>
        </w:tc>
        <w:tc>
          <w:tcPr>
            <w:tcW w:w="57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rPr>
                <w:rFonts w:ascii="標楷體" w:hAnsi="標楷體"/>
                <w:sz w:val="28"/>
                <w:szCs w:val="28"/>
              </w:rPr>
            </w:pPr>
            <w:r w:rsidRPr="002F384C">
              <w:rPr>
                <w:rFonts w:ascii="標楷體" w:hAnsi="標楷體" w:hint="eastAsia"/>
                <w:sz w:val="28"/>
                <w:szCs w:val="28"/>
              </w:rPr>
              <w:t>5-3推動協同合作，共創和諧校園。</w:t>
            </w:r>
          </w:p>
        </w:tc>
      </w:tr>
      <w:tr w:rsidR="001861D7" w:rsidRPr="004E2682" w:rsidTr="001861D7">
        <w:tc>
          <w:tcPr>
            <w:tcW w:w="427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  <w:r w:rsidRPr="001F3E2A">
              <w:rPr>
                <w:rFonts w:ascii="標楷體" w:hAnsi="標楷體" w:hint="eastAsia"/>
                <w:sz w:val="28"/>
                <w:szCs w:val="22"/>
              </w:rPr>
              <w:t>6.恪守倫理規範，力行終身學習。</w:t>
            </w:r>
          </w:p>
        </w:tc>
        <w:tc>
          <w:tcPr>
            <w:tcW w:w="57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1F3E2A" w:rsidRDefault="001861D7" w:rsidP="00177FDC">
            <w:pPr>
              <w:rPr>
                <w:rFonts w:ascii="標楷體" w:hAnsi="標楷體"/>
                <w:sz w:val="28"/>
                <w:szCs w:val="22"/>
              </w:rPr>
            </w:pPr>
            <w:r w:rsidRPr="001F3E2A">
              <w:rPr>
                <w:rFonts w:ascii="標楷體" w:hAnsi="標楷體" w:hint="eastAsia"/>
                <w:sz w:val="28"/>
                <w:szCs w:val="22"/>
              </w:rPr>
              <w:t>6-1具備品德修養，展現教育風範。</w:t>
            </w:r>
          </w:p>
        </w:tc>
      </w:tr>
      <w:tr w:rsidR="001861D7" w:rsidRPr="004E2682" w:rsidTr="001861D7">
        <w:tc>
          <w:tcPr>
            <w:tcW w:w="427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</w:p>
        </w:tc>
        <w:tc>
          <w:tcPr>
            <w:tcW w:w="5793" w:type="dxa"/>
            <w:tcBorders>
              <w:right w:val="single" w:sz="12" w:space="0" w:color="auto"/>
            </w:tcBorders>
            <w:shd w:val="clear" w:color="auto" w:fill="auto"/>
          </w:tcPr>
          <w:p w:rsidR="001861D7" w:rsidRPr="001F3E2A" w:rsidRDefault="001861D7" w:rsidP="00177FDC">
            <w:pPr>
              <w:rPr>
                <w:rFonts w:ascii="標楷體" w:hAnsi="標楷體"/>
                <w:sz w:val="28"/>
                <w:szCs w:val="22"/>
              </w:rPr>
            </w:pPr>
            <w:r w:rsidRPr="001F3E2A">
              <w:rPr>
                <w:rFonts w:ascii="標楷體" w:hAnsi="標楷體" w:hint="eastAsia"/>
                <w:sz w:val="28"/>
                <w:szCs w:val="22"/>
              </w:rPr>
              <w:t>6-2參與專業社群，精進專業成長。</w:t>
            </w:r>
          </w:p>
        </w:tc>
      </w:tr>
      <w:tr w:rsidR="001861D7" w:rsidRPr="004E2682" w:rsidTr="001861D7">
        <w:tc>
          <w:tcPr>
            <w:tcW w:w="427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</w:p>
        </w:tc>
        <w:tc>
          <w:tcPr>
            <w:tcW w:w="57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1F3E2A" w:rsidRDefault="001861D7" w:rsidP="00177FDC">
            <w:pPr>
              <w:rPr>
                <w:rFonts w:ascii="標楷體" w:hAnsi="標楷體"/>
                <w:sz w:val="28"/>
                <w:szCs w:val="22"/>
              </w:rPr>
            </w:pPr>
            <w:r w:rsidRPr="001F3E2A">
              <w:rPr>
                <w:rFonts w:ascii="標楷體" w:hAnsi="標楷體" w:hint="eastAsia"/>
                <w:sz w:val="28"/>
                <w:szCs w:val="22"/>
              </w:rPr>
              <w:t>6-3堅守專業倫理，樹立良好形象。</w:t>
            </w:r>
          </w:p>
        </w:tc>
      </w:tr>
      <w:tr w:rsidR="001861D7" w:rsidRPr="004E2682" w:rsidTr="001861D7">
        <w:tc>
          <w:tcPr>
            <w:tcW w:w="42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jc w:val="center"/>
              <w:rPr>
                <w:rFonts w:ascii="標楷體" w:hAnsi="標楷體"/>
                <w:b/>
                <w:sz w:val="32"/>
                <w:szCs w:val="22"/>
              </w:rPr>
            </w:pPr>
            <w:r w:rsidRPr="002F384C">
              <w:rPr>
                <w:rFonts w:ascii="標楷體" w:hAnsi="標楷體" w:hint="eastAsia"/>
                <w:b/>
                <w:sz w:val="32"/>
                <w:szCs w:val="22"/>
              </w:rPr>
              <w:lastRenderedPageBreak/>
              <w:t>專業素養指引</w:t>
            </w:r>
          </w:p>
        </w:tc>
        <w:tc>
          <w:tcPr>
            <w:tcW w:w="57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2F384C" w:rsidRDefault="001861D7" w:rsidP="00177FDC">
            <w:pPr>
              <w:jc w:val="center"/>
              <w:rPr>
                <w:rFonts w:ascii="標楷體" w:hAnsi="標楷體"/>
                <w:b/>
                <w:sz w:val="32"/>
                <w:szCs w:val="22"/>
              </w:rPr>
            </w:pPr>
            <w:r w:rsidRPr="002F384C">
              <w:rPr>
                <w:rFonts w:ascii="標楷體" w:hAnsi="標楷體" w:hint="eastAsia"/>
                <w:b/>
                <w:sz w:val="32"/>
                <w:szCs w:val="22"/>
              </w:rPr>
              <w:t>專業素養指標</w:t>
            </w:r>
          </w:p>
        </w:tc>
      </w:tr>
      <w:tr w:rsidR="001861D7" w:rsidRPr="004E2682" w:rsidTr="001861D7">
        <w:tc>
          <w:tcPr>
            <w:tcW w:w="427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61D7" w:rsidRPr="001F3E2A" w:rsidRDefault="001861D7" w:rsidP="00177FDC">
            <w:pPr>
              <w:jc w:val="both"/>
              <w:rPr>
                <w:rFonts w:ascii="標楷體" w:hAnsi="標楷體"/>
                <w:sz w:val="28"/>
                <w:szCs w:val="22"/>
              </w:rPr>
            </w:pPr>
            <w:r w:rsidRPr="001F3E2A">
              <w:rPr>
                <w:rFonts w:ascii="標楷體" w:hAnsi="標楷體" w:hint="eastAsia"/>
                <w:sz w:val="28"/>
                <w:szCs w:val="22"/>
              </w:rPr>
              <w:t>7.優化學習情境，構築未來學校。</w:t>
            </w:r>
          </w:p>
        </w:tc>
        <w:tc>
          <w:tcPr>
            <w:tcW w:w="57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1F3E2A" w:rsidRDefault="001861D7" w:rsidP="00177FDC">
            <w:pPr>
              <w:rPr>
                <w:rFonts w:ascii="標楷體" w:hAnsi="標楷體"/>
                <w:sz w:val="28"/>
                <w:szCs w:val="22"/>
              </w:rPr>
            </w:pPr>
            <w:r w:rsidRPr="001F3E2A">
              <w:rPr>
                <w:rFonts w:ascii="標楷體" w:hAnsi="標楷體" w:hint="eastAsia"/>
                <w:sz w:val="28"/>
                <w:szCs w:val="22"/>
              </w:rPr>
              <w:t>7-1應用校園規劃知能，建設友善美感學校。</w:t>
            </w:r>
          </w:p>
        </w:tc>
      </w:tr>
      <w:tr w:rsidR="001861D7" w:rsidRPr="004E2682" w:rsidTr="001861D7">
        <w:tc>
          <w:tcPr>
            <w:tcW w:w="427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861D7" w:rsidRPr="001F3E2A" w:rsidRDefault="001861D7" w:rsidP="00177FDC">
            <w:pPr>
              <w:rPr>
                <w:rFonts w:ascii="標楷體" w:hAnsi="標楷體"/>
                <w:sz w:val="28"/>
                <w:szCs w:val="22"/>
              </w:rPr>
            </w:pPr>
          </w:p>
        </w:tc>
        <w:tc>
          <w:tcPr>
            <w:tcW w:w="5793" w:type="dxa"/>
            <w:tcBorders>
              <w:right w:val="single" w:sz="12" w:space="0" w:color="auto"/>
            </w:tcBorders>
            <w:shd w:val="clear" w:color="auto" w:fill="auto"/>
          </w:tcPr>
          <w:p w:rsidR="001861D7" w:rsidRPr="001F3E2A" w:rsidRDefault="001861D7" w:rsidP="00177FDC">
            <w:pPr>
              <w:rPr>
                <w:rFonts w:ascii="標楷體" w:hAnsi="標楷體"/>
                <w:sz w:val="28"/>
                <w:szCs w:val="22"/>
              </w:rPr>
            </w:pPr>
            <w:r w:rsidRPr="001F3E2A">
              <w:rPr>
                <w:rFonts w:ascii="標楷體" w:hAnsi="標楷體" w:hint="eastAsia"/>
                <w:sz w:val="28"/>
                <w:szCs w:val="22"/>
              </w:rPr>
              <w:t>7-2創建體驗探索場域，形塑健康永續環境。</w:t>
            </w:r>
          </w:p>
        </w:tc>
      </w:tr>
      <w:tr w:rsidR="001861D7" w:rsidRPr="004E2682" w:rsidTr="001861D7">
        <w:tc>
          <w:tcPr>
            <w:tcW w:w="427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861D7" w:rsidRPr="001F3E2A" w:rsidRDefault="001861D7" w:rsidP="00177FDC">
            <w:pPr>
              <w:rPr>
                <w:rFonts w:ascii="標楷體" w:hAnsi="標楷體"/>
                <w:sz w:val="28"/>
                <w:szCs w:val="22"/>
              </w:rPr>
            </w:pPr>
          </w:p>
        </w:tc>
        <w:tc>
          <w:tcPr>
            <w:tcW w:w="57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61D7" w:rsidRPr="001F3E2A" w:rsidRDefault="001861D7" w:rsidP="00177FDC">
            <w:pPr>
              <w:rPr>
                <w:rFonts w:ascii="標楷體" w:hAnsi="標楷體"/>
                <w:sz w:val="28"/>
                <w:szCs w:val="22"/>
              </w:rPr>
            </w:pPr>
            <w:r w:rsidRPr="001F3E2A">
              <w:rPr>
                <w:rFonts w:ascii="標楷體" w:hAnsi="標楷體" w:hint="eastAsia"/>
                <w:sz w:val="28"/>
                <w:szCs w:val="22"/>
              </w:rPr>
              <w:t>7-3發揮科技領導能力，打造智慧創新校園。</w:t>
            </w:r>
          </w:p>
        </w:tc>
      </w:tr>
    </w:tbl>
    <w:p w:rsidR="001861D7" w:rsidRPr="00C13B26" w:rsidRDefault="001861D7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</w:p>
    <w:p w:rsidR="001861D7" w:rsidRDefault="001861D7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</w:p>
    <w:p w:rsidR="001861D7" w:rsidRDefault="001861D7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</w:p>
    <w:p w:rsidR="001861D7" w:rsidRDefault="001861D7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</w:p>
    <w:p w:rsidR="001861D7" w:rsidRDefault="001861D7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</w:p>
    <w:p w:rsidR="001861D7" w:rsidRDefault="001861D7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</w:p>
    <w:p w:rsidR="001861D7" w:rsidRDefault="001861D7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</w:p>
    <w:p w:rsidR="001861D7" w:rsidRDefault="001861D7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</w:p>
    <w:p w:rsidR="001861D7" w:rsidRDefault="001861D7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</w:p>
    <w:p w:rsidR="001861D7" w:rsidRDefault="001861D7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</w:p>
    <w:p w:rsidR="001861D7" w:rsidRDefault="001861D7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</w:p>
    <w:p w:rsidR="001861D7" w:rsidRDefault="001861D7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</w:p>
    <w:p w:rsidR="001861D7" w:rsidRDefault="001861D7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</w:p>
    <w:p w:rsidR="001861D7" w:rsidRDefault="001861D7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</w:p>
    <w:p w:rsidR="001861D7" w:rsidRDefault="001861D7" w:rsidP="001861D7">
      <w:pPr>
        <w:spacing w:line="360" w:lineRule="auto"/>
        <w:rPr>
          <w:rFonts w:cs="標楷體"/>
          <w:b/>
          <w:sz w:val="32"/>
          <w:szCs w:val="32"/>
        </w:rPr>
        <w:sectPr w:rsidR="001861D7" w:rsidSect="00C13B2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1861D7" w:rsidRDefault="001861D7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  <w:r w:rsidRPr="00C8740C">
        <w:rPr>
          <w:rFonts w:cs="標楷體" w:hint="eastAsia"/>
          <w:b/>
          <w:sz w:val="32"/>
          <w:szCs w:val="32"/>
        </w:rPr>
        <w:lastRenderedPageBreak/>
        <w:t>中小學校長專業標準建構計畫</w:t>
      </w:r>
    </w:p>
    <w:p w:rsidR="001861D7" w:rsidRPr="00C8740C" w:rsidRDefault="00AD35A3" w:rsidP="001861D7">
      <w:pPr>
        <w:spacing w:line="360" w:lineRule="auto"/>
        <w:jc w:val="center"/>
        <w:rPr>
          <w:rFonts w:cs="標楷體"/>
          <w:b/>
          <w:sz w:val="32"/>
          <w:szCs w:val="32"/>
        </w:rPr>
      </w:pPr>
      <w:r>
        <w:rPr>
          <w:rFonts w:cs="標楷體" w:hint="eastAsia"/>
          <w:b/>
          <w:sz w:val="32"/>
          <w:szCs w:val="32"/>
        </w:rPr>
        <w:t>北</w:t>
      </w:r>
      <w:r w:rsidR="001861D7">
        <w:rPr>
          <w:rFonts w:cs="標楷體" w:hint="eastAsia"/>
          <w:b/>
          <w:sz w:val="32"/>
          <w:szCs w:val="32"/>
        </w:rPr>
        <w:t>區公聽會參與報名</w:t>
      </w:r>
      <w:r w:rsidR="001861D7" w:rsidRPr="00C8740C">
        <w:rPr>
          <w:rFonts w:cs="標楷體" w:hint="eastAsia"/>
          <w:b/>
          <w:sz w:val="32"/>
          <w:szCs w:val="32"/>
        </w:rPr>
        <w:t>表單</w:t>
      </w:r>
    </w:p>
    <w:p w:rsidR="001861D7" w:rsidRDefault="001861D7" w:rsidP="001861D7">
      <w:pPr>
        <w:spacing w:line="360" w:lineRule="auto"/>
        <w:rPr>
          <w:rFonts w:cs="標楷體"/>
          <w:b/>
          <w:sz w:val="28"/>
          <w:szCs w:val="32"/>
        </w:rPr>
      </w:pPr>
    </w:p>
    <w:p w:rsidR="001861D7" w:rsidRDefault="001861D7" w:rsidP="001861D7">
      <w:pPr>
        <w:spacing w:line="360" w:lineRule="auto"/>
        <w:rPr>
          <w:rFonts w:cs="標楷體"/>
          <w:b/>
          <w:sz w:val="28"/>
          <w:szCs w:val="32"/>
        </w:rPr>
      </w:pPr>
      <w:r>
        <w:rPr>
          <w:rFonts w:cs="標楷體" w:hint="eastAsia"/>
          <w:b/>
          <w:sz w:val="28"/>
          <w:szCs w:val="32"/>
        </w:rPr>
        <w:t>一</w:t>
      </w:r>
      <w:r w:rsidRPr="002063CC">
        <w:rPr>
          <w:rFonts w:cs="標楷體" w:hint="eastAsia"/>
          <w:b/>
          <w:sz w:val="28"/>
          <w:szCs w:val="32"/>
        </w:rPr>
        <w:t>、</w:t>
      </w:r>
      <w:r>
        <w:rPr>
          <w:rFonts w:cs="標楷體" w:hint="eastAsia"/>
          <w:b/>
          <w:sz w:val="28"/>
          <w:szCs w:val="32"/>
        </w:rPr>
        <w:t>參加縣市</w:t>
      </w:r>
      <w:r>
        <w:rPr>
          <w:rFonts w:cs="標楷體" w:hint="eastAsia"/>
          <w:sz w:val="28"/>
          <w:szCs w:val="32"/>
        </w:rPr>
        <w:t>：</w:t>
      </w:r>
    </w:p>
    <w:p w:rsidR="001861D7" w:rsidRPr="00C8740C" w:rsidRDefault="001861D7" w:rsidP="001861D7">
      <w:pPr>
        <w:spacing w:line="360" w:lineRule="auto"/>
        <w:rPr>
          <w:rFonts w:cs="標楷體"/>
          <w:sz w:val="28"/>
          <w:szCs w:val="32"/>
        </w:rPr>
      </w:pPr>
      <w:r>
        <w:rPr>
          <w:rFonts w:cs="標楷體" w:hint="eastAsia"/>
          <w:b/>
          <w:sz w:val="28"/>
          <w:szCs w:val="32"/>
        </w:rPr>
        <w:t>二</w:t>
      </w:r>
      <w:r w:rsidRPr="002063CC">
        <w:rPr>
          <w:rFonts w:cs="標楷體" w:hint="eastAsia"/>
          <w:b/>
          <w:sz w:val="28"/>
          <w:szCs w:val="32"/>
        </w:rPr>
        <w:t>、參</w:t>
      </w:r>
      <w:r>
        <w:rPr>
          <w:rFonts w:cs="標楷體" w:hint="eastAsia"/>
          <w:b/>
          <w:sz w:val="28"/>
          <w:szCs w:val="32"/>
        </w:rPr>
        <w:t>加身分</w:t>
      </w:r>
      <w:r w:rsidRPr="002063CC">
        <w:rPr>
          <w:rFonts w:cs="標楷體" w:hint="eastAsia"/>
          <w:b/>
          <w:sz w:val="28"/>
          <w:szCs w:val="32"/>
        </w:rPr>
        <w:t>：</w:t>
      </w:r>
      <w:r>
        <w:rPr>
          <w:rFonts w:cs="標楷體" w:hint="eastAsia"/>
          <w:sz w:val="28"/>
          <w:szCs w:val="32"/>
        </w:rPr>
        <w:t xml:space="preserve"> </w:t>
      </w:r>
      <w:r>
        <w:rPr>
          <w:rFonts w:ascii="標楷體" w:hAnsi="標楷體" w:cs="標楷體" w:hint="eastAsia"/>
          <w:sz w:val="28"/>
          <w:szCs w:val="32"/>
        </w:rPr>
        <w:t>□校長代表  □教師團體代表  □家長團體代表</w:t>
      </w:r>
    </w:p>
    <w:p w:rsidR="001861D7" w:rsidRPr="002063CC" w:rsidRDefault="001861D7" w:rsidP="001861D7">
      <w:pPr>
        <w:spacing w:line="360" w:lineRule="auto"/>
        <w:rPr>
          <w:rFonts w:cs="標楷體"/>
          <w:b/>
          <w:sz w:val="28"/>
          <w:szCs w:val="32"/>
        </w:rPr>
      </w:pPr>
      <w:r>
        <w:rPr>
          <w:rFonts w:cs="標楷體" w:hint="eastAsia"/>
          <w:b/>
          <w:sz w:val="28"/>
          <w:szCs w:val="32"/>
        </w:rPr>
        <w:t>三、參加</w:t>
      </w:r>
      <w:r w:rsidRPr="002063CC">
        <w:rPr>
          <w:rFonts w:cs="標楷體" w:hint="eastAsia"/>
          <w:b/>
          <w:sz w:val="28"/>
          <w:szCs w:val="32"/>
        </w:rPr>
        <w:t>者資訊：</w:t>
      </w:r>
    </w:p>
    <w:p w:rsidR="001861D7" w:rsidRDefault="001861D7" w:rsidP="001861D7">
      <w:pPr>
        <w:spacing w:line="360" w:lineRule="auto"/>
        <w:rPr>
          <w:rFonts w:cs="標楷體"/>
          <w:sz w:val="28"/>
          <w:szCs w:val="32"/>
        </w:rPr>
      </w:pPr>
      <w:r>
        <w:rPr>
          <w:rFonts w:cs="標楷體" w:hint="eastAsia"/>
          <w:sz w:val="28"/>
          <w:szCs w:val="32"/>
        </w:rPr>
        <w:t xml:space="preserve">    (</w:t>
      </w:r>
      <w:r>
        <w:rPr>
          <w:rFonts w:cs="標楷體" w:hint="eastAsia"/>
          <w:sz w:val="28"/>
          <w:szCs w:val="32"/>
        </w:rPr>
        <w:t>一</w:t>
      </w:r>
      <w:r>
        <w:rPr>
          <w:rFonts w:cs="標楷體" w:hint="eastAsia"/>
          <w:sz w:val="28"/>
          <w:szCs w:val="32"/>
        </w:rPr>
        <w:t>)</w:t>
      </w:r>
      <w:r>
        <w:rPr>
          <w:rFonts w:cs="標楷體" w:hint="eastAsia"/>
          <w:sz w:val="28"/>
          <w:szCs w:val="32"/>
        </w:rPr>
        <w:t>服務單位：</w:t>
      </w:r>
      <w:r>
        <w:rPr>
          <w:rFonts w:cs="標楷體"/>
          <w:sz w:val="28"/>
          <w:szCs w:val="32"/>
        </w:rPr>
        <w:t xml:space="preserve"> </w:t>
      </w:r>
    </w:p>
    <w:p w:rsidR="001861D7" w:rsidRDefault="001861D7" w:rsidP="001861D7">
      <w:pPr>
        <w:spacing w:line="360" w:lineRule="auto"/>
        <w:rPr>
          <w:rFonts w:cs="標楷體"/>
          <w:sz w:val="28"/>
          <w:szCs w:val="32"/>
        </w:rPr>
      </w:pPr>
      <w:r>
        <w:rPr>
          <w:rFonts w:cs="標楷體" w:hint="eastAsia"/>
          <w:sz w:val="28"/>
          <w:szCs w:val="32"/>
        </w:rPr>
        <w:t xml:space="preserve">    (</w:t>
      </w:r>
      <w:r>
        <w:rPr>
          <w:rFonts w:cs="標楷體" w:hint="eastAsia"/>
          <w:sz w:val="28"/>
          <w:szCs w:val="32"/>
        </w:rPr>
        <w:t>二</w:t>
      </w:r>
      <w:r>
        <w:rPr>
          <w:rFonts w:cs="標楷體" w:hint="eastAsia"/>
          <w:sz w:val="28"/>
          <w:szCs w:val="32"/>
        </w:rPr>
        <w:t>)</w:t>
      </w:r>
      <w:r>
        <w:rPr>
          <w:rFonts w:cs="標楷體" w:hint="eastAsia"/>
          <w:sz w:val="28"/>
          <w:szCs w:val="32"/>
        </w:rPr>
        <w:t>職稱：</w:t>
      </w:r>
      <w:r>
        <w:rPr>
          <w:rFonts w:cs="標楷體"/>
          <w:sz w:val="28"/>
          <w:szCs w:val="32"/>
        </w:rPr>
        <w:t xml:space="preserve"> </w:t>
      </w:r>
    </w:p>
    <w:p w:rsidR="001861D7" w:rsidRPr="002063CC" w:rsidRDefault="001861D7" w:rsidP="001861D7">
      <w:pPr>
        <w:spacing w:line="360" w:lineRule="auto"/>
        <w:rPr>
          <w:rFonts w:cs="標楷體"/>
          <w:sz w:val="28"/>
          <w:szCs w:val="32"/>
        </w:rPr>
      </w:pPr>
      <w:r>
        <w:rPr>
          <w:rFonts w:cs="標楷體" w:hint="eastAsia"/>
          <w:sz w:val="28"/>
          <w:szCs w:val="32"/>
        </w:rPr>
        <w:t xml:space="preserve">　　</w:t>
      </w:r>
      <w:r>
        <w:rPr>
          <w:rFonts w:cs="標楷體" w:hint="eastAsia"/>
          <w:sz w:val="28"/>
          <w:szCs w:val="32"/>
        </w:rPr>
        <w:t>(</w:t>
      </w:r>
      <w:r>
        <w:rPr>
          <w:rFonts w:cs="標楷體" w:hint="eastAsia"/>
          <w:sz w:val="28"/>
          <w:szCs w:val="32"/>
        </w:rPr>
        <w:t>三</w:t>
      </w:r>
      <w:r>
        <w:rPr>
          <w:rFonts w:cs="標楷體" w:hint="eastAsia"/>
          <w:sz w:val="28"/>
          <w:szCs w:val="32"/>
        </w:rPr>
        <w:t>)</w:t>
      </w:r>
      <w:r>
        <w:rPr>
          <w:rFonts w:cs="標楷體" w:hint="eastAsia"/>
          <w:sz w:val="28"/>
          <w:szCs w:val="32"/>
        </w:rPr>
        <w:t>姓名：</w:t>
      </w:r>
    </w:p>
    <w:p w:rsidR="001861D7" w:rsidRPr="009F3A4E" w:rsidRDefault="001861D7" w:rsidP="001861D7">
      <w:pPr>
        <w:snapToGrid w:val="0"/>
        <w:spacing w:line="480" w:lineRule="exact"/>
        <w:jc w:val="both"/>
        <w:rPr>
          <w:sz w:val="28"/>
          <w:szCs w:val="28"/>
        </w:rPr>
      </w:pPr>
    </w:p>
    <w:p w:rsidR="005E2981" w:rsidRDefault="005E2981"/>
    <w:sectPr w:rsidR="005E2981" w:rsidSect="00C13B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D7"/>
    <w:rsid w:val="001861D7"/>
    <w:rsid w:val="005E2981"/>
    <w:rsid w:val="00AD35A3"/>
    <w:rsid w:val="00FE6EE5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283A4-0FDE-40E6-BE42-77378897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1D7"/>
    <w:pPr>
      <w:widowControl w:val="0"/>
    </w:pPr>
    <w:rPr>
      <w:rFonts w:ascii="Times New Roman" w:eastAsia="標楷體" w:hAnsi="Times New Roman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許峻偉</dc:creator>
  <cp:keywords/>
  <dc:description/>
  <cp:lastModifiedBy>User</cp:lastModifiedBy>
  <cp:revision>2</cp:revision>
  <dcterms:created xsi:type="dcterms:W3CDTF">2020-09-11T07:03:00Z</dcterms:created>
  <dcterms:modified xsi:type="dcterms:W3CDTF">2020-09-11T07:03:00Z</dcterms:modified>
</cp:coreProperties>
</file>