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1DC" w:rsidRDefault="00CC11DC" w:rsidP="00CC11DC">
      <w:pPr>
        <w:spacing w:after="0" w:line="240" w:lineRule="auto"/>
        <w:jc w:val="center"/>
        <w:rPr>
          <w:rFonts w:ascii="標楷體" w:eastAsia="標楷體" w:hAnsi="標楷體" w:cs="標楷體"/>
          <w:sz w:val="24"/>
          <w:szCs w:val="24"/>
        </w:rPr>
      </w:pPr>
      <w:r>
        <w:rPr>
          <w:rFonts w:eastAsia="標楷體" w:hint="eastAsia"/>
          <w:sz w:val="24"/>
          <w:szCs w:val="24"/>
          <w:lang w:val="zh-TW"/>
        </w:rPr>
        <w:t>花蓮縣</w:t>
      </w:r>
      <w:r>
        <w:rPr>
          <w:rFonts w:ascii="標楷體" w:hAnsi="標楷體"/>
          <w:sz w:val="24"/>
          <w:szCs w:val="24"/>
        </w:rPr>
        <w:t>109</w:t>
      </w:r>
      <w:proofErr w:type="gramStart"/>
      <w:r>
        <w:rPr>
          <w:rFonts w:eastAsia="標楷體" w:hint="eastAsia"/>
          <w:sz w:val="24"/>
          <w:szCs w:val="24"/>
          <w:lang w:val="zh-TW"/>
        </w:rPr>
        <w:t>學年度精進</w:t>
      </w:r>
      <w:proofErr w:type="gramEnd"/>
      <w:r>
        <w:rPr>
          <w:rFonts w:eastAsia="標楷體" w:hint="eastAsia"/>
          <w:sz w:val="24"/>
          <w:szCs w:val="24"/>
          <w:lang w:val="zh-TW"/>
        </w:rPr>
        <w:t>國民中小學教師教學專業與課程品質整體推動計畫</w:t>
      </w:r>
    </w:p>
    <w:p w:rsidR="00CC11DC" w:rsidRDefault="00CC11DC" w:rsidP="00CC11DC">
      <w:pPr>
        <w:spacing w:after="0" w:line="240" w:lineRule="auto"/>
        <w:jc w:val="center"/>
        <w:rPr>
          <w:rFonts w:ascii="標楷體" w:eastAsia="標楷體" w:hAnsi="標楷體" w:cs="標楷體"/>
          <w:sz w:val="24"/>
          <w:szCs w:val="24"/>
        </w:rPr>
      </w:pPr>
      <w:r>
        <w:rPr>
          <w:rFonts w:eastAsia="標楷體" w:hint="eastAsia"/>
          <w:sz w:val="24"/>
          <w:szCs w:val="24"/>
          <w:lang w:val="zh-TW"/>
        </w:rPr>
        <w:t>國民教育輔導團整體團</w:t>
      </w:r>
      <w:proofErr w:type="gramStart"/>
      <w:r>
        <w:rPr>
          <w:rFonts w:eastAsia="標楷體" w:hint="eastAsia"/>
          <w:sz w:val="24"/>
          <w:szCs w:val="24"/>
          <w:lang w:val="zh-TW"/>
        </w:rPr>
        <w:t>務</w:t>
      </w:r>
      <w:proofErr w:type="gramEnd"/>
      <w:r>
        <w:rPr>
          <w:rFonts w:ascii="標楷體" w:hAnsi="標楷體"/>
          <w:sz w:val="24"/>
          <w:szCs w:val="24"/>
        </w:rPr>
        <w:t>(</w:t>
      </w:r>
      <w:r>
        <w:rPr>
          <w:rFonts w:eastAsia="標楷體" w:hint="eastAsia"/>
          <w:sz w:val="24"/>
          <w:szCs w:val="24"/>
          <w:lang w:val="zh-TW"/>
        </w:rPr>
        <w:t>總團</w:t>
      </w:r>
      <w:r>
        <w:rPr>
          <w:rFonts w:ascii="標楷體" w:hAnsi="標楷體"/>
          <w:sz w:val="24"/>
          <w:szCs w:val="24"/>
        </w:rPr>
        <w:t>)</w:t>
      </w:r>
      <w:r>
        <w:rPr>
          <w:rFonts w:eastAsia="標楷體" w:hint="eastAsia"/>
          <w:sz w:val="24"/>
          <w:szCs w:val="24"/>
          <w:lang w:val="zh-TW"/>
        </w:rPr>
        <w:t>實施計畫</w:t>
      </w:r>
    </w:p>
    <w:p w:rsidR="00CC11DC" w:rsidRDefault="00926EDA" w:rsidP="00CC11DC">
      <w:pPr>
        <w:rPr>
          <w:rFonts w:ascii="標楷體" w:eastAsia="標楷體" w:hAnsi="標楷體" w:cs="標楷體"/>
          <w:sz w:val="32"/>
          <w:szCs w:val="3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F83A4F" wp14:editId="7AE1A8AF">
                <wp:simplePos x="0" y="0"/>
                <wp:positionH relativeFrom="margin">
                  <wp:posOffset>-92710</wp:posOffset>
                </wp:positionH>
                <wp:positionV relativeFrom="margin">
                  <wp:posOffset>509270</wp:posOffset>
                </wp:positionV>
                <wp:extent cx="704850" cy="341630"/>
                <wp:effectExtent l="0" t="0" r="19050" b="20320"/>
                <wp:wrapSquare wrapText="bothSides"/>
                <wp:docPr id="1073741927" name="officeArt object" descr="Rectangle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34163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CC11DC" w:rsidRDefault="00CC11DC" w:rsidP="00CC11DC">
                            <w:pPr>
                              <w:spacing w:line="240" w:lineRule="auto"/>
                            </w:pP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  <w:lang w:val="zh-TW"/>
                              </w:rPr>
                              <w:t>輔</w:t>
                            </w: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2-04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alt="Rectangle 280" style="position:absolute;margin-left:-7.3pt;margin-top:40.1pt;width:55.5pt;height:26.9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" fillcolor="#cfe2f3">
                <v:stroke joinstyle="round"/>
                <v:textbox inset="0,0,0,0">
                  <w:txbxContent>
                    <w:p w:rsidR="00CC11DC" w:rsidRDefault="00CC11DC" w:rsidP="00CC11DC">
                      <w:pPr>
                        <w:spacing w:line="240" w:lineRule="auto"/>
                      </w:pPr>
                      <w:r>
                        <w:rPr>
                          <w:rFonts w:eastAsia="標楷體" w:hint="eastAsia"/>
                          <w:sz w:val="28"/>
                          <w:szCs w:val="28"/>
                          <w:lang w:val="zh-TW"/>
                        </w:rPr>
                        <w:t>輔</w:t>
                      </w: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2-04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CC11DC">
        <w:rPr>
          <w:rFonts w:ascii="Calibri" w:hAnsi="Calibri"/>
          <w:sz w:val="24"/>
          <w:szCs w:val="24"/>
        </w:rPr>
        <w:t xml:space="preserve">      </w:t>
      </w:r>
      <w:r w:rsidR="00CC11DC">
        <w:rPr>
          <w:rFonts w:ascii="Calibri" w:hAnsi="Calibri"/>
          <w:sz w:val="28"/>
          <w:szCs w:val="28"/>
        </w:rPr>
        <w:t xml:space="preserve"> </w:t>
      </w:r>
    </w:p>
    <w:p w:rsidR="00CC11DC" w:rsidRDefault="00CC11DC" w:rsidP="00CC11DC">
      <w:pPr>
        <w:jc w:val="center"/>
        <w:rPr>
          <w:rFonts w:eastAsia="標楷體"/>
          <w:sz w:val="32"/>
          <w:szCs w:val="32"/>
          <w:lang w:val="zh-TW"/>
        </w:rPr>
      </w:pPr>
      <w:r>
        <w:rPr>
          <w:rFonts w:eastAsia="標楷體" w:hint="eastAsia"/>
          <w:sz w:val="32"/>
          <w:szCs w:val="32"/>
          <w:lang w:val="zh-TW"/>
        </w:rPr>
        <w:t>花蓮縣</w:t>
      </w:r>
      <w:r>
        <w:rPr>
          <w:rFonts w:ascii="標楷體" w:hAnsi="標楷體"/>
          <w:sz w:val="32"/>
          <w:szCs w:val="32"/>
        </w:rPr>
        <w:t>109</w:t>
      </w:r>
      <w:r>
        <w:rPr>
          <w:rFonts w:eastAsia="標楷體" w:hint="eastAsia"/>
          <w:sz w:val="32"/>
          <w:szCs w:val="32"/>
          <w:lang w:val="zh-TW"/>
        </w:rPr>
        <w:t>學年度國民教育輔導</w:t>
      </w:r>
      <w:proofErr w:type="gramStart"/>
      <w:r>
        <w:rPr>
          <w:rFonts w:eastAsia="標楷體" w:hint="eastAsia"/>
          <w:sz w:val="32"/>
          <w:szCs w:val="32"/>
          <w:lang w:val="zh-TW"/>
        </w:rPr>
        <w:t>團團員跨界</w:t>
      </w:r>
      <w:proofErr w:type="gramEnd"/>
      <w:r>
        <w:rPr>
          <w:rFonts w:eastAsia="標楷體" w:hint="eastAsia"/>
          <w:sz w:val="32"/>
          <w:szCs w:val="32"/>
          <w:lang w:val="zh-TW"/>
        </w:rPr>
        <w:t>新思維增能研習實施計畫</w:t>
      </w:r>
    </w:p>
    <w:p w:rsidR="00CC11DC" w:rsidRPr="00881265" w:rsidRDefault="00CC11DC" w:rsidP="00DC535C">
      <w:pPr>
        <w:pStyle w:val="a3"/>
        <w:numPr>
          <w:ilvl w:val="2"/>
          <w:numId w:val="2"/>
        </w:numPr>
        <w:snapToGrid w:val="0"/>
        <w:spacing w:line="360" w:lineRule="auto"/>
        <w:contextualSpacing/>
        <w:rPr>
          <w:rFonts w:ascii="標楷體" w:eastAsia="標楷體" w:hAnsi="標楷體"/>
          <w:sz w:val="24"/>
          <w:szCs w:val="24"/>
          <w:lang w:val="zh-TW"/>
        </w:rPr>
      </w:pPr>
      <w:bookmarkStart w:id="0" w:name="_GoBack"/>
      <w:bookmarkEnd w:id="0"/>
      <w:r w:rsidRPr="00881265">
        <w:rPr>
          <w:rFonts w:ascii="標楷體" w:eastAsia="標楷體" w:hAnsi="標楷體"/>
          <w:sz w:val="24"/>
          <w:szCs w:val="24"/>
          <w:lang w:val="zh-TW"/>
        </w:rPr>
        <w:t>依據</w:t>
      </w:r>
    </w:p>
    <w:p w:rsidR="00CC11DC" w:rsidRPr="00881265" w:rsidRDefault="00CC11DC" w:rsidP="00DC535C">
      <w:pPr>
        <w:pStyle w:val="a3"/>
        <w:numPr>
          <w:ilvl w:val="0"/>
          <w:numId w:val="4"/>
        </w:numPr>
        <w:snapToGrid w:val="0"/>
        <w:spacing w:line="360" w:lineRule="auto"/>
        <w:contextualSpacing/>
        <w:rPr>
          <w:rFonts w:ascii="標楷體" w:eastAsia="標楷體" w:hAnsi="標楷體"/>
          <w:sz w:val="24"/>
          <w:szCs w:val="24"/>
          <w:lang w:val="zh-TW"/>
        </w:rPr>
      </w:pPr>
      <w:r w:rsidRPr="00881265">
        <w:rPr>
          <w:rFonts w:ascii="標楷體" w:eastAsia="標楷體" w:hAnsi="標楷體"/>
          <w:sz w:val="24"/>
          <w:szCs w:val="24"/>
          <w:lang w:val="zh-TW"/>
        </w:rPr>
        <w:t>教育部補助直轄市、縣</w:t>
      </w:r>
      <w:r w:rsidRPr="00881265">
        <w:rPr>
          <w:rFonts w:ascii="標楷體" w:eastAsia="標楷體" w:hAnsi="標楷體"/>
          <w:sz w:val="24"/>
          <w:szCs w:val="24"/>
        </w:rPr>
        <w:t>(</w:t>
      </w:r>
      <w:r w:rsidRPr="00881265">
        <w:rPr>
          <w:rFonts w:ascii="標楷體" w:eastAsia="標楷體" w:hAnsi="標楷體"/>
          <w:sz w:val="24"/>
          <w:szCs w:val="24"/>
          <w:lang w:val="zh-TW"/>
        </w:rPr>
        <w:t>市</w:t>
      </w:r>
      <w:r w:rsidRPr="00881265">
        <w:rPr>
          <w:rFonts w:ascii="標楷體" w:eastAsia="標楷體" w:hAnsi="標楷體"/>
          <w:sz w:val="24"/>
          <w:szCs w:val="24"/>
        </w:rPr>
        <w:t>)</w:t>
      </w:r>
      <w:r w:rsidRPr="00881265">
        <w:rPr>
          <w:rFonts w:ascii="標楷體" w:eastAsia="標楷體" w:hAnsi="標楷體"/>
          <w:sz w:val="24"/>
          <w:szCs w:val="24"/>
          <w:lang w:val="zh-TW"/>
        </w:rPr>
        <w:t>政府精進國民中學及國民小學教師教學專業與課程品質作業要點。</w:t>
      </w:r>
    </w:p>
    <w:p w:rsidR="00CC11DC" w:rsidRPr="00881265" w:rsidRDefault="00CC11DC" w:rsidP="00DC535C">
      <w:pPr>
        <w:pStyle w:val="a3"/>
        <w:numPr>
          <w:ilvl w:val="0"/>
          <w:numId w:val="4"/>
        </w:numPr>
        <w:snapToGrid w:val="0"/>
        <w:spacing w:line="360" w:lineRule="auto"/>
        <w:contextualSpacing/>
        <w:rPr>
          <w:rFonts w:ascii="標楷體" w:eastAsia="標楷體" w:hAnsi="標楷體"/>
          <w:sz w:val="24"/>
          <w:szCs w:val="24"/>
          <w:lang w:val="zh-TW"/>
        </w:rPr>
      </w:pPr>
      <w:r w:rsidRPr="00881265">
        <w:rPr>
          <w:rFonts w:ascii="標楷體" w:eastAsia="標楷體" w:hAnsi="標楷體"/>
          <w:sz w:val="24"/>
          <w:szCs w:val="24"/>
          <w:lang w:val="zh-TW"/>
        </w:rPr>
        <w:t>花蓮縣</w:t>
      </w:r>
      <w:r w:rsidRPr="00881265">
        <w:rPr>
          <w:rFonts w:ascii="標楷體" w:eastAsia="標楷體" w:hAnsi="標楷體"/>
          <w:sz w:val="24"/>
          <w:szCs w:val="24"/>
        </w:rPr>
        <w:t>109</w:t>
      </w:r>
      <w:proofErr w:type="gramStart"/>
      <w:r w:rsidRPr="00881265">
        <w:rPr>
          <w:rFonts w:ascii="標楷體" w:eastAsia="標楷體" w:hAnsi="標楷體"/>
          <w:sz w:val="24"/>
          <w:szCs w:val="24"/>
          <w:lang w:val="zh-TW"/>
        </w:rPr>
        <w:t>學年度精進</w:t>
      </w:r>
      <w:proofErr w:type="gramEnd"/>
      <w:r w:rsidRPr="00881265">
        <w:rPr>
          <w:rFonts w:ascii="標楷體" w:eastAsia="標楷體" w:hAnsi="標楷體"/>
          <w:sz w:val="24"/>
          <w:szCs w:val="24"/>
          <w:lang w:val="zh-TW"/>
        </w:rPr>
        <w:t>國民中小學教師教學專業與課程品質整體推動計畫。</w:t>
      </w:r>
    </w:p>
    <w:p w:rsidR="00CC11DC" w:rsidRPr="00881265" w:rsidRDefault="00CC11DC" w:rsidP="00DC535C">
      <w:pPr>
        <w:pStyle w:val="a3"/>
        <w:numPr>
          <w:ilvl w:val="0"/>
          <w:numId w:val="4"/>
        </w:numPr>
        <w:snapToGrid w:val="0"/>
        <w:spacing w:line="360" w:lineRule="auto"/>
        <w:contextualSpacing/>
        <w:rPr>
          <w:rFonts w:ascii="標楷體" w:eastAsia="標楷體" w:hAnsi="標楷體"/>
          <w:sz w:val="24"/>
          <w:szCs w:val="24"/>
          <w:lang w:val="zh-TW"/>
        </w:rPr>
      </w:pPr>
      <w:r w:rsidRPr="00881265">
        <w:rPr>
          <w:rFonts w:ascii="標楷體" w:eastAsia="標楷體" w:hAnsi="標楷體"/>
          <w:sz w:val="24"/>
          <w:szCs w:val="24"/>
          <w:lang w:val="zh-TW"/>
        </w:rPr>
        <w:t>花蓮縣</w:t>
      </w:r>
      <w:r w:rsidRPr="00881265">
        <w:rPr>
          <w:rFonts w:ascii="標楷體" w:eastAsia="標楷體" w:hAnsi="標楷體"/>
          <w:sz w:val="24"/>
          <w:szCs w:val="24"/>
        </w:rPr>
        <w:t>109</w:t>
      </w:r>
      <w:r w:rsidRPr="00881265">
        <w:rPr>
          <w:rFonts w:ascii="標楷體" w:eastAsia="標楷體" w:hAnsi="標楷體"/>
          <w:sz w:val="24"/>
          <w:szCs w:val="24"/>
          <w:lang w:val="zh-TW"/>
        </w:rPr>
        <w:t>學年度國民教育輔導團整體團</w:t>
      </w:r>
      <w:proofErr w:type="gramStart"/>
      <w:r w:rsidRPr="00881265">
        <w:rPr>
          <w:rFonts w:ascii="標楷體" w:eastAsia="標楷體" w:hAnsi="標楷體"/>
          <w:sz w:val="24"/>
          <w:szCs w:val="24"/>
          <w:lang w:val="zh-TW"/>
        </w:rPr>
        <w:t>務</w:t>
      </w:r>
      <w:proofErr w:type="gramEnd"/>
      <w:r w:rsidRPr="00881265">
        <w:rPr>
          <w:rFonts w:ascii="標楷體" w:eastAsia="標楷體" w:hAnsi="標楷體"/>
          <w:sz w:val="24"/>
          <w:szCs w:val="24"/>
          <w:lang w:val="zh-TW"/>
        </w:rPr>
        <w:t>計畫。</w:t>
      </w:r>
    </w:p>
    <w:p w:rsidR="00CC11DC" w:rsidRPr="00881265" w:rsidRDefault="00CC11DC" w:rsidP="00DC535C">
      <w:pPr>
        <w:pStyle w:val="a3"/>
        <w:numPr>
          <w:ilvl w:val="2"/>
          <w:numId w:val="5"/>
        </w:numPr>
        <w:snapToGrid w:val="0"/>
        <w:spacing w:line="360" w:lineRule="auto"/>
        <w:contextualSpacing/>
        <w:rPr>
          <w:rFonts w:ascii="標楷體" w:eastAsia="標楷體" w:hAnsi="標楷體"/>
          <w:sz w:val="24"/>
          <w:szCs w:val="24"/>
          <w:lang w:val="zh-TW"/>
        </w:rPr>
      </w:pPr>
      <w:r w:rsidRPr="00881265">
        <w:rPr>
          <w:rFonts w:ascii="標楷體" w:eastAsia="標楷體" w:hAnsi="標楷體"/>
          <w:sz w:val="24"/>
          <w:szCs w:val="24"/>
          <w:lang w:val="zh-TW"/>
        </w:rPr>
        <w:t>目的</w:t>
      </w:r>
    </w:p>
    <w:p w:rsidR="00CC11DC" w:rsidRPr="00881265" w:rsidRDefault="00CC11DC" w:rsidP="00DC535C">
      <w:pPr>
        <w:pStyle w:val="a3"/>
        <w:numPr>
          <w:ilvl w:val="0"/>
          <w:numId w:val="7"/>
        </w:numPr>
        <w:snapToGrid w:val="0"/>
        <w:spacing w:line="360" w:lineRule="auto"/>
        <w:contextualSpacing/>
        <w:rPr>
          <w:rFonts w:ascii="標楷體" w:eastAsia="標楷體" w:hAnsi="標楷體"/>
          <w:sz w:val="24"/>
          <w:szCs w:val="24"/>
          <w:lang w:val="zh-TW"/>
        </w:rPr>
      </w:pPr>
      <w:r w:rsidRPr="00881265">
        <w:rPr>
          <w:rFonts w:ascii="標楷體" w:eastAsia="標楷體" w:hAnsi="標楷體"/>
          <w:sz w:val="24"/>
          <w:szCs w:val="24"/>
          <w:lang w:val="zh-TW"/>
        </w:rPr>
        <w:t>藉學者、專家及跨界人士之專業分享，提供輔導員共同成長精進之機會，以強化其專業發展能力。</w:t>
      </w:r>
    </w:p>
    <w:p w:rsidR="00CC11DC" w:rsidRPr="00881265" w:rsidRDefault="00CC11DC" w:rsidP="00DC535C">
      <w:pPr>
        <w:pStyle w:val="a3"/>
        <w:numPr>
          <w:ilvl w:val="0"/>
          <w:numId w:val="7"/>
        </w:numPr>
        <w:snapToGrid w:val="0"/>
        <w:spacing w:line="360" w:lineRule="auto"/>
        <w:contextualSpacing/>
        <w:rPr>
          <w:rFonts w:ascii="標楷體" w:eastAsia="標楷體" w:hAnsi="標楷體"/>
          <w:sz w:val="24"/>
          <w:szCs w:val="24"/>
          <w:lang w:val="zh-TW"/>
        </w:rPr>
      </w:pPr>
      <w:r w:rsidRPr="00881265">
        <w:rPr>
          <w:rFonts w:ascii="標楷體" w:eastAsia="標楷體" w:hAnsi="標楷體"/>
          <w:sz w:val="24"/>
          <w:szCs w:val="24"/>
          <w:lang w:val="zh-TW"/>
        </w:rPr>
        <w:t>提升輔導員對自我及輔導團之認同及期望，激發輔導員創意和服務熱忱，以增進輔導團服務輔導功能。</w:t>
      </w:r>
    </w:p>
    <w:p w:rsidR="00CC11DC" w:rsidRPr="00881265" w:rsidRDefault="00CC11DC" w:rsidP="00DC535C">
      <w:pPr>
        <w:pStyle w:val="a3"/>
        <w:numPr>
          <w:ilvl w:val="0"/>
          <w:numId w:val="7"/>
        </w:numPr>
        <w:snapToGrid w:val="0"/>
        <w:spacing w:line="360" w:lineRule="auto"/>
        <w:contextualSpacing/>
        <w:rPr>
          <w:rFonts w:ascii="標楷體" w:eastAsia="標楷體" w:hAnsi="標楷體"/>
          <w:sz w:val="24"/>
          <w:szCs w:val="24"/>
          <w:lang w:val="zh-TW"/>
        </w:rPr>
      </w:pPr>
      <w:r w:rsidRPr="00881265">
        <w:rPr>
          <w:rFonts w:ascii="標楷體" w:eastAsia="標楷體" w:hAnsi="標楷體"/>
          <w:sz w:val="24"/>
          <w:szCs w:val="24"/>
          <w:lang w:val="zh-TW"/>
        </w:rPr>
        <w:t>培養輔導員跨界新思維與創新之專業素養，提高教學支持與諮詢輔導績效。</w:t>
      </w:r>
    </w:p>
    <w:p w:rsidR="00CC11DC" w:rsidRPr="00881265" w:rsidRDefault="00CC11DC" w:rsidP="00DC535C">
      <w:pPr>
        <w:pStyle w:val="a3"/>
        <w:numPr>
          <w:ilvl w:val="2"/>
          <w:numId w:val="8"/>
        </w:numPr>
        <w:snapToGrid w:val="0"/>
        <w:spacing w:line="360" w:lineRule="auto"/>
        <w:contextualSpacing/>
        <w:rPr>
          <w:rFonts w:ascii="標楷體" w:eastAsia="標楷體" w:hAnsi="標楷體"/>
          <w:sz w:val="24"/>
          <w:szCs w:val="24"/>
          <w:lang w:val="zh-TW"/>
        </w:rPr>
      </w:pPr>
      <w:r w:rsidRPr="00881265">
        <w:rPr>
          <w:rFonts w:ascii="標楷體" w:eastAsia="標楷體" w:hAnsi="標楷體"/>
          <w:sz w:val="24"/>
          <w:szCs w:val="24"/>
          <w:lang w:val="zh-TW"/>
        </w:rPr>
        <w:t>辦理單位</w:t>
      </w:r>
    </w:p>
    <w:p w:rsidR="00CC11DC" w:rsidRPr="00881265" w:rsidRDefault="00CC11DC" w:rsidP="00DC535C">
      <w:pPr>
        <w:pStyle w:val="a3"/>
        <w:numPr>
          <w:ilvl w:val="0"/>
          <w:numId w:val="10"/>
        </w:numPr>
        <w:snapToGrid w:val="0"/>
        <w:spacing w:line="360" w:lineRule="auto"/>
        <w:contextualSpacing/>
        <w:rPr>
          <w:rFonts w:ascii="標楷體" w:eastAsia="標楷體" w:hAnsi="標楷體"/>
          <w:sz w:val="24"/>
          <w:szCs w:val="24"/>
          <w:lang w:val="zh-TW"/>
        </w:rPr>
      </w:pPr>
      <w:r w:rsidRPr="00881265">
        <w:rPr>
          <w:rFonts w:ascii="標楷體" w:eastAsia="標楷體" w:hAnsi="標楷體"/>
          <w:sz w:val="24"/>
          <w:szCs w:val="24"/>
          <w:lang w:val="zh-TW"/>
        </w:rPr>
        <w:t>指導單位：教育部國民及學前教育署</w:t>
      </w:r>
    </w:p>
    <w:p w:rsidR="00CC11DC" w:rsidRPr="00881265" w:rsidRDefault="00CC11DC" w:rsidP="00DC535C">
      <w:pPr>
        <w:pStyle w:val="a3"/>
        <w:numPr>
          <w:ilvl w:val="0"/>
          <w:numId w:val="10"/>
        </w:numPr>
        <w:snapToGrid w:val="0"/>
        <w:spacing w:line="360" w:lineRule="auto"/>
        <w:contextualSpacing/>
        <w:rPr>
          <w:rFonts w:ascii="標楷體" w:eastAsia="標楷體" w:hAnsi="標楷體"/>
          <w:sz w:val="24"/>
          <w:szCs w:val="24"/>
          <w:lang w:val="zh-TW"/>
        </w:rPr>
      </w:pPr>
      <w:r w:rsidRPr="00881265">
        <w:rPr>
          <w:rFonts w:ascii="標楷體" w:eastAsia="標楷體" w:hAnsi="標楷體"/>
          <w:sz w:val="24"/>
          <w:szCs w:val="24"/>
          <w:lang w:val="zh-TW"/>
        </w:rPr>
        <w:t>主辦單位：花蓮縣政府</w:t>
      </w:r>
    </w:p>
    <w:p w:rsidR="00CC11DC" w:rsidRPr="00881265" w:rsidRDefault="00CC11DC" w:rsidP="00DC535C">
      <w:pPr>
        <w:pStyle w:val="a3"/>
        <w:numPr>
          <w:ilvl w:val="0"/>
          <w:numId w:val="10"/>
        </w:numPr>
        <w:snapToGrid w:val="0"/>
        <w:spacing w:line="360" w:lineRule="auto"/>
        <w:contextualSpacing/>
        <w:rPr>
          <w:rFonts w:ascii="標楷體" w:eastAsia="標楷體" w:hAnsi="標楷體"/>
          <w:sz w:val="24"/>
          <w:szCs w:val="24"/>
          <w:lang w:val="zh-TW"/>
        </w:rPr>
      </w:pPr>
      <w:r w:rsidRPr="00881265">
        <w:rPr>
          <w:rFonts w:ascii="標楷體" w:eastAsia="標楷體" w:hAnsi="標楷體"/>
          <w:sz w:val="24"/>
          <w:szCs w:val="24"/>
          <w:lang w:val="zh-TW"/>
        </w:rPr>
        <w:t>承辦單位：花蓮縣</w:t>
      </w:r>
      <w:r w:rsidR="003C25F1">
        <w:rPr>
          <w:rFonts w:ascii="標楷體" w:eastAsia="標楷體" w:hAnsi="標楷體"/>
          <w:sz w:val="24"/>
          <w:szCs w:val="24"/>
          <w:lang w:val="zh-TW"/>
        </w:rPr>
        <w:t>自強國中</w:t>
      </w:r>
    </w:p>
    <w:p w:rsidR="003C25F1" w:rsidRPr="003C25F1" w:rsidRDefault="00CC11DC" w:rsidP="00DC535C">
      <w:pPr>
        <w:pStyle w:val="a3"/>
        <w:numPr>
          <w:ilvl w:val="2"/>
          <w:numId w:val="2"/>
        </w:numPr>
        <w:snapToGrid w:val="0"/>
        <w:spacing w:line="360" w:lineRule="auto"/>
        <w:contextualSpacing/>
        <w:rPr>
          <w:rFonts w:ascii="標楷體" w:eastAsia="標楷體" w:hAnsi="標楷體"/>
          <w:sz w:val="24"/>
          <w:szCs w:val="24"/>
          <w:lang w:val="zh-TW"/>
        </w:rPr>
      </w:pPr>
      <w:r w:rsidRPr="003C25F1">
        <w:rPr>
          <w:rFonts w:ascii="標楷體" w:eastAsia="標楷體" w:hAnsi="標楷體"/>
          <w:sz w:val="24"/>
          <w:szCs w:val="24"/>
          <w:lang w:val="zh-TW"/>
        </w:rPr>
        <w:t>辦理期程：</w:t>
      </w:r>
      <w:r w:rsidR="004F48B7">
        <w:rPr>
          <w:rFonts w:ascii="標楷體" w:eastAsia="標楷體" w:hAnsi="標楷體"/>
          <w:sz w:val="24"/>
          <w:szCs w:val="24"/>
        </w:rPr>
        <w:t>109年10月25日(日)</w:t>
      </w:r>
    </w:p>
    <w:p w:rsidR="003C25F1" w:rsidRPr="003C25F1" w:rsidRDefault="00CC11DC" w:rsidP="00DC535C">
      <w:pPr>
        <w:pStyle w:val="a3"/>
        <w:numPr>
          <w:ilvl w:val="2"/>
          <w:numId w:val="2"/>
        </w:numPr>
        <w:snapToGrid w:val="0"/>
        <w:spacing w:line="360" w:lineRule="auto"/>
        <w:contextualSpacing/>
        <w:rPr>
          <w:rFonts w:ascii="標楷體" w:eastAsia="標楷體" w:hAnsi="標楷體"/>
          <w:sz w:val="24"/>
          <w:szCs w:val="24"/>
          <w:lang w:val="zh-TW"/>
        </w:rPr>
      </w:pPr>
      <w:r w:rsidRPr="003C25F1">
        <w:rPr>
          <w:rFonts w:ascii="標楷體" w:eastAsia="標楷體" w:hAnsi="標楷體"/>
          <w:sz w:val="24"/>
          <w:szCs w:val="24"/>
          <w:lang w:val="zh-TW"/>
        </w:rPr>
        <w:t>辦理地點：教育處三樓教師成長基地</w:t>
      </w:r>
    </w:p>
    <w:p w:rsidR="00CC11DC" w:rsidRPr="003C25F1" w:rsidRDefault="00CC11DC" w:rsidP="00DC535C">
      <w:pPr>
        <w:pStyle w:val="a3"/>
        <w:numPr>
          <w:ilvl w:val="2"/>
          <w:numId w:val="2"/>
        </w:numPr>
        <w:snapToGrid w:val="0"/>
        <w:spacing w:line="360" w:lineRule="auto"/>
        <w:contextualSpacing/>
        <w:rPr>
          <w:rFonts w:ascii="標楷體" w:eastAsia="標楷體" w:hAnsi="標楷體"/>
          <w:sz w:val="24"/>
          <w:szCs w:val="24"/>
          <w:lang w:val="zh-TW"/>
        </w:rPr>
      </w:pPr>
      <w:r w:rsidRPr="003C25F1">
        <w:rPr>
          <w:rFonts w:ascii="標楷體" w:eastAsia="標楷體" w:hAnsi="標楷體"/>
          <w:sz w:val="24"/>
          <w:szCs w:val="24"/>
          <w:lang w:val="zh-TW"/>
        </w:rPr>
        <w:t>參加對象與人數：本</w:t>
      </w:r>
      <w:proofErr w:type="gramStart"/>
      <w:r w:rsidRPr="003C25F1">
        <w:rPr>
          <w:rFonts w:ascii="標楷體" w:eastAsia="標楷體" w:hAnsi="標楷體"/>
          <w:sz w:val="24"/>
          <w:szCs w:val="24"/>
          <w:lang w:val="zh-TW"/>
        </w:rPr>
        <w:t>縣課發</w:t>
      </w:r>
      <w:proofErr w:type="gramEnd"/>
      <w:r w:rsidRPr="003C25F1">
        <w:rPr>
          <w:rFonts w:ascii="標楷體" w:eastAsia="標楷體" w:hAnsi="標楷體"/>
          <w:sz w:val="24"/>
          <w:szCs w:val="24"/>
          <w:lang w:val="zh-TW"/>
        </w:rPr>
        <w:t>中心</w:t>
      </w:r>
      <w:r w:rsidR="00594F8C">
        <w:rPr>
          <w:rFonts w:ascii="標楷體" w:eastAsia="標楷體" w:hAnsi="標楷體"/>
          <w:sz w:val="24"/>
          <w:szCs w:val="24"/>
          <w:lang w:val="zh-TW"/>
        </w:rPr>
        <w:t>輔導員</w:t>
      </w:r>
      <w:r w:rsidRPr="003C25F1">
        <w:rPr>
          <w:rFonts w:ascii="標楷體" w:eastAsia="標楷體" w:hAnsi="標楷體"/>
          <w:sz w:val="24"/>
          <w:szCs w:val="24"/>
          <w:lang w:val="zh-TW"/>
        </w:rPr>
        <w:t>、課程督學、</w:t>
      </w:r>
      <w:proofErr w:type="gramStart"/>
      <w:r w:rsidRPr="003C25F1">
        <w:rPr>
          <w:rFonts w:ascii="標楷體" w:eastAsia="標楷體" w:hAnsi="標楷體"/>
          <w:sz w:val="24"/>
          <w:szCs w:val="24"/>
          <w:lang w:val="zh-TW"/>
        </w:rPr>
        <w:t>國中小各輔導</w:t>
      </w:r>
      <w:proofErr w:type="gramEnd"/>
      <w:r w:rsidRPr="003C25F1">
        <w:rPr>
          <w:rFonts w:ascii="標楷體" w:eastAsia="標楷體" w:hAnsi="標楷體"/>
          <w:sz w:val="24"/>
          <w:szCs w:val="24"/>
          <w:lang w:val="zh-TW"/>
        </w:rPr>
        <w:t>團員，預計</w:t>
      </w:r>
      <w:r w:rsidR="004F48B7">
        <w:rPr>
          <w:rFonts w:ascii="標楷體" w:eastAsia="標楷體" w:hAnsi="標楷體"/>
          <w:sz w:val="24"/>
          <w:szCs w:val="24"/>
        </w:rPr>
        <w:t>40</w:t>
      </w:r>
      <w:r w:rsidRPr="003C25F1">
        <w:rPr>
          <w:rFonts w:ascii="標楷體" w:eastAsia="標楷體" w:hAnsi="標楷體"/>
          <w:sz w:val="24"/>
          <w:szCs w:val="24"/>
          <w:lang w:val="zh-TW"/>
        </w:rPr>
        <w:t>人。</w:t>
      </w:r>
    </w:p>
    <w:p w:rsidR="00CC11DC" w:rsidRPr="00881265" w:rsidRDefault="00CC11DC" w:rsidP="00DC535C">
      <w:pPr>
        <w:pStyle w:val="a3"/>
        <w:numPr>
          <w:ilvl w:val="2"/>
          <w:numId w:val="2"/>
        </w:numPr>
        <w:snapToGrid w:val="0"/>
        <w:spacing w:line="360" w:lineRule="auto"/>
        <w:contextualSpacing/>
        <w:rPr>
          <w:rFonts w:ascii="標楷體" w:eastAsia="標楷體" w:hAnsi="標楷體"/>
          <w:sz w:val="24"/>
          <w:szCs w:val="24"/>
          <w:lang w:val="zh-TW"/>
        </w:rPr>
      </w:pPr>
      <w:r w:rsidRPr="00881265">
        <w:rPr>
          <w:rFonts w:ascii="標楷體" w:eastAsia="標楷體" w:hAnsi="標楷體"/>
          <w:sz w:val="24"/>
          <w:szCs w:val="24"/>
          <w:lang w:val="zh-TW"/>
        </w:rPr>
        <w:t>實施內容</w:t>
      </w:r>
      <w:r w:rsidR="00DC535C">
        <w:rPr>
          <w:rFonts w:ascii="標楷體" w:eastAsia="標楷體" w:hAnsi="標楷體"/>
          <w:sz w:val="24"/>
          <w:szCs w:val="24"/>
          <w:lang w:val="zh-TW"/>
        </w:rPr>
        <w:t>與其他場次</w:t>
      </w:r>
      <w:r w:rsidRPr="00881265">
        <w:rPr>
          <w:rFonts w:ascii="標楷體" w:eastAsia="標楷體" w:hAnsi="標楷體"/>
          <w:sz w:val="24"/>
          <w:szCs w:val="24"/>
          <w:lang w:val="zh-TW"/>
        </w:rPr>
        <w:t>：</w:t>
      </w:r>
    </w:p>
    <w:tbl>
      <w:tblPr>
        <w:tblStyle w:val="TableNormal"/>
        <w:tblW w:w="780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52"/>
        <w:gridCol w:w="3546"/>
        <w:gridCol w:w="2407"/>
      </w:tblGrid>
      <w:tr w:rsidR="00DD6EC5" w:rsidRPr="00926EDA" w:rsidTr="00DD6EC5">
        <w:trPr>
          <w:trHeight w:val="270"/>
          <w:jc w:val="center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6EC5" w:rsidRPr="00926EDA" w:rsidRDefault="00DD6EC5" w:rsidP="00DB0F1B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26EDA">
              <w:rPr>
                <w:rFonts w:ascii="標楷體" w:eastAsia="標楷體" w:hAnsi="標楷體" w:hint="eastAsia"/>
                <w:color w:val="auto"/>
                <w:sz w:val="24"/>
                <w:szCs w:val="24"/>
                <w:lang w:val="zh-TW"/>
              </w:rPr>
              <w:t>研習日期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6EC5" w:rsidRPr="00926EDA" w:rsidRDefault="00DD6EC5" w:rsidP="00DB0F1B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26EDA">
              <w:rPr>
                <w:rFonts w:ascii="標楷體" w:eastAsia="標楷體" w:hAnsi="標楷體" w:hint="eastAsia"/>
                <w:color w:val="auto"/>
                <w:sz w:val="24"/>
                <w:szCs w:val="24"/>
                <w:lang w:val="zh-TW"/>
              </w:rPr>
              <w:t>課程主題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6EC5" w:rsidRPr="00926EDA" w:rsidRDefault="00DD6EC5" w:rsidP="00DB0F1B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26EDA">
              <w:rPr>
                <w:rFonts w:ascii="標楷體" w:eastAsia="標楷體" w:hAnsi="標楷體" w:hint="eastAsia"/>
                <w:color w:val="auto"/>
                <w:sz w:val="24"/>
                <w:szCs w:val="24"/>
                <w:lang w:val="zh-TW"/>
              </w:rPr>
              <w:t>講師</w:t>
            </w:r>
          </w:p>
        </w:tc>
      </w:tr>
      <w:tr w:rsidR="00DD6EC5" w:rsidRPr="00DC535C" w:rsidTr="00DD6EC5">
        <w:trPr>
          <w:trHeight w:val="788"/>
          <w:jc w:val="center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6EC5" w:rsidRPr="00DC535C" w:rsidRDefault="00DD6EC5" w:rsidP="00DB0F1B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C535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109/10/25(日)</w:t>
            </w:r>
          </w:p>
          <w:p w:rsidR="00DD6EC5" w:rsidRPr="00DC535C" w:rsidRDefault="00DD6EC5" w:rsidP="00DB0F1B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C535C">
              <w:rPr>
                <w:rFonts w:ascii="標楷體" w:eastAsia="標楷體" w:hAnsi="標楷體"/>
                <w:color w:val="auto"/>
                <w:sz w:val="24"/>
                <w:szCs w:val="24"/>
              </w:rPr>
              <w:t>09</w:t>
            </w:r>
            <w:r w:rsidRPr="00DC535C">
              <w:rPr>
                <w:rFonts w:ascii="標楷體" w:eastAsia="標楷體" w:hAnsi="標楷體" w:hint="eastAsia"/>
                <w:color w:val="auto"/>
                <w:sz w:val="24"/>
                <w:szCs w:val="24"/>
                <w:lang w:val="zh-TW"/>
              </w:rPr>
              <w:t>：</w:t>
            </w:r>
            <w:r w:rsidRPr="00DC535C">
              <w:rPr>
                <w:rFonts w:ascii="標楷體" w:eastAsia="標楷體" w:hAnsi="標楷體"/>
                <w:color w:val="auto"/>
                <w:sz w:val="24"/>
                <w:szCs w:val="24"/>
              </w:rPr>
              <w:t>00~16:00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6EC5" w:rsidRPr="00DC535C" w:rsidRDefault="00DD6EC5" w:rsidP="00DB0F1B">
            <w:pPr>
              <w:snapToGrid w:val="0"/>
              <w:spacing w:line="240" w:lineRule="auto"/>
              <w:contextualSpacing/>
              <w:rPr>
                <w:rFonts w:ascii="標楷體" w:eastAsia="標楷體" w:hAnsi="標楷體"/>
                <w:color w:val="auto"/>
                <w:sz w:val="24"/>
                <w:szCs w:val="24"/>
                <w:lang w:val="zh-TW"/>
              </w:rPr>
            </w:pPr>
            <w:r w:rsidRPr="00DC535C">
              <w:rPr>
                <w:rFonts w:ascii="標楷體" w:eastAsia="標楷體" w:hAnsi="標楷體" w:hint="eastAsia"/>
                <w:color w:val="auto"/>
                <w:sz w:val="24"/>
                <w:szCs w:val="24"/>
                <w:lang w:val="zh-TW"/>
              </w:rPr>
              <w:t>課程</w:t>
            </w:r>
            <w:proofErr w:type="gramStart"/>
            <w:r w:rsidRPr="00DC535C">
              <w:rPr>
                <w:rFonts w:ascii="標楷體" w:eastAsia="標楷體" w:hAnsi="標楷體" w:hint="eastAsia"/>
                <w:color w:val="auto"/>
                <w:sz w:val="24"/>
                <w:szCs w:val="24"/>
                <w:lang w:val="zh-TW"/>
              </w:rPr>
              <w:t>一</w:t>
            </w:r>
            <w:proofErr w:type="gramEnd"/>
            <w:r w:rsidRPr="00DC535C">
              <w:rPr>
                <w:rFonts w:ascii="標楷體" w:eastAsia="標楷體" w:hAnsi="標楷體" w:cs="微軟正黑體"/>
                <w:color w:val="auto"/>
                <w:sz w:val="24"/>
                <w:szCs w:val="24"/>
                <w:lang w:val="zh-TW"/>
              </w:rPr>
              <w:t>：</w:t>
            </w:r>
            <w:r w:rsidRPr="00DC535C">
              <w:rPr>
                <w:rFonts w:ascii="標楷體" w:eastAsia="標楷體" w:hAnsi="標楷體" w:cs="微軟正黑體" w:hint="eastAsia"/>
                <w:color w:val="auto"/>
                <w:sz w:val="24"/>
                <w:szCs w:val="24"/>
                <w:lang w:val="zh-TW"/>
              </w:rPr>
              <w:t>讓學生不想下課的教學和班級經營心法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6EC5" w:rsidRPr="00DC535C" w:rsidRDefault="00DD6EC5" w:rsidP="00DB0F1B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color w:val="auto"/>
                <w:sz w:val="24"/>
                <w:szCs w:val="24"/>
                <w:lang w:val="zh-TW"/>
              </w:rPr>
            </w:pPr>
            <w:r w:rsidRPr="00DC535C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  <w:lang w:val="zh-TW"/>
              </w:rPr>
              <w:t>臺北市立萬芳高中國文老師</w:t>
            </w:r>
            <w:proofErr w:type="gramStart"/>
            <w:r w:rsidRPr="00DC535C">
              <w:rPr>
                <w:rFonts w:ascii="標楷體" w:eastAsia="標楷體" w:hAnsi="標楷體" w:hint="eastAsia"/>
                <w:color w:val="auto"/>
                <w:sz w:val="24"/>
                <w:szCs w:val="24"/>
                <w:lang w:val="zh-TW"/>
              </w:rPr>
              <w:t>余</w:t>
            </w:r>
            <w:proofErr w:type="gramEnd"/>
            <w:r w:rsidRPr="00DC535C">
              <w:rPr>
                <w:rFonts w:ascii="標楷體" w:eastAsia="標楷體" w:hAnsi="標楷體" w:hint="eastAsia"/>
                <w:color w:val="auto"/>
                <w:sz w:val="24"/>
                <w:szCs w:val="24"/>
                <w:lang w:val="zh-TW"/>
              </w:rPr>
              <w:t>懷瑾老師</w:t>
            </w:r>
          </w:p>
        </w:tc>
      </w:tr>
      <w:tr w:rsidR="00DD6EC5" w:rsidRPr="00DC535C" w:rsidTr="00DD6EC5">
        <w:trPr>
          <w:trHeight w:val="788"/>
          <w:jc w:val="center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6EC5" w:rsidRPr="00DC535C" w:rsidRDefault="00DD6EC5" w:rsidP="00DB0F1B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C535C">
              <w:rPr>
                <w:rFonts w:ascii="標楷體" w:eastAsia="標楷體" w:hAnsi="標楷體"/>
                <w:color w:val="auto"/>
                <w:sz w:val="24"/>
                <w:szCs w:val="24"/>
              </w:rPr>
              <w:t>110/03</w:t>
            </w:r>
            <w:r w:rsidRPr="00DC535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(暫定)</w:t>
            </w:r>
          </w:p>
          <w:p w:rsidR="00DD6EC5" w:rsidRDefault="00DD6EC5" w:rsidP="00DB0F1B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C535C">
              <w:rPr>
                <w:rFonts w:ascii="標楷體" w:eastAsia="標楷體" w:hAnsi="標楷體"/>
                <w:color w:val="auto"/>
                <w:sz w:val="24"/>
                <w:szCs w:val="24"/>
              </w:rPr>
              <w:t>09</w:t>
            </w:r>
            <w:r w:rsidRPr="00DC535C">
              <w:rPr>
                <w:rFonts w:ascii="標楷體" w:eastAsia="標楷體" w:hAnsi="標楷體" w:hint="eastAsia"/>
                <w:color w:val="auto"/>
                <w:sz w:val="24"/>
                <w:szCs w:val="24"/>
                <w:lang w:val="zh-TW"/>
              </w:rPr>
              <w:t>：</w:t>
            </w:r>
            <w:r w:rsidRPr="00DC535C">
              <w:rPr>
                <w:rFonts w:ascii="標楷體" w:eastAsia="標楷體" w:hAnsi="標楷體"/>
                <w:color w:val="auto"/>
                <w:sz w:val="24"/>
                <w:szCs w:val="24"/>
              </w:rPr>
              <w:t>00~16:00</w:t>
            </w:r>
          </w:p>
          <w:p w:rsidR="00DD6EC5" w:rsidRPr="00DC535C" w:rsidRDefault="00DD6EC5" w:rsidP="00DB0F1B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6EC5" w:rsidRPr="00DC535C" w:rsidRDefault="00DD6EC5" w:rsidP="00DB0F1B">
            <w:pPr>
              <w:snapToGrid w:val="0"/>
              <w:spacing w:line="240" w:lineRule="auto"/>
              <w:contextualSpacing/>
              <w:rPr>
                <w:rFonts w:ascii="標楷體" w:eastAsia="標楷體" w:hAnsi="標楷體"/>
                <w:color w:val="auto"/>
                <w:sz w:val="24"/>
                <w:szCs w:val="24"/>
                <w:lang w:val="zh-TW"/>
              </w:rPr>
            </w:pPr>
            <w:r w:rsidRPr="00DC535C">
              <w:rPr>
                <w:rFonts w:ascii="標楷體" w:eastAsia="標楷體" w:hAnsi="標楷體" w:hint="eastAsia"/>
                <w:color w:val="auto"/>
                <w:sz w:val="24"/>
                <w:szCs w:val="24"/>
                <w:lang w:val="zh-TW"/>
              </w:rPr>
              <w:t>課程二</w:t>
            </w:r>
            <w:r w:rsidRPr="00DC535C">
              <w:rPr>
                <w:rFonts w:ascii="標楷體" w:eastAsia="標楷體" w:hAnsi="標楷體" w:cs="微軟正黑體"/>
                <w:color w:val="auto"/>
                <w:sz w:val="24"/>
                <w:szCs w:val="24"/>
                <w:lang w:val="zh-TW"/>
              </w:rPr>
              <w:t>：</w:t>
            </w:r>
            <w:r w:rsidRPr="00DC535C">
              <w:rPr>
                <w:rFonts w:ascii="標楷體" w:eastAsia="標楷體" w:hAnsi="標楷體"/>
                <w:color w:val="auto"/>
                <w:sz w:val="24"/>
                <w:szCs w:val="24"/>
                <w:lang w:val="zh-TW"/>
              </w:rPr>
              <w:t>每個人都需要</w:t>
            </w:r>
            <w:proofErr w:type="gramStart"/>
            <w:r w:rsidRPr="00DC535C">
              <w:rPr>
                <w:rFonts w:ascii="標楷體" w:eastAsia="標楷體" w:hAnsi="標楷體"/>
                <w:color w:val="auto"/>
                <w:sz w:val="24"/>
                <w:szCs w:val="24"/>
                <w:lang w:val="zh-TW"/>
              </w:rPr>
              <w:t>策展力</w:t>
            </w:r>
            <w:proofErr w:type="gramEnd"/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6EC5" w:rsidRPr="00DC535C" w:rsidRDefault="00DD6EC5" w:rsidP="00967D32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bCs/>
                <w:color w:val="auto"/>
                <w:sz w:val="24"/>
                <w:szCs w:val="24"/>
                <w:lang w:val="zh-TW"/>
              </w:rPr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  <w:lang w:val="zh-TW"/>
              </w:rPr>
              <w:t>外聘講師</w:t>
            </w:r>
          </w:p>
        </w:tc>
      </w:tr>
      <w:tr w:rsidR="00DD6EC5" w:rsidRPr="00DC535C" w:rsidTr="00DD6EC5">
        <w:trPr>
          <w:trHeight w:val="788"/>
          <w:jc w:val="center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6EC5" w:rsidRPr="00DC535C" w:rsidRDefault="00DD6EC5" w:rsidP="00DB0F1B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C535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110/03/26(五)</w:t>
            </w:r>
          </w:p>
          <w:p w:rsidR="00DD6EC5" w:rsidRPr="00DC535C" w:rsidRDefault="00DD6EC5" w:rsidP="00DB0F1B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C535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08:30-16:30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6EC5" w:rsidRPr="00DC535C" w:rsidRDefault="00DD6EC5" w:rsidP="00DB0F1B">
            <w:pPr>
              <w:snapToGrid w:val="0"/>
              <w:spacing w:line="240" w:lineRule="auto"/>
              <w:contextualSpacing/>
              <w:rPr>
                <w:rFonts w:ascii="標楷體" w:eastAsia="標楷體" w:hAnsi="標楷體"/>
                <w:color w:val="auto"/>
                <w:sz w:val="24"/>
                <w:szCs w:val="24"/>
                <w:lang w:val="zh-TW"/>
              </w:rPr>
            </w:pPr>
            <w:r w:rsidRPr="00DC535C">
              <w:rPr>
                <w:rFonts w:ascii="標楷體" w:eastAsia="標楷體" w:hAnsi="標楷體" w:hint="eastAsia"/>
                <w:color w:val="auto"/>
                <w:sz w:val="24"/>
                <w:szCs w:val="24"/>
                <w:lang w:val="zh-TW"/>
              </w:rPr>
              <w:t>課程</w:t>
            </w:r>
            <w:proofErr w:type="gramStart"/>
            <w:r w:rsidRPr="00DC535C">
              <w:rPr>
                <w:rFonts w:ascii="標楷體" w:eastAsia="標楷體" w:hAnsi="標楷體" w:hint="eastAsia"/>
                <w:color w:val="auto"/>
                <w:sz w:val="24"/>
                <w:szCs w:val="24"/>
                <w:lang w:val="zh-TW"/>
              </w:rPr>
              <w:t>三</w:t>
            </w:r>
            <w:proofErr w:type="gramEnd"/>
            <w:r w:rsidRPr="00DC535C">
              <w:rPr>
                <w:rFonts w:ascii="標楷體" w:eastAsia="標楷體" w:hAnsi="標楷體" w:cs="微軟正黑體"/>
                <w:color w:val="auto"/>
                <w:sz w:val="24"/>
                <w:szCs w:val="24"/>
                <w:lang w:val="zh-TW"/>
              </w:rPr>
              <w:t>：</w:t>
            </w:r>
            <w:r w:rsidRPr="00DC535C">
              <w:rPr>
                <w:rFonts w:ascii="標楷體" w:eastAsia="標楷體" w:hAnsi="標楷體" w:cs="微軟正黑體" w:hint="eastAsia"/>
                <w:color w:val="auto"/>
                <w:sz w:val="24"/>
                <w:szCs w:val="24"/>
                <w:lang w:val="zh-TW"/>
              </w:rPr>
              <w:t>簡報設計技巧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6EC5" w:rsidRPr="00DC535C" w:rsidRDefault="00DD6EC5" w:rsidP="00DB0F1B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bCs/>
                <w:color w:val="auto"/>
                <w:sz w:val="24"/>
                <w:szCs w:val="24"/>
                <w:lang w:val="zh-TW"/>
              </w:rPr>
            </w:pPr>
            <w:r w:rsidRPr="00DC535C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  <w:lang w:val="zh-TW"/>
              </w:rPr>
              <w:t>大直高中英文科</w:t>
            </w:r>
          </w:p>
          <w:p w:rsidR="00DD6EC5" w:rsidRPr="00DC535C" w:rsidRDefault="00DD6EC5" w:rsidP="00DB0F1B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bCs/>
                <w:color w:val="auto"/>
                <w:sz w:val="24"/>
                <w:szCs w:val="24"/>
                <w:lang w:val="zh-TW"/>
              </w:rPr>
            </w:pPr>
            <w:r w:rsidRPr="00DC535C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  <w:lang w:val="zh-TW"/>
              </w:rPr>
              <w:t>吳佳真老師</w:t>
            </w:r>
          </w:p>
        </w:tc>
      </w:tr>
      <w:tr w:rsidR="00DD6EC5" w:rsidRPr="00DC535C" w:rsidTr="00DD6EC5">
        <w:trPr>
          <w:trHeight w:val="788"/>
          <w:jc w:val="center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6EC5" w:rsidRPr="00DC535C" w:rsidRDefault="00DD6EC5" w:rsidP="00DB0F1B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535C">
              <w:rPr>
                <w:rFonts w:ascii="標楷體" w:eastAsia="標楷體" w:hAnsi="標楷體"/>
                <w:sz w:val="24"/>
                <w:szCs w:val="24"/>
              </w:rPr>
              <w:lastRenderedPageBreak/>
              <w:t>110/04/</w:t>
            </w:r>
            <w:r w:rsidRPr="00C706A5">
              <w:rPr>
                <w:rFonts w:ascii="標楷體" w:eastAsia="標楷體" w:hAnsi="標楷體"/>
                <w:sz w:val="24"/>
                <w:szCs w:val="24"/>
                <w:highlight w:val="yellow"/>
              </w:rPr>
              <w:t>14</w:t>
            </w:r>
            <w:r w:rsidRPr="00DC535C">
              <w:rPr>
                <w:rFonts w:ascii="標楷體" w:eastAsia="標楷體" w:hAnsi="標楷體"/>
                <w:sz w:val="24"/>
                <w:szCs w:val="24"/>
              </w:rPr>
              <w:t>(三)    09</w:t>
            </w:r>
            <w:r w:rsidRPr="00DC535C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：</w:t>
            </w:r>
            <w:r w:rsidRPr="00DC535C">
              <w:rPr>
                <w:rFonts w:ascii="標楷體" w:eastAsia="標楷體" w:hAnsi="標楷體"/>
                <w:sz w:val="24"/>
                <w:szCs w:val="24"/>
              </w:rPr>
              <w:t>00~16:00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6EC5" w:rsidRPr="00DC535C" w:rsidRDefault="00DD6EC5" w:rsidP="00DB0F1B">
            <w:pPr>
              <w:snapToGrid w:val="0"/>
              <w:spacing w:line="240" w:lineRule="auto"/>
              <w:contextualSpacing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C535C">
              <w:rPr>
                <w:rFonts w:ascii="標楷體" w:eastAsia="標楷體" w:hAnsi="標楷體" w:hint="eastAsia"/>
                <w:color w:val="auto"/>
                <w:sz w:val="24"/>
                <w:szCs w:val="24"/>
                <w:lang w:val="zh-TW"/>
              </w:rPr>
              <w:t>課程四</w:t>
            </w:r>
            <w:r w:rsidRPr="00DC535C">
              <w:rPr>
                <w:rFonts w:ascii="標楷體" w:eastAsia="標楷體" w:hAnsi="標楷體" w:cs="微軟正黑體"/>
                <w:color w:val="auto"/>
                <w:sz w:val="24"/>
                <w:szCs w:val="24"/>
                <w:lang w:val="zh-TW"/>
              </w:rPr>
              <w:t>：</w:t>
            </w:r>
            <w:r w:rsidRPr="00DC535C">
              <w:rPr>
                <w:rFonts w:ascii="標楷體" w:eastAsia="標楷體" w:hAnsi="標楷體" w:hint="eastAsia"/>
                <w:color w:val="auto"/>
                <w:sz w:val="24"/>
                <w:szCs w:val="24"/>
                <w:lang w:val="zh-TW"/>
              </w:rPr>
              <w:t>團隊動能與教練技術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6EC5" w:rsidRPr="00DC535C" w:rsidRDefault="00DD6EC5" w:rsidP="00DB0F1B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C535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張志成老師</w:t>
            </w:r>
          </w:p>
          <w:p w:rsidR="00DD6EC5" w:rsidRPr="00DC535C" w:rsidRDefault="00DD6EC5" w:rsidP="00DB0F1B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C535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中華康輔教育推廣協會理事長</w:t>
            </w:r>
          </w:p>
        </w:tc>
      </w:tr>
    </w:tbl>
    <w:p w:rsidR="00CC11DC" w:rsidRPr="00DC535C" w:rsidRDefault="00CC11DC" w:rsidP="00DC535C">
      <w:pPr>
        <w:snapToGrid w:val="0"/>
        <w:spacing w:line="240" w:lineRule="auto"/>
        <w:contextualSpacing/>
        <w:rPr>
          <w:rFonts w:ascii="標楷體" w:eastAsia="標楷體" w:hAnsi="標楷體"/>
          <w:sz w:val="24"/>
          <w:szCs w:val="24"/>
          <w:lang w:val="zh-TW"/>
        </w:rPr>
      </w:pPr>
    </w:p>
    <w:p w:rsidR="00CC11DC" w:rsidRPr="00594F8C" w:rsidRDefault="00CC11DC" w:rsidP="00DC535C">
      <w:pPr>
        <w:rPr>
          <w:rFonts w:ascii="標楷體" w:eastAsia="標楷體" w:hAnsi="標楷體"/>
          <w:sz w:val="24"/>
          <w:szCs w:val="24"/>
        </w:rPr>
      </w:pPr>
      <w:r w:rsidRPr="00594F8C">
        <w:rPr>
          <w:rFonts w:ascii="標楷體" w:eastAsia="標楷體" w:hAnsi="標楷體" w:hint="eastAsia"/>
          <w:sz w:val="24"/>
          <w:szCs w:val="24"/>
        </w:rPr>
        <w:t>九、預期成效</w:t>
      </w:r>
      <w:r w:rsidR="00DC535C" w:rsidRPr="00594F8C">
        <w:rPr>
          <w:rFonts w:ascii="標楷體" w:eastAsia="標楷體" w:hAnsi="標楷體" w:hint="eastAsia"/>
          <w:sz w:val="24"/>
          <w:szCs w:val="24"/>
        </w:rPr>
        <w:t>：</w:t>
      </w:r>
    </w:p>
    <w:p w:rsidR="00CC11DC" w:rsidRPr="00594F8C" w:rsidRDefault="00DC535C" w:rsidP="00DC535C">
      <w:pPr>
        <w:rPr>
          <w:rFonts w:ascii="標楷體" w:eastAsia="標楷體" w:hAnsi="標楷體"/>
          <w:sz w:val="24"/>
          <w:szCs w:val="24"/>
        </w:rPr>
      </w:pPr>
      <w:r w:rsidRPr="00594F8C">
        <w:rPr>
          <w:rFonts w:ascii="標楷體" w:eastAsia="標楷體" w:hAnsi="標楷體"/>
          <w:sz w:val="24"/>
          <w:szCs w:val="24"/>
        </w:rPr>
        <w:t xml:space="preserve">    (</w:t>
      </w:r>
      <w:proofErr w:type="gramStart"/>
      <w:r w:rsidRPr="00594F8C">
        <w:rPr>
          <w:rFonts w:ascii="標楷體" w:eastAsia="標楷體" w:hAnsi="標楷體"/>
          <w:sz w:val="24"/>
          <w:szCs w:val="24"/>
        </w:rPr>
        <w:t>一</w:t>
      </w:r>
      <w:proofErr w:type="gramEnd"/>
      <w:r w:rsidRPr="00594F8C">
        <w:rPr>
          <w:rFonts w:ascii="標楷體" w:eastAsia="標楷體" w:hAnsi="標楷體"/>
          <w:sz w:val="24"/>
          <w:szCs w:val="24"/>
        </w:rPr>
        <w:t xml:space="preserve">) </w:t>
      </w:r>
      <w:r w:rsidR="00CC11DC" w:rsidRPr="00594F8C">
        <w:rPr>
          <w:rFonts w:ascii="標楷體" w:eastAsia="標楷體" w:hAnsi="標楷體"/>
          <w:sz w:val="24"/>
          <w:szCs w:val="24"/>
        </w:rPr>
        <w:t>輔導團員能研發創新探究教學策略，達到</w:t>
      </w:r>
      <w:proofErr w:type="gramStart"/>
      <w:r w:rsidR="00CC11DC" w:rsidRPr="00594F8C">
        <w:rPr>
          <w:rFonts w:ascii="標楷體" w:eastAsia="標楷體" w:hAnsi="標楷體"/>
          <w:sz w:val="24"/>
          <w:szCs w:val="24"/>
        </w:rPr>
        <w:t>共同備課</w:t>
      </w:r>
      <w:proofErr w:type="gramEnd"/>
      <w:r w:rsidR="00CC11DC" w:rsidRPr="00594F8C">
        <w:rPr>
          <w:rFonts w:ascii="標楷體" w:eastAsia="標楷體" w:hAnsi="標楷體"/>
          <w:sz w:val="24"/>
          <w:szCs w:val="24"/>
        </w:rPr>
        <w:t>、活化教學、學生有效學習。</w:t>
      </w:r>
    </w:p>
    <w:p w:rsidR="00CC11DC" w:rsidRPr="00594F8C" w:rsidRDefault="00DC535C" w:rsidP="00DC535C">
      <w:pPr>
        <w:rPr>
          <w:rFonts w:ascii="標楷體" w:eastAsia="標楷體" w:hAnsi="標楷體"/>
          <w:sz w:val="24"/>
          <w:szCs w:val="24"/>
        </w:rPr>
      </w:pPr>
      <w:r w:rsidRPr="00594F8C">
        <w:rPr>
          <w:rFonts w:ascii="標楷體" w:eastAsia="標楷體" w:hAnsi="標楷體"/>
          <w:sz w:val="24"/>
          <w:szCs w:val="24"/>
        </w:rPr>
        <w:t xml:space="preserve">    (二) </w:t>
      </w:r>
      <w:r w:rsidR="00CC11DC" w:rsidRPr="00594F8C">
        <w:rPr>
          <w:rFonts w:ascii="標楷體" w:eastAsia="標楷體" w:hAnsi="標楷體"/>
          <w:sz w:val="24"/>
          <w:szCs w:val="24"/>
        </w:rPr>
        <w:t>各領域團能凝聚共識強化團隊動能，並於到校服務時實踐教練技術。</w:t>
      </w:r>
    </w:p>
    <w:p w:rsidR="00CC11DC" w:rsidRPr="00594F8C" w:rsidRDefault="00DC535C" w:rsidP="00DC535C">
      <w:pPr>
        <w:rPr>
          <w:rFonts w:ascii="標楷體" w:eastAsia="標楷體" w:hAnsi="標楷體"/>
          <w:sz w:val="24"/>
          <w:szCs w:val="24"/>
        </w:rPr>
      </w:pPr>
      <w:r w:rsidRPr="00594F8C">
        <w:rPr>
          <w:rFonts w:ascii="標楷體" w:eastAsia="標楷體" w:hAnsi="標楷體"/>
          <w:sz w:val="24"/>
          <w:szCs w:val="24"/>
        </w:rPr>
        <w:t xml:space="preserve">    (三) </w:t>
      </w:r>
      <w:r w:rsidR="00CC11DC" w:rsidRPr="00594F8C">
        <w:rPr>
          <w:rFonts w:ascii="標楷體" w:eastAsia="標楷體" w:hAnsi="標楷體"/>
          <w:sz w:val="24"/>
          <w:szCs w:val="24"/>
        </w:rPr>
        <w:t>鼓勵團員能具體產出素養導向教學示例及評量，並於到校服務時分享。</w:t>
      </w:r>
    </w:p>
    <w:p w:rsidR="00CC11DC" w:rsidRPr="00594F8C" w:rsidRDefault="00DC535C" w:rsidP="00DC535C">
      <w:pPr>
        <w:rPr>
          <w:rFonts w:ascii="標楷體" w:eastAsia="標楷體" w:hAnsi="標楷體"/>
          <w:sz w:val="24"/>
          <w:szCs w:val="24"/>
        </w:rPr>
      </w:pPr>
      <w:r w:rsidRPr="00594F8C">
        <w:rPr>
          <w:rFonts w:ascii="標楷體" w:eastAsia="標楷體" w:hAnsi="標楷體"/>
          <w:sz w:val="24"/>
          <w:szCs w:val="24"/>
        </w:rPr>
        <w:t xml:space="preserve">    (四) </w:t>
      </w:r>
      <w:r w:rsidR="00CC11DC" w:rsidRPr="00594F8C">
        <w:rPr>
          <w:rFonts w:ascii="標楷體" w:eastAsia="標楷體" w:hAnsi="標楷體"/>
          <w:sz w:val="24"/>
          <w:szCs w:val="24"/>
        </w:rPr>
        <w:t>輔導團員能與時精進，適應時代變革並能自我革新與領導。</w:t>
      </w:r>
    </w:p>
    <w:p w:rsidR="00CC11DC" w:rsidRPr="00594F8C" w:rsidRDefault="00CC11DC" w:rsidP="00DC535C">
      <w:pPr>
        <w:rPr>
          <w:rFonts w:ascii="標楷體" w:eastAsia="標楷體" w:hAnsi="標楷體"/>
          <w:sz w:val="24"/>
          <w:szCs w:val="24"/>
        </w:rPr>
      </w:pPr>
      <w:r w:rsidRPr="00594F8C">
        <w:rPr>
          <w:rFonts w:ascii="標楷體" w:eastAsia="標楷體" w:hAnsi="標楷體" w:hint="eastAsia"/>
          <w:sz w:val="24"/>
          <w:szCs w:val="24"/>
        </w:rPr>
        <w:t>十、獎勵與成果</w:t>
      </w:r>
      <w:r w:rsidRPr="00594F8C">
        <w:rPr>
          <w:rFonts w:ascii="標楷體" w:eastAsia="標楷體" w:hAnsi="標楷體"/>
          <w:sz w:val="24"/>
          <w:szCs w:val="24"/>
        </w:rPr>
        <w:t>:</w:t>
      </w:r>
      <w:r w:rsidRPr="00594F8C">
        <w:rPr>
          <w:rFonts w:ascii="標楷體" w:eastAsia="標楷體" w:hAnsi="標楷體" w:hint="eastAsia"/>
          <w:sz w:val="24"/>
          <w:szCs w:val="24"/>
        </w:rPr>
        <w:t>承辦本計畫有功人員之相關人員，依規定於以敘獎鼓勵。</w:t>
      </w:r>
    </w:p>
    <w:p w:rsidR="00DC535C" w:rsidRPr="00594F8C" w:rsidRDefault="00CC11DC" w:rsidP="00DC535C">
      <w:pPr>
        <w:rPr>
          <w:rFonts w:ascii="標楷體" w:eastAsia="標楷體" w:hAnsi="標楷體"/>
          <w:sz w:val="24"/>
          <w:szCs w:val="24"/>
        </w:rPr>
      </w:pPr>
      <w:r w:rsidRPr="00594F8C">
        <w:rPr>
          <w:rFonts w:ascii="標楷體" w:eastAsia="標楷體" w:hAnsi="標楷體" w:hint="eastAsia"/>
          <w:sz w:val="24"/>
          <w:szCs w:val="24"/>
        </w:rPr>
        <w:t>十一、附則</w:t>
      </w:r>
      <w:r w:rsidRPr="00594F8C">
        <w:rPr>
          <w:rFonts w:ascii="標楷體" w:eastAsia="標楷體" w:hAnsi="標楷體"/>
          <w:sz w:val="24"/>
          <w:szCs w:val="24"/>
        </w:rPr>
        <w:t>:</w:t>
      </w:r>
    </w:p>
    <w:p w:rsidR="00CC11DC" w:rsidRPr="00594F8C" w:rsidRDefault="00CC11DC" w:rsidP="00DC535C">
      <w:pPr>
        <w:pStyle w:val="a3"/>
        <w:numPr>
          <w:ilvl w:val="0"/>
          <w:numId w:val="16"/>
        </w:numPr>
        <w:rPr>
          <w:rFonts w:ascii="標楷體" w:eastAsia="標楷體" w:hAnsi="標楷體"/>
          <w:sz w:val="24"/>
          <w:szCs w:val="24"/>
        </w:rPr>
      </w:pPr>
      <w:r w:rsidRPr="00594F8C">
        <w:rPr>
          <w:rFonts w:ascii="標楷體" w:eastAsia="標楷體" w:hAnsi="標楷體"/>
          <w:sz w:val="24"/>
          <w:szCs w:val="24"/>
        </w:rPr>
        <w:t>本計畫如有未盡事宜得隨時補充修正之。</w:t>
      </w:r>
    </w:p>
    <w:p w:rsidR="00CC11DC" w:rsidRPr="00594F8C" w:rsidRDefault="00CC11DC" w:rsidP="00DC535C">
      <w:pPr>
        <w:pStyle w:val="a3"/>
        <w:numPr>
          <w:ilvl w:val="0"/>
          <w:numId w:val="16"/>
        </w:numPr>
        <w:rPr>
          <w:rFonts w:ascii="標楷體" w:eastAsia="標楷體" w:hAnsi="標楷體"/>
          <w:sz w:val="24"/>
          <w:szCs w:val="24"/>
        </w:rPr>
      </w:pPr>
      <w:r w:rsidRPr="00594F8C">
        <w:rPr>
          <w:rFonts w:ascii="標楷體" w:eastAsia="標楷體" w:hAnsi="標楷體"/>
          <w:sz w:val="24"/>
          <w:szCs w:val="24"/>
        </w:rPr>
        <w:t>本計畫奉核定後實施，修正時亦同。</w:t>
      </w:r>
    </w:p>
    <w:p w:rsidR="00CC11DC" w:rsidRPr="00594F8C" w:rsidRDefault="00CC11DC" w:rsidP="00DC535C">
      <w:pPr>
        <w:rPr>
          <w:rFonts w:ascii="標楷體" w:eastAsia="標楷體" w:hAnsi="標楷體"/>
          <w:sz w:val="24"/>
          <w:szCs w:val="24"/>
        </w:rPr>
      </w:pPr>
      <w:r w:rsidRPr="00594F8C">
        <w:rPr>
          <w:rFonts w:ascii="標楷體" w:eastAsia="標楷體" w:hAnsi="標楷體" w:hint="eastAsia"/>
          <w:sz w:val="24"/>
          <w:szCs w:val="24"/>
        </w:rPr>
        <w:t>十二、經費來源：教育部補助直轄市、縣（市）政府精進國民中學及國民小學教師教學專業與課程品質作業要點</w:t>
      </w:r>
      <w:r w:rsidR="00DC535C" w:rsidRPr="00594F8C">
        <w:rPr>
          <w:rFonts w:ascii="標楷體" w:eastAsia="標楷體" w:hAnsi="標楷體" w:hint="eastAsia"/>
          <w:sz w:val="24"/>
          <w:szCs w:val="24"/>
        </w:rPr>
        <w:t>。</w:t>
      </w:r>
    </w:p>
    <w:p w:rsidR="00522823" w:rsidRDefault="00522823"/>
    <w:sectPr w:rsidR="00522823" w:rsidSect="00CC11D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394" w:rsidRDefault="00991394" w:rsidP="003C25F1">
      <w:pPr>
        <w:spacing w:after="0" w:line="240" w:lineRule="auto"/>
      </w:pPr>
      <w:r>
        <w:separator/>
      </w:r>
    </w:p>
  </w:endnote>
  <w:endnote w:type="continuationSeparator" w:id="0">
    <w:p w:rsidR="00991394" w:rsidRDefault="00991394" w:rsidP="003C2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394" w:rsidRDefault="00991394" w:rsidP="003C25F1">
      <w:pPr>
        <w:spacing w:after="0" w:line="240" w:lineRule="auto"/>
      </w:pPr>
      <w:r>
        <w:separator/>
      </w:r>
    </w:p>
  </w:footnote>
  <w:footnote w:type="continuationSeparator" w:id="0">
    <w:p w:rsidR="00991394" w:rsidRDefault="00991394" w:rsidP="003C2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B1C"/>
    <w:multiLevelType w:val="hybridMultilevel"/>
    <w:tmpl w:val="4E348EBC"/>
    <w:numStyleLink w:val="37"/>
  </w:abstractNum>
  <w:abstractNum w:abstractNumId="1">
    <w:nsid w:val="07950DDB"/>
    <w:multiLevelType w:val="hybridMultilevel"/>
    <w:tmpl w:val="9FD4186A"/>
    <w:numStyleLink w:val="350"/>
  </w:abstractNum>
  <w:abstractNum w:abstractNumId="2">
    <w:nsid w:val="199A5049"/>
    <w:multiLevelType w:val="hybridMultilevel"/>
    <w:tmpl w:val="F44CB01C"/>
    <w:lvl w:ilvl="0" w:tplc="3E362EFC">
      <w:start w:val="1"/>
      <w:numFmt w:val="taiwaneseCountingThousand"/>
      <w:lvlText w:val="(%1)"/>
      <w:lvlJc w:val="left"/>
      <w:pPr>
        <w:ind w:left="9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3">
    <w:nsid w:val="20EF3783"/>
    <w:multiLevelType w:val="hybridMultilevel"/>
    <w:tmpl w:val="9FD4186A"/>
    <w:styleLink w:val="350"/>
    <w:lvl w:ilvl="0" w:tplc="004CE55C">
      <w:start w:val="1"/>
      <w:numFmt w:val="taiwaneseCounting"/>
      <w:suff w:val="nothing"/>
      <w:lvlText w:val="(%1)"/>
      <w:lvlJc w:val="left"/>
      <w:pPr>
        <w:ind w:left="709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3EF0BA">
      <w:start w:val="1"/>
      <w:numFmt w:val="decimal"/>
      <w:suff w:val="nothing"/>
      <w:lvlText w:val="%2."/>
      <w:lvlJc w:val="left"/>
      <w:pPr>
        <w:ind w:left="1189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385E82">
      <w:start w:val="1"/>
      <w:numFmt w:val="lowerRoman"/>
      <w:lvlText w:val="%3."/>
      <w:lvlJc w:val="left"/>
      <w:pPr>
        <w:tabs>
          <w:tab w:val="num" w:pos="1669"/>
        </w:tabs>
        <w:ind w:left="1732" w:hanging="3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3ED9E0">
      <w:start w:val="1"/>
      <w:numFmt w:val="decimal"/>
      <w:suff w:val="nothing"/>
      <w:lvlText w:val="%4."/>
      <w:lvlJc w:val="left"/>
      <w:pPr>
        <w:ind w:left="2149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60CB94">
      <w:start w:val="1"/>
      <w:numFmt w:val="decimal"/>
      <w:suff w:val="nothing"/>
      <w:lvlText w:val="%5."/>
      <w:lvlJc w:val="left"/>
      <w:pPr>
        <w:ind w:left="2629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CC6466">
      <w:start w:val="1"/>
      <w:numFmt w:val="lowerRoman"/>
      <w:lvlText w:val="%6."/>
      <w:lvlJc w:val="left"/>
      <w:pPr>
        <w:tabs>
          <w:tab w:val="num" w:pos="3109"/>
        </w:tabs>
        <w:ind w:left="3172" w:hanging="3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D22CC0">
      <w:start w:val="1"/>
      <w:numFmt w:val="decimal"/>
      <w:suff w:val="nothing"/>
      <w:lvlText w:val="%7."/>
      <w:lvlJc w:val="left"/>
      <w:pPr>
        <w:ind w:left="3589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20235E">
      <w:start w:val="1"/>
      <w:numFmt w:val="decimal"/>
      <w:suff w:val="nothing"/>
      <w:lvlText w:val="%8."/>
      <w:lvlJc w:val="left"/>
      <w:pPr>
        <w:ind w:left="4069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840AB8">
      <w:start w:val="1"/>
      <w:numFmt w:val="lowerRoman"/>
      <w:lvlText w:val="%9."/>
      <w:lvlJc w:val="left"/>
      <w:pPr>
        <w:tabs>
          <w:tab w:val="num" w:pos="4549"/>
        </w:tabs>
        <w:ind w:left="4612" w:hanging="3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23472142"/>
    <w:multiLevelType w:val="hybridMultilevel"/>
    <w:tmpl w:val="E626F184"/>
    <w:numStyleLink w:val="40"/>
  </w:abstractNum>
  <w:abstractNum w:abstractNumId="5">
    <w:nsid w:val="2F685F67"/>
    <w:multiLevelType w:val="hybridMultilevel"/>
    <w:tmpl w:val="E910B170"/>
    <w:numStyleLink w:val="36"/>
  </w:abstractNum>
  <w:abstractNum w:abstractNumId="6">
    <w:nsid w:val="386B31E4"/>
    <w:multiLevelType w:val="hybridMultilevel"/>
    <w:tmpl w:val="4E348EBC"/>
    <w:styleLink w:val="37"/>
    <w:lvl w:ilvl="0" w:tplc="625869C6">
      <w:start w:val="1"/>
      <w:numFmt w:val="taiwaneseCounting"/>
      <w:lvlText w:val="(%1)"/>
      <w:lvlJc w:val="left"/>
      <w:pPr>
        <w:tabs>
          <w:tab w:val="num" w:pos="960"/>
        </w:tabs>
        <w:ind w:left="534" w:hanging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E2ACA6">
      <w:start w:val="1"/>
      <w:numFmt w:val="decimal"/>
      <w:lvlText w:val="%2."/>
      <w:lvlJc w:val="left"/>
      <w:pPr>
        <w:tabs>
          <w:tab w:val="num" w:pos="961"/>
        </w:tabs>
        <w:ind w:left="535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D66A4C">
      <w:start w:val="1"/>
      <w:numFmt w:val="lowerRoman"/>
      <w:suff w:val="nothing"/>
      <w:lvlText w:val="%3."/>
      <w:lvlJc w:val="left"/>
      <w:pPr>
        <w:tabs>
          <w:tab w:val="left" w:pos="960"/>
        </w:tabs>
        <w:ind w:left="1015" w:firstLine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7C2018">
      <w:start w:val="1"/>
      <w:numFmt w:val="decimal"/>
      <w:lvlText w:val="%4."/>
      <w:lvlJc w:val="left"/>
      <w:pPr>
        <w:tabs>
          <w:tab w:val="left" w:pos="960"/>
          <w:tab w:val="num" w:pos="1921"/>
        </w:tabs>
        <w:ind w:left="1495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1A2C26">
      <w:start w:val="1"/>
      <w:numFmt w:val="decimal"/>
      <w:lvlText w:val="%5."/>
      <w:lvlJc w:val="left"/>
      <w:pPr>
        <w:tabs>
          <w:tab w:val="left" w:pos="960"/>
          <w:tab w:val="num" w:pos="2401"/>
        </w:tabs>
        <w:ind w:left="1975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B4E2FC">
      <w:start w:val="1"/>
      <w:numFmt w:val="lowerRoman"/>
      <w:suff w:val="nothing"/>
      <w:lvlText w:val="%6."/>
      <w:lvlJc w:val="left"/>
      <w:pPr>
        <w:tabs>
          <w:tab w:val="left" w:pos="960"/>
        </w:tabs>
        <w:ind w:left="2455" w:firstLine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442770">
      <w:start w:val="1"/>
      <w:numFmt w:val="decimal"/>
      <w:lvlText w:val="%7."/>
      <w:lvlJc w:val="left"/>
      <w:pPr>
        <w:tabs>
          <w:tab w:val="left" w:pos="960"/>
          <w:tab w:val="num" w:pos="3361"/>
        </w:tabs>
        <w:ind w:left="2935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8CF7F0">
      <w:start w:val="1"/>
      <w:numFmt w:val="decimal"/>
      <w:lvlText w:val="%8."/>
      <w:lvlJc w:val="left"/>
      <w:pPr>
        <w:tabs>
          <w:tab w:val="left" w:pos="960"/>
          <w:tab w:val="num" w:pos="3841"/>
        </w:tabs>
        <w:ind w:left="3415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7EEFCE">
      <w:start w:val="1"/>
      <w:numFmt w:val="lowerRoman"/>
      <w:suff w:val="nothing"/>
      <w:lvlText w:val="%9."/>
      <w:lvlJc w:val="left"/>
      <w:pPr>
        <w:tabs>
          <w:tab w:val="left" w:pos="960"/>
        </w:tabs>
        <w:ind w:left="3895" w:firstLine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43B1110E"/>
    <w:multiLevelType w:val="hybridMultilevel"/>
    <w:tmpl w:val="E626F184"/>
    <w:styleLink w:val="40"/>
    <w:lvl w:ilvl="0" w:tplc="0C72E164">
      <w:start w:val="1"/>
      <w:numFmt w:val="taiwaneseCounting"/>
      <w:lvlText w:val="(%1)"/>
      <w:lvlJc w:val="left"/>
      <w:pPr>
        <w:ind w:left="9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38407E">
      <w:start w:val="1"/>
      <w:numFmt w:val="decimal"/>
      <w:lvlText w:val="%2."/>
      <w:lvlJc w:val="left"/>
      <w:pPr>
        <w:ind w:left="9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48E3BA">
      <w:start w:val="1"/>
      <w:numFmt w:val="lowerRoman"/>
      <w:lvlText w:val="%3."/>
      <w:lvlJc w:val="left"/>
      <w:pPr>
        <w:ind w:left="144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7ABA64">
      <w:start w:val="1"/>
      <w:numFmt w:val="decimal"/>
      <w:lvlText w:val="%4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F6138A">
      <w:start w:val="1"/>
      <w:numFmt w:val="decimal"/>
      <w:lvlText w:val="%5."/>
      <w:lvlJc w:val="left"/>
      <w:pPr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BAB89E">
      <w:start w:val="1"/>
      <w:numFmt w:val="lowerRoman"/>
      <w:lvlText w:val="%6."/>
      <w:lvlJc w:val="left"/>
      <w:pPr>
        <w:ind w:left="288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E0785C">
      <w:start w:val="1"/>
      <w:numFmt w:val="decimal"/>
      <w:lvlText w:val="%7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14626C">
      <w:start w:val="1"/>
      <w:numFmt w:val="decimal"/>
      <w:lvlText w:val="%8."/>
      <w:lvlJc w:val="left"/>
      <w:pPr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BCEE10">
      <w:start w:val="1"/>
      <w:numFmt w:val="lowerRoman"/>
      <w:lvlText w:val="%9."/>
      <w:lvlJc w:val="left"/>
      <w:pPr>
        <w:ind w:left="432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548D753F"/>
    <w:multiLevelType w:val="hybridMultilevel"/>
    <w:tmpl w:val="A362765C"/>
    <w:numStyleLink w:val="360"/>
  </w:abstractNum>
  <w:abstractNum w:abstractNumId="9">
    <w:nsid w:val="67F858FE"/>
    <w:multiLevelType w:val="hybridMultilevel"/>
    <w:tmpl w:val="A362765C"/>
    <w:styleLink w:val="360"/>
    <w:lvl w:ilvl="0" w:tplc="064E2B50">
      <w:start w:val="1"/>
      <w:numFmt w:val="taiwaneseCounting"/>
      <w:suff w:val="nothing"/>
      <w:lvlText w:val="(%1)"/>
      <w:lvlJc w:val="left"/>
      <w:pPr>
        <w:ind w:left="567" w:hanging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3CD98A">
      <w:start w:val="1"/>
      <w:numFmt w:val="decimal"/>
      <w:lvlText w:val="%2."/>
      <w:lvlJc w:val="left"/>
      <w:pPr>
        <w:tabs>
          <w:tab w:val="num" w:pos="807"/>
        </w:tabs>
        <w:ind w:left="827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44C470">
      <w:start w:val="1"/>
      <w:numFmt w:val="lowerRoman"/>
      <w:lvlText w:val="%3."/>
      <w:lvlJc w:val="left"/>
      <w:pPr>
        <w:tabs>
          <w:tab w:val="num" w:pos="1287"/>
        </w:tabs>
        <w:ind w:left="1307" w:hanging="4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6C6910">
      <w:start w:val="1"/>
      <w:numFmt w:val="decimal"/>
      <w:lvlText w:val="%4."/>
      <w:lvlJc w:val="left"/>
      <w:pPr>
        <w:tabs>
          <w:tab w:val="num" w:pos="1767"/>
        </w:tabs>
        <w:ind w:left="1787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DA8112">
      <w:start w:val="1"/>
      <w:numFmt w:val="decimal"/>
      <w:lvlText w:val="%5."/>
      <w:lvlJc w:val="left"/>
      <w:pPr>
        <w:tabs>
          <w:tab w:val="num" w:pos="2247"/>
        </w:tabs>
        <w:ind w:left="2267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F64DC4">
      <w:start w:val="1"/>
      <w:numFmt w:val="lowerRoman"/>
      <w:lvlText w:val="%6."/>
      <w:lvlJc w:val="left"/>
      <w:pPr>
        <w:tabs>
          <w:tab w:val="num" w:pos="2727"/>
        </w:tabs>
        <w:ind w:left="2747" w:hanging="4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3408CE">
      <w:start w:val="1"/>
      <w:numFmt w:val="decimal"/>
      <w:lvlText w:val="%7."/>
      <w:lvlJc w:val="left"/>
      <w:pPr>
        <w:tabs>
          <w:tab w:val="num" w:pos="3207"/>
        </w:tabs>
        <w:ind w:left="3227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7A7CA2">
      <w:start w:val="1"/>
      <w:numFmt w:val="decimal"/>
      <w:lvlText w:val="%8."/>
      <w:lvlJc w:val="left"/>
      <w:pPr>
        <w:tabs>
          <w:tab w:val="num" w:pos="3687"/>
        </w:tabs>
        <w:ind w:left="3707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58B57C">
      <w:start w:val="1"/>
      <w:numFmt w:val="lowerRoman"/>
      <w:lvlText w:val="%9."/>
      <w:lvlJc w:val="left"/>
      <w:pPr>
        <w:tabs>
          <w:tab w:val="num" w:pos="4167"/>
        </w:tabs>
        <w:ind w:left="4187" w:hanging="4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69BB6894"/>
    <w:multiLevelType w:val="hybridMultilevel"/>
    <w:tmpl w:val="DAC2DBFE"/>
    <w:lvl w:ilvl="0" w:tplc="0FD01A24">
      <w:start w:val="1"/>
      <w:numFmt w:val="taiwaneseCounting"/>
      <w:lvlText w:val="(%1)"/>
      <w:lvlJc w:val="left"/>
      <w:pPr>
        <w:ind w:left="9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F63FB4">
      <w:start w:val="1"/>
      <w:numFmt w:val="decimal"/>
      <w:lvlText w:val="%2."/>
      <w:lvlJc w:val="left"/>
      <w:pPr>
        <w:ind w:left="9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F06028">
      <w:start w:val="1"/>
      <w:numFmt w:val="lowerRoman"/>
      <w:lvlText w:val="%3."/>
      <w:lvlJc w:val="left"/>
      <w:pPr>
        <w:ind w:left="144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E4E7CE">
      <w:start w:val="1"/>
      <w:numFmt w:val="decimal"/>
      <w:lvlText w:val="%4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AA88F2">
      <w:start w:val="1"/>
      <w:numFmt w:val="decimal"/>
      <w:lvlText w:val="%5."/>
      <w:lvlJc w:val="left"/>
      <w:pPr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989EF8">
      <w:start w:val="1"/>
      <w:numFmt w:val="lowerRoman"/>
      <w:lvlText w:val="%6."/>
      <w:lvlJc w:val="left"/>
      <w:pPr>
        <w:ind w:left="288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62D4AA">
      <w:start w:val="1"/>
      <w:numFmt w:val="decimal"/>
      <w:lvlText w:val="%7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760A2E">
      <w:start w:val="1"/>
      <w:numFmt w:val="decimal"/>
      <w:lvlText w:val="%8."/>
      <w:lvlJc w:val="left"/>
      <w:pPr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60F7E2">
      <w:start w:val="1"/>
      <w:numFmt w:val="lowerRoman"/>
      <w:lvlText w:val="%9."/>
      <w:lvlJc w:val="left"/>
      <w:pPr>
        <w:ind w:left="432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79865263"/>
    <w:multiLevelType w:val="hybridMultilevel"/>
    <w:tmpl w:val="E910B170"/>
    <w:styleLink w:val="36"/>
    <w:lvl w:ilvl="0" w:tplc="C0E474D2">
      <w:start w:val="1"/>
      <w:numFmt w:val="taiwaneseCounting"/>
      <w:lvlText w:val="%1."/>
      <w:lvlJc w:val="left"/>
      <w:pPr>
        <w:ind w:left="934" w:hanging="9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BA3620">
      <w:start w:val="1"/>
      <w:numFmt w:val="taiwaneseCounting"/>
      <w:lvlText w:val="(%2)"/>
      <w:lvlJc w:val="left"/>
      <w:pPr>
        <w:ind w:left="110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66D566">
      <w:start w:val="1"/>
      <w:numFmt w:val="taiwaneseCounting"/>
      <w:lvlText w:val="%3."/>
      <w:lvlJc w:val="left"/>
      <w:pPr>
        <w:ind w:left="709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12C5FC">
      <w:start w:val="1"/>
      <w:numFmt w:val="decimal"/>
      <w:lvlText w:val="%4."/>
      <w:lvlJc w:val="left"/>
      <w:pPr>
        <w:ind w:left="1189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622EF2">
      <w:start w:val="1"/>
      <w:numFmt w:val="decimal"/>
      <w:lvlText w:val="%5."/>
      <w:lvlJc w:val="left"/>
      <w:pPr>
        <w:ind w:left="1669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3E56BC">
      <w:start w:val="1"/>
      <w:numFmt w:val="lowerRoman"/>
      <w:lvlText w:val="%6."/>
      <w:lvlJc w:val="left"/>
      <w:pPr>
        <w:ind w:left="2149" w:hanging="6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A22504">
      <w:start w:val="1"/>
      <w:numFmt w:val="decimal"/>
      <w:lvlText w:val="%7."/>
      <w:lvlJc w:val="left"/>
      <w:pPr>
        <w:ind w:left="2629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DC2BDE">
      <w:start w:val="1"/>
      <w:numFmt w:val="decimal"/>
      <w:lvlText w:val="%8."/>
      <w:lvlJc w:val="left"/>
      <w:pPr>
        <w:ind w:left="3109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BE034E">
      <w:start w:val="1"/>
      <w:numFmt w:val="lowerRoman"/>
      <w:lvlText w:val="%9."/>
      <w:lvlJc w:val="left"/>
      <w:pPr>
        <w:ind w:left="3589" w:hanging="6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1"/>
  </w:num>
  <w:num w:numId="5">
    <w:abstractNumId w:val="5"/>
    <w:lvlOverride w:ilvl="2">
      <w:startOverride w:val="2"/>
    </w:lvlOverride>
  </w:num>
  <w:num w:numId="6">
    <w:abstractNumId w:val="9"/>
  </w:num>
  <w:num w:numId="7">
    <w:abstractNumId w:val="8"/>
  </w:num>
  <w:num w:numId="8">
    <w:abstractNumId w:val="5"/>
    <w:lvlOverride w:ilvl="2">
      <w:startOverride w:val="3"/>
    </w:lvlOverride>
  </w:num>
  <w:num w:numId="9">
    <w:abstractNumId w:val="6"/>
  </w:num>
  <w:num w:numId="10">
    <w:abstractNumId w:val="0"/>
  </w:num>
  <w:num w:numId="11">
    <w:abstractNumId w:val="5"/>
    <w:lvlOverride w:ilvl="2">
      <w:startOverride w:val="4"/>
    </w:lvlOverride>
  </w:num>
  <w:num w:numId="12">
    <w:abstractNumId w:val="5"/>
    <w:lvlOverride w:ilvl="2">
      <w:startOverride w:val="8"/>
    </w:lvlOverride>
  </w:num>
  <w:num w:numId="13">
    <w:abstractNumId w:val="7"/>
  </w:num>
  <w:num w:numId="14">
    <w:abstractNumId w:val="4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1DC"/>
    <w:rsid w:val="000478A8"/>
    <w:rsid w:val="00080862"/>
    <w:rsid w:val="00095599"/>
    <w:rsid w:val="000F1476"/>
    <w:rsid w:val="00173894"/>
    <w:rsid w:val="002726B4"/>
    <w:rsid w:val="002B57A3"/>
    <w:rsid w:val="00373E46"/>
    <w:rsid w:val="003C25F1"/>
    <w:rsid w:val="00400AFE"/>
    <w:rsid w:val="004C1AD6"/>
    <w:rsid w:val="004F47C0"/>
    <w:rsid w:val="004F48B7"/>
    <w:rsid w:val="004F58C3"/>
    <w:rsid w:val="00522823"/>
    <w:rsid w:val="00594F8C"/>
    <w:rsid w:val="00623563"/>
    <w:rsid w:val="0071274F"/>
    <w:rsid w:val="007565FF"/>
    <w:rsid w:val="007768FC"/>
    <w:rsid w:val="00917C2D"/>
    <w:rsid w:val="00926EDA"/>
    <w:rsid w:val="009440B3"/>
    <w:rsid w:val="009540F0"/>
    <w:rsid w:val="00967D32"/>
    <w:rsid w:val="00991394"/>
    <w:rsid w:val="00A20B85"/>
    <w:rsid w:val="00A92850"/>
    <w:rsid w:val="00C06A35"/>
    <w:rsid w:val="00C706A5"/>
    <w:rsid w:val="00C92DB4"/>
    <w:rsid w:val="00CC11DC"/>
    <w:rsid w:val="00CE6E62"/>
    <w:rsid w:val="00DB0F1B"/>
    <w:rsid w:val="00DC535C"/>
    <w:rsid w:val="00DD6EC5"/>
    <w:rsid w:val="00E52A51"/>
    <w:rsid w:val="00F546EE"/>
    <w:rsid w:val="00FE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C11D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 Unicode MS" w:eastAsia="Arial Unicode MS" w:hAnsi="Arial Unicode MS" w:cs="Arial Unicode MS"/>
      <w:color w:val="000000"/>
      <w:kern w:val="0"/>
      <w:sz w:val="22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C11D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link w:val="a4"/>
    <w:uiPriority w:val="34"/>
    <w:qFormat/>
    <w:rsid w:val="00CC11D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480"/>
    </w:pPr>
    <w:rPr>
      <w:rFonts w:ascii="Arial Unicode MS" w:eastAsia="Arial Unicode MS" w:hAnsi="Arial Unicode MS" w:cs="Arial Unicode MS"/>
      <w:color w:val="000000"/>
      <w:kern w:val="0"/>
      <w:sz w:val="20"/>
      <w:szCs w:val="20"/>
      <w:u w:color="000000"/>
      <w:bdr w:val="nil"/>
    </w:rPr>
  </w:style>
  <w:style w:type="numbering" w:customStyle="1" w:styleId="36">
    <w:name w:val="已輸入樣式 36"/>
    <w:rsid w:val="00CC11DC"/>
    <w:pPr>
      <w:numPr>
        <w:numId w:val="1"/>
      </w:numPr>
    </w:pPr>
  </w:style>
  <w:style w:type="numbering" w:customStyle="1" w:styleId="350">
    <w:name w:val="已輸入樣式 35.0"/>
    <w:rsid w:val="00CC11DC"/>
    <w:pPr>
      <w:numPr>
        <w:numId w:val="3"/>
      </w:numPr>
    </w:pPr>
  </w:style>
  <w:style w:type="numbering" w:customStyle="1" w:styleId="360">
    <w:name w:val="已輸入樣式 36.0"/>
    <w:rsid w:val="00CC11DC"/>
    <w:pPr>
      <w:numPr>
        <w:numId w:val="6"/>
      </w:numPr>
    </w:pPr>
  </w:style>
  <w:style w:type="numbering" w:customStyle="1" w:styleId="37">
    <w:name w:val="已輸入樣式 37"/>
    <w:rsid w:val="00CC11DC"/>
    <w:pPr>
      <w:numPr>
        <w:numId w:val="9"/>
      </w:numPr>
    </w:pPr>
  </w:style>
  <w:style w:type="numbering" w:customStyle="1" w:styleId="40">
    <w:name w:val="已輸入樣式 40"/>
    <w:rsid w:val="00CC11DC"/>
    <w:pPr>
      <w:numPr>
        <w:numId w:val="13"/>
      </w:numPr>
    </w:pPr>
  </w:style>
  <w:style w:type="character" w:customStyle="1" w:styleId="a4">
    <w:name w:val="清單段落 字元"/>
    <w:link w:val="a3"/>
    <w:uiPriority w:val="34"/>
    <w:locked/>
    <w:rsid w:val="00CC11DC"/>
    <w:rPr>
      <w:rFonts w:ascii="Arial Unicode MS" w:eastAsia="Arial Unicode MS" w:hAnsi="Arial Unicode MS" w:cs="Arial Unicode MS"/>
      <w:color w:val="000000"/>
      <w:kern w:val="0"/>
      <w:sz w:val="20"/>
      <w:szCs w:val="20"/>
      <w:u w:color="000000"/>
      <w:bdr w:val="nil"/>
    </w:rPr>
  </w:style>
  <w:style w:type="paragraph" w:styleId="a5">
    <w:name w:val="header"/>
    <w:basedOn w:val="a"/>
    <w:link w:val="a6"/>
    <w:uiPriority w:val="99"/>
    <w:unhideWhenUsed/>
    <w:rsid w:val="003C25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C25F1"/>
    <w:rPr>
      <w:rFonts w:ascii="Arial Unicode MS" w:eastAsia="Arial Unicode MS" w:hAnsi="Arial Unicode MS" w:cs="Arial Unicode MS"/>
      <w:color w:val="000000"/>
      <w:kern w:val="0"/>
      <w:sz w:val="20"/>
      <w:szCs w:val="20"/>
      <w:u w:color="000000"/>
      <w:bdr w:val="nil"/>
    </w:rPr>
  </w:style>
  <w:style w:type="paragraph" w:styleId="a7">
    <w:name w:val="footer"/>
    <w:basedOn w:val="a"/>
    <w:link w:val="a8"/>
    <w:uiPriority w:val="99"/>
    <w:unhideWhenUsed/>
    <w:rsid w:val="003C25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C25F1"/>
    <w:rPr>
      <w:rFonts w:ascii="Arial Unicode MS" w:eastAsia="Arial Unicode MS" w:hAnsi="Arial Unicode MS" w:cs="Arial Unicode MS"/>
      <w:color w:val="000000"/>
      <w:kern w:val="0"/>
      <w:sz w:val="20"/>
      <w:szCs w:val="20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C11D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 Unicode MS" w:eastAsia="Arial Unicode MS" w:hAnsi="Arial Unicode MS" w:cs="Arial Unicode MS"/>
      <w:color w:val="000000"/>
      <w:kern w:val="0"/>
      <w:sz w:val="22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C11D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link w:val="a4"/>
    <w:uiPriority w:val="34"/>
    <w:qFormat/>
    <w:rsid w:val="00CC11D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480"/>
    </w:pPr>
    <w:rPr>
      <w:rFonts w:ascii="Arial Unicode MS" w:eastAsia="Arial Unicode MS" w:hAnsi="Arial Unicode MS" w:cs="Arial Unicode MS"/>
      <w:color w:val="000000"/>
      <w:kern w:val="0"/>
      <w:sz w:val="20"/>
      <w:szCs w:val="20"/>
      <w:u w:color="000000"/>
      <w:bdr w:val="nil"/>
    </w:rPr>
  </w:style>
  <w:style w:type="numbering" w:customStyle="1" w:styleId="36">
    <w:name w:val="已輸入樣式 36"/>
    <w:rsid w:val="00CC11DC"/>
    <w:pPr>
      <w:numPr>
        <w:numId w:val="1"/>
      </w:numPr>
    </w:pPr>
  </w:style>
  <w:style w:type="numbering" w:customStyle="1" w:styleId="350">
    <w:name w:val="已輸入樣式 35.0"/>
    <w:rsid w:val="00CC11DC"/>
    <w:pPr>
      <w:numPr>
        <w:numId w:val="3"/>
      </w:numPr>
    </w:pPr>
  </w:style>
  <w:style w:type="numbering" w:customStyle="1" w:styleId="360">
    <w:name w:val="已輸入樣式 36.0"/>
    <w:rsid w:val="00CC11DC"/>
    <w:pPr>
      <w:numPr>
        <w:numId w:val="6"/>
      </w:numPr>
    </w:pPr>
  </w:style>
  <w:style w:type="numbering" w:customStyle="1" w:styleId="37">
    <w:name w:val="已輸入樣式 37"/>
    <w:rsid w:val="00CC11DC"/>
    <w:pPr>
      <w:numPr>
        <w:numId w:val="9"/>
      </w:numPr>
    </w:pPr>
  </w:style>
  <w:style w:type="numbering" w:customStyle="1" w:styleId="40">
    <w:name w:val="已輸入樣式 40"/>
    <w:rsid w:val="00CC11DC"/>
    <w:pPr>
      <w:numPr>
        <w:numId w:val="13"/>
      </w:numPr>
    </w:pPr>
  </w:style>
  <w:style w:type="character" w:customStyle="1" w:styleId="a4">
    <w:name w:val="清單段落 字元"/>
    <w:link w:val="a3"/>
    <w:uiPriority w:val="34"/>
    <w:locked/>
    <w:rsid w:val="00CC11DC"/>
    <w:rPr>
      <w:rFonts w:ascii="Arial Unicode MS" w:eastAsia="Arial Unicode MS" w:hAnsi="Arial Unicode MS" w:cs="Arial Unicode MS"/>
      <w:color w:val="000000"/>
      <w:kern w:val="0"/>
      <w:sz w:val="20"/>
      <w:szCs w:val="20"/>
      <w:u w:color="000000"/>
      <w:bdr w:val="nil"/>
    </w:rPr>
  </w:style>
  <w:style w:type="paragraph" w:styleId="a5">
    <w:name w:val="header"/>
    <w:basedOn w:val="a"/>
    <w:link w:val="a6"/>
    <w:uiPriority w:val="99"/>
    <w:unhideWhenUsed/>
    <w:rsid w:val="003C25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C25F1"/>
    <w:rPr>
      <w:rFonts w:ascii="Arial Unicode MS" w:eastAsia="Arial Unicode MS" w:hAnsi="Arial Unicode MS" w:cs="Arial Unicode MS"/>
      <w:color w:val="000000"/>
      <w:kern w:val="0"/>
      <w:sz w:val="20"/>
      <w:szCs w:val="20"/>
      <w:u w:color="000000"/>
      <w:bdr w:val="nil"/>
    </w:rPr>
  </w:style>
  <w:style w:type="paragraph" w:styleId="a7">
    <w:name w:val="footer"/>
    <w:basedOn w:val="a"/>
    <w:link w:val="a8"/>
    <w:uiPriority w:val="99"/>
    <w:unhideWhenUsed/>
    <w:rsid w:val="003C25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C25F1"/>
    <w:rPr>
      <w:rFonts w:ascii="Arial Unicode MS" w:eastAsia="Arial Unicode MS" w:hAnsi="Arial Unicode MS" w:cs="Arial Unicode MS"/>
      <w:color w:val="000000"/>
      <w:kern w:val="0"/>
      <w:sz w:val="20"/>
      <w:szCs w:val="2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5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19</cp:revision>
  <dcterms:created xsi:type="dcterms:W3CDTF">2020-09-01T07:15:00Z</dcterms:created>
  <dcterms:modified xsi:type="dcterms:W3CDTF">2020-09-24T09:15:00Z</dcterms:modified>
</cp:coreProperties>
</file>