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298" w:rsidRDefault="003E7F73" w:rsidP="003E7F73">
      <w:pPr>
        <w:spacing w:after="0"/>
        <w:jc w:val="center"/>
        <w:rPr>
          <w:rFonts w:ascii="標楷體" w:eastAsia="標楷體" w:hAnsi="標楷體" w:hint="eastAsia"/>
          <w:b/>
          <w:sz w:val="32"/>
          <w:szCs w:val="32"/>
        </w:rPr>
      </w:pPr>
      <w:r w:rsidRPr="009F75D8">
        <w:rPr>
          <w:rFonts w:ascii="標楷體" w:eastAsia="標楷體" w:hAnsi="標楷體" w:hint="eastAsia"/>
          <w:b/>
          <w:sz w:val="32"/>
          <w:szCs w:val="32"/>
        </w:rPr>
        <w:t>2014年</w:t>
      </w:r>
      <w:r w:rsidR="008145D1" w:rsidRPr="009F75D8">
        <w:rPr>
          <w:rFonts w:ascii="標楷體" w:eastAsia="標楷體" w:hAnsi="標楷體" w:hint="eastAsia"/>
          <w:b/>
          <w:sz w:val="32"/>
          <w:szCs w:val="32"/>
        </w:rPr>
        <w:t>推展台灣音樂點字教育</w:t>
      </w:r>
      <w:r w:rsidR="00526966" w:rsidRPr="009F75D8">
        <w:rPr>
          <w:rFonts w:ascii="標楷體" w:eastAsia="標楷體" w:hAnsi="標楷體" w:hint="eastAsia"/>
          <w:b/>
          <w:sz w:val="32"/>
          <w:szCs w:val="32"/>
        </w:rPr>
        <w:t>和</w:t>
      </w:r>
      <w:r w:rsidR="00571298" w:rsidRPr="009F75D8">
        <w:rPr>
          <w:rFonts w:ascii="標楷體" w:eastAsia="標楷體" w:hAnsi="標楷體" w:hint="eastAsia"/>
          <w:b/>
          <w:sz w:val="32"/>
          <w:szCs w:val="32"/>
        </w:rPr>
        <w:t>點字樂譜</w:t>
      </w:r>
      <w:r w:rsidR="008145D1" w:rsidRPr="009F75D8">
        <w:rPr>
          <w:rFonts w:ascii="標楷體" w:eastAsia="標楷體" w:hAnsi="標楷體" w:hint="eastAsia"/>
          <w:b/>
          <w:sz w:val="32"/>
          <w:szCs w:val="32"/>
        </w:rPr>
        <w:t>製作</w:t>
      </w:r>
      <w:r w:rsidRPr="009F75D8">
        <w:rPr>
          <w:rFonts w:ascii="標楷體" w:eastAsia="標楷體" w:hAnsi="標楷體" w:hint="eastAsia"/>
          <w:b/>
          <w:sz w:val="32"/>
          <w:szCs w:val="32"/>
        </w:rPr>
        <w:t>研討會計畫</w:t>
      </w:r>
    </w:p>
    <w:p w:rsidR="009F75D8" w:rsidRPr="009F75D8" w:rsidRDefault="009F75D8" w:rsidP="003E7F73">
      <w:pPr>
        <w:spacing w:after="0"/>
        <w:jc w:val="center"/>
        <w:rPr>
          <w:rFonts w:ascii="標楷體" w:eastAsia="標楷體" w:hAnsi="標楷體" w:hint="eastAsia"/>
          <w:b/>
          <w:sz w:val="24"/>
          <w:szCs w:val="24"/>
        </w:rPr>
      </w:pPr>
    </w:p>
    <w:p w:rsidR="005D7EED" w:rsidRPr="000B253C" w:rsidRDefault="003E7F73" w:rsidP="005D7EED">
      <w:pPr>
        <w:spacing w:after="0"/>
        <w:rPr>
          <w:rFonts w:ascii="標楷體" w:eastAsia="標楷體" w:hAnsi="標楷體" w:hint="eastAsia"/>
          <w:sz w:val="24"/>
          <w:szCs w:val="24"/>
        </w:rPr>
      </w:pPr>
      <w:r w:rsidRPr="000B253C">
        <w:rPr>
          <w:rFonts w:ascii="標楷體" w:eastAsia="標楷體" w:hAnsi="標楷體" w:hint="eastAsia"/>
          <w:sz w:val="24"/>
          <w:szCs w:val="24"/>
        </w:rPr>
        <w:t>壹、緣由</w:t>
      </w:r>
    </w:p>
    <w:p w:rsidR="00AF2B7C" w:rsidRPr="000B253C" w:rsidRDefault="005D7EED" w:rsidP="005D7EED">
      <w:pPr>
        <w:spacing w:after="0"/>
        <w:rPr>
          <w:rFonts w:ascii="標楷體" w:eastAsia="標楷體" w:hAnsi="標楷體" w:hint="eastAsia"/>
          <w:sz w:val="24"/>
          <w:szCs w:val="24"/>
        </w:rPr>
      </w:pPr>
      <w:r w:rsidRPr="000B253C">
        <w:rPr>
          <w:rFonts w:ascii="標楷體" w:eastAsia="標楷體" w:hAnsi="標楷體" w:hint="eastAsia"/>
          <w:sz w:val="24"/>
          <w:szCs w:val="24"/>
        </w:rPr>
        <w:tab/>
      </w:r>
      <w:r w:rsidR="003E0161" w:rsidRPr="000B253C">
        <w:rPr>
          <w:rFonts w:ascii="標楷體" w:eastAsia="標楷體" w:hAnsi="標楷體" w:hint="eastAsia"/>
          <w:sz w:val="24"/>
          <w:szCs w:val="24"/>
        </w:rPr>
        <w:t>音樂點字</w:t>
      </w:r>
      <w:r w:rsidR="0057633E" w:rsidRPr="000B253C">
        <w:rPr>
          <w:rFonts w:ascii="標楷體" w:eastAsia="標楷體" w:hAnsi="標楷體" w:hint="eastAsia"/>
          <w:sz w:val="24"/>
          <w:szCs w:val="24"/>
        </w:rPr>
        <w:t>對盲音樂</w:t>
      </w:r>
      <w:r w:rsidR="00C056C3" w:rsidRPr="000B253C">
        <w:rPr>
          <w:rFonts w:ascii="標楷體" w:eastAsia="標楷體" w:hAnsi="標楷體" w:hint="eastAsia"/>
          <w:sz w:val="24"/>
          <w:szCs w:val="24"/>
        </w:rPr>
        <w:t>家</w:t>
      </w:r>
      <w:r w:rsidR="0057633E" w:rsidRPr="000B253C">
        <w:rPr>
          <w:rFonts w:ascii="標楷體" w:eastAsia="標楷體" w:hAnsi="標楷體" w:hint="eastAsia"/>
          <w:sz w:val="24"/>
          <w:szCs w:val="24"/>
        </w:rPr>
        <w:t>和音樂學</w:t>
      </w:r>
      <w:r w:rsidR="00434D6B" w:rsidRPr="000B253C">
        <w:rPr>
          <w:rFonts w:ascii="標楷體" w:eastAsia="標楷體" w:hAnsi="標楷體" w:hint="eastAsia"/>
          <w:sz w:val="24"/>
          <w:szCs w:val="24"/>
        </w:rPr>
        <w:t>生的</w:t>
      </w:r>
      <w:r w:rsidR="007839C8" w:rsidRPr="000B253C">
        <w:rPr>
          <w:rFonts w:ascii="標楷體" w:eastAsia="標楷體" w:hAnsi="標楷體" w:hint="eastAsia"/>
          <w:sz w:val="24"/>
          <w:szCs w:val="24"/>
        </w:rPr>
        <w:t>極其</w:t>
      </w:r>
      <w:r w:rsidR="0057633E" w:rsidRPr="000B253C">
        <w:rPr>
          <w:rFonts w:ascii="標楷體" w:eastAsia="標楷體" w:hAnsi="標楷體" w:hint="eastAsia"/>
          <w:sz w:val="24"/>
          <w:szCs w:val="24"/>
        </w:rPr>
        <w:t>重要性</w:t>
      </w:r>
      <w:r w:rsidR="00EE6FEA" w:rsidRPr="000B253C">
        <w:rPr>
          <w:rFonts w:ascii="標楷體" w:eastAsia="標楷體" w:hAnsi="標楷體" w:hint="eastAsia"/>
          <w:sz w:val="24"/>
          <w:szCs w:val="24"/>
        </w:rPr>
        <w:t>是不能忽視</w:t>
      </w:r>
      <w:r w:rsidR="00154A68" w:rsidRPr="000B253C">
        <w:rPr>
          <w:rFonts w:ascii="標楷體" w:eastAsia="標楷體" w:hAnsi="標楷體" w:hint="eastAsia"/>
          <w:sz w:val="24"/>
          <w:szCs w:val="24"/>
        </w:rPr>
        <w:t>的，由於</w:t>
      </w:r>
      <w:r w:rsidR="00434D6B" w:rsidRPr="000B253C">
        <w:rPr>
          <w:rFonts w:ascii="標楷體" w:eastAsia="標楷體" w:hAnsi="標楷體" w:hint="eastAsia"/>
          <w:sz w:val="24"/>
          <w:szCs w:val="24"/>
        </w:rPr>
        <w:t>缺乏教導</w:t>
      </w:r>
      <w:r w:rsidR="00C056C3" w:rsidRPr="000B253C">
        <w:rPr>
          <w:rFonts w:ascii="標楷體" w:eastAsia="標楷體" w:hAnsi="標楷體" w:hint="eastAsia"/>
          <w:sz w:val="24"/>
          <w:szCs w:val="24"/>
        </w:rPr>
        <w:t>音樂點字的</w:t>
      </w:r>
      <w:r w:rsidR="00434D6B" w:rsidRPr="000B253C">
        <w:rPr>
          <w:rFonts w:ascii="標楷體" w:eastAsia="標楷體" w:hAnsi="標楷體" w:hint="eastAsia"/>
          <w:sz w:val="24"/>
          <w:szCs w:val="24"/>
        </w:rPr>
        <w:t>教師和製作點字樂譜的人</w:t>
      </w:r>
      <w:r w:rsidR="008F5172" w:rsidRPr="000B253C">
        <w:rPr>
          <w:rFonts w:ascii="標楷體" w:eastAsia="標楷體" w:hAnsi="標楷體" w:hint="eastAsia"/>
          <w:sz w:val="24"/>
          <w:szCs w:val="24"/>
        </w:rPr>
        <w:t>，</w:t>
      </w:r>
      <w:r w:rsidR="00C056C3" w:rsidRPr="000B253C">
        <w:rPr>
          <w:rFonts w:ascii="標楷體" w:eastAsia="標楷體" w:hAnsi="標楷體" w:hint="eastAsia"/>
          <w:sz w:val="24"/>
          <w:szCs w:val="24"/>
        </w:rPr>
        <w:t>視障學生</w:t>
      </w:r>
      <w:r w:rsidR="008F5172" w:rsidRPr="000B253C">
        <w:rPr>
          <w:rFonts w:ascii="標楷體" w:eastAsia="標楷體" w:hAnsi="標楷體" w:hint="eastAsia"/>
          <w:sz w:val="24"/>
          <w:szCs w:val="24"/>
        </w:rPr>
        <w:t>一直</w:t>
      </w:r>
      <w:r w:rsidR="00C056C3" w:rsidRPr="000B253C">
        <w:rPr>
          <w:rFonts w:ascii="標楷體" w:eastAsia="標楷體" w:hAnsi="標楷體" w:hint="eastAsia"/>
          <w:sz w:val="24"/>
          <w:szCs w:val="24"/>
        </w:rPr>
        <w:t>偏向於依賴聽力</w:t>
      </w:r>
      <w:r w:rsidR="005C1EA6" w:rsidRPr="000B253C">
        <w:rPr>
          <w:rFonts w:ascii="標楷體" w:eastAsia="標楷體" w:hAnsi="標楷體" w:hint="eastAsia"/>
          <w:sz w:val="24"/>
          <w:szCs w:val="24"/>
        </w:rPr>
        <w:t>來學習音樂，</w:t>
      </w:r>
      <w:r w:rsidR="005A68AC" w:rsidRPr="000B253C">
        <w:rPr>
          <w:rFonts w:ascii="標楷體" w:eastAsia="標楷體" w:hAnsi="標楷體" w:hint="eastAsia"/>
          <w:sz w:val="24"/>
          <w:szCs w:val="24"/>
        </w:rPr>
        <w:t>不管是閱讀樂</w:t>
      </w:r>
      <w:r w:rsidR="00434D6B" w:rsidRPr="000B253C">
        <w:rPr>
          <w:rFonts w:ascii="標楷體" w:eastAsia="標楷體" w:hAnsi="標楷體" w:hint="eastAsia"/>
          <w:sz w:val="24"/>
          <w:szCs w:val="24"/>
        </w:rPr>
        <w:t>譜或自己作曲</w:t>
      </w:r>
      <w:r w:rsidR="005A68AC" w:rsidRPr="000B253C">
        <w:rPr>
          <w:rFonts w:ascii="標楷體" w:eastAsia="標楷體" w:hAnsi="標楷體" w:hint="eastAsia"/>
          <w:sz w:val="24"/>
          <w:szCs w:val="24"/>
        </w:rPr>
        <w:t>記譜</w:t>
      </w:r>
      <w:r w:rsidR="00434D6B" w:rsidRPr="000B253C">
        <w:rPr>
          <w:rFonts w:ascii="標楷體" w:eastAsia="標楷體" w:hAnsi="標楷體" w:hint="eastAsia"/>
          <w:sz w:val="24"/>
          <w:szCs w:val="24"/>
        </w:rPr>
        <w:t>都得</w:t>
      </w:r>
      <w:r w:rsidR="005A68AC" w:rsidRPr="000B253C">
        <w:rPr>
          <w:rFonts w:ascii="標楷體" w:eastAsia="標楷體" w:hAnsi="標楷體" w:hint="eastAsia"/>
          <w:sz w:val="24"/>
          <w:szCs w:val="24"/>
        </w:rPr>
        <w:t>直接</w:t>
      </w:r>
      <w:r w:rsidR="00434D6B" w:rsidRPr="000B253C">
        <w:rPr>
          <w:rFonts w:ascii="標楷體" w:eastAsia="標楷體" w:hAnsi="標楷體" w:hint="eastAsia"/>
          <w:sz w:val="24"/>
          <w:szCs w:val="24"/>
        </w:rPr>
        <w:t>依賴明眼人士的協助，</w:t>
      </w:r>
      <w:r w:rsidR="00C8261B" w:rsidRPr="000B253C">
        <w:rPr>
          <w:rFonts w:ascii="標楷體" w:eastAsia="標楷體" w:hAnsi="標楷體" w:hint="eastAsia"/>
          <w:sz w:val="24"/>
          <w:szCs w:val="24"/>
        </w:rPr>
        <w:t>導致</w:t>
      </w:r>
      <w:r w:rsidR="005A68AC" w:rsidRPr="000B253C">
        <w:rPr>
          <w:rFonts w:ascii="標楷體" w:eastAsia="標楷體" w:hAnsi="標楷體" w:hint="eastAsia"/>
          <w:sz w:val="24"/>
          <w:szCs w:val="24"/>
        </w:rPr>
        <w:t>在</w:t>
      </w:r>
      <w:r w:rsidR="005C1EA6" w:rsidRPr="000B253C">
        <w:rPr>
          <w:rFonts w:ascii="標楷體" w:eastAsia="標楷體" w:hAnsi="標楷體" w:hint="eastAsia"/>
          <w:sz w:val="24"/>
          <w:szCs w:val="24"/>
        </w:rPr>
        <w:t>追求</w:t>
      </w:r>
      <w:r w:rsidR="00AF2B7C" w:rsidRPr="000B253C">
        <w:rPr>
          <w:rFonts w:ascii="標楷體" w:eastAsia="標楷體" w:hAnsi="標楷體" w:hint="eastAsia"/>
          <w:sz w:val="24"/>
          <w:szCs w:val="24"/>
        </w:rPr>
        <w:t>音樂生涯的過程</w:t>
      </w:r>
      <w:r w:rsidR="005C1EA6" w:rsidRPr="000B253C">
        <w:rPr>
          <w:rFonts w:ascii="標楷體" w:eastAsia="標楷體" w:hAnsi="標楷體" w:hint="eastAsia"/>
          <w:sz w:val="24"/>
          <w:szCs w:val="24"/>
        </w:rPr>
        <w:t>上面臨許多障礙</w:t>
      </w:r>
      <w:r w:rsidR="00AF2B7C" w:rsidRPr="000B253C">
        <w:rPr>
          <w:rFonts w:ascii="標楷體" w:eastAsia="標楷體" w:hAnsi="標楷體" w:hint="eastAsia"/>
          <w:sz w:val="24"/>
          <w:szCs w:val="24"/>
        </w:rPr>
        <w:t>。</w:t>
      </w:r>
      <w:r w:rsidR="005A68AC" w:rsidRPr="000B253C">
        <w:rPr>
          <w:rFonts w:ascii="標楷體" w:eastAsia="標楷體" w:hAnsi="標楷體" w:hint="eastAsia"/>
          <w:sz w:val="24"/>
          <w:szCs w:val="24"/>
        </w:rPr>
        <w:t>我們希望能藉這一次會議討論</w:t>
      </w:r>
      <w:r w:rsidR="00434D6B" w:rsidRPr="000B253C">
        <w:rPr>
          <w:rFonts w:ascii="標楷體" w:eastAsia="標楷體" w:hAnsi="標楷體" w:hint="eastAsia"/>
          <w:sz w:val="24"/>
          <w:szCs w:val="24"/>
        </w:rPr>
        <w:t>擬定往後</w:t>
      </w:r>
      <w:r w:rsidR="005A68AC" w:rsidRPr="000B253C">
        <w:rPr>
          <w:rFonts w:ascii="標楷體" w:eastAsia="標楷體" w:hAnsi="標楷體" w:hint="eastAsia"/>
          <w:sz w:val="24"/>
          <w:szCs w:val="24"/>
        </w:rPr>
        <w:t>如何提升音樂點字訓練的</w:t>
      </w:r>
      <w:r w:rsidR="00434D6B" w:rsidRPr="000B253C">
        <w:rPr>
          <w:rFonts w:ascii="標楷體" w:eastAsia="標楷體" w:hAnsi="標楷體" w:hint="eastAsia"/>
          <w:sz w:val="24"/>
          <w:szCs w:val="24"/>
        </w:rPr>
        <w:t>策略</w:t>
      </w:r>
      <w:r w:rsidR="00C8261B" w:rsidRPr="000B253C">
        <w:rPr>
          <w:rFonts w:ascii="標楷體" w:eastAsia="標楷體" w:hAnsi="標楷體" w:hint="eastAsia"/>
          <w:sz w:val="24"/>
          <w:szCs w:val="24"/>
        </w:rPr>
        <w:t>，來</w:t>
      </w:r>
      <w:r w:rsidR="005A68AC" w:rsidRPr="000B253C">
        <w:rPr>
          <w:rFonts w:ascii="標楷體" w:eastAsia="標楷體" w:hAnsi="標楷體" w:hint="eastAsia"/>
          <w:sz w:val="24"/>
          <w:szCs w:val="24"/>
        </w:rPr>
        <w:t>符合視障音樂學生和音樂工作者的需要</w:t>
      </w:r>
      <w:r w:rsidR="00434D6B" w:rsidRPr="000B253C">
        <w:rPr>
          <w:rFonts w:ascii="標楷體" w:eastAsia="標楷體" w:hAnsi="標楷體" w:hint="eastAsia"/>
          <w:sz w:val="24"/>
          <w:szCs w:val="24"/>
        </w:rPr>
        <w:t>。</w:t>
      </w:r>
    </w:p>
    <w:p w:rsidR="00AF6444" w:rsidRPr="000B253C" w:rsidRDefault="00AF2B7C" w:rsidP="003E7F73">
      <w:pPr>
        <w:spacing w:after="0"/>
        <w:ind w:firstLine="720"/>
        <w:rPr>
          <w:rFonts w:ascii="標楷體" w:eastAsia="標楷體" w:hAnsi="標楷體" w:hint="eastAsia"/>
          <w:sz w:val="24"/>
          <w:szCs w:val="24"/>
        </w:rPr>
      </w:pPr>
      <w:r w:rsidRPr="000B253C">
        <w:rPr>
          <w:rFonts w:ascii="標楷體" w:eastAsia="標楷體" w:hAnsi="標楷體" w:hint="eastAsia"/>
          <w:sz w:val="24"/>
          <w:szCs w:val="24"/>
        </w:rPr>
        <w:t>自從2009年起</w:t>
      </w:r>
      <w:r w:rsidR="005D7EED" w:rsidRPr="000B253C">
        <w:rPr>
          <w:rFonts w:ascii="標楷體" w:eastAsia="標楷體" w:hAnsi="標楷體" w:hint="eastAsia"/>
          <w:sz w:val="24"/>
          <w:szCs w:val="24"/>
        </w:rPr>
        <w:t>臺</w:t>
      </w:r>
      <w:r w:rsidRPr="000B253C">
        <w:rPr>
          <w:rFonts w:ascii="標楷體" w:eastAsia="標楷體" w:hAnsi="標楷體" w:hint="eastAsia"/>
          <w:sz w:val="24"/>
          <w:szCs w:val="24"/>
        </w:rPr>
        <w:t>灣師大、</w:t>
      </w:r>
      <w:r w:rsidR="005D7EED" w:rsidRPr="000B253C">
        <w:rPr>
          <w:rFonts w:ascii="標楷體" w:eastAsia="標楷體" w:hAnsi="標楷體" w:hint="eastAsia"/>
          <w:sz w:val="24"/>
          <w:szCs w:val="24"/>
        </w:rPr>
        <w:t>臺</w:t>
      </w:r>
      <w:r w:rsidRPr="000B253C">
        <w:rPr>
          <w:rFonts w:ascii="標楷體" w:eastAsia="標楷體" w:hAnsi="標楷體" w:hint="eastAsia"/>
          <w:sz w:val="24"/>
          <w:szCs w:val="24"/>
        </w:rPr>
        <w:t>南大學和美國麻州大學合作，藉著台灣獅子會提供獎學金的協助，訓練共有24位音樂點字教師</w:t>
      </w:r>
      <w:r w:rsidR="00AF6444" w:rsidRPr="000B253C">
        <w:rPr>
          <w:rFonts w:ascii="標楷體" w:eastAsia="標楷體" w:hAnsi="標楷體" w:hint="eastAsia"/>
          <w:sz w:val="24"/>
          <w:szCs w:val="24"/>
        </w:rPr>
        <w:t>來供應師資上的需求和協助</w:t>
      </w:r>
      <w:r w:rsidR="005C1EA6" w:rsidRPr="000B253C">
        <w:rPr>
          <w:rFonts w:ascii="標楷體" w:eastAsia="標楷體" w:hAnsi="標楷體" w:hint="eastAsia"/>
          <w:sz w:val="24"/>
          <w:szCs w:val="24"/>
        </w:rPr>
        <w:t>製作點字樂譜訓練教材</w:t>
      </w:r>
      <w:r w:rsidR="00AF6444" w:rsidRPr="000B253C">
        <w:rPr>
          <w:rFonts w:ascii="標楷體" w:eastAsia="標楷體" w:hAnsi="標楷體" w:hint="eastAsia"/>
          <w:sz w:val="24"/>
          <w:szCs w:val="24"/>
        </w:rPr>
        <w:t>，也是這一次會議的主題。</w:t>
      </w:r>
    </w:p>
    <w:p w:rsidR="008F5172" w:rsidRPr="000B253C" w:rsidRDefault="00B510EA" w:rsidP="003E7F73">
      <w:pPr>
        <w:spacing w:after="0"/>
        <w:ind w:firstLine="720"/>
        <w:rPr>
          <w:rFonts w:ascii="標楷體" w:eastAsia="標楷體" w:hAnsi="標楷體" w:hint="eastAsia"/>
          <w:sz w:val="24"/>
          <w:szCs w:val="24"/>
        </w:rPr>
      </w:pPr>
      <w:r w:rsidRPr="000B253C">
        <w:rPr>
          <w:rFonts w:ascii="標楷體" w:eastAsia="標楷體" w:hAnsi="標楷體" w:hint="eastAsia"/>
          <w:sz w:val="24"/>
          <w:szCs w:val="24"/>
        </w:rPr>
        <w:t>如五線譜一樣，</w:t>
      </w:r>
      <w:r w:rsidR="008F5172" w:rsidRPr="000B253C">
        <w:rPr>
          <w:rFonts w:ascii="標楷體" w:eastAsia="標楷體" w:hAnsi="標楷體" w:hint="eastAsia"/>
          <w:sz w:val="24"/>
          <w:szCs w:val="24"/>
        </w:rPr>
        <w:t>點字樂譜也有</w:t>
      </w:r>
      <w:r w:rsidRPr="000B253C">
        <w:rPr>
          <w:rFonts w:ascii="標楷體" w:eastAsia="標楷體" w:hAnsi="標楷體" w:hint="eastAsia"/>
          <w:sz w:val="24"/>
          <w:szCs w:val="24"/>
        </w:rPr>
        <w:t>國際通用符號系統，</w:t>
      </w:r>
      <w:r w:rsidR="008F5172" w:rsidRPr="000B253C">
        <w:rPr>
          <w:rFonts w:ascii="標楷體" w:eastAsia="標楷體" w:hAnsi="標楷體" w:hint="eastAsia"/>
          <w:sz w:val="24"/>
          <w:szCs w:val="24"/>
        </w:rPr>
        <w:t>使用國際通用系統有許多優勢，台灣盲音樂學生和工作者可以應用引進</w:t>
      </w:r>
      <w:r w:rsidR="00C8261B" w:rsidRPr="000B253C">
        <w:rPr>
          <w:rFonts w:ascii="標楷體" w:eastAsia="標楷體" w:hAnsi="標楷體" w:hint="eastAsia"/>
          <w:sz w:val="24"/>
          <w:szCs w:val="24"/>
        </w:rPr>
        <w:t>國外豐富的</w:t>
      </w:r>
      <w:r w:rsidR="008F5172" w:rsidRPr="000B253C">
        <w:rPr>
          <w:rFonts w:ascii="標楷體" w:eastAsia="標楷體" w:hAnsi="標楷體" w:hint="eastAsia"/>
          <w:sz w:val="24"/>
          <w:szCs w:val="24"/>
        </w:rPr>
        <w:t>點字樂譜，也可以學習</w:t>
      </w:r>
      <w:r w:rsidR="00C8261B" w:rsidRPr="000B253C">
        <w:rPr>
          <w:rFonts w:ascii="標楷體" w:eastAsia="標楷體" w:hAnsi="標楷體" w:hint="eastAsia"/>
          <w:sz w:val="24"/>
          <w:szCs w:val="24"/>
        </w:rPr>
        <w:t>可以</w:t>
      </w:r>
      <w:r w:rsidR="008F5172" w:rsidRPr="000B253C">
        <w:rPr>
          <w:rFonts w:ascii="標楷體" w:eastAsia="標楷體" w:hAnsi="標楷體" w:hint="eastAsia"/>
          <w:sz w:val="24"/>
          <w:szCs w:val="24"/>
        </w:rPr>
        <w:t>作曲和記譜的科技，</w:t>
      </w:r>
      <w:r w:rsidR="00C8261B" w:rsidRPr="000B253C">
        <w:rPr>
          <w:rFonts w:ascii="標楷體" w:eastAsia="標楷體" w:hAnsi="標楷體" w:hint="eastAsia"/>
          <w:sz w:val="24"/>
          <w:szCs w:val="24"/>
        </w:rPr>
        <w:t>因此</w:t>
      </w:r>
      <w:r w:rsidR="008F5172" w:rsidRPr="000B253C">
        <w:rPr>
          <w:rFonts w:ascii="標楷體" w:eastAsia="標楷體" w:hAnsi="標楷體" w:hint="eastAsia"/>
          <w:sz w:val="24"/>
          <w:szCs w:val="24"/>
        </w:rPr>
        <w:t>如何製作、收集、存放和分享教材和樂譜更是這次會議重要主題。</w:t>
      </w:r>
    </w:p>
    <w:p w:rsidR="003E7F73" w:rsidRPr="000B253C" w:rsidRDefault="003E7F73" w:rsidP="003E7F73">
      <w:pPr>
        <w:spacing w:after="0"/>
        <w:ind w:firstLine="720"/>
        <w:rPr>
          <w:rFonts w:ascii="標楷體" w:eastAsia="標楷體" w:hAnsi="標楷體" w:hint="eastAsia"/>
          <w:sz w:val="24"/>
          <w:szCs w:val="24"/>
        </w:rPr>
      </w:pPr>
    </w:p>
    <w:p w:rsidR="00321DCC" w:rsidRPr="000B253C" w:rsidRDefault="003E7F73" w:rsidP="003E7F73">
      <w:pPr>
        <w:spacing w:after="0"/>
        <w:rPr>
          <w:rFonts w:ascii="標楷體" w:eastAsia="標楷體" w:hAnsi="標楷體" w:hint="eastAsia"/>
          <w:sz w:val="24"/>
          <w:szCs w:val="24"/>
        </w:rPr>
      </w:pPr>
      <w:r w:rsidRPr="000B253C">
        <w:rPr>
          <w:rFonts w:ascii="標楷體" w:eastAsia="標楷體" w:hAnsi="標楷體" w:hint="eastAsia"/>
          <w:sz w:val="24"/>
          <w:szCs w:val="24"/>
        </w:rPr>
        <w:t>貳、計畫</w:t>
      </w:r>
      <w:r w:rsidR="003534D3" w:rsidRPr="000B253C">
        <w:rPr>
          <w:rFonts w:ascii="標楷體" w:eastAsia="標楷體" w:hAnsi="標楷體" w:hint="eastAsia"/>
          <w:sz w:val="24"/>
          <w:szCs w:val="24"/>
        </w:rPr>
        <w:t xml:space="preserve">目標 </w:t>
      </w:r>
    </w:p>
    <w:p w:rsidR="003534D3" w:rsidRPr="000B253C" w:rsidRDefault="003E7F73" w:rsidP="009826B4">
      <w:pPr>
        <w:spacing w:after="0"/>
        <w:ind w:left="630"/>
        <w:rPr>
          <w:rFonts w:ascii="標楷體" w:eastAsia="標楷體" w:hAnsi="標楷體" w:hint="eastAsia"/>
          <w:sz w:val="24"/>
          <w:szCs w:val="24"/>
        </w:rPr>
      </w:pPr>
      <w:r w:rsidRPr="000B253C">
        <w:rPr>
          <w:rFonts w:ascii="標楷體" w:eastAsia="標楷體" w:hAnsi="標楷體" w:hint="eastAsia"/>
          <w:sz w:val="24"/>
          <w:szCs w:val="24"/>
        </w:rPr>
        <w:t>一、</w:t>
      </w:r>
      <w:r w:rsidR="00EE020F" w:rsidRPr="000B253C">
        <w:rPr>
          <w:rFonts w:ascii="標楷體" w:eastAsia="標楷體" w:hAnsi="標楷體" w:hint="eastAsia"/>
          <w:sz w:val="24"/>
          <w:szCs w:val="24"/>
        </w:rPr>
        <w:t>分享與交流 2009-2013年音樂點字教師訓練成果。</w:t>
      </w:r>
    </w:p>
    <w:p w:rsidR="00321DCC" w:rsidRPr="000B253C" w:rsidRDefault="003E7F73" w:rsidP="003E7F73">
      <w:pPr>
        <w:spacing w:after="0"/>
        <w:ind w:left="630"/>
        <w:rPr>
          <w:rFonts w:ascii="標楷體" w:eastAsia="標楷體" w:hAnsi="標楷體" w:hint="eastAsia"/>
          <w:sz w:val="24"/>
          <w:szCs w:val="24"/>
        </w:rPr>
      </w:pPr>
      <w:r w:rsidRPr="000B253C">
        <w:rPr>
          <w:rFonts w:ascii="標楷體" w:eastAsia="標楷體" w:hAnsi="標楷體" w:hint="eastAsia"/>
          <w:sz w:val="24"/>
          <w:szCs w:val="24"/>
        </w:rPr>
        <w:t>二、</w:t>
      </w:r>
      <w:r w:rsidR="00EE020F" w:rsidRPr="000B253C">
        <w:rPr>
          <w:rFonts w:ascii="標楷體" w:eastAsia="標楷體" w:hAnsi="標楷體" w:hint="eastAsia"/>
          <w:sz w:val="24"/>
          <w:szCs w:val="24"/>
        </w:rPr>
        <w:t>提升盲生和盲音樂學生音樂點字學習機會和擴展音樂方面就業能力。</w:t>
      </w:r>
    </w:p>
    <w:p w:rsidR="00476FC2" w:rsidRPr="000B253C" w:rsidRDefault="003E7F73" w:rsidP="00476FC2">
      <w:pPr>
        <w:spacing w:after="0"/>
        <w:ind w:left="630"/>
        <w:rPr>
          <w:rFonts w:ascii="標楷體" w:eastAsia="標楷體" w:hAnsi="標楷體" w:hint="eastAsia"/>
          <w:sz w:val="24"/>
          <w:szCs w:val="24"/>
        </w:rPr>
      </w:pPr>
      <w:r w:rsidRPr="000B253C">
        <w:rPr>
          <w:rFonts w:ascii="標楷體" w:eastAsia="標楷體" w:hAnsi="標楷體" w:hint="eastAsia"/>
          <w:sz w:val="24"/>
          <w:szCs w:val="24"/>
        </w:rPr>
        <w:t>三、</w:t>
      </w:r>
      <w:r w:rsidR="00476FC2" w:rsidRPr="000B253C">
        <w:rPr>
          <w:rFonts w:ascii="標楷體" w:eastAsia="標楷體" w:hAnsi="標楷體" w:hint="eastAsia"/>
          <w:sz w:val="24"/>
          <w:szCs w:val="24"/>
        </w:rPr>
        <w:t>製</w:t>
      </w:r>
      <w:r w:rsidR="00EE020F">
        <w:rPr>
          <w:rFonts w:ascii="標楷體" w:eastAsia="標楷體" w:hAnsi="標楷體" w:hint="eastAsia"/>
          <w:sz w:val="24"/>
          <w:szCs w:val="24"/>
        </w:rPr>
        <w:t>作</w:t>
      </w:r>
      <w:r w:rsidR="00321DCC" w:rsidRPr="000B253C">
        <w:rPr>
          <w:rFonts w:ascii="標楷體" w:eastAsia="標楷體" w:hAnsi="標楷體" w:hint="eastAsia"/>
          <w:sz w:val="24"/>
          <w:szCs w:val="24"/>
        </w:rPr>
        <w:t>音樂點字訓練教材</w:t>
      </w:r>
      <w:r w:rsidR="00476FC2" w:rsidRPr="000B253C">
        <w:rPr>
          <w:rFonts w:ascii="標楷體" w:eastAsia="標楷體" w:hAnsi="標楷體" w:hint="eastAsia"/>
          <w:sz w:val="24"/>
          <w:szCs w:val="24"/>
        </w:rPr>
        <w:t>。</w:t>
      </w:r>
    </w:p>
    <w:p w:rsidR="00321DCC" w:rsidRPr="000B253C" w:rsidRDefault="00476FC2" w:rsidP="00476FC2">
      <w:pPr>
        <w:spacing w:after="0"/>
        <w:ind w:left="630"/>
        <w:rPr>
          <w:rFonts w:ascii="標楷體" w:eastAsia="標楷體" w:hAnsi="標楷體" w:hint="eastAsia"/>
          <w:sz w:val="24"/>
          <w:szCs w:val="24"/>
        </w:rPr>
      </w:pPr>
      <w:r w:rsidRPr="000B253C">
        <w:rPr>
          <w:rFonts w:ascii="標楷體" w:eastAsia="標楷體" w:hAnsi="標楷體" w:hint="eastAsia"/>
          <w:sz w:val="24"/>
          <w:szCs w:val="24"/>
        </w:rPr>
        <w:t>四、建置</w:t>
      </w:r>
      <w:r w:rsidR="00321DCC" w:rsidRPr="000B253C">
        <w:rPr>
          <w:rFonts w:ascii="標楷體" w:eastAsia="標楷體" w:hAnsi="標楷體" w:hint="eastAsia"/>
          <w:sz w:val="24"/>
          <w:szCs w:val="24"/>
        </w:rPr>
        <w:t>點字樂譜的</w:t>
      </w:r>
      <w:r w:rsidRPr="000B253C">
        <w:rPr>
          <w:rFonts w:ascii="標楷體" w:eastAsia="標楷體" w:hAnsi="標楷體" w:hint="eastAsia"/>
          <w:sz w:val="24"/>
          <w:szCs w:val="24"/>
        </w:rPr>
        <w:t>製作及供應之平台。</w:t>
      </w:r>
    </w:p>
    <w:p w:rsidR="00321DCC" w:rsidRPr="000B253C" w:rsidRDefault="00321DCC" w:rsidP="00321DCC">
      <w:pPr>
        <w:spacing w:after="0"/>
        <w:rPr>
          <w:rFonts w:ascii="標楷體" w:eastAsia="標楷體" w:hAnsi="標楷體" w:hint="eastAsia"/>
          <w:sz w:val="24"/>
          <w:szCs w:val="24"/>
        </w:rPr>
      </w:pPr>
    </w:p>
    <w:p w:rsidR="00895CAC" w:rsidRPr="000B253C" w:rsidRDefault="003E7F73" w:rsidP="003E7F73">
      <w:pPr>
        <w:spacing w:after="0"/>
        <w:ind w:left="1080" w:hanging="1080"/>
        <w:rPr>
          <w:rFonts w:ascii="標楷體" w:eastAsia="標楷體" w:hAnsi="標楷體" w:hint="eastAsia"/>
          <w:sz w:val="24"/>
          <w:szCs w:val="24"/>
        </w:rPr>
      </w:pPr>
      <w:r w:rsidRPr="000B253C">
        <w:rPr>
          <w:rFonts w:ascii="標楷體" w:eastAsia="標楷體" w:hAnsi="標楷體" w:hint="eastAsia"/>
          <w:sz w:val="24"/>
          <w:szCs w:val="24"/>
        </w:rPr>
        <w:t>參、</w:t>
      </w:r>
      <w:r w:rsidR="00321DCC" w:rsidRPr="000B253C">
        <w:rPr>
          <w:rFonts w:ascii="標楷體" w:eastAsia="標楷體" w:hAnsi="標楷體" w:hint="eastAsia"/>
          <w:sz w:val="24"/>
          <w:szCs w:val="24"/>
        </w:rPr>
        <w:t xml:space="preserve">主辦單位 </w:t>
      </w:r>
    </w:p>
    <w:p w:rsidR="00895CAC" w:rsidRPr="000B253C" w:rsidRDefault="003E7F73" w:rsidP="009826B4">
      <w:pPr>
        <w:spacing w:after="0"/>
        <w:ind w:left="540"/>
        <w:rPr>
          <w:rFonts w:ascii="標楷體" w:eastAsia="標楷體" w:hAnsi="標楷體" w:hint="eastAsia"/>
          <w:sz w:val="24"/>
          <w:szCs w:val="24"/>
        </w:rPr>
      </w:pPr>
      <w:r w:rsidRPr="000B253C">
        <w:rPr>
          <w:rFonts w:ascii="標楷體" w:eastAsia="標楷體" w:hAnsi="標楷體" w:hint="eastAsia"/>
          <w:sz w:val="24"/>
          <w:szCs w:val="24"/>
        </w:rPr>
        <w:t>一、</w:t>
      </w:r>
      <w:r w:rsidR="009826B4" w:rsidRPr="000B253C">
        <w:rPr>
          <w:rFonts w:ascii="標楷體" w:eastAsia="標楷體" w:hAnsi="標楷體" w:hint="eastAsia"/>
          <w:sz w:val="24"/>
          <w:szCs w:val="24"/>
        </w:rPr>
        <w:t>國</w:t>
      </w:r>
      <w:r w:rsidR="009F75D8" w:rsidRPr="000B253C">
        <w:rPr>
          <w:rFonts w:ascii="標楷體" w:eastAsia="標楷體" w:hAnsi="標楷體" w:hint="eastAsia"/>
          <w:sz w:val="24"/>
          <w:szCs w:val="24"/>
        </w:rPr>
        <w:t>立</w:t>
      </w:r>
      <w:r w:rsidR="005D7EED" w:rsidRPr="000B253C">
        <w:rPr>
          <w:rFonts w:ascii="標楷體" w:eastAsia="標楷體" w:hAnsi="標楷體" w:hint="eastAsia"/>
          <w:sz w:val="24"/>
          <w:szCs w:val="24"/>
        </w:rPr>
        <w:t>臺</w:t>
      </w:r>
      <w:r w:rsidR="00895CAC" w:rsidRPr="000B253C">
        <w:rPr>
          <w:rFonts w:ascii="標楷體" w:eastAsia="標楷體" w:hAnsi="標楷體" w:hint="eastAsia"/>
          <w:sz w:val="24"/>
          <w:szCs w:val="24"/>
        </w:rPr>
        <w:t>灣師</w:t>
      </w:r>
      <w:r w:rsidR="005F018A" w:rsidRPr="000B253C">
        <w:rPr>
          <w:rFonts w:ascii="標楷體" w:eastAsia="標楷體" w:hAnsi="標楷體" w:hint="eastAsia"/>
          <w:sz w:val="24"/>
          <w:szCs w:val="24"/>
        </w:rPr>
        <w:t>範</w:t>
      </w:r>
      <w:r w:rsidR="00895CAC" w:rsidRPr="000B253C">
        <w:rPr>
          <w:rFonts w:ascii="標楷體" w:eastAsia="標楷體" w:hAnsi="標楷體" w:hint="eastAsia"/>
          <w:sz w:val="24"/>
          <w:szCs w:val="24"/>
        </w:rPr>
        <w:t>大</w:t>
      </w:r>
      <w:r w:rsidR="00380F69" w:rsidRPr="000B253C">
        <w:rPr>
          <w:rFonts w:ascii="標楷體" w:eastAsia="標楷體" w:hAnsi="標楷體" w:hint="eastAsia"/>
          <w:sz w:val="24"/>
          <w:szCs w:val="24"/>
        </w:rPr>
        <w:t>學</w:t>
      </w:r>
      <w:r w:rsidR="00895CAC" w:rsidRPr="000B253C">
        <w:rPr>
          <w:rFonts w:ascii="標楷體" w:eastAsia="標楷體" w:hAnsi="標楷體" w:hint="eastAsia"/>
          <w:sz w:val="24"/>
          <w:szCs w:val="24"/>
        </w:rPr>
        <w:t>復</w:t>
      </w:r>
      <w:r w:rsidR="003B19AF" w:rsidRPr="000B253C">
        <w:rPr>
          <w:rFonts w:ascii="標楷體" w:eastAsia="標楷體" w:hAnsi="標楷體" w:hint="eastAsia"/>
          <w:sz w:val="24"/>
          <w:szCs w:val="24"/>
        </w:rPr>
        <w:t>健</w:t>
      </w:r>
      <w:r w:rsidR="00C76639" w:rsidRPr="000B253C">
        <w:rPr>
          <w:rFonts w:ascii="標楷體" w:eastAsia="標楷體" w:hAnsi="標楷體" w:hint="eastAsia"/>
          <w:sz w:val="24"/>
          <w:szCs w:val="24"/>
        </w:rPr>
        <w:t>諮商研究所</w:t>
      </w:r>
    </w:p>
    <w:p w:rsidR="00895CAC" w:rsidRPr="000B253C" w:rsidRDefault="003E7F73" w:rsidP="00CA622A">
      <w:pPr>
        <w:spacing w:after="0"/>
        <w:ind w:left="540"/>
        <w:rPr>
          <w:rFonts w:ascii="標楷體" w:eastAsia="標楷體" w:hAnsi="標楷體" w:hint="eastAsia"/>
          <w:sz w:val="24"/>
          <w:szCs w:val="24"/>
        </w:rPr>
      </w:pPr>
      <w:r w:rsidRPr="000B253C">
        <w:rPr>
          <w:rFonts w:ascii="標楷體" w:eastAsia="標楷體" w:hAnsi="標楷體" w:hint="eastAsia"/>
          <w:sz w:val="24"/>
          <w:szCs w:val="24"/>
        </w:rPr>
        <w:t>二、</w:t>
      </w:r>
      <w:r w:rsidR="009826B4" w:rsidRPr="000B253C">
        <w:rPr>
          <w:rFonts w:ascii="標楷體" w:eastAsia="標楷體" w:hAnsi="標楷體" w:hint="eastAsia"/>
          <w:sz w:val="24"/>
          <w:szCs w:val="24"/>
        </w:rPr>
        <w:t>國立臺</w:t>
      </w:r>
      <w:r w:rsidR="00321DCC" w:rsidRPr="000B253C">
        <w:rPr>
          <w:rFonts w:ascii="標楷體" w:eastAsia="標楷體" w:hAnsi="標楷體" w:hint="eastAsia"/>
          <w:sz w:val="24"/>
          <w:szCs w:val="24"/>
        </w:rPr>
        <w:t>南大學</w:t>
      </w:r>
      <w:r w:rsidR="00895CAC" w:rsidRPr="000B253C">
        <w:rPr>
          <w:rFonts w:ascii="標楷體" w:eastAsia="標楷體" w:hAnsi="標楷體" w:hint="eastAsia"/>
          <w:sz w:val="24"/>
          <w:szCs w:val="24"/>
        </w:rPr>
        <w:t>視障</w:t>
      </w:r>
      <w:r w:rsidR="00CA622A" w:rsidRPr="000B253C">
        <w:rPr>
          <w:rFonts w:ascii="標楷體" w:eastAsia="標楷體" w:hAnsi="標楷體" w:hint="eastAsia"/>
          <w:sz w:val="24"/>
          <w:szCs w:val="24"/>
        </w:rPr>
        <w:t>教育與</w:t>
      </w:r>
      <w:r w:rsidR="00895CAC" w:rsidRPr="000B253C">
        <w:rPr>
          <w:rFonts w:ascii="標楷體" w:eastAsia="標楷體" w:hAnsi="標楷體" w:hint="eastAsia"/>
          <w:sz w:val="24"/>
          <w:szCs w:val="24"/>
        </w:rPr>
        <w:t>重建中心</w:t>
      </w:r>
    </w:p>
    <w:p w:rsidR="00321DCC" w:rsidRPr="000B253C" w:rsidRDefault="003E7F73" w:rsidP="003E7F73">
      <w:pPr>
        <w:spacing w:after="0"/>
        <w:ind w:left="540"/>
        <w:rPr>
          <w:rFonts w:ascii="標楷體" w:eastAsia="標楷體" w:hAnsi="標楷體" w:hint="eastAsia"/>
          <w:sz w:val="24"/>
          <w:szCs w:val="24"/>
        </w:rPr>
      </w:pPr>
      <w:r w:rsidRPr="000B253C">
        <w:rPr>
          <w:rFonts w:ascii="標楷體" w:eastAsia="標楷體" w:hAnsi="標楷體" w:hint="eastAsia"/>
          <w:sz w:val="24"/>
          <w:szCs w:val="24"/>
        </w:rPr>
        <w:t>三、</w:t>
      </w:r>
      <w:r w:rsidR="00321DCC" w:rsidRPr="000B253C">
        <w:rPr>
          <w:rFonts w:ascii="標楷體" w:eastAsia="標楷體" w:hAnsi="標楷體" w:hint="eastAsia"/>
          <w:sz w:val="24"/>
          <w:szCs w:val="24"/>
        </w:rPr>
        <w:t>美國麻州大學波士頓校區</w:t>
      </w:r>
      <w:r w:rsidR="004F7231" w:rsidRPr="004F7231">
        <w:rPr>
          <w:rFonts w:ascii="標楷體" w:eastAsia="標楷體" w:hAnsi="標楷體" w:hint="eastAsia"/>
        </w:rPr>
        <w:t>(</w:t>
      </w:r>
      <w:r w:rsidR="004F7231" w:rsidRPr="004F7231">
        <w:rPr>
          <w:rFonts w:ascii="Arial" w:hAnsi="Arial" w:cs="Arial"/>
        </w:rPr>
        <w:t>U</w:t>
      </w:r>
      <w:r w:rsidR="004F7231" w:rsidRPr="004F7231">
        <w:rPr>
          <w:rFonts w:ascii="Times New Roman" w:hAnsi="Times New Roman"/>
        </w:rPr>
        <w:t>niversity of Massachusetts-Boston</w:t>
      </w:r>
      <w:r w:rsidR="004F7231" w:rsidRPr="004F7231">
        <w:rPr>
          <w:rFonts w:ascii="標楷體" w:eastAsia="標楷體" w:hAnsi="標楷體" w:hint="eastAsia"/>
        </w:rPr>
        <w:t>)</w:t>
      </w:r>
      <w:r w:rsidR="00321DCC" w:rsidRPr="000B253C">
        <w:rPr>
          <w:rFonts w:ascii="標楷體" w:eastAsia="標楷體" w:hAnsi="標楷體" w:hint="eastAsia"/>
          <w:sz w:val="24"/>
          <w:szCs w:val="24"/>
        </w:rPr>
        <w:t>東北區教育重建中心</w:t>
      </w:r>
    </w:p>
    <w:p w:rsidR="00D3569F" w:rsidRPr="000B253C" w:rsidRDefault="00D3569F" w:rsidP="00D3569F">
      <w:pPr>
        <w:spacing w:after="0"/>
        <w:rPr>
          <w:rFonts w:ascii="標楷體" w:eastAsia="標楷體" w:hAnsi="標楷體" w:hint="eastAsia"/>
          <w:sz w:val="24"/>
          <w:szCs w:val="24"/>
        </w:rPr>
      </w:pPr>
    </w:p>
    <w:p w:rsidR="00EE020F" w:rsidRDefault="00EE020F" w:rsidP="00EE020F">
      <w:pPr>
        <w:spacing w:after="0"/>
        <w:rPr>
          <w:rFonts w:ascii="標楷體" w:eastAsia="標楷體" w:hAnsi="標楷體" w:hint="eastAsia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>肆、與會</w:t>
      </w:r>
      <w:r w:rsidR="00CA622A" w:rsidRPr="000B253C">
        <w:rPr>
          <w:rFonts w:ascii="標楷體" w:eastAsia="標楷體" w:hAnsi="標楷體" w:hint="eastAsia"/>
          <w:sz w:val="24"/>
          <w:szCs w:val="24"/>
        </w:rPr>
        <w:t>人員</w:t>
      </w:r>
      <w:r w:rsidR="001C4A4B" w:rsidRPr="000B253C">
        <w:rPr>
          <w:rFonts w:ascii="標楷體" w:eastAsia="標楷體" w:hAnsi="標楷體" w:hint="eastAsia"/>
          <w:sz w:val="24"/>
          <w:szCs w:val="24"/>
        </w:rPr>
        <w:t>:90人</w:t>
      </w:r>
    </w:p>
    <w:p w:rsidR="00EE020F" w:rsidRDefault="00EE020F" w:rsidP="00EE020F">
      <w:pPr>
        <w:spacing w:after="0"/>
        <w:rPr>
          <w:rFonts w:ascii="標楷體" w:eastAsia="標楷體" w:hAnsi="標楷體" w:hint="eastAsia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 xml:space="preserve">    一、</w:t>
      </w:r>
      <w:r w:rsidR="00D3569F" w:rsidRPr="000B253C">
        <w:rPr>
          <w:rFonts w:ascii="標楷體" w:eastAsia="標楷體" w:hAnsi="標楷體" w:hint="eastAsia"/>
          <w:sz w:val="24"/>
          <w:szCs w:val="24"/>
        </w:rPr>
        <w:t>音樂點字教師</w:t>
      </w:r>
      <w:r w:rsidR="00AE0A1F" w:rsidRPr="000B253C">
        <w:rPr>
          <w:rFonts w:ascii="標楷體" w:eastAsia="標楷體" w:hAnsi="標楷體"/>
          <w:sz w:val="24"/>
          <w:szCs w:val="24"/>
        </w:rPr>
        <w:t>(</w:t>
      </w:r>
      <w:r w:rsidR="008C5F95" w:rsidRPr="000B253C">
        <w:rPr>
          <w:rFonts w:ascii="標楷體" w:eastAsia="標楷體" w:hAnsi="標楷體" w:hint="eastAsia"/>
          <w:sz w:val="24"/>
          <w:szCs w:val="24"/>
        </w:rPr>
        <w:t>包括</w:t>
      </w:r>
      <w:r w:rsidR="001C4A4B" w:rsidRPr="000B253C">
        <w:rPr>
          <w:rFonts w:ascii="標楷體" w:eastAsia="標楷體" w:hAnsi="標楷體" w:hint="eastAsia"/>
          <w:sz w:val="24"/>
          <w:szCs w:val="24"/>
        </w:rPr>
        <w:t>各級學校之視障教育教師、</w:t>
      </w:r>
      <w:r w:rsidR="008C5F95" w:rsidRPr="000B253C">
        <w:rPr>
          <w:rFonts w:ascii="標楷體" w:eastAsia="標楷體" w:hAnsi="標楷體" w:hint="eastAsia"/>
          <w:sz w:val="24"/>
          <w:szCs w:val="24"/>
        </w:rPr>
        <w:t>特殊</w:t>
      </w:r>
      <w:r w:rsidR="00AE0A1F" w:rsidRPr="000B253C">
        <w:rPr>
          <w:rFonts w:ascii="標楷體" w:eastAsia="標楷體" w:hAnsi="標楷體" w:hint="eastAsia"/>
          <w:sz w:val="24"/>
          <w:szCs w:val="24"/>
        </w:rPr>
        <w:t>學校和</w:t>
      </w:r>
      <w:r w:rsidR="00380F69" w:rsidRPr="000B253C">
        <w:rPr>
          <w:rFonts w:ascii="標楷體" w:eastAsia="標楷體" w:hAnsi="標楷體" w:hint="eastAsia"/>
          <w:sz w:val="24"/>
          <w:szCs w:val="24"/>
        </w:rPr>
        <w:t>視障</w:t>
      </w:r>
      <w:r w:rsidR="00AE0A1F" w:rsidRPr="000B253C">
        <w:rPr>
          <w:rFonts w:ascii="標楷體" w:eastAsia="標楷體" w:hAnsi="標楷體" w:hint="eastAsia"/>
          <w:sz w:val="24"/>
          <w:szCs w:val="24"/>
        </w:rPr>
        <w:t>資源中心)</w:t>
      </w:r>
    </w:p>
    <w:p w:rsidR="00EE020F" w:rsidRDefault="00EE020F" w:rsidP="00EE020F">
      <w:pPr>
        <w:spacing w:after="0"/>
        <w:rPr>
          <w:rFonts w:ascii="標楷體" w:eastAsia="標楷體" w:hAnsi="標楷體" w:hint="eastAsia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 xml:space="preserve">    二、</w:t>
      </w:r>
      <w:r w:rsidR="00D3569F" w:rsidRPr="000B253C">
        <w:rPr>
          <w:rFonts w:ascii="標楷體" w:eastAsia="標楷體" w:hAnsi="標楷體" w:hint="eastAsia"/>
          <w:sz w:val="24"/>
          <w:szCs w:val="24"/>
        </w:rPr>
        <w:t>視障音樂工作者</w:t>
      </w:r>
      <w:r w:rsidR="00AE0A1F" w:rsidRPr="000B253C">
        <w:rPr>
          <w:rFonts w:ascii="標楷體" w:eastAsia="標楷體" w:hAnsi="標楷體" w:hint="eastAsia"/>
          <w:sz w:val="24"/>
          <w:szCs w:val="24"/>
        </w:rPr>
        <w:t>和音樂系學生</w:t>
      </w:r>
    </w:p>
    <w:p w:rsidR="00EE020F" w:rsidRDefault="00EE020F" w:rsidP="00EE020F">
      <w:pPr>
        <w:spacing w:after="0"/>
        <w:rPr>
          <w:rFonts w:ascii="標楷體" w:eastAsia="標楷體" w:hAnsi="標楷體" w:hint="eastAsia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 xml:space="preserve">    三、</w:t>
      </w:r>
      <w:r w:rsidR="00D3569F" w:rsidRPr="000B253C">
        <w:rPr>
          <w:rFonts w:ascii="標楷體" w:eastAsia="標楷體" w:hAnsi="標楷體" w:hint="eastAsia"/>
          <w:sz w:val="24"/>
          <w:szCs w:val="24"/>
        </w:rPr>
        <w:t>視障生家長</w:t>
      </w:r>
    </w:p>
    <w:p w:rsidR="00AE0A1F" w:rsidRPr="000B253C" w:rsidRDefault="00EE020F" w:rsidP="00EE020F">
      <w:pPr>
        <w:spacing w:after="0"/>
        <w:rPr>
          <w:rFonts w:ascii="標楷體" w:eastAsia="標楷體" w:hAnsi="標楷體" w:hint="eastAsia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 xml:space="preserve">    四、</w:t>
      </w:r>
      <w:r w:rsidR="00AE0A1F" w:rsidRPr="000B253C">
        <w:rPr>
          <w:rFonts w:ascii="標楷體" w:eastAsia="標楷體" w:hAnsi="標楷體" w:hint="eastAsia"/>
          <w:sz w:val="24"/>
          <w:szCs w:val="24"/>
        </w:rPr>
        <w:t>關心人士</w:t>
      </w:r>
    </w:p>
    <w:p w:rsidR="001C4A4B" w:rsidRPr="000B253C" w:rsidRDefault="001C4A4B" w:rsidP="001C4A4B">
      <w:pPr>
        <w:spacing w:after="0"/>
        <w:ind w:left="360"/>
        <w:rPr>
          <w:rFonts w:ascii="標楷體" w:eastAsia="標楷體" w:hAnsi="標楷體" w:hint="eastAsia"/>
          <w:sz w:val="24"/>
          <w:szCs w:val="24"/>
        </w:rPr>
      </w:pPr>
    </w:p>
    <w:p w:rsidR="00CA622A" w:rsidRPr="000B253C" w:rsidRDefault="00CA622A" w:rsidP="003E7F73">
      <w:pPr>
        <w:spacing w:after="0"/>
        <w:rPr>
          <w:rFonts w:ascii="標楷體" w:eastAsia="標楷體" w:hAnsi="標楷體" w:hint="eastAsia"/>
          <w:sz w:val="24"/>
          <w:szCs w:val="24"/>
        </w:rPr>
      </w:pPr>
      <w:r w:rsidRPr="000B253C">
        <w:rPr>
          <w:rFonts w:ascii="標楷體" w:eastAsia="標楷體" w:hAnsi="標楷體" w:hint="eastAsia"/>
          <w:sz w:val="24"/>
          <w:szCs w:val="24"/>
        </w:rPr>
        <w:t>伍、活動時間與地點</w:t>
      </w:r>
    </w:p>
    <w:p w:rsidR="003E7F73" w:rsidRPr="000B253C" w:rsidRDefault="00CA622A" w:rsidP="00CA622A">
      <w:pPr>
        <w:spacing w:after="0"/>
        <w:ind w:firstLine="720"/>
        <w:rPr>
          <w:rFonts w:ascii="標楷體" w:eastAsia="標楷體" w:hAnsi="標楷體" w:hint="eastAsia"/>
          <w:sz w:val="24"/>
          <w:szCs w:val="24"/>
        </w:rPr>
      </w:pPr>
      <w:r w:rsidRPr="000B253C">
        <w:rPr>
          <w:rFonts w:ascii="標楷體" w:eastAsia="標楷體" w:hAnsi="標楷體" w:hint="eastAsia"/>
          <w:sz w:val="24"/>
          <w:szCs w:val="24"/>
        </w:rPr>
        <w:t>一</w:t>
      </w:r>
      <w:r w:rsidR="001F5996" w:rsidRPr="000B253C">
        <w:rPr>
          <w:rFonts w:ascii="標楷體" w:eastAsia="標楷體" w:hAnsi="標楷體" w:hint="eastAsia"/>
          <w:sz w:val="24"/>
          <w:szCs w:val="24"/>
        </w:rPr>
        <w:t>、</w:t>
      </w:r>
      <w:r w:rsidR="003E7F73" w:rsidRPr="000B253C">
        <w:rPr>
          <w:rFonts w:ascii="標楷體" w:eastAsia="標楷體" w:hAnsi="標楷體" w:hint="eastAsia"/>
          <w:sz w:val="24"/>
          <w:szCs w:val="24"/>
        </w:rPr>
        <w:t>日期</w:t>
      </w:r>
      <w:r w:rsidR="009F75D8" w:rsidRPr="000B253C">
        <w:rPr>
          <w:rFonts w:ascii="標楷體" w:eastAsia="標楷體" w:hAnsi="標楷體" w:hint="eastAsia"/>
          <w:sz w:val="24"/>
          <w:szCs w:val="24"/>
        </w:rPr>
        <w:t>：103</w:t>
      </w:r>
      <w:r w:rsidR="003E7F73" w:rsidRPr="000B253C">
        <w:rPr>
          <w:rFonts w:ascii="標楷體" w:eastAsia="標楷體" w:hAnsi="標楷體" w:hint="eastAsia"/>
          <w:sz w:val="24"/>
          <w:szCs w:val="24"/>
        </w:rPr>
        <w:t>年3月30日(星期日)</w:t>
      </w:r>
      <w:r w:rsidR="00FC4E8C" w:rsidRPr="000B253C">
        <w:rPr>
          <w:rFonts w:ascii="標楷體" w:eastAsia="標楷體" w:hAnsi="標楷體" w:hint="eastAsia"/>
          <w:sz w:val="24"/>
          <w:szCs w:val="24"/>
        </w:rPr>
        <w:t>上午</w:t>
      </w:r>
      <w:r w:rsidR="003E7F73" w:rsidRPr="000B253C">
        <w:rPr>
          <w:rFonts w:ascii="標楷體" w:eastAsia="標楷體" w:hAnsi="標楷體" w:hint="eastAsia"/>
          <w:sz w:val="24"/>
          <w:szCs w:val="24"/>
        </w:rPr>
        <w:t xml:space="preserve"> 10</w:t>
      </w:r>
      <w:r w:rsidR="00FC4E8C" w:rsidRPr="000B253C">
        <w:rPr>
          <w:rFonts w:ascii="標楷體" w:eastAsia="標楷體" w:hAnsi="標楷體" w:hint="eastAsia"/>
          <w:sz w:val="24"/>
          <w:szCs w:val="24"/>
        </w:rPr>
        <w:t>時至下午3時</w:t>
      </w:r>
    </w:p>
    <w:p w:rsidR="003E7F73" w:rsidRPr="000B253C" w:rsidRDefault="00CA622A" w:rsidP="00CA622A">
      <w:pPr>
        <w:spacing w:after="0"/>
        <w:ind w:firstLine="720"/>
        <w:rPr>
          <w:rFonts w:ascii="標楷體" w:eastAsia="標楷體" w:hAnsi="標楷體" w:hint="eastAsia"/>
          <w:sz w:val="24"/>
          <w:szCs w:val="24"/>
        </w:rPr>
      </w:pPr>
      <w:r w:rsidRPr="000B253C">
        <w:rPr>
          <w:rFonts w:ascii="標楷體" w:eastAsia="標楷體" w:hAnsi="標楷體" w:hint="eastAsia"/>
          <w:sz w:val="24"/>
          <w:szCs w:val="24"/>
        </w:rPr>
        <w:t>二</w:t>
      </w:r>
      <w:r w:rsidR="001F5996" w:rsidRPr="000B253C">
        <w:rPr>
          <w:rFonts w:ascii="標楷體" w:eastAsia="標楷體" w:hAnsi="標楷體" w:hint="eastAsia"/>
          <w:sz w:val="24"/>
          <w:szCs w:val="24"/>
        </w:rPr>
        <w:t>、</w:t>
      </w:r>
      <w:r w:rsidR="003E7F73" w:rsidRPr="000B253C">
        <w:rPr>
          <w:rFonts w:ascii="標楷體" w:eastAsia="標楷體" w:hAnsi="標楷體" w:hint="eastAsia"/>
          <w:sz w:val="24"/>
          <w:szCs w:val="24"/>
        </w:rPr>
        <w:t>地點</w:t>
      </w:r>
      <w:r w:rsidR="009F75D8" w:rsidRPr="000B253C">
        <w:rPr>
          <w:rFonts w:ascii="標楷體" w:eastAsia="標楷體" w:hAnsi="標楷體" w:hint="eastAsia"/>
          <w:sz w:val="24"/>
          <w:szCs w:val="24"/>
        </w:rPr>
        <w:t>：</w:t>
      </w:r>
      <w:r w:rsidRPr="000B253C">
        <w:rPr>
          <w:rFonts w:ascii="標楷體" w:eastAsia="標楷體" w:hAnsi="標楷體" w:hint="eastAsia"/>
          <w:sz w:val="24"/>
          <w:szCs w:val="24"/>
        </w:rPr>
        <w:t>國立</w:t>
      </w:r>
      <w:r w:rsidR="0022535D" w:rsidRPr="000B253C">
        <w:rPr>
          <w:rFonts w:ascii="標楷體" w:eastAsia="標楷體" w:hAnsi="標楷體" w:hint="eastAsia"/>
          <w:sz w:val="24"/>
          <w:szCs w:val="24"/>
        </w:rPr>
        <w:t>臺</w:t>
      </w:r>
      <w:r w:rsidR="003E7F73" w:rsidRPr="000B253C">
        <w:rPr>
          <w:rFonts w:ascii="標楷體" w:eastAsia="標楷體" w:hAnsi="標楷體" w:hint="eastAsia"/>
          <w:sz w:val="24"/>
          <w:szCs w:val="24"/>
        </w:rPr>
        <w:t>灣師</w:t>
      </w:r>
      <w:r w:rsidRPr="000B253C">
        <w:rPr>
          <w:rFonts w:ascii="標楷體" w:eastAsia="標楷體" w:hAnsi="標楷體" w:hint="eastAsia"/>
          <w:sz w:val="24"/>
          <w:szCs w:val="24"/>
        </w:rPr>
        <w:t>範</w:t>
      </w:r>
      <w:r w:rsidR="003E7F73" w:rsidRPr="000B253C">
        <w:rPr>
          <w:rFonts w:ascii="標楷體" w:eastAsia="標楷體" w:hAnsi="標楷體" w:hint="eastAsia"/>
          <w:sz w:val="24"/>
          <w:szCs w:val="24"/>
        </w:rPr>
        <w:t>大</w:t>
      </w:r>
      <w:r w:rsidRPr="000B253C">
        <w:rPr>
          <w:rFonts w:ascii="標楷體" w:eastAsia="標楷體" w:hAnsi="標楷體" w:hint="eastAsia"/>
          <w:sz w:val="24"/>
          <w:szCs w:val="24"/>
        </w:rPr>
        <w:t>學</w:t>
      </w:r>
      <w:r w:rsidR="00EE020F">
        <w:rPr>
          <w:rFonts w:ascii="標楷體" w:eastAsia="標楷體" w:hAnsi="標楷體" w:hint="eastAsia"/>
          <w:sz w:val="24"/>
          <w:szCs w:val="24"/>
        </w:rPr>
        <w:t>圖書館校區</w:t>
      </w:r>
      <w:r w:rsidR="003E7F73" w:rsidRPr="000B253C">
        <w:rPr>
          <w:rFonts w:ascii="標楷體" w:eastAsia="標楷體" w:hAnsi="標楷體" w:hint="eastAsia"/>
          <w:sz w:val="24"/>
          <w:szCs w:val="24"/>
        </w:rPr>
        <w:t xml:space="preserve">博愛樓一樓 </w:t>
      </w:r>
      <w:r w:rsidR="00B5025E" w:rsidRPr="000B253C">
        <w:rPr>
          <w:rFonts w:ascii="標楷體" w:eastAsia="標楷體" w:hAnsi="標楷體"/>
          <w:sz w:val="24"/>
          <w:szCs w:val="24"/>
        </w:rPr>
        <w:t>114</w:t>
      </w:r>
      <w:r w:rsidR="00EE020F">
        <w:rPr>
          <w:rFonts w:ascii="標楷體" w:eastAsia="標楷體" w:hAnsi="標楷體" w:hint="eastAsia"/>
          <w:sz w:val="24"/>
          <w:szCs w:val="24"/>
        </w:rPr>
        <w:t>視聽</w:t>
      </w:r>
      <w:r w:rsidR="00B5025E" w:rsidRPr="000B253C">
        <w:rPr>
          <w:rFonts w:ascii="標楷體" w:eastAsia="標楷體" w:hAnsi="標楷體" w:hint="eastAsia"/>
          <w:sz w:val="24"/>
          <w:szCs w:val="24"/>
        </w:rPr>
        <w:t>教室</w:t>
      </w:r>
    </w:p>
    <w:p w:rsidR="00CA622A" w:rsidRDefault="00CA622A" w:rsidP="00CA622A">
      <w:pPr>
        <w:spacing w:after="0"/>
        <w:ind w:firstLine="720"/>
        <w:rPr>
          <w:rFonts w:ascii="標楷體" w:eastAsia="標楷體" w:hAnsi="標楷體" w:hint="eastAsia"/>
          <w:sz w:val="24"/>
          <w:szCs w:val="24"/>
        </w:rPr>
      </w:pPr>
    </w:p>
    <w:p w:rsidR="00FC23B6" w:rsidRPr="000B253C" w:rsidRDefault="00FC23B6" w:rsidP="00CA622A">
      <w:pPr>
        <w:spacing w:after="0"/>
        <w:ind w:firstLine="720"/>
        <w:rPr>
          <w:rFonts w:ascii="標楷體" w:eastAsia="標楷體" w:hAnsi="標楷體" w:hint="eastAsia"/>
          <w:sz w:val="24"/>
          <w:szCs w:val="24"/>
        </w:rPr>
      </w:pPr>
    </w:p>
    <w:p w:rsidR="00CA622A" w:rsidRPr="000B253C" w:rsidRDefault="00CA622A" w:rsidP="00321DCC">
      <w:pPr>
        <w:spacing w:after="0"/>
        <w:rPr>
          <w:rFonts w:ascii="標楷體" w:eastAsia="標楷體" w:hAnsi="標楷體" w:hint="eastAsia"/>
          <w:sz w:val="24"/>
          <w:szCs w:val="24"/>
        </w:rPr>
      </w:pPr>
      <w:r w:rsidRPr="000B253C">
        <w:rPr>
          <w:rFonts w:ascii="標楷體" w:eastAsia="標楷體" w:hAnsi="標楷體" w:hint="eastAsia"/>
          <w:sz w:val="24"/>
          <w:szCs w:val="24"/>
        </w:rPr>
        <w:lastRenderedPageBreak/>
        <w:t>陸、活動方式</w:t>
      </w:r>
    </w:p>
    <w:p w:rsidR="001376E3" w:rsidRPr="000B253C" w:rsidRDefault="00CA622A" w:rsidP="00321DCC">
      <w:pPr>
        <w:spacing w:after="0"/>
        <w:rPr>
          <w:rFonts w:ascii="標楷體" w:eastAsia="標楷體" w:hAnsi="標楷體" w:hint="eastAsia"/>
          <w:sz w:val="24"/>
          <w:szCs w:val="24"/>
        </w:rPr>
      </w:pPr>
      <w:r w:rsidRPr="000B253C">
        <w:rPr>
          <w:rFonts w:ascii="標楷體" w:eastAsia="標楷體" w:hAnsi="標楷體" w:hint="eastAsia"/>
          <w:sz w:val="24"/>
          <w:szCs w:val="24"/>
        </w:rPr>
        <w:t xml:space="preserve">    </w:t>
      </w:r>
      <w:r w:rsidR="001376E3" w:rsidRPr="000B253C">
        <w:rPr>
          <w:rFonts w:ascii="標楷體" w:eastAsia="標楷體" w:hAnsi="標楷體" w:hint="eastAsia"/>
          <w:sz w:val="24"/>
          <w:szCs w:val="24"/>
        </w:rPr>
        <w:t>一、</w:t>
      </w:r>
      <w:r w:rsidRPr="000B253C">
        <w:rPr>
          <w:rFonts w:ascii="標楷體" w:eastAsia="標楷體" w:hAnsi="標楷體" w:hint="eastAsia"/>
          <w:sz w:val="24"/>
          <w:szCs w:val="24"/>
        </w:rPr>
        <w:t>採引言、分享、實務討論、與音樂欣賞等方式。</w:t>
      </w:r>
    </w:p>
    <w:p w:rsidR="001376E3" w:rsidRDefault="001376E3" w:rsidP="000B253C">
      <w:pPr>
        <w:spacing w:after="0"/>
        <w:ind w:firstLineChars="200" w:firstLine="480"/>
        <w:rPr>
          <w:rFonts w:ascii="標楷體" w:eastAsia="標楷體" w:hAnsi="標楷體" w:hint="eastAsia"/>
          <w:sz w:val="24"/>
          <w:szCs w:val="24"/>
        </w:rPr>
      </w:pPr>
      <w:r w:rsidRPr="000B253C">
        <w:rPr>
          <w:rFonts w:ascii="標楷體" w:eastAsia="標楷體" w:hAnsi="標楷體" w:hint="eastAsia"/>
          <w:sz w:val="24"/>
          <w:szCs w:val="24"/>
        </w:rPr>
        <w:t>二、詳細活動流程見附件一。</w:t>
      </w:r>
    </w:p>
    <w:p w:rsidR="00FC23B6" w:rsidRPr="000B253C" w:rsidRDefault="00FC23B6" w:rsidP="000B253C">
      <w:pPr>
        <w:spacing w:after="0"/>
        <w:ind w:firstLineChars="200" w:firstLine="480"/>
        <w:rPr>
          <w:rFonts w:ascii="標楷體" w:eastAsia="標楷體" w:hAnsi="標楷體" w:hint="eastAsia"/>
          <w:sz w:val="24"/>
          <w:szCs w:val="24"/>
        </w:rPr>
      </w:pPr>
    </w:p>
    <w:p w:rsidR="001376E3" w:rsidRPr="000B253C" w:rsidRDefault="001376E3" w:rsidP="001376E3">
      <w:pPr>
        <w:spacing w:after="0"/>
        <w:rPr>
          <w:rFonts w:ascii="標楷體" w:eastAsia="標楷體" w:hAnsi="標楷體" w:hint="eastAsia"/>
          <w:sz w:val="24"/>
          <w:szCs w:val="24"/>
        </w:rPr>
      </w:pPr>
      <w:r w:rsidRPr="000B253C">
        <w:rPr>
          <w:rFonts w:ascii="標楷體" w:eastAsia="標楷體" w:hAnsi="標楷體" w:hint="eastAsia"/>
          <w:sz w:val="24"/>
          <w:szCs w:val="24"/>
        </w:rPr>
        <w:t>染、報名</w:t>
      </w:r>
      <w:r w:rsidR="009F75D8" w:rsidRPr="000B253C">
        <w:rPr>
          <w:rFonts w:ascii="標楷體" w:eastAsia="標楷體" w:hAnsi="標楷體" w:hint="eastAsia"/>
          <w:sz w:val="24"/>
          <w:szCs w:val="24"/>
        </w:rPr>
        <w:t>方式</w:t>
      </w:r>
    </w:p>
    <w:p w:rsidR="009F75D8" w:rsidRPr="000B253C" w:rsidRDefault="009F75D8" w:rsidP="009F75D8">
      <w:pPr>
        <w:spacing w:after="0" w:line="360" w:lineRule="auto"/>
        <w:ind w:firstLine="480"/>
        <w:rPr>
          <w:rFonts w:eastAsia="標楷體" w:hint="eastAsia"/>
          <w:b/>
          <w:bCs/>
          <w:sz w:val="24"/>
          <w:szCs w:val="24"/>
          <w:u w:val="single"/>
        </w:rPr>
      </w:pPr>
      <w:r w:rsidRPr="000B253C">
        <w:rPr>
          <w:rFonts w:eastAsia="標楷體" w:hint="eastAsia"/>
          <w:sz w:val="24"/>
          <w:szCs w:val="24"/>
        </w:rPr>
        <w:t>一</w:t>
      </w:r>
      <w:r w:rsidR="00EE020F">
        <w:rPr>
          <w:rFonts w:eastAsia="標楷體" w:hint="eastAsia"/>
          <w:sz w:val="24"/>
          <w:szCs w:val="24"/>
        </w:rPr>
        <w:t>、</w:t>
      </w:r>
      <w:r w:rsidRPr="000B253C">
        <w:rPr>
          <w:rFonts w:eastAsia="標楷體" w:hint="eastAsia"/>
          <w:sz w:val="24"/>
          <w:szCs w:val="24"/>
        </w:rPr>
        <w:t>請</w:t>
      </w:r>
      <w:r w:rsidRPr="000B253C">
        <w:rPr>
          <w:rFonts w:ascii="新細明體" w:eastAsia="標楷體" w:hAnsi="新細明體" w:hint="eastAsia"/>
          <w:sz w:val="24"/>
          <w:szCs w:val="24"/>
        </w:rPr>
        <w:t>至</w:t>
      </w:r>
      <w:r w:rsidRPr="000B253C">
        <w:rPr>
          <w:rFonts w:ascii="新細明體" w:eastAsia="標楷體" w:hAnsi="新細明體" w:hint="eastAsia"/>
          <w:sz w:val="24"/>
          <w:szCs w:val="24"/>
          <w:u w:val="single"/>
        </w:rPr>
        <w:t>教育部特教通報網</w:t>
      </w:r>
      <w:r w:rsidRPr="000B253C">
        <w:rPr>
          <w:rFonts w:ascii="新細明體" w:eastAsia="標楷體" w:hAnsi="新細明體" w:hint="eastAsia"/>
          <w:sz w:val="24"/>
          <w:szCs w:val="24"/>
        </w:rPr>
        <w:t>報名</w:t>
      </w:r>
      <w:r w:rsidRPr="000B253C">
        <w:rPr>
          <w:rFonts w:eastAsia="標楷體" w:hint="eastAsia"/>
          <w:sz w:val="24"/>
          <w:szCs w:val="24"/>
        </w:rPr>
        <w:t>【進入網站</w:t>
      </w:r>
      <w:r w:rsidRPr="000B253C">
        <w:rPr>
          <w:rFonts w:eastAsia="標楷體" w:hint="eastAsia"/>
          <w:sz w:val="24"/>
          <w:szCs w:val="24"/>
        </w:rPr>
        <w:t>(</w:t>
      </w:r>
      <w:r w:rsidRPr="00E428F9">
        <w:rPr>
          <w:rFonts w:eastAsia="標楷體" w:hint="eastAsia"/>
          <w:sz w:val="24"/>
          <w:szCs w:val="24"/>
        </w:rPr>
        <w:t xml:space="preserve"> </w:t>
      </w:r>
      <w:hyperlink r:id="rId7" w:history="1">
        <w:r w:rsidRPr="00E428F9">
          <w:rPr>
            <w:rStyle w:val="ab"/>
            <w:rFonts w:eastAsia="標楷體" w:hint="eastAsia"/>
            <w:color w:val="auto"/>
            <w:sz w:val="24"/>
            <w:szCs w:val="24"/>
          </w:rPr>
          <w:t>http://www.set.edu.tw/</w:t>
        </w:r>
      </w:hyperlink>
      <w:r w:rsidRPr="000B253C">
        <w:rPr>
          <w:rFonts w:eastAsia="標楷體" w:hint="eastAsia"/>
          <w:sz w:val="24"/>
          <w:szCs w:val="24"/>
        </w:rPr>
        <w:t xml:space="preserve"> )</w:t>
      </w:r>
      <w:r w:rsidRPr="000B253C">
        <w:rPr>
          <w:rFonts w:eastAsia="標楷體" w:hint="eastAsia"/>
          <w:sz w:val="24"/>
          <w:szCs w:val="24"/>
        </w:rPr>
        <w:t>後點選</w:t>
      </w:r>
      <w:r w:rsidRPr="000B253C">
        <w:rPr>
          <w:rFonts w:eastAsia="標楷體" w:hint="eastAsia"/>
          <w:b/>
          <w:bCs/>
          <w:sz w:val="24"/>
          <w:szCs w:val="24"/>
          <w:u w:val="single"/>
        </w:rPr>
        <w:t>研習課程區</w:t>
      </w:r>
    </w:p>
    <w:p w:rsidR="009F75D8" w:rsidRPr="000B253C" w:rsidRDefault="009F75D8" w:rsidP="009F75D8">
      <w:pPr>
        <w:spacing w:after="0" w:line="360" w:lineRule="auto"/>
        <w:ind w:firstLine="720"/>
        <w:rPr>
          <w:rFonts w:eastAsia="標楷體" w:hint="eastAsia"/>
          <w:b/>
          <w:bCs/>
          <w:sz w:val="24"/>
          <w:szCs w:val="24"/>
          <w:u w:val="single"/>
        </w:rPr>
      </w:pPr>
      <w:r w:rsidRPr="000B253C">
        <w:rPr>
          <w:rFonts w:eastAsia="標楷體" w:hint="eastAsia"/>
          <w:sz w:val="24"/>
          <w:szCs w:val="24"/>
        </w:rPr>
        <w:t>→</w:t>
      </w:r>
      <w:r w:rsidRPr="000B253C">
        <w:rPr>
          <w:rFonts w:eastAsia="標楷體" w:hint="eastAsia"/>
          <w:sz w:val="24"/>
          <w:szCs w:val="24"/>
        </w:rPr>
        <w:t xml:space="preserve"> </w:t>
      </w:r>
      <w:r w:rsidRPr="000B253C">
        <w:rPr>
          <w:rFonts w:eastAsia="標楷體" w:hint="eastAsia"/>
          <w:b/>
          <w:bCs/>
          <w:sz w:val="24"/>
          <w:szCs w:val="24"/>
          <w:u w:val="single"/>
        </w:rPr>
        <w:t>大學校院特教中心研習</w:t>
      </w:r>
      <w:r w:rsidRPr="000B253C">
        <w:rPr>
          <w:rFonts w:eastAsia="標楷體" w:hint="eastAsia"/>
          <w:b/>
          <w:bCs/>
          <w:sz w:val="24"/>
          <w:szCs w:val="24"/>
        </w:rPr>
        <w:t xml:space="preserve">  </w:t>
      </w:r>
      <w:r w:rsidRPr="000B253C">
        <w:rPr>
          <w:rFonts w:eastAsia="標楷體" w:hint="eastAsia"/>
          <w:sz w:val="24"/>
          <w:szCs w:val="24"/>
        </w:rPr>
        <w:t>→</w:t>
      </w:r>
      <w:r w:rsidRPr="000B253C">
        <w:rPr>
          <w:rFonts w:eastAsia="標楷體" w:hint="eastAsia"/>
          <w:sz w:val="24"/>
          <w:szCs w:val="24"/>
        </w:rPr>
        <w:t xml:space="preserve"> </w:t>
      </w:r>
      <w:r w:rsidRPr="000B253C">
        <w:rPr>
          <w:rFonts w:eastAsia="標楷體" w:hint="eastAsia"/>
          <w:b/>
          <w:bCs/>
          <w:sz w:val="24"/>
          <w:szCs w:val="24"/>
          <w:u w:val="single"/>
        </w:rPr>
        <w:t>臺南大學</w:t>
      </w:r>
      <w:r w:rsidRPr="000B253C">
        <w:rPr>
          <w:rFonts w:eastAsia="標楷體" w:hint="eastAsia"/>
          <w:b/>
          <w:bCs/>
          <w:sz w:val="24"/>
          <w:szCs w:val="24"/>
          <w:u w:val="single"/>
        </w:rPr>
        <w:t xml:space="preserve">  </w:t>
      </w:r>
      <w:r w:rsidRPr="000B253C">
        <w:rPr>
          <w:rFonts w:eastAsia="標楷體" w:hint="eastAsia"/>
          <w:sz w:val="24"/>
          <w:szCs w:val="24"/>
        </w:rPr>
        <w:t>→</w:t>
      </w:r>
      <w:r w:rsidRPr="000B253C">
        <w:rPr>
          <w:rFonts w:eastAsia="標楷體" w:hint="eastAsia"/>
          <w:sz w:val="24"/>
          <w:szCs w:val="24"/>
        </w:rPr>
        <w:t xml:space="preserve"> </w:t>
      </w:r>
      <w:r w:rsidRPr="000B253C">
        <w:rPr>
          <w:rFonts w:eastAsia="標楷體" w:hint="eastAsia"/>
          <w:b/>
          <w:bCs/>
          <w:sz w:val="24"/>
          <w:szCs w:val="24"/>
          <w:u w:val="single"/>
        </w:rPr>
        <w:t>按報名</w:t>
      </w:r>
      <w:r w:rsidRPr="000B253C">
        <w:rPr>
          <w:rFonts w:eastAsia="標楷體" w:hint="eastAsia"/>
          <w:b/>
          <w:bCs/>
          <w:sz w:val="24"/>
          <w:szCs w:val="24"/>
        </w:rPr>
        <w:t xml:space="preserve"> </w:t>
      </w:r>
      <w:r w:rsidRPr="000B253C">
        <w:rPr>
          <w:rFonts w:eastAsia="標楷體" w:hint="eastAsia"/>
          <w:sz w:val="24"/>
          <w:szCs w:val="24"/>
        </w:rPr>
        <w:t>→</w:t>
      </w:r>
      <w:r w:rsidRPr="000B253C">
        <w:rPr>
          <w:rFonts w:eastAsia="標楷體" w:hint="eastAsia"/>
          <w:sz w:val="24"/>
          <w:szCs w:val="24"/>
        </w:rPr>
        <w:t xml:space="preserve"> </w:t>
      </w:r>
      <w:r w:rsidRPr="000B253C">
        <w:rPr>
          <w:rFonts w:eastAsia="標楷體" w:hint="eastAsia"/>
          <w:b/>
          <w:bCs/>
          <w:sz w:val="24"/>
          <w:szCs w:val="24"/>
          <w:u w:val="single"/>
        </w:rPr>
        <w:t>輸入報名者身分證號</w:t>
      </w:r>
      <w:r w:rsidRPr="000B253C">
        <w:rPr>
          <w:rFonts w:eastAsia="標楷體" w:hint="eastAsia"/>
          <w:sz w:val="24"/>
          <w:szCs w:val="24"/>
        </w:rPr>
        <w:t>→</w:t>
      </w:r>
    </w:p>
    <w:p w:rsidR="009F75D8" w:rsidRPr="000B253C" w:rsidRDefault="009F75D8" w:rsidP="009F75D8">
      <w:pPr>
        <w:spacing w:after="0" w:line="360" w:lineRule="auto"/>
        <w:ind w:firstLine="720"/>
        <w:rPr>
          <w:rFonts w:eastAsia="標楷體" w:hint="eastAsia"/>
          <w:sz w:val="24"/>
          <w:szCs w:val="24"/>
        </w:rPr>
      </w:pPr>
      <w:r w:rsidRPr="000B253C">
        <w:rPr>
          <w:rFonts w:eastAsia="標楷體" w:hint="eastAsia"/>
          <w:b/>
          <w:bCs/>
          <w:sz w:val="24"/>
          <w:szCs w:val="24"/>
          <w:u w:val="single"/>
        </w:rPr>
        <w:t>輸入報名者相關資料</w:t>
      </w:r>
      <w:r w:rsidRPr="000B253C">
        <w:rPr>
          <w:rFonts w:eastAsia="標楷體" w:hint="eastAsia"/>
          <w:b/>
          <w:bCs/>
          <w:sz w:val="24"/>
          <w:szCs w:val="24"/>
          <w:u w:val="single"/>
        </w:rPr>
        <w:t xml:space="preserve"> </w:t>
      </w:r>
      <w:r w:rsidRPr="000B253C">
        <w:rPr>
          <w:rFonts w:eastAsia="標楷體" w:hint="eastAsia"/>
          <w:sz w:val="24"/>
          <w:szCs w:val="24"/>
        </w:rPr>
        <w:t>→</w:t>
      </w:r>
      <w:r w:rsidRPr="000B253C">
        <w:rPr>
          <w:rFonts w:eastAsia="標楷體" w:hint="eastAsia"/>
          <w:sz w:val="24"/>
          <w:szCs w:val="24"/>
        </w:rPr>
        <w:t xml:space="preserve"> </w:t>
      </w:r>
      <w:r w:rsidRPr="000B253C">
        <w:rPr>
          <w:rFonts w:eastAsia="標楷體" w:hint="eastAsia"/>
          <w:b/>
          <w:bCs/>
          <w:sz w:val="24"/>
          <w:szCs w:val="24"/>
          <w:u w:val="single"/>
        </w:rPr>
        <w:t>按確定完成報名</w:t>
      </w:r>
      <w:r w:rsidRPr="000B253C">
        <w:rPr>
          <w:rFonts w:eastAsia="標楷體" w:hint="eastAsia"/>
          <w:sz w:val="24"/>
          <w:szCs w:val="24"/>
        </w:rPr>
        <w:t>】。</w:t>
      </w:r>
    </w:p>
    <w:p w:rsidR="009F75D8" w:rsidRPr="000B253C" w:rsidRDefault="00EE020F" w:rsidP="009F75D8">
      <w:pPr>
        <w:pStyle w:val="ac"/>
        <w:spacing w:line="360" w:lineRule="auto"/>
        <w:ind w:leftChars="207" w:left="1019" w:hangingChars="235" w:hanging="564"/>
        <w:rPr>
          <w:rFonts w:hint="eastAsia"/>
          <w:szCs w:val="24"/>
        </w:rPr>
      </w:pPr>
      <w:r>
        <w:rPr>
          <w:rFonts w:hint="eastAsia"/>
          <w:szCs w:val="24"/>
        </w:rPr>
        <w:t>二、</w:t>
      </w:r>
      <w:r w:rsidR="009F75D8" w:rsidRPr="000B253C">
        <w:rPr>
          <w:rFonts w:hint="eastAsia"/>
          <w:szCs w:val="24"/>
        </w:rPr>
        <w:t>報名時有關</w:t>
      </w:r>
      <w:r w:rsidR="009F75D8" w:rsidRPr="000B253C">
        <w:rPr>
          <w:rFonts w:hint="eastAsia"/>
          <w:b/>
          <w:bCs/>
          <w:szCs w:val="24"/>
        </w:rPr>
        <w:t>個人資料表上之每一欄位，請務必填寫</w:t>
      </w:r>
      <w:r w:rsidR="009F75D8" w:rsidRPr="000B253C">
        <w:rPr>
          <w:rFonts w:hint="eastAsia"/>
          <w:szCs w:val="24"/>
        </w:rPr>
        <w:t>，俾利於資格審查。</w:t>
      </w:r>
    </w:p>
    <w:p w:rsidR="000B253C" w:rsidRDefault="009F75D8" w:rsidP="009F75D8">
      <w:pPr>
        <w:snapToGrid w:val="0"/>
        <w:spacing w:after="0" w:line="360" w:lineRule="auto"/>
        <w:ind w:firstLine="480"/>
        <w:rPr>
          <w:rFonts w:eastAsia="標楷體" w:hint="eastAsia"/>
          <w:sz w:val="24"/>
          <w:szCs w:val="24"/>
        </w:rPr>
      </w:pPr>
      <w:r w:rsidRPr="000B253C">
        <w:rPr>
          <w:rFonts w:ascii="標楷體" w:eastAsia="標楷體" w:hAnsi="標楷體" w:hint="eastAsia"/>
          <w:sz w:val="24"/>
          <w:szCs w:val="24"/>
        </w:rPr>
        <w:t>三</w:t>
      </w:r>
      <w:r w:rsidR="00EE020F">
        <w:rPr>
          <w:rFonts w:ascii="標楷體" w:eastAsia="標楷體" w:hAnsi="標楷體" w:hint="eastAsia"/>
          <w:sz w:val="24"/>
          <w:szCs w:val="24"/>
        </w:rPr>
        <w:t>、</w:t>
      </w:r>
      <w:r w:rsidRPr="000B253C">
        <w:rPr>
          <w:rFonts w:eastAsia="標楷體" w:hint="eastAsia"/>
          <w:sz w:val="24"/>
          <w:szCs w:val="24"/>
        </w:rPr>
        <w:t>請於報名截止日</w:t>
      </w:r>
      <w:r w:rsidRPr="000B253C">
        <w:rPr>
          <w:rFonts w:ascii="標楷體" w:eastAsia="標楷體" w:hAnsi="標楷體" w:hint="eastAsia"/>
          <w:sz w:val="24"/>
          <w:szCs w:val="24"/>
        </w:rPr>
        <w:t>：3月24日（星期一）</w:t>
      </w:r>
      <w:r w:rsidRPr="000B253C">
        <w:rPr>
          <w:rFonts w:eastAsia="標楷體" w:hint="eastAsia"/>
          <w:sz w:val="24"/>
          <w:szCs w:val="24"/>
        </w:rPr>
        <w:t>後次日自行至本網查閱錄取與否，恕不另行</w:t>
      </w:r>
    </w:p>
    <w:p w:rsidR="009F75D8" w:rsidRPr="000B253C" w:rsidRDefault="000B253C" w:rsidP="009F75D8">
      <w:pPr>
        <w:snapToGrid w:val="0"/>
        <w:spacing w:after="0" w:line="360" w:lineRule="auto"/>
        <w:ind w:firstLine="480"/>
        <w:rPr>
          <w:rFonts w:eastAsia="標楷體" w:hint="eastAsia"/>
          <w:sz w:val="24"/>
          <w:szCs w:val="24"/>
        </w:rPr>
      </w:pPr>
      <w:r>
        <w:rPr>
          <w:rFonts w:eastAsia="標楷體" w:hint="eastAsia"/>
          <w:sz w:val="24"/>
          <w:szCs w:val="24"/>
        </w:rPr>
        <w:t xml:space="preserve">             </w:t>
      </w:r>
      <w:r w:rsidR="009F75D8" w:rsidRPr="000B253C">
        <w:rPr>
          <w:rFonts w:eastAsia="標楷體" w:hint="eastAsia"/>
          <w:sz w:val="24"/>
          <w:szCs w:val="24"/>
        </w:rPr>
        <w:t>通知。</w:t>
      </w:r>
    </w:p>
    <w:p w:rsidR="001376E3" w:rsidRPr="000B253C" w:rsidRDefault="009F75D8" w:rsidP="000B253C">
      <w:pPr>
        <w:spacing w:after="0"/>
        <w:ind w:firstLineChars="100" w:firstLine="240"/>
        <w:rPr>
          <w:rFonts w:ascii="標楷體" w:eastAsia="標楷體" w:hAnsi="標楷體" w:hint="eastAsia"/>
          <w:sz w:val="24"/>
          <w:szCs w:val="24"/>
        </w:rPr>
      </w:pPr>
      <w:r w:rsidRPr="000B253C">
        <w:rPr>
          <w:rFonts w:eastAsia="標楷體" w:hint="eastAsia"/>
          <w:sz w:val="24"/>
          <w:szCs w:val="24"/>
        </w:rPr>
        <w:t xml:space="preserve">     </w:t>
      </w:r>
      <w:r w:rsidRPr="000B253C">
        <w:rPr>
          <w:rFonts w:ascii="標楷體" w:eastAsia="標楷體" w:hAnsi="標楷體" w:hint="eastAsia"/>
          <w:sz w:val="24"/>
          <w:szCs w:val="24"/>
        </w:rPr>
        <w:t>四</w:t>
      </w:r>
      <w:r w:rsidR="00EE020F">
        <w:rPr>
          <w:rFonts w:ascii="標楷體" w:eastAsia="標楷體" w:hAnsi="標楷體" w:hint="eastAsia"/>
          <w:sz w:val="24"/>
          <w:szCs w:val="24"/>
        </w:rPr>
        <w:t>、</w:t>
      </w:r>
      <w:r w:rsidRPr="000B253C">
        <w:rPr>
          <w:rFonts w:ascii="標楷體" w:eastAsia="標楷體" w:hAnsi="標楷體" w:hint="eastAsia"/>
          <w:sz w:val="24"/>
          <w:szCs w:val="24"/>
        </w:rPr>
        <w:t>全程參加者給予4小時研習時數。</w:t>
      </w:r>
    </w:p>
    <w:p w:rsidR="001376E3" w:rsidRPr="000B253C" w:rsidRDefault="001376E3" w:rsidP="000B253C">
      <w:pPr>
        <w:spacing w:after="0"/>
        <w:ind w:firstLineChars="100" w:firstLine="240"/>
        <w:rPr>
          <w:rFonts w:ascii="標楷體" w:eastAsia="標楷體" w:hAnsi="標楷體" w:hint="eastAsia"/>
          <w:sz w:val="24"/>
          <w:szCs w:val="24"/>
        </w:rPr>
      </w:pPr>
    </w:p>
    <w:p w:rsidR="001376E3" w:rsidRPr="000B253C" w:rsidRDefault="001376E3" w:rsidP="001376E3">
      <w:pPr>
        <w:spacing w:after="0"/>
        <w:rPr>
          <w:rFonts w:ascii="標楷體" w:eastAsia="標楷體" w:hAnsi="標楷體" w:hint="eastAsia"/>
          <w:sz w:val="24"/>
          <w:szCs w:val="24"/>
        </w:rPr>
      </w:pPr>
      <w:r w:rsidRPr="000B253C">
        <w:rPr>
          <w:rFonts w:ascii="標楷體" w:eastAsia="標楷體" w:hAnsi="標楷體" w:hint="eastAsia"/>
          <w:sz w:val="24"/>
          <w:szCs w:val="24"/>
        </w:rPr>
        <w:t>捌、經費</w:t>
      </w:r>
    </w:p>
    <w:p w:rsidR="00E428F9" w:rsidRDefault="001376E3" w:rsidP="00CB4B2D">
      <w:pPr>
        <w:spacing w:after="0"/>
        <w:rPr>
          <w:rFonts w:ascii="標楷體" w:eastAsia="標楷體" w:hAnsi="標楷體" w:hint="eastAsia"/>
          <w:sz w:val="24"/>
          <w:szCs w:val="24"/>
        </w:rPr>
      </w:pPr>
      <w:r w:rsidRPr="000B253C">
        <w:rPr>
          <w:rFonts w:ascii="標楷體" w:eastAsia="標楷體" w:hAnsi="標楷體" w:hint="eastAsia"/>
          <w:sz w:val="24"/>
          <w:szCs w:val="24"/>
        </w:rPr>
        <w:t xml:space="preserve">   一、</w:t>
      </w:r>
      <w:r w:rsidR="00CB4B2D" w:rsidRPr="000B253C">
        <w:rPr>
          <w:rFonts w:ascii="標楷體" w:eastAsia="標楷體" w:hAnsi="標楷體" w:hint="eastAsia"/>
          <w:sz w:val="24"/>
          <w:szCs w:val="24"/>
        </w:rPr>
        <w:t>本次活動所需</w:t>
      </w:r>
      <w:r w:rsidR="009F75D8" w:rsidRPr="000B253C">
        <w:rPr>
          <w:rFonts w:ascii="標楷體" w:eastAsia="標楷體" w:hAnsi="標楷體" w:hint="eastAsia"/>
          <w:sz w:val="24"/>
          <w:szCs w:val="24"/>
        </w:rPr>
        <w:t>相關</w:t>
      </w:r>
      <w:r w:rsidR="00CB4B2D" w:rsidRPr="000B253C">
        <w:rPr>
          <w:rFonts w:ascii="標楷體" w:eastAsia="標楷體" w:hAnsi="標楷體" w:hint="eastAsia"/>
          <w:sz w:val="24"/>
          <w:szCs w:val="24"/>
        </w:rPr>
        <w:t>經費</w:t>
      </w:r>
      <w:r w:rsidR="00E428F9" w:rsidRPr="00EA2F61">
        <w:rPr>
          <w:rFonts w:ascii="標楷體" w:eastAsia="標楷體" w:hAnsi="標楷體" w:hint="eastAsia"/>
        </w:rPr>
        <w:t>（含引言人、與談人、及主持人）</w:t>
      </w:r>
      <w:r w:rsidR="00CB4B2D" w:rsidRPr="000B253C">
        <w:rPr>
          <w:rFonts w:ascii="標楷體" w:eastAsia="標楷體" w:hAnsi="標楷體" w:hint="eastAsia"/>
          <w:sz w:val="24"/>
          <w:szCs w:val="24"/>
        </w:rPr>
        <w:t>由</w:t>
      </w:r>
      <w:r w:rsidR="009F75D8" w:rsidRPr="000B253C">
        <w:rPr>
          <w:rFonts w:ascii="標楷體" w:eastAsia="標楷體" w:hAnsi="標楷體" w:hint="eastAsia"/>
          <w:sz w:val="24"/>
          <w:szCs w:val="24"/>
        </w:rPr>
        <w:t>「103年度視覺障礙師資培訓</w:t>
      </w:r>
    </w:p>
    <w:p w:rsidR="00CB4B2D" w:rsidRPr="000B253C" w:rsidRDefault="00E428F9" w:rsidP="00CB4B2D">
      <w:pPr>
        <w:spacing w:after="0"/>
        <w:rPr>
          <w:rFonts w:ascii="標楷體" w:eastAsia="標楷體" w:hAnsi="標楷體" w:hint="eastAsia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 xml:space="preserve">       </w:t>
      </w:r>
      <w:r w:rsidR="009F75D8" w:rsidRPr="000B253C">
        <w:rPr>
          <w:rFonts w:ascii="標楷體" w:eastAsia="標楷體" w:hAnsi="標楷體" w:hint="eastAsia"/>
          <w:sz w:val="24"/>
          <w:szCs w:val="24"/>
        </w:rPr>
        <w:t>與相關工作計畫」專案</w:t>
      </w:r>
      <w:r w:rsidR="00C76639" w:rsidRPr="000B253C">
        <w:rPr>
          <w:rFonts w:ascii="標楷體" w:eastAsia="標楷體" w:hAnsi="標楷體" w:hint="eastAsia"/>
          <w:sz w:val="24"/>
          <w:szCs w:val="24"/>
        </w:rPr>
        <w:t>及臺灣師範大學復健諮商研究所業務費</w:t>
      </w:r>
      <w:r w:rsidR="009F75D8" w:rsidRPr="000B253C">
        <w:rPr>
          <w:rFonts w:ascii="標楷體" w:eastAsia="標楷體" w:hAnsi="標楷體" w:hint="eastAsia"/>
          <w:sz w:val="24"/>
          <w:szCs w:val="24"/>
        </w:rPr>
        <w:t>項下支應。</w:t>
      </w:r>
    </w:p>
    <w:p w:rsidR="001376E3" w:rsidRPr="000B253C" w:rsidRDefault="00CB4B2D" w:rsidP="000B253C">
      <w:pPr>
        <w:spacing w:after="0"/>
        <w:ind w:firstLineChars="150" w:firstLine="360"/>
        <w:rPr>
          <w:rFonts w:ascii="標楷體" w:eastAsia="標楷體" w:hAnsi="標楷體" w:hint="eastAsia"/>
          <w:sz w:val="24"/>
          <w:szCs w:val="24"/>
        </w:rPr>
      </w:pPr>
      <w:r w:rsidRPr="000B253C">
        <w:rPr>
          <w:rFonts w:ascii="標楷體" w:eastAsia="標楷體" w:hAnsi="標楷體" w:hint="eastAsia"/>
          <w:sz w:val="24"/>
          <w:szCs w:val="24"/>
        </w:rPr>
        <w:t>二、</w:t>
      </w:r>
      <w:r w:rsidR="009F75D8" w:rsidRPr="000B253C">
        <w:rPr>
          <w:rFonts w:ascii="標楷體" w:eastAsia="標楷體" w:hAnsi="標楷體" w:hint="eastAsia"/>
          <w:sz w:val="24"/>
          <w:szCs w:val="24"/>
        </w:rPr>
        <w:t>參加人員之差旅費由原服務單位支應。</w:t>
      </w:r>
    </w:p>
    <w:p w:rsidR="009F75D8" w:rsidRDefault="009F75D8" w:rsidP="000B253C">
      <w:pPr>
        <w:spacing w:after="0"/>
        <w:ind w:firstLineChars="150" w:firstLine="360"/>
        <w:rPr>
          <w:rFonts w:ascii="標楷體" w:eastAsia="標楷體" w:hAnsi="標楷體" w:hint="eastAsia"/>
        </w:rPr>
      </w:pPr>
      <w:r w:rsidRPr="000B253C">
        <w:rPr>
          <w:rFonts w:ascii="標楷體" w:eastAsia="標楷體" w:hAnsi="標楷體" w:hint="eastAsia"/>
          <w:sz w:val="24"/>
          <w:szCs w:val="24"/>
        </w:rPr>
        <w:t>三、活動期間之住宿請自理，</w:t>
      </w:r>
      <w:r w:rsidR="001C79C8" w:rsidRPr="000B253C">
        <w:rPr>
          <w:rFonts w:ascii="標楷體" w:eastAsia="標楷體" w:hAnsi="標楷體" w:hint="eastAsia"/>
          <w:sz w:val="24"/>
          <w:szCs w:val="24"/>
        </w:rPr>
        <w:t>活動有</w:t>
      </w:r>
      <w:r w:rsidRPr="000B253C">
        <w:rPr>
          <w:rFonts w:ascii="標楷體" w:eastAsia="標楷體" w:hAnsi="標楷體" w:hint="eastAsia"/>
          <w:sz w:val="24"/>
          <w:szCs w:val="24"/>
        </w:rPr>
        <w:t>供應午餐，請自備</w:t>
      </w:r>
      <w:r w:rsidRPr="000B253C">
        <w:rPr>
          <w:rFonts w:ascii="標楷體" w:eastAsia="標楷體" w:hAnsi="標楷體" w:hint="eastAsia"/>
          <w:sz w:val="24"/>
          <w:szCs w:val="24"/>
          <w:shd w:val="pct15" w:color="auto" w:fill="FFFFFF"/>
        </w:rPr>
        <w:t>環保杯及環保筷</w:t>
      </w:r>
      <w:r w:rsidRPr="000B253C">
        <w:rPr>
          <w:rFonts w:ascii="標楷體" w:eastAsia="標楷體" w:hAnsi="標楷體" w:hint="eastAsia"/>
          <w:sz w:val="24"/>
          <w:szCs w:val="24"/>
        </w:rPr>
        <w:t>。</w:t>
      </w:r>
    </w:p>
    <w:p w:rsidR="009F75D8" w:rsidRDefault="009F75D8" w:rsidP="00CB4B2D">
      <w:pPr>
        <w:spacing w:after="0"/>
        <w:ind w:firstLineChars="150" w:firstLine="330"/>
        <w:rPr>
          <w:rFonts w:ascii="標楷體" w:eastAsia="標楷體" w:hAnsi="標楷體" w:hint="eastAsia"/>
        </w:rPr>
      </w:pPr>
    </w:p>
    <w:p w:rsidR="009F75D8" w:rsidRDefault="009F75D8" w:rsidP="00CB4B2D">
      <w:pPr>
        <w:spacing w:after="0"/>
        <w:ind w:firstLineChars="150" w:firstLine="330"/>
        <w:rPr>
          <w:rFonts w:ascii="標楷體" w:eastAsia="標楷體" w:hAnsi="標楷體" w:hint="eastAsia"/>
        </w:rPr>
      </w:pPr>
    </w:p>
    <w:p w:rsidR="009F75D8" w:rsidRDefault="009F75D8" w:rsidP="00CB4B2D">
      <w:pPr>
        <w:spacing w:after="0"/>
        <w:ind w:firstLineChars="150" w:firstLine="330"/>
        <w:rPr>
          <w:rFonts w:ascii="標楷體" w:eastAsia="標楷體" w:hAnsi="標楷體" w:hint="eastAsia"/>
        </w:rPr>
      </w:pPr>
    </w:p>
    <w:p w:rsidR="009F75D8" w:rsidRDefault="009F75D8" w:rsidP="00CB4B2D">
      <w:pPr>
        <w:spacing w:after="0"/>
        <w:ind w:firstLineChars="150" w:firstLine="330"/>
        <w:rPr>
          <w:rFonts w:ascii="標楷體" w:eastAsia="標楷體" w:hAnsi="標楷體" w:hint="eastAsia"/>
        </w:rPr>
      </w:pPr>
    </w:p>
    <w:p w:rsidR="009F75D8" w:rsidRDefault="009F75D8" w:rsidP="00CB4B2D">
      <w:pPr>
        <w:spacing w:after="0"/>
        <w:ind w:firstLineChars="150" w:firstLine="330"/>
        <w:rPr>
          <w:rFonts w:ascii="標楷體" w:eastAsia="標楷體" w:hAnsi="標楷體" w:hint="eastAsia"/>
        </w:rPr>
      </w:pPr>
    </w:p>
    <w:p w:rsidR="009F75D8" w:rsidRDefault="009F75D8" w:rsidP="00CB4B2D">
      <w:pPr>
        <w:spacing w:after="0"/>
        <w:ind w:firstLineChars="150" w:firstLine="330"/>
        <w:rPr>
          <w:rFonts w:ascii="標楷體" w:eastAsia="標楷體" w:hAnsi="標楷體" w:hint="eastAsia"/>
        </w:rPr>
      </w:pPr>
    </w:p>
    <w:p w:rsidR="009F75D8" w:rsidRDefault="009F75D8" w:rsidP="00CB4B2D">
      <w:pPr>
        <w:spacing w:after="0"/>
        <w:ind w:firstLineChars="150" w:firstLine="330"/>
        <w:rPr>
          <w:rFonts w:ascii="標楷體" w:eastAsia="標楷體" w:hAnsi="標楷體" w:hint="eastAsia"/>
        </w:rPr>
      </w:pPr>
    </w:p>
    <w:p w:rsidR="009F75D8" w:rsidRDefault="009F75D8" w:rsidP="00CB4B2D">
      <w:pPr>
        <w:spacing w:after="0"/>
        <w:ind w:firstLineChars="150" w:firstLine="330"/>
        <w:rPr>
          <w:rFonts w:ascii="標楷體" w:eastAsia="標楷體" w:hAnsi="標楷體" w:hint="eastAsia"/>
        </w:rPr>
      </w:pPr>
    </w:p>
    <w:p w:rsidR="009F75D8" w:rsidRDefault="009F75D8" w:rsidP="00CB4B2D">
      <w:pPr>
        <w:spacing w:after="0"/>
        <w:ind w:firstLineChars="150" w:firstLine="330"/>
        <w:rPr>
          <w:rFonts w:ascii="標楷體" w:eastAsia="標楷體" w:hAnsi="標楷體" w:hint="eastAsia"/>
        </w:rPr>
      </w:pPr>
    </w:p>
    <w:p w:rsidR="009F75D8" w:rsidRDefault="009F75D8" w:rsidP="00CB4B2D">
      <w:pPr>
        <w:spacing w:after="0"/>
        <w:ind w:firstLineChars="150" w:firstLine="330"/>
        <w:rPr>
          <w:rFonts w:ascii="標楷體" w:eastAsia="標楷體" w:hAnsi="標楷體" w:hint="eastAsia"/>
        </w:rPr>
      </w:pPr>
    </w:p>
    <w:p w:rsidR="009F75D8" w:rsidRDefault="009F75D8" w:rsidP="00CB4B2D">
      <w:pPr>
        <w:spacing w:after="0"/>
        <w:ind w:firstLineChars="150" w:firstLine="330"/>
        <w:rPr>
          <w:rFonts w:ascii="標楷體" w:eastAsia="標楷體" w:hAnsi="標楷體" w:hint="eastAsia"/>
        </w:rPr>
      </w:pPr>
    </w:p>
    <w:p w:rsidR="009F75D8" w:rsidRDefault="009F75D8" w:rsidP="00CB4B2D">
      <w:pPr>
        <w:spacing w:after="0"/>
        <w:ind w:firstLineChars="150" w:firstLine="330"/>
        <w:rPr>
          <w:rFonts w:ascii="標楷體" w:eastAsia="標楷體" w:hAnsi="標楷體" w:hint="eastAsia"/>
        </w:rPr>
      </w:pPr>
    </w:p>
    <w:p w:rsidR="009F75D8" w:rsidRDefault="009F75D8" w:rsidP="00CB4B2D">
      <w:pPr>
        <w:spacing w:after="0"/>
        <w:ind w:firstLineChars="150" w:firstLine="330"/>
        <w:rPr>
          <w:rFonts w:ascii="標楷體" w:eastAsia="標楷體" w:hAnsi="標楷體" w:hint="eastAsia"/>
        </w:rPr>
      </w:pPr>
    </w:p>
    <w:p w:rsidR="009F75D8" w:rsidRDefault="009F75D8" w:rsidP="00CB4B2D">
      <w:pPr>
        <w:spacing w:after="0"/>
        <w:ind w:firstLineChars="150" w:firstLine="330"/>
        <w:rPr>
          <w:rFonts w:ascii="標楷體" w:eastAsia="標楷體" w:hAnsi="標楷體" w:hint="eastAsia"/>
        </w:rPr>
      </w:pPr>
    </w:p>
    <w:p w:rsidR="009F75D8" w:rsidRDefault="009F75D8" w:rsidP="00CB4B2D">
      <w:pPr>
        <w:spacing w:after="0"/>
        <w:ind w:firstLineChars="150" w:firstLine="330"/>
        <w:rPr>
          <w:rFonts w:ascii="標楷體" w:eastAsia="標楷體" w:hAnsi="標楷體" w:hint="eastAsia"/>
        </w:rPr>
      </w:pPr>
    </w:p>
    <w:p w:rsidR="009F75D8" w:rsidRDefault="009F75D8" w:rsidP="00CB4B2D">
      <w:pPr>
        <w:spacing w:after="0"/>
        <w:ind w:firstLineChars="150" w:firstLine="330"/>
        <w:rPr>
          <w:rFonts w:ascii="標楷體" w:eastAsia="標楷體" w:hAnsi="標楷體" w:hint="eastAsia"/>
        </w:rPr>
      </w:pPr>
    </w:p>
    <w:p w:rsidR="009F75D8" w:rsidRDefault="009F75D8" w:rsidP="00CB4B2D">
      <w:pPr>
        <w:spacing w:after="0"/>
        <w:ind w:firstLineChars="150" w:firstLine="330"/>
        <w:rPr>
          <w:rFonts w:ascii="標楷體" w:eastAsia="標楷體" w:hAnsi="標楷體" w:hint="eastAsia"/>
        </w:rPr>
      </w:pPr>
    </w:p>
    <w:p w:rsidR="009F75D8" w:rsidRDefault="009F75D8" w:rsidP="00CB4B2D">
      <w:pPr>
        <w:spacing w:after="0"/>
        <w:ind w:firstLineChars="150" w:firstLine="330"/>
        <w:rPr>
          <w:rFonts w:ascii="標楷體" w:eastAsia="標楷體" w:hAnsi="標楷體" w:hint="eastAsia"/>
        </w:rPr>
      </w:pPr>
    </w:p>
    <w:p w:rsidR="009F75D8" w:rsidRDefault="009F75D8" w:rsidP="00CB4B2D">
      <w:pPr>
        <w:spacing w:after="0"/>
        <w:ind w:firstLineChars="150" w:firstLine="330"/>
        <w:rPr>
          <w:rFonts w:ascii="標楷體" w:eastAsia="標楷體" w:hAnsi="標楷體" w:hint="eastAsia"/>
        </w:rPr>
      </w:pPr>
    </w:p>
    <w:p w:rsidR="00AB2AC2" w:rsidRDefault="00AB2AC2" w:rsidP="00AB2AC2">
      <w:pPr>
        <w:spacing w:after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lastRenderedPageBreak/>
        <w:t>附件一</w:t>
      </w:r>
    </w:p>
    <w:p w:rsidR="00AB2AC2" w:rsidRDefault="009F75D8" w:rsidP="00AB2AC2">
      <w:pPr>
        <w:spacing w:after="0"/>
        <w:jc w:val="center"/>
        <w:rPr>
          <w:rFonts w:ascii="標楷體" w:eastAsia="標楷體" w:hAnsi="標楷體" w:hint="eastAsia"/>
          <w:b/>
          <w:sz w:val="32"/>
          <w:szCs w:val="32"/>
        </w:rPr>
      </w:pPr>
      <w:r w:rsidRPr="009F75D8">
        <w:rPr>
          <w:rFonts w:ascii="標楷體" w:eastAsia="標楷體" w:hAnsi="標楷體" w:hint="eastAsia"/>
          <w:b/>
          <w:sz w:val="32"/>
          <w:szCs w:val="32"/>
        </w:rPr>
        <w:t>2014年推展台灣音樂點字教育和點字樂譜製作研討會</w:t>
      </w:r>
      <w:r>
        <w:rPr>
          <w:rFonts w:ascii="標楷體" w:eastAsia="標楷體" w:hAnsi="標楷體" w:hint="eastAsia"/>
          <w:b/>
          <w:sz w:val="32"/>
          <w:szCs w:val="32"/>
        </w:rPr>
        <w:t>議程</w:t>
      </w: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/>
      </w:tblPr>
      <w:tblGrid>
        <w:gridCol w:w="2006"/>
        <w:gridCol w:w="4678"/>
        <w:gridCol w:w="3544"/>
      </w:tblGrid>
      <w:tr w:rsidR="00AB2AC2" w:rsidRPr="00ED3D66" w:rsidTr="00C76639">
        <w:trPr>
          <w:trHeight w:val="713"/>
          <w:tblCellSpacing w:w="20" w:type="dxa"/>
        </w:trPr>
        <w:tc>
          <w:tcPr>
            <w:tcW w:w="1946" w:type="dxa"/>
            <w:shd w:val="clear" w:color="auto" w:fill="auto"/>
            <w:vAlign w:val="center"/>
          </w:tcPr>
          <w:p w:rsidR="00AB2AC2" w:rsidRPr="00ED3D66" w:rsidRDefault="00AB2AC2" w:rsidP="009A0056">
            <w:pPr>
              <w:spacing w:after="0" w:line="240" w:lineRule="auto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ED3D66">
              <w:rPr>
                <w:rFonts w:ascii="標楷體" w:eastAsia="標楷體" w:hAnsi="標楷體" w:hint="eastAsia"/>
                <w:sz w:val="28"/>
                <w:szCs w:val="28"/>
              </w:rPr>
              <w:t>時  間</w:t>
            </w:r>
          </w:p>
        </w:tc>
        <w:tc>
          <w:tcPr>
            <w:tcW w:w="4638" w:type="dxa"/>
            <w:shd w:val="clear" w:color="auto" w:fill="auto"/>
            <w:vAlign w:val="center"/>
          </w:tcPr>
          <w:p w:rsidR="00AB2AC2" w:rsidRPr="00ED3D66" w:rsidRDefault="00AB2AC2" w:rsidP="009A0056">
            <w:pPr>
              <w:spacing w:after="0" w:line="240" w:lineRule="auto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ED3D66">
              <w:rPr>
                <w:rFonts w:ascii="標楷體" w:eastAsia="標楷體" w:hAnsi="標楷體" w:hint="eastAsia"/>
                <w:sz w:val="28"/>
                <w:szCs w:val="28"/>
              </w:rPr>
              <w:t>議  程</w:t>
            </w:r>
          </w:p>
        </w:tc>
        <w:tc>
          <w:tcPr>
            <w:tcW w:w="3484" w:type="dxa"/>
            <w:shd w:val="clear" w:color="auto" w:fill="auto"/>
            <w:vAlign w:val="center"/>
          </w:tcPr>
          <w:p w:rsidR="00AB2AC2" w:rsidRPr="00ED3D66" w:rsidRDefault="00AB2AC2" w:rsidP="009A0056">
            <w:pPr>
              <w:spacing w:after="0" w:line="240" w:lineRule="auto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ED3D66">
              <w:rPr>
                <w:rFonts w:ascii="標楷體" w:eastAsia="標楷體" w:hAnsi="標楷體" w:hint="eastAsia"/>
                <w:sz w:val="28"/>
                <w:szCs w:val="28"/>
              </w:rPr>
              <w:t>發言者</w:t>
            </w:r>
          </w:p>
        </w:tc>
      </w:tr>
      <w:tr w:rsidR="00AB2AC2" w:rsidRPr="00ED3D66" w:rsidTr="00C76639">
        <w:trPr>
          <w:trHeight w:val="646"/>
          <w:tblCellSpacing w:w="20" w:type="dxa"/>
        </w:trPr>
        <w:tc>
          <w:tcPr>
            <w:tcW w:w="1946" w:type="dxa"/>
            <w:shd w:val="clear" w:color="auto" w:fill="auto"/>
            <w:vAlign w:val="center"/>
          </w:tcPr>
          <w:p w:rsidR="00AB2AC2" w:rsidRPr="00ED3D66" w:rsidRDefault="00571C1B" w:rsidP="00571C1B">
            <w:pPr>
              <w:spacing w:after="0" w:line="240" w:lineRule="auto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="00AB2AC2" w:rsidRPr="00ED3D66">
              <w:rPr>
                <w:rFonts w:ascii="標楷體" w:eastAsia="標楷體" w:hAnsi="標楷體" w:hint="eastAsia"/>
                <w:sz w:val="28"/>
                <w:szCs w:val="28"/>
              </w:rPr>
              <w:t>:00-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="00AB2AC2" w:rsidRPr="00ED3D66">
              <w:rPr>
                <w:rFonts w:ascii="標楷體" w:eastAsia="標楷體" w:hAnsi="標楷體" w:hint="eastAsia"/>
                <w:sz w:val="28"/>
                <w:szCs w:val="28"/>
              </w:rPr>
              <w:t>:15</w:t>
            </w:r>
          </w:p>
        </w:tc>
        <w:tc>
          <w:tcPr>
            <w:tcW w:w="4638" w:type="dxa"/>
            <w:shd w:val="clear" w:color="auto" w:fill="auto"/>
            <w:vAlign w:val="center"/>
          </w:tcPr>
          <w:p w:rsidR="00AB2AC2" w:rsidRPr="00ED3D66" w:rsidRDefault="00AB2AC2" w:rsidP="009A0056">
            <w:pPr>
              <w:spacing w:after="0" w:line="240" w:lineRule="auto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ED3D66">
              <w:rPr>
                <w:rFonts w:ascii="標楷體" w:eastAsia="標楷體" w:hAnsi="標楷體" w:hint="eastAsia"/>
                <w:sz w:val="28"/>
                <w:szCs w:val="28"/>
              </w:rPr>
              <w:t>報到</w:t>
            </w:r>
          </w:p>
        </w:tc>
        <w:tc>
          <w:tcPr>
            <w:tcW w:w="3484" w:type="dxa"/>
            <w:shd w:val="clear" w:color="auto" w:fill="auto"/>
            <w:vAlign w:val="center"/>
          </w:tcPr>
          <w:p w:rsidR="00AB2AC2" w:rsidRPr="00ED3D66" w:rsidRDefault="00AB2AC2" w:rsidP="009A0056">
            <w:pPr>
              <w:spacing w:after="0" w:line="240" w:lineRule="auto"/>
              <w:jc w:val="both"/>
              <w:rPr>
                <w:rFonts w:ascii="標楷體" w:eastAsia="標楷體" w:hAnsi="標楷體" w:hint="eastAsia"/>
                <w:sz w:val="24"/>
                <w:szCs w:val="24"/>
              </w:rPr>
            </w:pPr>
          </w:p>
        </w:tc>
      </w:tr>
      <w:tr w:rsidR="00AB2AC2" w:rsidRPr="00ED3D66" w:rsidTr="00C76639">
        <w:trPr>
          <w:trHeight w:val="641"/>
          <w:tblCellSpacing w:w="20" w:type="dxa"/>
        </w:trPr>
        <w:tc>
          <w:tcPr>
            <w:tcW w:w="1946" w:type="dxa"/>
            <w:shd w:val="clear" w:color="auto" w:fill="auto"/>
            <w:vAlign w:val="center"/>
          </w:tcPr>
          <w:p w:rsidR="00AB2AC2" w:rsidRPr="00ED3D66" w:rsidRDefault="00571C1B" w:rsidP="00571C1B">
            <w:pPr>
              <w:spacing w:after="0" w:line="240" w:lineRule="auto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="00AB2AC2" w:rsidRPr="00ED3D66">
              <w:rPr>
                <w:rFonts w:ascii="標楷體" w:eastAsia="標楷體" w:hAnsi="標楷體" w:hint="eastAsia"/>
                <w:sz w:val="28"/>
                <w:szCs w:val="28"/>
              </w:rPr>
              <w:t>:15-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="00AB2AC2" w:rsidRPr="00ED3D66">
              <w:rPr>
                <w:rFonts w:ascii="標楷體" w:eastAsia="標楷體" w:hAnsi="標楷體" w:hint="eastAsia"/>
                <w:sz w:val="28"/>
                <w:szCs w:val="28"/>
              </w:rPr>
              <w:t>:30</w:t>
            </w:r>
          </w:p>
        </w:tc>
        <w:tc>
          <w:tcPr>
            <w:tcW w:w="4638" w:type="dxa"/>
            <w:shd w:val="clear" w:color="auto" w:fill="auto"/>
            <w:vAlign w:val="center"/>
          </w:tcPr>
          <w:p w:rsidR="00AB2AC2" w:rsidRPr="00ED3D66" w:rsidRDefault="00AB2AC2" w:rsidP="009A0056">
            <w:pPr>
              <w:spacing w:after="0" w:line="240" w:lineRule="auto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ED3D66">
              <w:rPr>
                <w:rFonts w:ascii="標楷體" w:eastAsia="標楷體" w:hAnsi="標楷體" w:hint="eastAsia"/>
                <w:sz w:val="28"/>
                <w:szCs w:val="28"/>
              </w:rPr>
              <w:t>開</w:t>
            </w:r>
            <w:r w:rsidR="004F7231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ED3D66">
              <w:rPr>
                <w:rFonts w:ascii="標楷體" w:eastAsia="標楷體" w:hAnsi="標楷體" w:hint="eastAsia"/>
                <w:sz w:val="28"/>
                <w:szCs w:val="28"/>
              </w:rPr>
              <w:t>幕</w:t>
            </w:r>
            <w:r w:rsidR="004F7231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Pr="00ED3D66">
              <w:rPr>
                <w:rFonts w:ascii="標楷體" w:eastAsia="標楷體" w:hAnsi="標楷體" w:hint="eastAsia"/>
                <w:sz w:val="28"/>
                <w:szCs w:val="28"/>
              </w:rPr>
              <w:t>貴賓介紹</w:t>
            </w:r>
            <w:r w:rsidR="004F7231">
              <w:rPr>
                <w:rFonts w:ascii="標楷體" w:eastAsia="標楷體" w:hAnsi="標楷體" w:hint="eastAsia"/>
                <w:sz w:val="28"/>
                <w:szCs w:val="28"/>
              </w:rPr>
              <w:t>與致詞</w:t>
            </w:r>
          </w:p>
        </w:tc>
        <w:tc>
          <w:tcPr>
            <w:tcW w:w="3484" w:type="dxa"/>
            <w:shd w:val="clear" w:color="auto" w:fill="auto"/>
            <w:vAlign w:val="center"/>
          </w:tcPr>
          <w:p w:rsidR="005A5540" w:rsidRDefault="005A5540" w:rsidP="009A0056">
            <w:pPr>
              <w:spacing w:after="0" w:line="240" w:lineRule="auto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主持人/</w:t>
            </w:r>
          </w:p>
          <w:p w:rsidR="00AB2AC2" w:rsidRPr="00441F65" w:rsidRDefault="00AB2AC2" w:rsidP="009A0056">
            <w:pPr>
              <w:spacing w:after="0" w:line="240" w:lineRule="auto"/>
              <w:jc w:val="both"/>
              <w:rPr>
                <w:rFonts w:ascii="標楷體" w:eastAsia="標楷體" w:hAnsi="標楷體" w:hint="eastAsia"/>
                <w:spacing w:val="-16"/>
                <w:sz w:val="24"/>
                <w:szCs w:val="24"/>
              </w:rPr>
            </w:pPr>
            <w:r w:rsidRPr="003E34AA">
              <w:rPr>
                <w:rFonts w:ascii="標楷體" w:eastAsia="標楷體" w:hAnsi="標楷體" w:hint="eastAsia"/>
                <w:spacing w:val="-10"/>
              </w:rPr>
              <w:t>邱所長滿艷</w:t>
            </w:r>
            <w:r w:rsidRPr="00441F65">
              <w:rPr>
                <w:rFonts w:ascii="標楷體" w:eastAsia="標楷體" w:hAnsi="標楷體" w:hint="eastAsia"/>
                <w:spacing w:val="-32"/>
                <w:sz w:val="20"/>
                <w:szCs w:val="20"/>
              </w:rPr>
              <w:t>（</w:t>
            </w:r>
            <w:r w:rsidR="00256475" w:rsidRPr="00441F65">
              <w:rPr>
                <w:rFonts w:ascii="標楷體" w:eastAsia="標楷體" w:hAnsi="標楷體" w:hint="eastAsia"/>
                <w:spacing w:val="-32"/>
                <w:sz w:val="20"/>
                <w:szCs w:val="20"/>
              </w:rPr>
              <w:t>臺</w:t>
            </w:r>
            <w:r w:rsidRPr="00441F65">
              <w:rPr>
                <w:rFonts w:ascii="標楷體" w:eastAsia="標楷體" w:hAnsi="標楷體" w:hint="eastAsia"/>
                <w:spacing w:val="-32"/>
                <w:sz w:val="20"/>
                <w:szCs w:val="20"/>
              </w:rPr>
              <w:t>灣師大復健諮商</w:t>
            </w:r>
            <w:r w:rsidR="00441F65" w:rsidRPr="00441F65">
              <w:rPr>
                <w:rFonts w:ascii="標楷體" w:eastAsia="標楷體" w:hAnsi="標楷體" w:hint="eastAsia"/>
                <w:spacing w:val="-32"/>
                <w:sz w:val="20"/>
                <w:szCs w:val="20"/>
              </w:rPr>
              <w:t>研究</w:t>
            </w:r>
            <w:r w:rsidRPr="00441F65">
              <w:rPr>
                <w:rFonts w:ascii="標楷體" w:eastAsia="標楷體" w:hAnsi="標楷體" w:hint="eastAsia"/>
                <w:spacing w:val="-32"/>
                <w:sz w:val="20"/>
                <w:szCs w:val="20"/>
              </w:rPr>
              <w:t>所）</w:t>
            </w:r>
          </w:p>
        </w:tc>
      </w:tr>
      <w:tr w:rsidR="00AB2AC2" w:rsidRPr="00ED3D66" w:rsidTr="00C76639">
        <w:trPr>
          <w:trHeight w:val="637"/>
          <w:tblCellSpacing w:w="20" w:type="dxa"/>
        </w:trPr>
        <w:tc>
          <w:tcPr>
            <w:tcW w:w="1946" w:type="dxa"/>
            <w:shd w:val="clear" w:color="auto" w:fill="auto"/>
            <w:vAlign w:val="center"/>
          </w:tcPr>
          <w:p w:rsidR="00AB2AC2" w:rsidRPr="00ED3D66" w:rsidRDefault="00571C1B" w:rsidP="00571C1B">
            <w:pPr>
              <w:spacing w:after="0" w:line="240" w:lineRule="auto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="00AB2AC2" w:rsidRPr="00ED3D66">
              <w:rPr>
                <w:rFonts w:ascii="標楷體" w:eastAsia="標楷體" w:hAnsi="標楷體" w:hint="eastAsia"/>
                <w:sz w:val="28"/>
                <w:szCs w:val="28"/>
              </w:rPr>
              <w:t>:30-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="00AB2AC2" w:rsidRPr="00ED3D66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="00AB2AC2" w:rsidRPr="00ED3D66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638" w:type="dxa"/>
            <w:shd w:val="clear" w:color="auto" w:fill="auto"/>
            <w:vAlign w:val="center"/>
          </w:tcPr>
          <w:p w:rsidR="00AB2AC2" w:rsidRPr="00ED3D66" w:rsidRDefault="00AB2AC2" w:rsidP="009A0056">
            <w:pPr>
              <w:spacing w:after="0" w:line="240" w:lineRule="auto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ED3D66">
              <w:rPr>
                <w:rFonts w:ascii="標楷體" w:eastAsia="標楷體" w:hAnsi="標楷體" w:hint="eastAsia"/>
                <w:sz w:val="28"/>
                <w:szCs w:val="28"/>
              </w:rPr>
              <w:t>視障音樂家表演</w:t>
            </w:r>
          </w:p>
        </w:tc>
        <w:tc>
          <w:tcPr>
            <w:tcW w:w="3484" w:type="dxa"/>
            <w:shd w:val="clear" w:color="auto" w:fill="auto"/>
            <w:vAlign w:val="center"/>
          </w:tcPr>
          <w:p w:rsidR="00AB2AC2" w:rsidRPr="00ED3D66" w:rsidRDefault="00AB2AC2" w:rsidP="009A0056">
            <w:pPr>
              <w:spacing w:after="0" w:line="240" w:lineRule="auto"/>
              <w:jc w:val="both"/>
              <w:rPr>
                <w:rFonts w:ascii="標楷體" w:eastAsia="標楷體" w:hAnsi="標楷體" w:hint="eastAsia"/>
                <w:sz w:val="24"/>
                <w:szCs w:val="24"/>
              </w:rPr>
            </w:pPr>
          </w:p>
        </w:tc>
      </w:tr>
      <w:tr w:rsidR="00AB2AC2" w:rsidRPr="00ED3D66" w:rsidTr="00C76639">
        <w:trPr>
          <w:trHeight w:val="1484"/>
          <w:tblCellSpacing w:w="20" w:type="dxa"/>
        </w:trPr>
        <w:tc>
          <w:tcPr>
            <w:tcW w:w="1946" w:type="dxa"/>
            <w:shd w:val="clear" w:color="auto" w:fill="auto"/>
            <w:vAlign w:val="center"/>
          </w:tcPr>
          <w:p w:rsidR="00AB2AC2" w:rsidRPr="00ED3D66" w:rsidRDefault="00571C1B" w:rsidP="00571C1B">
            <w:pPr>
              <w:spacing w:after="0" w:line="240" w:lineRule="auto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="00AB2AC2" w:rsidRPr="00ED3D66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45</w:t>
            </w:r>
            <w:r w:rsidR="00AB2AC2" w:rsidRPr="00ED3D66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 w:rsidR="00AB2AC2" w:rsidRPr="00ED3D66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</w:p>
        </w:tc>
        <w:tc>
          <w:tcPr>
            <w:tcW w:w="4638" w:type="dxa"/>
            <w:shd w:val="clear" w:color="auto" w:fill="auto"/>
            <w:vAlign w:val="center"/>
          </w:tcPr>
          <w:p w:rsidR="00AB2AC2" w:rsidRPr="00ED3D66" w:rsidRDefault="00AB2AC2" w:rsidP="009A0056">
            <w:pPr>
              <w:spacing w:after="0" w:line="240" w:lineRule="auto"/>
              <w:jc w:val="both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ED3D66">
              <w:rPr>
                <w:rFonts w:ascii="標楷體" w:eastAsia="標楷體" w:hAnsi="標楷體" w:hint="eastAsia"/>
                <w:sz w:val="24"/>
                <w:szCs w:val="24"/>
              </w:rPr>
              <w:t>提升音樂點字</w:t>
            </w:r>
            <w:r w:rsidR="005A5540">
              <w:rPr>
                <w:rFonts w:ascii="標楷體" w:eastAsia="標楷體" w:hAnsi="標楷體" w:hint="eastAsia"/>
                <w:sz w:val="24"/>
                <w:szCs w:val="24"/>
              </w:rPr>
              <w:t>教育</w:t>
            </w:r>
          </w:p>
          <w:p w:rsidR="00AB2AC2" w:rsidRPr="00ED3D66" w:rsidRDefault="00AB2AC2" w:rsidP="009A005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ED3D66">
              <w:rPr>
                <w:rFonts w:ascii="標楷體" w:eastAsia="標楷體" w:hAnsi="標楷體" w:hint="eastAsia"/>
                <w:sz w:val="24"/>
                <w:szCs w:val="24"/>
              </w:rPr>
              <w:t>音樂點字教育對視障音樂</w:t>
            </w:r>
            <w:r w:rsidR="00C76639">
              <w:rPr>
                <w:rFonts w:ascii="標楷體" w:eastAsia="標楷體" w:hAnsi="標楷體" w:hint="eastAsia"/>
                <w:sz w:val="24"/>
                <w:szCs w:val="24"/>
              </w:rPr>
              <w:t>系</w:t>
            </w:r>
            <w:r w:rsidRPr="00ED3D66">
              <w:rPr>
                <w:rFonts w:ascii="標楷體" w:eastAsia="標楷體" w:hAnsi="標楷體" w:hint="eastAsia"/>
                <w:sz w:val="24"/>
                <w:szCs w:val="24"/>
              </w:rPr>
              <w:t>學生就業的影響</w:t>
            </w:r>
          </w:p>
          <w:p w:rsidR="00AB2AC2" w:rsidRPr="00ED3D66" w:rsidRDefault="00AB2AC2" w:rsidP="009A005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ED3D66">
              <w:rPr>
                <w:rFonts w:ascii="標楷體" w:eastAsia="標楷體" w:hAnsi="標楷體" w:hint="eastAsia"/>
                <w:sz w:val="24"/>
                <w:szCs w:val="24"/>
              </w:rPr>
              <w:t>目前音樂點字教育的狀況和困難</w:t>
            </w:r>
          </w:p>
          <w:p w:rsidR="00AB2AC2" w:rsidRPr="00ED3D66" w:rsidRDefault="00AB2AC2" w:rsidP="009A005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ED3D66">
              <w:rPr>
                <w:rFonts w:ascii="標楷體" w:eastAsia="標楷體" w:hAnsi="標楷體" w:hint="eastAsia"/>
                <w:sz w:val="24"/>
                <w:szCs w:val="24"/>
              </w:rPr>
              <w:t>解決困難的策略和願景</w:t>
            </w:r>
          </w:p>
        </w:tc>
        <w:tc>
          <w:tcPr>
            <w:tcW w:w="3484" w:type="dxa"/>
            <w:shd w:val="clear" w:color="auto" w:fill="auto"/>
            <w:vAlign w:val="center"/>
          </w:tcPr>
          <w:p w:rsidR="00E472A7" w:rsidRDefault="009305F3" w:rsidP="009A0056">
            <w:pPr>
              <w:spacing w:after="0" w:line="240" w:lineRule="auto"/>
              <w:jc w:val="both"/>
              <w:rPr>
                <w:rFonts w:ascii="標楷體" w:eastAsia="標楷體" w:hAnsi="標楷體" w:hint="eastAsia"/>
              </w:rPr>
            </w:pPr>
            <w:r w:rsidRPr="00E472A7">
              <w:rPr>
                <w:rFonts w:ascii="標楷體" w:eastAsia="標楷體" w:hAnsi="標楷體" w:hint="eastAsia"/>
              </w:rPr>
              <w:t>引言人</w:t>
            </w:r>
            <w:r w:rsidR="00E472A7">
              <w:rPr>
                <w:rFonts w:ascii="標楷體" w:eastAsia="標楷體" w:hAnsi="標楷體" w:hint="eastAsia"/>
              </w:rPr>
              <w:t>/</w:t>
            </w:r>
          </w:p>
          <w:p w:rsidR="00AB2AC2" w:rsidRPr="00F91868" w:rsidRDefault="009305F3" w:rsidP="009A0056">
            <w:pPr>
              <w:spacing w:after="0" w:line="240" w:lineRule="auto"/>
              <w:jc w:val="both"/>
              <w:rPr>
                <w:rFonts w:ascii="標楷體" w:eastAsia="標楷體" w:hAnsi="標楷體" w:hint="eastAsia"/>
                <w:spacing w:val="-26"/>
              </w:rPr>
            </w:pPr>
            <w:r w:rsidRPr="00F91868">
              <w:rPr>
                <w:rFonts w:ascii="標楷體" w:eastAsia="標楷體" w:hAnsi="標楷體" w:hint="eastAsia"/>
                <w:spacing w:val="-26"/>
              </w:rPr>
              <w:t>林主任慶仁</w:t>
            </w:r>
            <w:r w:rsidRPr="00C76639">
              <w:rPr>
                <w:rFonts w:ascii="標楷體" w:eastAsia="標楷體" w:hAnsi="標楷體" w:hint="eastAsia"/>
                <w:spacing w:val="-26"/>
                <w:sz w:val="20"/>
                <w:szCs w:val="20"/>
              </w:rPr>
              <w:t>（</w:t>
            </w:r>
            <w:r w:rsidR="00F91868" w:rsidRPr="00C76639">
              <w:rPr>
                <w:rFonts w:ascii="標楷體" w:eastAsia="標楷體" w:hAnsi="標楷體" w:hint="eastAsia"/>
                <w:spacing w:val="-26"/>
                <w:sz w:val="20"/>
                <w:szCs w:val="20"/>
              </w:rPr>
              <w:t>臺</w:t>
            </w:r>
            <w:r w:rsidRPr="00C76639">
              <w:rPr>
                <w:rFonts w:ascii="標楷體" w:eastAsia="標楷體" w:hAnsi="標楷體" w:hint="eastAsia"/>
                <w:spacing w:val="-26"/>
                <w:sz w:val="20"/>
                <w:szCs w:val="20"/>
              </w:rPr>
              <w:t>南大學視障中心）</w:t>
            </w:r>
          </w:p>
          <w:p w:rsidR="00E472A7" w:rsidRDefault="00571C1B" w:rsidP="009A0056">
            <w:pPr>
              <w:spacing w:after="0" w:line="240" w:lineRule="auto"/>
              <w:jc w:val="both"/>
              <w:rPr>
                <w:rFonts w:ascii="標楷體" w:eastAsia="標楷體" w:hAnsi="標楷體" w:hint="eastAsia"/>
              </w:rPr>
            </w:pPr>
            <w:r w:rsidRPr="00E472A7">
              <w:rPr>
                <w:rFonts w:ascii="標楷體" w:eastAsia="標楷體" w:hAnsi="標楷體" w:hint="eastAsia"/>
              </w:rPr>
              <w:t>與談人</w:t>
            </w:r>
            <w:r w:rsidR="00E472A7">
              <w:rPr>
                <w:rFonts w:ascii="標楷體" w:eastAsia="標楷體" w:hAnsi="標楷體" w:hint="eastAsia"/>
              </w:rPr>
              <w:t>/</w:t>
            </w:r>
          </w:p>
          <w:p w:rsidR="009305F3" w:rsidRPr="00C76639" w:rsidRDefault="00571C1B" w:rsidP="009A0056">
            <w:pPr>
              <w:spacing w:after="0" w:line="240" w:lineRule="auto"/>
              <w:jc w:val="both"/>
              <w:rPr>
                <w:rFonts w:ascii="標楷體" w:eastAsia="標楷體" w:hAnsi="標楷體" w:hint="eastAsia"/>
                <w:spacing w:val="-38"/>
              </w:rPr>
            </w:pPr>
            <w:r w:rsidRPr="00C76639">
              <w:rPr>
                <w:rFonts w:ascii="標楷體" w:eastAsia="標楷體" w:hAnsi="標楷體" w:hint="eastAsia"/>
                <w:spacing w:val="-38"/>
              </w:rPr>
              <w:t>王理事長晴紋</w:t>
            </w:r>
            <w:r w:rsidRPr="00C76639">
              <w:rPr>
                <w:rFonts w:ascii="標楷體" w:eastAsia="標楷體" w:hAnsi="標楷體" w:hint="eastAsia"/>
                <w:spacing w:val="-38"/>
                <w:sz w:val="20"/>
                <w:szCs w:val="20"/>
              </w:rPr>
              <w:t>（</w:t>
            </w:r>
            <w:r w:rsidR="00441F65" w:rsidRPr="00441F65">
              <w:rPr>
                <w:rFonts w:ascii="標楷體" w:eastAsia="標楷體" w:hAnsi="標楷體" w:hint="eastAsia"/>
                <w:sz w:val="20"/>
                <w:szCs w:val="20"/>
              </w:rPr>
              <w:t>社團法人臺北市視障者家長協會理事長</w:t>
            </w:r>
            <w:r w:rsidRPr="00C76639">
              <w:rPr>
                <w:rFonts w:ascii="標楷體" w:eastAsia="標楷體" w:hAnsi="標楷體" w:hint="eastAsia"/>
                <w:spacing w:val="-38"/>
                <w:sz w:val="20"/>
                <w:szCs w:val="20"/>
              </w:rPr>
              <w:t>）</w:t>
            </w:r>
          </w:p>
          <w:p w:rsidR="00571C1B" w:rsidRPr="00E472A7" w:rsidRDefault="00571C1B" w:rsidP="00571C1B">
            <w:pPr>
              <w:spacing w:after="0" w:line="240" w:lineRule="auto"/>
              <w:rPr>
                <w:rFonts w:ascii="標楷體" w:eastAsia="標楷體" w:hAnsi="標楷體" w:hint="eastAsia"/>
              </w:rPr>
            </w:pPr>
            <w:r w:rsidRPr="00E472A7">
              <w:rPr>
                <w:rFonts w:ascii="標楷體" w:eastAsia="標楷體" w:hAnsi="標楷體" w:hint="eastAsia"/>
              </w:rPr>
              <w:t>謝昀倫</w:t>
            </w:r>
            <w:r w:rsidRPr="00C76639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 w:rsidR="00441F65" w:rsidRPr="00441F65">
              <w:rPr>
                <w:rFonts w:ascii="標楷體" w:eastAsia="標楷體" w:hAnsi="標楷體" w:hint="eastAsia"/>
                <w:spacing w:val="-12"/>
                <w:sz w:val="20"/>
                <w:szCs w:val="20"/>
              </w:rPr>
              <w:t>國立臺北藝術大學博士生</w:t>
            </w:r>
            <w:r w:rsidRPr="00C76639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</w:p>
          <w:p w:rsidR="00571C1B" w:rsidRPr="00E472A7" w:rsidRDefault="00571C1B" w:rsidP="00571C1B">
            <w:pPr>
              <w:spacing w:after="0" w:line="240" w:lineRule="auto"/>
              <w:jc w:val="both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E472A7">
              <w:rPr>
                <w:rFonts w:ascii="標楷體" w:eastAsia="標楷體" w:hAnsi="標楷體" w:hint="eastAsia"/>
              </w:rPr>
              <w:t>楊淑雅/甘光耀</w:t>
            </w:r>
            <w:r w:rsidRPr="00C76639">
              <w:rPr>
                <w:rFonts w:ascii="標楷體" w:eastAsia="標楷體" w:hAnsi="標楷體" w:hint="eastAsia"/>
                <w:sz w:val="20"/>
                <w:szCs w:val="20"/>
              </w:rPr>
              <w:t>（台南市音樂與特教教師）</w:t>
            </w:r>
          </w:p>
        </w:tc>
      </w:tr>
      <w:tr w:rsidR="00AB2AC2" w:rsidRPr="00ED3D66" w:rsidTr="00C76639">
        <w:trPr>
          <w:trHeight w:val="1771"/>
          <w:tblCellSpacing w:w="20" w:type="dxa"/>
        </w:trPr>
        <w:tc>
          <w:tcPr>
            <w:tcW w:w="1946" w:type="dxa"/>
            <w:shd w:val="clear" w:color="auto" w:fill="auto"/>
            <w:vAlign w:val="center"/>
          </w:tcPr>
          <w:p w:rsidR="00AB2AC2" w:rsidRPr="00ED3D66" w:rsidRDefault="00AB2AC2" w:rsidP="00571C1B">
            <w:pPr>
              <w:spacing w:after="0" w:line="240" w:lineRule="auto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ED3D66">
              <w:rPr>
                <w:rFonts w:ascii="標楷體" w:eastAsia="標楷體" w:hAnsi="標楷體" w:hint="eastAsia"/>
                <w:sz w:val="28"/>
                <w:szCs w:val="28"/>
              </w:rPr>
              <w:t>11:</w:t>
            </w:r>
            <w:r w:rsidR="00571C1B"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  <w:r w:rsidRPr="00ED3D66">
              <w:rPr>
                <w:rFonts w:ascii="標楷體" w:eastAsia="標楷體" w:hAnsi="標楷體" w:hint="eastAsia"/>
                <w:sz w:val="28"/>
                <w:szCs w:val="28"/>
              </w:rPr>
              <w:t>-12:</w:t>
            </w:r>
            <w:r w:rsidR="00571C1B"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</w:p>
        </w:tc>
        <w:tc>
          <w:tcPr>
            <w:tcW w:w="4638" w:type="dxa"/>
            <w:shd w:val="clear" w:color="auto" w:fill="auto"/>
            <w:vAlign w:val="center"/>
          </w:tcPr>
          <w:p w:rsidR="00AB2AC2" w:rsidRPr="00ED3D66" w:rsidRDefault="00AB2AC2" w:rsidP="009A0056">
            <w:pPr>
              <w:spacing w:after="0" w:line="240" w:lineRule="auto"/>
              <w:jc w:val="both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ED3D66">
              <w:rPr>
                <w:rFonts w:ascii="標楷體" w:eastAsia="標楷體" w:hAnsi="標楷體" w:hint="eastAsia"/>
                <w:sz w:val="24"/>
                <w:szCs w:val="24"/>
              </w:rPr>
              <w:t>音樂點字教師訓練成果</w:t>
            </w:r>
          </w:p>
          <w:p w:rsidR="00AB2AC2" w:rsidRPr="00ED3D66" w:rsidRDefault="00AB2AC2" w:rsidP="009A005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ED3D66">
              <w:rPr>
                <w:rFonts w:ascii="標楷體" w:eastAsia="標楷體" w:hAnsi="標楷體" w:hint="eastAsia"/>
                <w:sz w:val="24"/>
                <w:szCs w:val="24"/>
              </w:rPr>
              <w:t>感謝台灣獅子會</w:t>
            </w:r>
            <w:r w:rsidR="00DA14BC">
              <w:rPr>
                <w:rFonts w:ascii="標楷體" w:eastAsia="標楷體" w:hAnsi="標楷體" w:hint="eastAsia"/>
                <w:sz w:val="24"/>
                <w:szCs w:val="24"/>
              </w:rPr>
              <w:t>總會及</w:t>
            </w:r>
            <w:r w:rsidRPr="00ED3D66">
              <w:rPr>
                <w:rFonts w:ascii="標楷體" w:eastAsia="標楷體" w:hAnsi="標楷體" w:hint="eastAsia"/>
                <w:sz w:val="24"/>
                <w:szCs w:val="24"/>
              </w:rPr>
              <w:t>B-2</w:t>
            </w:r>
            <w:r w:rsidR="00DA14BC">
              <w:rPr>
                <w:rFonts w:ascii="標楷體" w:eastAsia="標楷體" w:hAnsi="標楷體" w:hint="eastAsia"/>
                <w:sz w:val="24"/>
                <w:szCs w:val="24"/>
              </w:rPr>
              <w:t>欣和會</w:t>
            </w:r>
            <w:r w:rsidRPr="00ED3D66">
              <w:rPr>
                <w:rFonts w:ascii="標楷體" w:eastAsia="標楷體" w:hAnsi="標楷體" w:hint="eastAsia"/>
                <w:sz w:val="24"/>
                <w:szCs w:val="24"/>
              </w:rPr>
              <w:t>提供獎學金</w:t>
            </w:r>
          </w:p>
          <w:p w:rsidR="00AB2AC2" w:rsidRPr="00ED3D66" w:rsidRDefault="00AB2AC2" w:rsidP="009A005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ED3D66">
              <w:rPr>
                <w:rFonts w:ascii="標楷體" w:eastAsia="標楷體" w:hAnsi="標楷體" w:hint="eastAsia"/>
                <w:sz w:val="24"/>
                <w:szCs w:val="24"/>
              </w:rPr>
              <w:t>美國音樂點字教育狀況</w:t>
            </w:r>
          </w:p>
          <w:p w:rsidR="00AB2AC2" w:rsidRPr="00ED3D66" w:rsidRDefault="00AB2AC2" w:rsidP="009A005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ED3D66">
              <w:rPr>
                <w:rFonts w:ascii="標楷體" w:eastAsia="標楷體" w:hAnsi="標楷體" w:hint="eastAsia"/>
                <w:sz w:val="24"/>
                <w:szCs w:val="24"/>
              </w:rPr>
              <w:t>完成音樂點字訓練學員代表報告受訓心得和目前教學狀況</w:t>
            </w:r>
          </w:p>
        </w:tc>
        <w:tc>
          <w:tcPr>
            <w:tcW w:w="3484" w:type="dxa"/>
            <w:shd w:val="clear" w:color="auto" w:fill="auto"/>
            <w:vAlign w:val="center"/>
          </w:tcPr>
          <w:p w:rsidR="00E472A7" w:rsidRDefault="00571C1B" w:rsidP="00571C1B">
            <w:pPr>
              <w:spacing w:after="0" w:line="240" w:lineRule="auto"/>
              <w:rPr>
                <w:rFonts w:ascii="標楷體" w:eastAsia="標楷體" w:hAnsi="標楷體" w:hint="eastAsia"/>
              </w:rPr>
            </w:pPr>
            <w:r w:rsidRPr="00E472A7">
              <w:rPr>
                <w:rFonts w:ascii="標楷體" w:eastAsia="標楷體" w:hAnsi="標楷體" w:hint="eastAsia"/>
              </w:rPr>
              <w:t>引言人</w:t>
            </w:r>
            <w:r w:rsidR="00E472A7">
              <w:rPr>
                <w:rFonts w:ascii="標楷體" w:eastAsia="標楷體" w:hAnsi="標楷體" w:hint="eastAsia"/>
              </w:rPr>
              <w:t>/</w:t>
            </w:r>
          </w:p>
          <w:p w:rsidR="00571C1B" w:rsidRPr="00E472A7" w:rsidRDefault="00571C1B" w:rsidP="00571C1B">
            <w:pPr>
              <w:spacing w:after="0" w:line="240" w:lineRule="auto"/>
              <w:rPr>
                <w:rFonts w:ascii="標楷體" w:eastAsia="標楷體" w:hAnsi="標楷體" w:hint="eastAsia"/>
              </w:rPr>
            </w:pPr>
            <w:r w:rsidRPr="00E472A7">
              <w:rPr>
                <w:rFonts w:ascii="標楷體" w:eastAsia="標楷體" w:hAnsi="標楷體" w:hint="eastAsia"/>
              </w:rPr>
              <w:t>余月霞博士</w:t>
            </w:r>
            <w:r w:rsidRPr="00C76639">
              <w:rPr>
                <w:rFonts w:ascii="標楷體" w:eastAsia="標楷體" w:hAnsi="標楷體" w:hint="eastAsia"/>
                <w:sz w:val="20"/>
                <w:szCs w:val="20"/>
              </w:rPr>
              <w:t>（美國加</w:t>
            </w:r>
            <w:r w:rsidR="005A5540" w:rsidRPr="00C76639">
              <w:rPr>
                <w:rFonts w:ascii="標楷體" w:eastAsia="標楷體" w:hAnsi="標楷體" w:hint="eastAsia"/>
                <w:sz w:val="20"/>
                <w:szCs w:val="20"/>
              </w:rPr>
              <w:t>州</w:t>
            </w:r>
            <w:r w:rsidR="00C76639">
              <w:rPr>
                <w:rFonts w:ascii="標楷體" w:eastAsia="標楷體" w:hAnsi="標楷體" w:hint="eastAsia"/>
                <w:sz w:val="20"/>
                <w:szCs w:val="20"/>
              </w:rPr>
              <w:t>低</w:t>
            </w:r>
            <w:r w:rsidRPr="00C76639">
              <w:rPr>
                <w:rFonts w:ascii="標楷體" w:eastAsia="標楷體" w:hAnsi="標楷體" w:hint="eastAsia"/>
                <w:sz w:val="20"/>
                <w:szCs w:val="20"/>
              </w:rPr>
              <w:t>視力服務主任兼美國麻州大學波士頓校區兼任教授）</w:t>
            </w:r>
          </w:p>
          <w:p w:rsidR="00E472A7" w:rsidRDefault="00571C1B" w:rsidP="00571C1B">
            <w:pPr>
              <w:spacing w:after="0" w:line="240" w:lineRule="auto"/>
              <w:rPr>
                <w:rFonts w:ascii="標楷體" w:eastAsia="標楷體" w:hAnsi="標楷體" w:hint="eastAsia"/>
              </w:rPr>
            </w:pPr>
            <w:r w:rsidRPr="00E472A7">
              <w:rPr>
                <w:rFonts w:ascii="標楷體" w:eastAsia="標楷體" w:hAnsi="標楷體" w:hint="eastAsia"/>
              </w:rPr>
              <w:t>與談人</w:t>
            </w:r>
            <w:r w:rsidR="00E472A7">
              <w:rPr>
                <w:rFonts w:ascii="標楷體" w:eastAsia="標楷體" w:hAnsi="標楷體" w:hint="eastAsia"/>
              </w:rPr>
              <w:t>/</w:t>
            </w:r>
          </w:p>
          <w:p w:rsidR="00571C1B" w:rsidRPr="00E472A7" w:rsidRDefault="00571C1B" w:rsidP="00571C1B">
            <w:pPr>
              <w:spacing w:after="0" w:line="240" w:lineRule="auto"/>
              <w:rPr>
                <w:rFonts w:ascii="標楷體" w:eastAsia="標楷體" w:hAnsi="標楷體" w:hint="eastAsia"/>
              </w:rPr>
            </w:pPr>
            <w:r w:rsidRPr="00E472A7">
              <w:rPr>
                <w:rFonts w:ascii="標楷體" w:eastAsia="標楷體" w:hAnsi="標楷體" w:hint="eastAsia"/>
              </w:rPr>
              <w:t>葉旭培</w:t>
            </w:r>
            <w:r w:rsidRPr="00C76639">
              <w:rPr>
                <w:rFonts w:ascii="標楷體" w:eastAsia="標楷體" w:hAnsi="標楷體" w:hint="eastAsia"/>
                <w:sz w:val="20"/>
                <w:szCs w:val="20"/>
              </w:rPr>
              <w:t>（高雄市楠梓特教學校教師、音樂點字班結業）</w:t>
            </w:r>
          </w:p>
          <w:p w:rsidR="00AB2AC2" w:rsidRPr="00E472A7" w:rsidRDefault="00571C1B" w:rsidP="00571C1B">
            <w:pPr>
              <w:spacing w:after="0" w:line="240" w:lineRule="auto"/>
              <w:jc w:val="both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E472A7">
              <w:rPr>
                <w:rFonts w:ascii="標楷體" w:eastAsia="標楷體" w:hAnsi="標楷體" w:hint="eastAsia"/>
              </w:rPr>
              <w:t>黃靜玲</w:t>
            </w:r>
            <w:r w:rsidRPr="00C76639">
              <w:rPr>
                <w:rFonts w:ascii="標楷體" w:eastAsia="標楷體" w:hAnsi="標楷體" w:hint="eastAsia"/>
                <w:sz w:val="20"/>
                <w:szCs w:val="20"/>
              </w:rPr>
              <w:t>（定</w:t>
            </w:r>
            <w:r w:rsidR="005A5540" w:rsidRPr="00C76639">
              <w:rPr>
                <w:rFonts w:ascii="標楷體" w:eastAsia="標楷體" w:hAnsi="標楷體" w:hint="eastAsia"/>
                <w:sz w:val="20"/>
                <w:szCs w:val="20"/>
              </w:rPr>
              <w:t>向</w:t>
            </w:r>
            <w:r w:rsidRPr="00C76639">
              <w:rPr>
                <w:rFonts w:ascii="標楷體" w:eastAsia="標楷體" w:hAnsi="標楷體" w:hint="eastAsia"/>
                <w:sz w:val="20"/>
                <w:szCs w:val="20"/>
              </w:rPr>
              <w:t>行動師與視障教育教師、音樂點字班結業）</w:t>
            </w:r>
          </w:p>
        </w:tc>
      </w:tr>
      <w:tr w:rsidR="00AB2AC2" w:rsidRPr="00ED3D66" w:rsidTr="00C76639">
        <w:trPr>
          <w:trHeight w:val="575"/>
          <w:tblCellSpacing w:w="20" w:type="dxa"/>
        </w:trPr>
        <w:tc>
          <w:tcPr>
            <w:tcW w:w="1946" w:type="dxa"/>
            <w:shd w:val="clear" w:color="auto" w:fill="auto"/>
            <w:vAlign w:val="center"/>
          </w:tcPr>
          <w:p w:rsidR="00AB2AC2" w:rsidRPr="00ED3D66" w:rsidRDefault="00AB2AC2" w:rsidP="00571C1B">
            <w:pPr>
              <w:spacing w:after="0" w:line="240" w:lineRule="auto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ED3D66">
              <w:rPr>
                <w:rFonts w:ascii="標楷體" w:eastAsia="標楷體" w:hAnsi="標楷體" w:hint="eastAsia"/>
                <w:sz w:val="28"/>
                <w:szCs w:val="28"/>
              </w:rPr>
              <w:t>12:</w:t>
            </w:r>
            <w:r w:rsidR="00571C1B"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  <w:r w:rsidRPr="00ED3D66">
              <w:rPr>
                <w:rFonts w:ascii="標楷體" w:eastAsia="標楷體" w:hAnsi="標楷體" w:hint="eastAsia"/>
                <w:sz w:val="28"/>
                <w:szCs w:val="28"/>
              </w:rPr>
              <w:t>-1</w:t>
            </w:r>
            <w:r w:rsidR="00571C1B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ED3D66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571C1B"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</w:p>
        </w:tc>
        <w:tc>
          <w:tcPr>
            <w:tcW w:w="4638" w:type="dxa"/>
            <w:shd w:val="clear" w:color="auto" w:fill="auto"/>
            <w:vAlign w:val="center"/>
          </w:tcPr>
          <w:p w:rsidR="00AB2AC2" w:rsidRPr="00ED3D66" w:rsidRDefault="00AB2AC2" w:rsidP="009A0056">
            <w:pPr>
              <w:spacing w:after="0" w:line="240" w:lineRule="auto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ED3D66">
              <w:rPr>
                <w:rFonts w:ascii="標楷體" w:eastAsia="標楷體" w:hAnsi="標楷體" w:hint="eastAsia"/>
                <w:sz w:val="28"/>
                <w:szCs w:val="28"/>
              </w:rPr>
              <w:t>午餐、交誼</w:t>
            </w:r>
          </w:p>
        </w:tc>
        <w:tc>
          <w:tcPr>
            <w:tcW w:w="3484" w:type="dxa"/>
            <w:shd w:val="clear" w:color="auto" w:fill="auto"/>
            <w:vAlign w:val="center"/>
          </w:tcPr>
          <w:p w:rsidR="00AB2AC2" w:rsidRPr="00ED3D66" w:rsidRDefault="00AB2AC2" w:rsidP="009A0056">
            <w:pPr>
              <w:spacing w:after="0" w:line="240" w:lineRule="auto"/>
              <w:jc w:val="both"/>
              <w:rPr>
                <w:rFonts w:ascii="標楷體" w:eastAsia="標楷體" w:hAnsi="標楷體" w:hint="eastAsia"/>
                <w:sz w:val="24"/>
                <w:szCs w:val="24"/>
              </w:rPr>
            </w:pPr>
          </w:p>
        </w:tc>
      </w:tr>
      <w:tr w:rsidR="00AB2AC2" w:rsidRPr="00ED3D66" w:rsidTr="00C76639">
        <w:trPr>
          <w:trHeight w:val="641"/>
          <w:tblCellSpacing w:w="20" w:type="dxa"/>
        </w:trPr>
        <w:tc>
          <w:tcPr>
            <w:tcW w:w="1946" w:type="dxa"/>
            <w:shd w:val="clear" w:color="auto" w:fill="auto"/>
            <w:vAlign w:val="center"/>
          </w:tcPr>
          <w:p w:rsidR="00AB2AC2" w:rsidRPr="00ED3D66" w:rsidRDefault="00571C1B" w:rsidP="00571C1B">
            <w:pPr>
              <w:spacing w:after="0" w:line="240" w:lineRule="auto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  <w:r w:rsidR="00AB2AC2" w:rsidRPr="00ED3D66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AB2AC2" w:rsidRPr="00ED3D66">
              <w:rPr>
                <w:rFonts w:ascii="標楷體" w:eastAsia="標楷體" w:hAnsi="標楷體" w:hint="eastAsia"/>
                <w:sz w:val="28"/>
                <w:szCs w:val="28"/>
              </w:rPr>
              <w:t>5-13: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</w:p>
        </w:tc>
        <w:tc>
          <w:tcPr>
            <w:tcW w:w="4638" w:type="dxa"/>
            <w:shd w:val="clear" w:color="auto" w:fill="auto"/>
            <w:vAlign w:val="center"/>
          </w:tcPr>
          <w:p w:rsidR="00AB2AC2" w:rsidRPr="00ED3D66" w:rsidRDefault="00AB2AC2" w:rsidP="009A0056">
            <w:pPr>
              <w:spacing w:after="0" w:line="240" w:lineRule="auto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ED3D66">
              <w:rPr>
                <w:rFonts w:ascii="標楷體" w:eastAsia="標楷體" w:hAnsi="標楷體" w:hint="eastAsia"/>
                <w:sz w:val="28"/>
                <w:szCs w:val="28"/>
              </w:rPr>
              <w:t>視障音樂家表演</w:t>
            </w:r>
          </w:p>
        </w:tc>
        <w:tc>
          <w:tcPr>
            <w:tcW w:w="3484" w:type="dxa"/>
            <w:shd w:val="clear" w:color="auto" w:fill="auto"/>
            <w:vAlign w:val="center"/>
          </w:tcPr>
          <w:p w:rsidR="00AB2AC2" w:rsidRPr="00ED3D66" w:rsidRDefault="00AB2AC2" w:rsidP="009A0056">
            <w:pPr>
              <w:spacing w:after="0" w:line="240" w:lineRule="auto"/>
              <w:jc w:val="both"/>
              <w:rPr>
                <w:rFonts w:ascii="標楷體" w:eastAsia="標楷體" w:hAnsi="標楷體" w:hint="eastAsia"/>
                <w:sz w:val="24"/>
                <w:szCs w:val="24"/>
              </w:rPr>
            </w:pPr>
          </w:p>
        </w:tc>
      </w:tr>
      <w:tr w:rsidR="00AB2AC2" w:rsidRPr="00ED3D66" w:rsidTr="00C76639">
        <w:trPr>
          <w:trHeight w:val="1758"/>
          <w:tblCellSpacing w:w="20" w:type="dxa"/>
        </w:trPr>
        <w:tc>
          <w:tcPr>
            <w:tcW w:w="1946" w:type="dxa"/>
            <w:shd w:val="clear" w:color="auto" w:fill="auto"/>
            <w:vAlign w:val="center"/>
          </w:tcPr>
          <w:p w:rsidR="00AB2AC2" w:rsidRPr="00ED3D66" w:rsidRDefault="00AB2AC2" w:rsidP="00571C1B">
            <w:pPr>
              <w:spacing w:after="0" w:line="240" w:lineRule="auto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ED3D66">
              <w:rPr>
                <w:rFonts w:ascii="標楷體" w:eastAsia="標楷體" w:hAnsi="標楷體" w:hint="eastAsia"/>
                <w:sz w:val="28"/>
                <w:szCs w:val="28"/>
              </w:rPr>
              <w:t>13:</w:t>
            </w:r>
            <w:r w:rsidR="00571C1B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ED3D66">
              <w:rPr>
                <w:rFonts w:ascii="標楷體" w:eastAsia="標楷體" w:hAnsi="標楷體" w:hint="eastAsia"/>
                <w:sz w:val="28"/>
                <w:szCs w:val="28"/>
              </w:rPr>
              <w:t>0-14:</w:t>
            </w:r>
            <w:r w:rsidR="00571C1B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ED3D66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638" w:type="dxa"/>
            <w:shd w:val="clear" w:color="auto" w:fill="auto"/>
            <w:vAlign w:val="center"/>
          </w:tcPr>
          <w:p w:rsidR="00AB2AC2" w:rsidRPr="00ED3D66" w:rsidRDefault="00AB2AC2" w:rsidP="009A0056">
            <w:pPr>
              <w:spacing w:after="0" w:line="240" w:lineRule="auto"/>
              <w:jc w:val="both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ED3D66">
              <w:rPr>
                <w:rFonts w:ascii="標楷體" w:eastAsia="標楷體" w:hAnsi="標楷體" w:hint="eastAsia"/>
                <w:sz w:val="24"/>
                <w:szCs w:val="24"/>
              </w:rPr>
              <w:t>音樂點字訓練教材製作和點字樂譜的充實和供應</w:t>
            </w:r>
          </w:p>
          <w:p w:rsidR="00AB2AC2" w:rsidRPr="00ED3D66" w:rsidRDefault="00AB2AC2" w:rsidP="009A005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ED3D66">
              <w:rPr>
                <w:rFonts w:ascii="標楷體" w:eastAsia="標楷體" w:hAnsi="標楷體" w:hint="eastAsia"/>
                <w:sz w:val="24"/>
                <w:szCs w:val="24"/>
              </w:rPr>
              <w:t>目前音樂點字教材製作狀況(含系統介紹)</w:t>
            </w:r>
          </w:p>
          <w:p w:rsidR="00AB2AC2" w:rsidRPr="00ED3D66" w:rsidRDefault="00AB2AC2" w:rsidP="009A005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ED3D66">
              <w:rPr>
                <w:rFonts w:ascii="標楷體" w:eastAsia="標楷體" w:hAnsi="標楷體" w:hint="eastAsia"/>
                <w:sz w:val="24"/>
                <w:szCs w:val="24"/>
              </w:rPr>
              <w:t>目前點字樂譜的供應和收集</w:t>
            </w:r>
          </w:p>
          <w:p w:rsidR="00AB2AC2" w:rsidRPr="00ED3D66" w:rsidRDefault="00AB2AC2" w:rsidP="009A005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ED3D66">
              <w:rPr>
                <w:rFonts w:ascii="標楷體" w:eastAsia="標楷體" w:hAnsi="標楷體" w:hint="eastAsia"/>
                <w:sz w:val="24"/>
                <w:szCs w:val="24"/>
              </w:rPr>
              <w:t>音樂點字系統的統一</w:t>
            </w:r>
          </w:p>
          <w:p w:rsidR="00AB2AC2" w:rsidRPr="00ED3D66" w:rsidRDefault="00AB2AC2" w:rsidP="005A554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ED3D66">
              <w:rPr>
                <w:rFonts w:ascii="標楷體" w:eastAsia="標楷體" w:hAnsi="標楷體" w:hint="eastAsia"/>
                <w:sz w:val="24"/>
                <w:szCs w:val="24"/>
              </w:rPr>
              <w:t>點字樂譜的</w:t>
            </w:r>
            <w:r w:rsidR="005A5540">
              <w:rPr>
                <w:rFonts w:ascii="標楷體" w:eastAsia="標楷體" w:hAnsi="標楷體" w:hint="eastAsia"/>
                <w:sz w:val="24"/>
                <w:szCs w:val="24"/>
              </w:rPr>
              <w:t>蒐</w:t>
            </w:r>
            <w:r w:rsidRPr="00ED3D66">
              <w:rPr>
                <w:rFonts w:ascii="標楷體" w:eastAsia="標楷體" w:hAnsi="標楷體" w:hint="eastAsia"/>
                <w:sz w:val="24"/>
                <w:szCs w:val="24"/>
              </w:rPr>
              <w:t>集和供應</w:t>
            </w:r>
          </w:p>
        </w:tc>
        <w:tc>
          <w:tcPr>
            <w:tcW w:w="3484" w:type="dxa"/>
            <w:shd w:val="clear" w:color="auto" w:fill="auto"/>
            <w:vAlign w:val="center"/>
          </w:tcPr>
          <w:p w:rsidR="00E472A7" w:rsidRDefault="00571C1B" w:rsidP="00571C1B">
            <w:pPr>
              <w:spacing w:after="0" w:line="240" w:lineRule="auto"/>
              <w:rPr>
                <w:rFonts w:ascii="標楷體" w:eastAsia="標楷體" w:hAnsi="標楷體" w:hint="eastAsia"/>
              </w:rPr>
            </w:pPr>
            <w:r w:rsidRPr="00E472A7">
              <w:rPr>
                <w:rFonts w:ascii="標楷體" w:eastAsia="標楷體" w:hAnsi="標楷體" w:hint="eastAsia"/>
              </w:rPr>
              <w:t>引言人</w:t>
            </w:r>
            <w:r w:rsidR="00E472A7">
              <w:rPr>
                <w:rFonts w:ascii="標楷體" w:eastAsia="標楷體" w:hAnsi="標楷體" w:hint="eastAsia"/>
              </w:rPr>
              <w:t>/</w:t>
            </w:r>
          </w:p>
          <w:p w:rsidR="00571C1B" w:rsidRPr="00E472A7" w:rsidRDefault="00571C1B" w:rsidP="00571C1B">
            <w:pPr>
              <w:spacing w:after="0" w:line="240" w:lineRule="auto"/>
              <w:rPr>
                <w:rFonts w:ascii="標楷體" w:eastAsia="標楷體" w:hAnsi="標楷體" w:hint="eastAsia"/>
              </w:rPr>
            </w:pPr>
            <w:r w:rsidRPr="00E472A7">
              <w:rPr>
                <w:rFonts w:ascii="標楷體" w:eastAsia="標楷體" w:hAnsi="標楷體" w:hint="eastAsia"/>
              </w:rPr>
              <w:t>王主任明理</w:t>
            </w:r>
            <w:r w:rsidRPr="003E34AA">
              <w:rPr>
                <w:rFonts w:ascii="標楷體" w:eastAsia="標楷體" w:hAnsi="標楷體" w:hint="eastAsia"/>
                <w:sz w:val="20"/>
                <w:szCs w:val="20"/>
              </w:rPr>
              <w:t>（國立台中啟明學校</w:t>
            </w:r>
            <w:r w:rsidR="00C76639" w:rsidRPr="003E34AA">
              <w:rPr>
                <w:rFonts w:ascii="標楷體" w:eastAsia="標楷體" w:hAnsi="標楷體" w:hint="eastAsia"/>
                <w:sz w:val="20"/>
                <w:szCs w:val="20"/>
              </w:rPr>
              <w:t>實習輔導</w:t>
            </w:r>
            <w:r w:rsidRPr="003E34AA">
              <w:rPr>
                <w:rFonts w:ascii="標楷體" w:eastAsia="標楷體" w:hAnsi="標楷體" w:hint="eastAsia"/>
                <w:sz w:val="20"/>
                <w:szCs w:val="20"/>
              </w:rPr>
              <w:t>處）</w:t>
            </w:r>
          </w:p>
          <w:p w:rsidR="00E472A7" w:rsidRDefault="00571C1B" w:rsidP="00571C1B">
            <w:pPr>
              <w:spacing w:after="0" w:line="240" w:lineRule="auto"/>
              <w:rPr>
                <w:rFonts w:ascii="標楷體" w:eastAsia="標楷體" w:hAnsi="標楷體" w:hint="eastAsia"/>
              </w:rPr>
            </w:pPr>
            <w:r w:rsidRPr="00E472A7">
              <w:rPr>
                <w:rFonts w:ascii="標楷體" w:eastAsia="標楷體" w:hAnsi="標楷體" w:hint="eastAsia"/>
              </w:rPr>
              <w:t>與談人</w:t>
            </w:r>
            <w:r w:rsidR="00E472A7">
              <w:rPr>
                <w:rFonts w:ascii="標楷體" w:eastAsia="標楷體" w:hAnsi="標楷體" w:hint="eastAsia"/>
              </w:rPr>
              <w:t>/</w:t>
            </w:r>
          </w:p>
          <w:p w:rsidR="00571C1B" w:rsidRPr="00E472A7" w:rsidRDefault="00571C1B" w:rsidP="00571C1B">
            <w:pPr>
              <w:spacing w:after="0" w:line="240" w:lineRule="auto"/>
              <w:rPr>
                <w:rFonts w:ascii="標楷體" w:eastAsia="標楷體" w:hAnsi="標楷體" w:hint="eastAsia"/>
              </w:rPr>
            </w:pPr>
            <w:r w:rsidRPr="00E472A7">
              <w:rPr>
                <w:rFonts w:ascii="標楷體" w:eastAsia="標楷體" w:hAnsi="標楷體" w:hint="eastAsia"/>
              </w:rPr>
              <w:t>劉俊宏</w:t>
            </w:r>
            <w:r w:rsidRPr="003E34AA">
              <w:rPr>
                <w:rFonts w:ascii="標楷體" w:eastAsia="標楷體" w:hAnsi="標楷體"/>
                <w:sz w:val="20"/>
                <w:szCs w:val="20"/>
              </w:rPr>
              <w:t>(</w:t>
            </w:r>
            <w:r w:rsidRPr="003E34AA">
              <w:rPr>
                <w:rFonts w:ascii="標楷體" w:eastAsia="標楷體" w:hAnsi="標楷體" w:hint="eastAsia"/>
                <w:sz w:val="20"/>
                <w:szCs w:val="20"/>
              </w:rPr>
              <w:t>中華民國無障礙科技發展協會)</w:t>
            </w:r>
          </w:p>
          <w:p w:rsidR="00571C1B" w:rsidRPr="00E472A7" w:rsidRDefault="00571C1B" w:rsidP="00571C1B">
            <w:pPr>
              <w:spacing w:after="0" w:line="240" w:lineRule="auto"/>
              <w:rPr>
                <w:rFonts w:ascii="標楷體" w:eastAsia="標楷體" w:hAnsi="標楷體" w:hint="eastAsia"/>
              </w:rPr>
            </w:pPr>
            <w:r w:rsidRPr="00E472A7">
              <w:rPr>
                <w:rFonts w:ascii="標楷體" w:eastAsia="標楷體" w:hAnsi="標楷體" w:hint="eastAsia"/>
              </w:rPr>
              <w:t>張團長育豪</w:t>
            </w:r>
            <w:r w:rsidRPr="003E34AA">
              <w:rPr>
                <w:rFonts w:ascii="標楷體" w:eastAsia="標楷體" w:hAnsi="標楷體" w:hint="eastAsia"/>
                <w:sz w:val="20"/>
                <w:szCs w:val="20"/>
              </w:rPr>
              <w:t>（啄木鳥樂團）</w:t>
            </w:r>
          </w:p>
          <w:p w:rsidR="00AB2AC2" w:rsidRPr="00ED3D66" w:rsidRDefault="00571C1B" w:rsidP="00441F65">
            <w:pPr>
              <w:spacing w:after="0" w:line="240" w:lineRule="auto"/>
              <w:jc w:val="both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E472A7">
              <w:rPr>
                <w:rFonts w:ascii="標楷體" w:eastAsia="標楷體" w:hAnsi="標楷體" w:hint="eastAsia"/>
              </w:rPr>
              <w:t>徐百香(黃淑微)</w:t>
            </w:r>
            <w:r w:rsidRPr="003E34AA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 w:rsidR="00441F65">
              <w:rPr>
                <w:rFonts w:ascii="標楷體" w:eastAsia="標楷體" w:hAnsi="標楷體" w:hint="eastAsia"/>
                <w:sz w:val="20"/>
                <w:szCs w:val="20"/>
              </w:rPr>
              <w:t>台</w:t>
            </w:r>
            <w:r w:rsidRPr="003E34AA">
              <w:rPr>
                <w:rFonts w:ascii="標楷體" w:eastAsia="標楷體" w:hAnsi="標楷體" w:hint="eastAsia"/>
                <w:sz w:val="20"/>
                <w:szCs w:val="20"/>
              </w:rPr>
              <w:t>北市</w:t>
            </w:r>
            <w:r w:rsidR="00441F65">
              <w:rPr>
                <w:rFonts w:ascii="標楷體" w:eastAsia="標楷體" w:hAnsi="標楷體" w:hint="eastAsia"/>
                <w:sz w:val="20"/>
                <w:szCs w:val="20"/>
              </w:rPr>
              <w:t>市立圖書館</w:t>
            </w:r>
            <w:r w:rsidRPr="003E34AA">
              <w:rPr>
                <w:rFonts w:ascii="標楷體" w:eastAsia="標楷體" w:hAnsi="標楷體" w:hint="eastAsia"/>
                <w:sz w:val="20"/>
                <w:szCs w:val="20"/>
              </w:rPr>
              <w:t>服務員）</w:t>
            </w:r>
          </w:p>
        </w:tc>
      </w:tr>
      <w:tr w:rsidR="00AB2AC2" w:rsidRPr="00ED3D66" w:rsidTr="00C76639">
        <w:trPr>
          <w:trHeight w:val="635"/>
          <w:tblCellSpacing w:w="20" w:type="dxa"/>
        </w:trPr>
        <w:tc>
          <w:tcPr>
            <w:tcW w:w="1946" w:type="dxa"/>
            <w:shd w:val="clear" w:color="auto" w:fill="auto"/>
            <w:vAlign w:val="center"/>
          </w:tcPr>
          <w:p w:rsidR="00AB2AC2" w:rsidRPr="00ED3D66" w:rsidRDefault="00AB2AC2" w:rsidP="00571C1B">
            <w:pPr>
              <w:spacing w:after="0" w:line="240" w:lineRule="auto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ED3D66">
              <w:rPr>
                <w:rFonts w:ascii="標楷體" w:eastAsia="標楷體" w:hAnsi="標楷體" w:hint="eastAsia"/>
                <w:sz w:val="28"/>
                <w:szCs w:val="28"/>
              </w:rPr>
              <w:t>14:</w:t>
            </w:r>
            <w:r w:rsidR="00571C1B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ED3D66">
              <w:rPr>
                <w:rFonts w:ascii="標楷體" w:eastAsia="標楷體" w:hAnsi="標楷體" w:hint="eastAsia"/>
                <w:sz w:val="28"/>
                <w:szCs w:val="28"/>
              </w:rPr>
              <w:t>0-1</w:t>
            </w:r>
            <w:r w:rsidR="00571C1B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ED3D66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571C1B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ED3D66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638" w:type="dxa"/>
            <w:shd w:val="clear" w:color="auto" w:fill="auto"/>
            <w:vAlign w:val="center"/>
          </w:tcPr>
          <w:p w:rsidR="00AB2AC2" w:rsidRPr="00571C1B" w:rsidRDefault="00571C1B" w:rsidP="00571C1B">
            <w:pPr>
              <w:spacing w:after="0" w:line="240" w:lineRule="auto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571C1B">
              <w:rPr>
                <w:rFonts w:ascii="標楷體" w:eastAsia="標楷體" w:hAnsi="標楷體" w:hint="eastAsia"/>
                <w:sz w:val="32"/>
                <w:szCs w:val="32"/>
              </w:rPr>
              <w:t>綜合討論與閉幕式</w:t>
            </w:r>
          </w:p>
        </w:tc>
        <w:tc>
          <w:tcPr>
            <w:tcW w:w="3484" w:type="dxa"/>
            <w:shd w:val="clear" w:color="auto" w:fill="auto"/>
          </w:tcPr>
          <w:p w:rsidR="005A5540" w:rsidRDefault="005A5540" w:rsidP="005A5540">
            <w:pPr>
              <w:spacing w:after="0" w:line="240" w:lineRule="auto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主持人/</w:t>
            </w:r>
          </w:p>
          <w:p w:rsidR="00AB2AC2" w:rsidRPr="003E34AA" w:rsidRDefault="005A5540" w:rsidP="005A5540">
            <w:pPr>
              <w:spacing w:after="0" w:line="240" w:lineRule="auto"/>
              <w:rPr>
                <w:rFonts w:ascii="標楷體" w:eastAsia="標楷體" w:hAnsi="標楷體" w:hint="eastAsia"/>
                <w:spacing w:val="-10"/>
                <w:sz w:val="24"/>
                <w:szCs w:val="24"/>
              </w:rPr>
            </w:pPr>
            <w:r w:rsidRPr="003E34AA">
              <w:rPr>
                <w:rFonts w:ascii="標楷體" w:eastAsia="標楷體" w:hAnsi="標楷體" w:hint="eastAsia"/>
                <w:spacing w:val="-10"/>
              </w:rPr>
              <w:t>邱所長滿艷</w:t>
            </w:r>
            <w:r w:rsidRPr="00441F65">
              <w:rPr>
                <w:rFonts w:ascii="標楷體" w:eastAsia="標楷體" w:hAnsi="標楷體" w:hint="eastAsia"/>
                <w:spacing w:val="-32"/>
                <w:sz w:val="20"/>
                <w:szCs w:val="20"/>
              </w:rPr>
              <w:t>（</w:t>
            </w:r>
            <w:r w:rsidR="00256475" w:rsidRPr="00441F65">
              <w:rPr>
                <w:rFonts w:ascii="標楷體" w:eastAsia="標楷體" w:hAnsi="標楷體" w:hint="eastAsia"/>
                <w:spacing w:val="-32"/>
                <w:sz w:val="20"/>
                <w:szCs w:val="20"/>
              </w:rPr>
              <w:t>臺</w:t>
            </w:r>
            <w:r w:rsidRPr="00441F65">
              <w:rPr>
                <w:rFonts w:ascii="標楷體" w:eastAsia="標楷體" w:hAnsi="標楷體" w:hint="eastAsia"/>
                <w:spacing w:val="-32"/>
                <w:sz w:val="20"/>
                <w:szCs w:val="20"/>
              </w:rPr>
              <w:t>灣師大復健諮商</w:t>
            </w:r>
            <w:r w:rsidR="00441F65" w:rsidRPr="00441F65">
              <w:rPr>
                <w:rFonts w:ascii="標楷體" w:eastAsia="標楷體" w:hAnsi="標楷體" w:hint="eastAsia"/>
                <w:spacing w:val="-32"/>
                <w:sz w:val="20"/>
                <w:szCs w:val="20"/>
              </w:rPr>
              <w:t>研究</w:t>
            </w:r>
            <w:r w:rsidRPr="00441F65">
              <w:rPr>
                <w:rFonts w:ascii="標楷體" w:eastAsia="標楷體" w:hAnsi="標楷體" w:hint="eastAsia"/>
                <w:spacing w:val="-32"/>
                <w:sz w:val="20"/>
                <w:szCs w:val="20"/>
              </w:rPr>
              <w:t>所）</w:t>
            </w:r>
          </w:p>
        </w:tc>
      </w:tr>
    </w:tbl>
    <w:p w:rsidR="00AE0A1F" w:rsidRPr="003E7F73" w:rsidRDefault="00AE0A1F">
      <w:pPr>
        <w:rPr>
          <w:rFonts w:ascii="標楷體" w:eastAsia="標楷體" w:hAnsi="標楷體" w:hint="eastAsia"/>
          <w:color w:val="FF0000"/>
        </w:rPr>
      </w:pPr>
    </w:p>
    <w:sectPr w:rsidR="00AE0A1F" w:rsidRPr="003E7F73" w:rsidSect="00E472A7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6526" w:rsidRDefault="00516526" w:rsidP="008442BA">
      <w:pPr>
        <w:spacing w:after="0" w:line="240" w:lineRule="auto"/>
      </w:pPr>
      <w:r>
        <w:separator/>
      </w:r>
    </w:p>
  </w:endnote>
  <w:endnote w:type="continuationSeparator" w:id="0">
    <w:p w:rsidR="00516526" w:rsidRDefault="00516526" w:rsidP="00844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6526" w:rsidRDefault="00516526" w:rsidP="008442BA">
      <w:pPr>
        <w:spacing w:after="0" w:line="240" w:lineRule="auto"/>
      </w:pPr>
      <w:r>
        <w:separator/>
      </w:r>
    </w:p>
  </w:footnote>
  <w:footnote w:type="continuationSeparator" w:id="0">
    <w:p w:rsidR="00516526" w:rsidRDefault="00516526" w:rsidP="008442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704B4"/>
    <w:multiLevelType w:val="hybridMultilevel"/>
    <w:tmpl w:val="3970D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353D69"/>
    <w:multiLevelType w:val="hybridMultilevel"/>
    <w:tmpl w:val="8536D3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EF0E09"/>
    <w:multiLevelType w:val="hybridMultilevel"/>
    <w:tmpl w:val="F0242D0E"/>
    <w:lvl w:ilvl="0" w:tplc="A0B0FD24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">
    <w:nsid w:val="2E0E18B1"/>
    <w:multiLevelType w:val="hybridMultilevel"/>
    <w:tmpl w:val="B4D61D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C1379B"/>
    <w:multiLevelType w:val="hybridMultilevel"/>
    <w:tmpl w:val="FD600D88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49E33C81"/>
    <w:multiLevelType w:val="hybridMultilevel"/>
    <w:tmpl w:val="A836AC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76575F"/>
    <w:multiLevelType w:val="hybridMultilevel"/>
    <w:tmpl w:val="D480B6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5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E78C1"/>
    <w:rsid w:val="000379F4"/>
    <w:rsid w:val="000478EE"/>
    <w:rsid w:val="000956BE"/>
    <w:rsid w:val="000B253C"/>
    <w:rsid w:val="000B5D9C"/>
    <w:rsid w:val="000E5536"/>
    <w:rsid w:val="000F721F"/>
    <w:rsid w:val="0013164D"/>
    <w:rsid w:val="001376E3"/>
    <w:rsid w:val="00154A68"/>
    <w:rsid w:val="00173C73"/>
    <w:rsid w:val="001C4A4B"/>
    <w:rsid w:val="001C79C8"/>
    <w:rsid w:val="001D4D09"/>
    <w:rsid w:val="001D7649"/>
    <w:rsid w:val="001F3896"/>
    <w:rsid w:val="001F5996"/>
    <w:rsid w:val="0022535D"/>
    <w:rsid w:val="00233BDC"/>
    <w:rsid w:val="002460A3"/>
    <w:rsid w:val="00256475"/>
    <w:rsid w:val="0026088B"/>
    <w:rsid w:val="0028002D"/>
    <w:rsid w:val="002D5DF5"/>
    <w:rsid w:val="00321DCC"/>
    <w:rsid w:val="003534D3"/>
    <w:rsid w:val="00380F69"/>
    <w:rsid w:val="003846E8"/>
    <w:rsid w:val="003B19AF"/>
    <w:rsid w:val="003C3F70"/>
    <w:rsid w:val="003E0161"/>
    <w:rsid w:val="003E34AA"/>
    <w:rsid w:val="003E7F73"/>
    <w:rsid w:val="003F0888"/>
    <w:rsid w:val="003F6CC7"/>
    <w:rsid w:val="00434D6B"/>
    <w:rsid w:val="00441F65"/>
    <w:rsid w:val="00476FC2"/>
    <w:rsid w:val="004C5836"/>
    <w:rsid w:val="004F7231"/>
    <w:rsid w:val="0051422B"/>
    <w:rsid w:val="00516526"/>
    <w:rsid w:val="00526966"/>
    <w:rsid w:val="00544A6D"/>
    <w:rsid w:val="00547E71"/>
    <w:rsid w:val="00571298"/>
    <w:rsid w:val="00571C1B"/>
    <w:rsid w:val="0057633E"/>
    <w:rsid w:val="005A5540"/>
    <w:rsid w:val="005A68AC"/>
    <w:rsid w:val="005C1EA6"/>
    <w:rsid w:val="005D28BD"/>
    <w:rsid w:val="005D7EED"/>
    <w:rsid w:val="005F018A"/>
    <w:rsid w:val="006150AB"/>
    <w:rsid w:val="00657847"/>
    <w:rsid w:val="006704F2"/>
    <w:rsid w:val="006B2D1C"/>
    <w:rsid w:val="006C0582"/>
    <w:rsid w:val="006C658A"/>
    <w:rsid w:val="006E78C1"/>
    <w:rsid w:val="006F02C1"/>
    <w:rsid w:val="006F1262"/>
    <w:rsid w:val="007039E4"/>
    <w:rsid w:val="007625F6"/>
    <w:rsid w:val="007839C8"/>
    <w:rsid w:val="007B10AF"/>
    <w:rsid w:val="007B3AF8"/>
    <w:rsid w:val="008145D1"/>
    <w:rsid w:val="008442BA"/>
    <w:rsid w:val="00895CAC"/>
    <w:rsid w:val="008C5F95"/>
    <w:rsid w:val="008C6515"/>
    <w:rsid w:val="008F5172"/>
    <w:rsid w:val="009014FB"/>
    <w:rsid w:val="00914469"/>
    <w:rsid w:val="00915A1B"/>
    <w:rsid w:val="009305F3"/>
    <w:rsid w:val="009719B8"/>
    <w:rsid w:val="009826B4"/>
    <w:rsid w:val="009A0056"/>
    <w:rsid w:val="009B24AA"/>
    <w:rsid w:val="009B3BBD"/>
    <w:rsid w:val="009C5B8E"/>
    <w:rsid w:val="009F75D8"/>
    <w:rsid w:val="009F78F7"/>
    <w:rsid w:val="00A60407"/>
    <w:rsid w:val="00A9011E"/>
    <w:rsid w:val="00AB2AC2"/>
    <w:rsid w:val="00AE0A1F"/>
    <w:rsid w:val="00AF2B7C"/>
    <w:rsid w:val="00AF6444"/>
    <w:rsid w:val="00B00200"/>
    <w:rsid w:val="00B020A3"/>
    <w:rsid w:val="00B33895"/>
    <w:rsid w:val="00B5025E"/>
    <w:rsid w:val="00B510EA"/>
    <w:rsid w:val="00B94664"/>
    <w:rsid w:val="00BB53CB"/>
    <w:rsid w:val="00C056C3"/>
    <w:rsid w:val="00C4000F"/>
    <w:rsid w:val="00C4644C"/>
    <w:rsid w:val="00C74971"/>
    <w:rsid w:val="00C76639"/>
    <w:rsid w:val="00C8261B"/>
    <w:rsid w:val="00CA622A"/>
    <w:rsid w:val="00CB4B2D"/>
    <w:rsid w:val="00CE631D"/>
    <w:rsid w:val="00D015A1"/>
    <w:rsid w:val="00D1454E"/>
    <w:rsid w:val="00D3569F"/>
    <w:rsid w:val="00DA14BC"/>
    <w:rsid w:val="00E157AC"/>
    <w:rsid w:val="00E34484"/>
    <w:rsid w:val="00E370D4"/>
    <w:rsid w:val="00E428F9"/>
    <w:rsid w:val="00E472A7"/>
    <w:rsid w:val="00E6705E"/>
    <w:rsid w:val="00E8510A"/>
    <w:rsid w:val="00EC20BD"/>
    <w:rsid w:val="00EE020F"/>
    <w:rsid w:val="00EE0968"/>
    <w:rsid w:val="00EE6FEA"/>
    <w:rsid w:val="00EF0AB9"/>
    <w:rsid w:val="00F1718F"/>
    <w:rsid w:val="00F44C73"/>
    <w:rsid w:val="00F91868"/>
    <w:rsid w:val="00FA092B"/>
    <w:rsid w:val="00FC23B6"/>
    <w:rsid w:val="00FC4E8C"/>
    <w:rsid w:val="00FE547A"/>
    <w:rsid w:val="00FF07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7A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1D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D5DF5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8442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8442BA"/>
  </w:style>
  <w:style w:type="paragraph" w:styleId="a7">
    <w:name w:val="footer"/>
    <w:basedOn w:val="a"/>
    <w:link w:val="a8"/>
    <w:uiPriority w:val="99"/>
    <w:semiHidden/>
    <w:unhideWhenUsed/>
    <w:rsid w:val="008442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8442BA"/>
  </w:style>
  <w:style w:type="paragraph" w:styleId="a9">
    <w:name w:val="Balloon Text"/>
    <w:basedOn w:val="a"/>
    <w:link w:val="aa"/>
    <w:uiPriority w:val="99"/>
    <w:semiHidden/>
    <w:unhideWhenUsed/>
    <w:rsid w:val="008442BA"/>
    <w:pPr>
      <w:spacing w:after="0" w:line="240" w:lineRule="auto"/>
    </w:pPr>
    <w:rPr>
      <w:rFonts w:ascii="Cambria" w:hAnsi="Cambria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442BA"/>
    <w:rPr>
      <w:rFonts w:ascii="Cambria" w:eastAsia="新細明體" w:hAnsi="Cambria" w:cs="Times New Roman"/>
      <w:sz w:val="18"/>
      <w:szCs w:val="18"/>
    </w:rPr>
  </w:style>
  <w:style w:type="character" w:styleId="ab">
    <w:name w:val="Hyperlink"/>
    <w:basedOn w:val="a0"/>
    <w:rsid w:val="009F75D8"/>
    <w:rPr>
      <w:color w:val="0000FF"/>
      <w:u w:val="single"/>
    </w:rPr>
  </w:style>
  <w:style w:type="paragraph" w:styleId="ac">
    <w:name w:val="Body Text Indent"/>
    <w:basedOn w:val="a"/>
    <w:link w:val="ad"/>
    <w:rsid w:val="009F75D8"/>
    <w:pPr>
      <w:widowControl w:val="0"/>
      <w:spacing w:after="0" w:line="240" w:lineRule="auto"/>
      <w:ind w:left="806" w:hangingChars="336" w:hanging="806"/>
    </w:pPr>
    <w:rPr>
      <w:rFonts w:ascii="標楷體" w:eastAsia="標楷體" w:hAnsi="Times New Roman"/>
      <w:kern w:val="2"/>
      <w:sz w:val="24"/>
      <w:szCs w:val="20"/>
    </w:rPr>
  </w:style>
  <w:style w:type="character" w:customStyle="1" w:styleId="ad">
    <w:name w:val="本文縮排 字元"/>
    <w:basedOn w:val="a0"/>
    <w:link w:val="ac"/>
    <w:rsid w:val="009F75D8"/>
    <w:rPr>
      <w:rFonts w:ascii="標楷體" w:eastAsia="標楷體" w:hAnsi="Times New Roman"/>
      <w:kern w:val="2"/>
      <w:sz w:val="24"/>
    </w:rPr>
  </w:style>
  <w:style w:type="paragraph" w:customStyle="1" w:styleId="ListParagraph">
    <w:name w:val="List Paragraph"/>
    <w:basedOn w:val="a"/>
    <w:uiPriority w:val="34"/>
    <w:qFormat/>
    <w:rsid w:val="00AB2A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et.edu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2014年推展台灣音樂點字教育和點字樂譜製作研討會計畫</vt:lpstr>
    </vt:vector>
  </TitlesOfParts>
  <Company/>
  <LinksUpToDate>false</LinksUpToDate>
  <CharactersWithSpaces>2008</CharactersWithSpaces>
  <SharedDoc>false</SharedDoc>
  <HLinks>
    <vt:vector size="6" baseType="variant">
      <vt:variant>
        <vt:i4>6750246</vt:i4>
      </vt:variant>
      <vt:variant>
        <vt:i4>0</vt:i4>
      </vt:variant>
      <vt:variant>
        <vt:i4>0</vt:i4>
      </vt:variant>
      <vt:variant>
        <vt:i4>5</vt:i4>
      </vt:variant>
      <vt:variant>
        <vt:lpwstr>http://www.set.edu.tw/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2014年推展台灣音樂點字教育和點字樂譜製作研討會計畫</dc:title>
  <dc:subject/>
  <dc:creator>Traditional Chinese</dc:creator>
  <cp:keywords/>
  <cp:lastModifiedBy>USER</cp:lastModifiedBy>
  <cp:revision>2</cp:revision>
  <cp:lastPrinted>2014-02-18T01:42:00Z</cp:lastPrinted>
  <dcterms:created xsi:type="dcterms:W3CDTF">2014-03-07T06:19:00Z</dcterms:created>
  <dcterms:modified xsi:type="dcterms:W3CDTF">2014-03-07T06:19:00Z</dcterms:modified>
</cp:coreProperties>
</file>