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C8" w:rsidRPr="006A7671" w:rsidRDefault="002677C8" w:rsidP="002677C8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Pr="006A7671">
        <w:rPr>
          <w:rFonts w:eastAsia="標楷體"/>
          <w:color w:val="000000" w:themeColor="text1"/>
          <w:sz w:val="28"/>
          <w:szCs w:val="28"/>
        </w:rPr>
        <w:t>10</w:t>
      </w:r>
      <w:r w:rsidRPr="006A7671">
        <w:rPr>
          <w:rFonts w:eastAsia="標楷體" w:hint="eastAsia"/>
          <w:color w:val="000000" w:themeColor="text1"/>
          <w:sz w:val="28"/>
          <w:szCs w:val="28"/>
        </w:rPr>
        <w:t>7</w:t>
      </w:r>
      <w:proofErr w:type="gramStart"/>
      <w:r w:rsidRPr="006A7671">
        <w:rPr>
          <w:rFonts w:eastAsia="標楷體" w:hint="eastAsia"/>
          <w:color w:val="000000" w:themeColor="text1"/>
          <w:sz w:val="28"/>
          <w:szCs w:val="28"/>
        </w:rPr>
        <w:t>學</w:t>
      </w: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年度教保</w:t>
      </w:r>
      <w:proofErr w:type="gramEnd"/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名單暨</w:t>
      </w: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職務分配表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1701"/>
        <w:gridCol w:w="1165"/>
        <w:gridCol w:w="1440"/>
        <w:gridCol w:w="2520"/>
      </w:tblGrid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輔導團職稱</w:t>
            </w:r>
          </w:p>
        </w:tc>
        <w:tc>
          <w:tcPr>
            <w:tcW w:w="252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職掌</w:t>
            </w: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劉美珍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52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  <w:color w:val="000000"/>
              </w:rPr>
              <w:t>綜理團</w:t>
            </w:r>
            <w:proofErr w:type="gramStart"/>
            <w:r w:rsidRPr="00101ACF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3205EB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pacing w:val="-2"/>
              </w:rPr>
            </w:pPr>
            <w:r w:rsidRPr="003205EB">
              <w:rPr>
                <w:rFonts w:ascii="標楷體" w:eastAsia="標楷體" w:hAnsi="標楷體" w:hint="eastAsia"/>
                <w:spacing w:val="-2"/>
              </w:rPr>
              <w:t>臺</w:t>
            </w:r>
            <w:r w:rsidRPr="003205EB">
              <w:rPr>
                <w:rFonts w:ascii="標楷體" w:eastAsia="標楷體" w:hAnsi="標楷體" w:cs="DFKaiShu-SB-Estd-BF" w:hint="eastAsia"/>
                <w:spacing w:val="-2"/>
                <w:kern w:val="0"/>
              </w:rPr>
              <w:t>北市立大學</w:t>
            </w:r>
          </w:p>
        </w:tc>
        <w:tc>
          <w:tcPr>
            <w:tcW w:w="1701" w:type="dxa"/>
            <w:vAlign w:val="center"/>
          </w:tcPr>
          <w:p w:rsidR="002677C8" w:rsidRPr="003205EB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教授</w:t>
            </w:r>
          </w:p>
        </w:tc>
        <w:tc>
          <w:tcPr>
            <w:tcW w:w="1165" w:type="dxa"/>
            <w:vAlign w:val="center"/>
          </w:tcPr>
          <w:p w:rsidR="002677C8" w:rsidRPr="003205EB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陳娟娟</w:t>
            </w:r>
          </w:p>
        </w:tc>
        <w:tc>
          <w:tcPr>
            <w:tcW w:w="1440" w:type="dxa"/>
            <w:vAlign w:val="center"/>
          </w:tcPr>
          <w:p w:rsidR="002677C8" w:rsidRPr="003205EB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諮詢顧問</w:t>
            </w:r>
          </w:p>
        </w:tc>
        <w:tc>
          <w:tcPr>
            <w:tcW w:w="2520" w:type="dxa"/>
            <w:vAlign w:val="center"/>
          </w:tcPr>
          <w:p w:rsidR="002677C8" w:rsidRPr="00101ACF" w:rsidRDefault="002677C8" w:rsidP="003B5261">
            <w:pPr>
              <w:jc w:val="both"/>
              <w:rPr>
                <w:rFonts w:ascii="標楷體" w:eastAsia="標楷體" w:hAnsi="標楷體"/>
              </w:rPr>
            </w:pPr>
            <w:r w:rsidRPr="00AB2199">
              <w:rPr>
                <w:rFonts w:ascii="標楷體" w:eastAsia="標楷體" w:hAnsi="標楷體" w:hint="eastAsia"/>
                <w:color w:val="000000"/>
              </w:rPr>
              <w:t>協助輔導團專業諮詢、團員培訓及議題研究</w:t>
            </w: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101ACF">
              <w:rPr>
                <w:rFonts w:ascii="標楷體" w:eastAsia="標楷體" w:hAnsi="標楷體" w:hint="eastAsia"/>
              </w:rPr>
              <w:t>特幼科</w:t>
            </w:r>
            <w:proofErr w:type="gramEnd"/>
            <w:r w:rsidRPr="00101ACF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鄒逢益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2520" w:type="dxa"/>
            <w:vMerge w:val="restart"/>
            <w:vAlign w:val="center"/>
          </w:tcPr>
          <w:p w:rsidR="002677C8" w:rsidRPr="00101ACF" w:rsidRDefault="002677C8" w:rsidP="003B5261">
            <w:pPr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督導策畫各項輔導工作業務</w:t>
            </w: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明禮國小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蕭美珍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副執行秘書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101ACF">
              <w:rPr>
                <w:rFonts w:ascii="標楷體" w:eastAsia="標楷體" w:hAnsi="標楷體" w:hint="eastAsia"/>
              </w:rPr>
              <w:t>靜浦國小</w:t>
            </w:r>
            <w:proofErr w:type="gramEnd"/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黃寶賢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副執行秘書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C151ED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明義國小</w:t>
            </w:r>
          </w:p>
        </w:tc>
        <w:tc>
          <w:tcPr>
            <w:tcW w:w="1701" w:type="dxa"/>
            <w:vAlign w:val="center"/>
          </w:tcPr>
          <w:p w:rsidR="002677C8" w:rsidRPr="00C151ED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幼兒園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165" w:type="dxa"/>
            <w:vAlign w:val="center"/>
          </w:tcPr>
          <w:p w:rsidR="002677C8" w:rsidRPr="00C151ED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劉秀蘭</w:t>
            </w:r>
          </w:p>
        </w:tc>
        <w:tc>
          <w:tcPr>
            <w:tcW w:w="1440" w:type="dxa"/>
            <w:vAlign w:val="center"/>
          </w:tcPr>
          <w:p w:rsidR="002677C8" w:rsidRPr="00C151ED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輔導員</w:t>
            </w:r>
          </w:p>
        </w:tc>
        <w:tc>
          <w:tcPr>
            <w:tcW w:w="2520" w:type="dxa"/>
            <w:vMerge w:val="restart"/>
            <w:vAlign w:val="center"/>
          </w:tcPr>
          <w:p w:rsidR="002677C8" w:rsidRPr="00101ACF" w:rsidRDefault="002677C8" w:rsidP="003B5261">
            <w:pPr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協助辦理年度輔導業務、</w:t>
            </w:r>
            <w:r w:rsidRPr="00101ACF">
              <w:rPr>
                <w:rFonts w:ascii="標楷體" w:eastAsia="標楷體" w:hAnsi="標楷體" w:hint="eastAsia"/>
                <w:color w:val="000000"/>
              </w:rPr>
              <w:t>提供幼教諮詢服務</w:t>
            </w: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4A0029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北昌國小</w:t>
            </w:r>
          </w:p>
        </w:tc>
        <w:tc>
          <w:tcPr>
            <w:tcW w:w="1701" w:type="dxa"/>
            <w:vAlign w:val="center"/>
          </w:tcPr>
          <w:p w:rsidR="002677C8" w:rsidRPr="004A0029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2677C8" w:rsidRPr="004A0029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029">
              <w:rPr>
                <w:rFonts w:ascii="標楷體" w:eastAsia="標楷體" w:hAnsi="標楷體" w:hint="eastAsia"/>
                <w:color w:val="000000" w:themeColor="text1"/>
              </w:rPr>
              <w:t>張涵瑜</w:t>
            </w:r>
            <w:proofErr w:type="gramEnd"/>
          </w:p>
        </w:tc>
        <w:tc>
          <w:tcPr>
            <w:tcW w:w="1440" w:type="dxa"/>
            <w:vAlign w:val="center"/>
          </w:tcPr>
          <w:p w:rsidR="002677C8" w:rsidRPr="004A0029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崇德國小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洪瑜</w:t>
            </w:r>
            <w:proofErr w:type="gramStart"/>
            <w:r>
              <w:rPr>
                <w:rFonts w:ascii="標楷體" w:eastAsia="標楷體" w:hAnsi="標楷體" w:hint="eastAsia"/>
              </w:rPr>
              <w:t>澧</w:t>
            </w:r>
            <w:proofErr w:type="gramEnd"/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黃菘薇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677C8" w:rsidRPr="00101ACF" w:rsidTr="003B5261">
        <w:trPr>
          <w:trHeight w:val="454"/>
          <w:jc w:val="center"/>
        </w:trPr>
        <w:tc>
          <w:tcPr>
            <w:tcW w:w="1634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高寮國小</w:t>
            </w:r>
          </w:p>
        </w:tc>
        <w:tc>
          <w:tcPr>
            <w:tcW w:w="1701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幼兒園教保員</w:t>
            </w:r>
          </w:p>
        </w:tc>
        <w:tc>
          <w:tcPr>
            <w:tcW w:w="1165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劉時妤</w:t>
            </w:r>
          </w:p>
        </w:tc>
        <w:tc>
          <w:tcPr>
            <w:tcW w:w="1440" w:type="dxa"/>
            <w:vAlign w:val="center"/>
          </w:tcPr>
          <w:p w:rsidR="002677C8" w:rsidRPr="00101ACF" w:rsidRDefault="002677C8" w:rsidP="003B526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2677C8" w:rsidRPr="00101ACF" w:rsidRDefault="002677C8" w:rsidP="003B526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E60966" w:rsidRDefault="00E60966"/>
    <w:sectPr w:rsidR="00E60966" w:rsidSect="00E609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7C8"/>
    <w:rsid w:val="002677C8"/>
    <w:rsid w:val="002A5CF6"/>
    <w:rsid w:val="003864F5"/>
    <w:rsid w:val="00E60966"/>
    <w:rsid w:val="00F2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2018-08-15T02:16:00Z</dcterms:created>
  <dcterms:modified xsi:type="dcterms:W3CDTF">2018-08-15T02:16:00Z</dcterms:modified>
</cp:coreProperties>
</file>