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AFF" w:rsidRDefault="0063336C">
      <w:pPr>
        <w:pStyle w:val="a6"/>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5718810</wp:posOffset>
                </wp:positionH>
                <wp:positionV relativeFrom="paragraph">
                  <wp:posOffset>-216535</wp:posOffset>
                </wp:positionV>
                <wp:extent cx="635000" cy="481965"/>
                <wp:effectExtent l="13335" t="12065" r="8890"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81965"/>
                        </a:xfrm>
                        <a:prstGeom prst="rect">
                          <a:avLst/>
                        </a:prstGeom>
                        <a:solidFill>
                          <a:srgbClr val="FFFFFF"/>
                        </a:solidFill>
                        <a:ln w="9525">
                          <a:solidFill>
                            <a:srgbClr val="000000"/>
                          </a:solidFill>
                          <a:miter lim="800000"/>
                          <a:headEnd/>
                          <a:tailEnd/>
                        </a:ln>
                      </wps:spPr>
                      <wps:txbx>
                        <w:txbxContent>
                          <w:p w:rsidR="00B32D23" w:rsidRPr="00ED6F0E" w:rsidRDefault="00B32D23" w:rsidP="00B32D23">
                            <w:pPr>
                              <w:rPr>
                                <w:rFonts w:ascii="標楷體" w:eastAsia="標楷體" w:hAnsi="標楷體"/>
                              </w:rPr>
                            </w:pPr>
                            <w:r w:rsidRPr="00ED6F0E">
                              <w:rPr>
                                <w:rFonts w:ascii="標楷體" w:eastAsia="標楷體" w:hAnsi="標楷體" w:hint="eastAsia"/>
                              </w:rPr>
                              <w:t>場次</w:t>
                            </w:r>
                            <w:r>
                              <w:rPr>
                                <w:rFonts w:ascii="標楷體" w:eastAsia="標楷體" w:hAnsi="標楷體"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0.3pt;margin-top:-17.05pt;width:50pt;height:37.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">
                <v:textbox style="mso-fit-shape-to-text:t">
                  <w:txbxContent>
                    <w:p w:rsidR="00B32D23" w:rsidRPr="00ED6F0E" w:rsidRDefault="00B32D23" w:rsidP="00B32D23">
                      <w:pPr>
                        <w:rPr>
                          <w:rFonts w:ascii="標楷體" w:eastAsia="標楷體" w:hAnsi="標楷體"/>
                        </w:rPr>
                      </w:pPr>
                      <w:r w:rsidRPr="00ED6F0E">
                        <w:rPr>
                          <w:rFonts w:ascii="標楷體" w:eastAsia="標楷體" w:hAnsi="標楷體" w:hint="eastAsia"/>
                        </w:rPr>
                        <w:t>場次</w:t>
                      </w:r>
                      <w:r>
                        <w:rPr>
                          <w:rFonts w:ascii="標楷體" w:eastAsia="標楷體" w:hAnsi="標楷體" w:hint="eastAsia"/>
                        </w:rPr>
                        <w:t>1</w:t>
                      </w:r>
                    </w:p>
                  </w:txbxContent>
                </v:textbox>
              </v:shape>
            </w:pict>
          </mc:Fallback>
        </mc:AlternateContent>
      </w:r>
      <w:r w:rsidR="00D77C3F">
        <w:rPr>
          <w:rFonts w:ascii="標楷體" w:eastAsia="標楷體" w:hAnsi="標楷體" w:hint="eastAsia"/>
          <w:b/>
          <w:sz w:val="36"/>
          <w:szCs w:val="36"/>
        </w:rPr>
        <w:t>花蓮</w:t>
      </w:r>
      <w:r w:rsidR="00F66A92">
        <w:rPr>
          <w:rFonts w:ascii="標楷體" w:eastAsia="標楷體" w:hAnsi="標楷體"/>
          <w:b/>
          <w:sz w:val="36"/>
          <w:szCs w:val="36"/>
        </w:rPr>
        <w:t>縣</w:t>
      </w:r>
      <w:proofErr w:type="gramStart"/>
      <w:r w:rsidR="008D389B">
        <w:rPr>
          <w:rFonts w:ascii="標楷體" w:eastAsia="標楷體" w:hAnsi="標楷體" w:hint="eastAsia"/>
          <w:b/>
          <w:sz w:val="36"/>
          <w:szCs w:val="36"/>
        </w:rPr>
        <w:t>111</w:t>
      </w:r>
      <w:proofErr w:type="gramEnd"/>
      <w:r w:rsidR="00F66A92">
        <w:rPr>
          <w:rFonts w:ascii="標楷體" w:eastAsia="標楷體" w:hAnsi="標楷體"/>
          <w:b/>
          <w:sz w:val="36"/>
          <w:szCs w:val="36"/>
        </w:rPr>
        <w:t>年度特教</w:t>
      </w:r>
      <w:r w:rsidR="008D389B">
        <w:rPr>
          <w:rFonts w:ascii="標楷體" w:eastAsia="標楷體" w:hAnsi="標楷體" w:hint="eastAsia"/>
          <w:b/>
          <w:sz w:val="36"/>
          <w:szCs w:val="36"/>
        </w:rPr>
        <w:t>專業知能</w:t>
      </w:r>
      <w:r w:rsidR="005F05E6">
        <w:rPr>
          <w:rFonts w:ascii="標楷體" w:eastAsia="標楷體" w:hAnsi="標楷體" w:hint="eastAsia"/>
          <w:b/>
          <w:sz w:val="36"/>
          <w:szCs w:val="36"/>
        </w:rPr>
        <w:t>研習</w:t>
      </w:r>
      <w:r w:rsidR="00A925D4">
        <w:rPr>
          <w:rFonts w:ascii="標楷體" w:eastAsia="標楷體" w:hAnsi="標楷體" w:hint="eastAsia"/>
          <w:b/>
          <w:sz w:val="36"/>
          <w:szCs w:val="36"/>
        </w:rPr>
        <w:t>分場次計畫</w:t>
      </w:r>
    </w:p>
    <w:p w:rsidR="00FE0AFF" w:rsidRDefault="007C0B5D">
      <w:pPr>
        <w:pStyle w:val="a6"/>
        <w:jc w:val="center"/>
        <w:rPr>
          <w:rFonts w:ascii="標楷體" w:eastAsia="標楷體" w:hAnsi="標楷體"/>
          <w:b/>
          <w:sz w:val="32"/>
          <w:szCs w:val="36"/>
        </w:rPr>
      </w:pPr>
      <w:r>
        <w:rPr>
          <w:rFonts w:ascii="標楷體" w:eastAsia="標楷體" w:hAnsi="標楷體" w:hint="eastAsia"/>
          <w:b/>
          <w:sz w:val="32"/>
          <w:szCs w:val="36"/>
        </w:rPr>
        <w:t>特殊需求幼兒身心特質與輔導</w:t>
      </w:r>
      <w:r w:rsidR="00F66A92">
        <w:rPr>
          <w:rFonts w:ascii="標楷體" w:eastAsia="標楷體" w:hAnsi="標楷體"/>
          <w:b/>
          <w:sz w:val="32"/>
          <w:szCs w:val="36"/>
        </w:rPr>
        <w:t>：</w:t>
      </w:r>
      <w:r>
        <w:rPr>
          <w:rFonts w:ascii="標楷體" w:eastAsia="標楷體" w:hAnsi="標楷體" w:hint="eastAsia"/>
          <w:b/>
          <w:sz w:val="32"/>
          <w:szCs w:val="36"/>
        </w:rPr>
        <w:t>正向行為輔導策略及實務</w:t>
      </w:r>
    </w:p>
    <w:p w:rsidR="00D77C3F" w:rsidRPr="006C4939" w:rsidRDefault="008D389B" w:rsidP="00354436">
      <w:pPr>
        <w:pStyle w:val="a6"/>
        <w:numPr>
          <w:ilvl w:val="0"/>
          <w:numId w:val="10"/>
        </w:numPr>
        <w:rPr>
          <w:rFonts w:ascii="標楷體" w:eastAsia="標楷體" w:hAnsi="標楷體"/>
          <w:bCs/>
          <w:sz w:val="28"/>
          <w:szCs w:val="28"/>
        </w:rPr>
      </w:pPr>
      <w:r w:rsidRPr="006C4939">
        <w:rPr>
          <w:rFonts w:ascii="標楷體" w:eastAsia="標楷體" w:hAnsi="標楷體" w:hint="eastAsia"/>
          <w:bCs/>
          <w:sz w:val="28"/>
          <w:szCs w:val="28"/>
        </w:rPr>
        <w:t>研習</w:t>
      </w:r>
      <w:r w:rsidR="00F66A92" w:rsidRPr="006C4939">
        <w:rPr>
          <w:rFonts w:ascii="標楷體" w:eastAsia="標楷體" w:hAnsi="標楷體"/>
          <w:bCs/>
          <w:sz w:val="28"/>
          <w:szCs w:val="28"/>
        </w:rPr>
        <w:t>目的：</w:t>
      </w:r>
    </w:p>
    <w:p w:rsidR="0058419C" w:rsidRPr="006C4939" w:rsidRDefault="00EB6AA1" w:rsidP="00354436">
      <w:pPr>
        <w:pStyle w:val="a6"/>
        <w:ind w:left="700" w:hangingChars="250" w:hanging="700"/>
        <w:rPr>
          <w:rFonts w:ascii="標楷體" w:eastAsia="標楷體" w:hAnsi="標楷體"/>
          <w:bCs/>
          <w:sz w:val="28"/>
          <w:szCs w:val="28"/>
        </w:rPr>
      </w:pPr>
      <w:r>
        <w:rPr>
          <w:rFonts w:ascii="標楷體" w:eastAsia="標楷體" w:hAnsi="標楷體" w:hint="eastAsia"/>
          <w:bCs/>
          <w:sz w:val="28"/>
          <w:szCs w:val="28"/>
        </w:rPr>
        <w:t>（1）</w:t>
      </w:r>
      <w:r w:rsidR="007C0B5D">
        <w:rPr>
          <w:rFonts w:ascii="標楷體" w:eastAsia="標楷體" w:hAnsi="標楷體"/>
          <w:sz w:val="28"/>
          <w:szCs w:val="28"/>
        </w:rPr>
        <w:t>增進</w:t>
      </w:r>
      <w:proofErr w:type="gramStart"/>
      <w:r w:rsidR="007C0B5D">
        <w:rPr>
          <w:rFonts w:ascii="標楷體" w:eastAsia="標楷體" w:hAnsi="標楷體"/>
          <w:sz w:val="28"/>
          <w:szCs w:val="28"/>
        </w:rPr>
        <w:t>本縣學前</w:t>
      </w:r>
      <w:proofErr w:type="gramEnd"/>
      <w:r w:rsidR="00FF4FA0">
        <w:rPr>
          <w:rFonts w:ascii="標楷體" w:eastAsia="標楷體" w:hAnsi="標楷體" w:hint="eastAsia"/>
          <w:sz w:val="28"/>
          <w:szCs w:val="28"/>
        </w:rPr>
        <w:t>特教</w:t>
      </w:r>
      <w:r w:rsidR="00FF4FA0" w:rsidRPr="00555386">
        <w:rPr>
          <w:rFonts w:ascii="標楷體" w:eastAsia="標楷體" w:hAnsi="標楷體"/>
          <w:sz w:val="28"/>
          <w:szCs w:val="28"/>
        </w:rPr>
        <w:t>教師</w:t>
      </w:r>
      <w:r w:rsidR="00FF4FA0">
        <w:rPr>
          <w:rFonts w:ascii="標楷體" w:eastAsia="標楷體" w:hAnsi="標楷體" w:hint="eastAsia"/>
          <w:sz w:val="28"/>
          <w:szCs w:val="28"/>
        </w:rPr>
        <w:t>、</w:t>
      </w:r>
      <w:r w:rsidR="00FF4FA0" w:rsidRPr="00555386">
        <w:rPr>
          <w:rFonts w:ascii="標楷體" w:eastAsia="標楷體" w:hAnsi="標楷體"/>
          <w:sz w:val="28"/>
          <w:szCs w:val="28"/>
        </w:rPr>
        <w:t>教保</w:t>
      </w:r>
      <w:r w:rsidR="00FF4FA0">
        <w:rPr>
          <w:rFonts w:ascii="標楷體" w:eastAsia="標楷體" w:hAnsi="標楷體" w:hint="eastAsia"/>
          <w:sz w:val="28"/>
          <w:szCs w:val="28"/>
        </w:rPr>
        <w:t>服務人</w:t>
      </w:r>
      <w:r w:rsidR="00FF4FA0" w:rsidRPr="00555386">
        <w:rPr>
          <w:rFonts w:ascii="標楷體" w:eastAsia="標楷體" w:hAnsi="標楷體"/>
          <w:sz w:val="28"/>
          <w:szCs w:val="28"/>
        </w:rPr>
        <w:t>員</w:t>
      </w:r>
      <w:r w:rsidR="007C0B5D">
        <w:rPr>
          <w:rFonts w:ascii="標楷體" w:eastAsia="標楷體" w:hAnsi="標楷體"/>
          <w:sz w:val="28"/>
          <w:szCs w:val="28"/>
        </w:rPr>
        <w:t>與相關人員</w:t>
      </w:r>
      <w:r w:rsidR="00FF4FA0" w:rsidRPr="00555386">
        <w:rPr>
          <w:rFonts w:ascii="標楷體" w:eastAsia="標楷體" w:hAnsi="標楷體"/>
          <w:sz w:val="28"/>
          <w:szCs w:val="28"/>
        </w:rPr>
        <w:t>對於</w:t>
      </w:r>
      <w:r w:rsidR="007C0B5D">
        <w:rPr>
          <w:rFonts w:ascii="標楷體" w:eastAsia="標楷體" w:hAnsi="標楷體"/>
          <w:sz w:val="28"/>
          <w:szCs w:val="28"/>
        </w:rPr>
        <w:t>正向行為支持概念與內容</w:t>
      </w:r>
      <w:r w:rsidR="00FF4FA0" w:rsidRPr="00555386">
        <w:rPr>
          <w:rFonts w:ascii="標楷體" w:eastAsia="標楷體" w:hAnsi="標楷體"/>
          <w:sz w:val="28"/>
          <w:szCs w:val="28"/>
        </w:rPr>
        <w:t>的認識與了解。</w:t>
      </w:r>
    </w:p>
    <w:p w:rsidR="00AC0831" w:rsidRPr="006C4939" w:rsidRDefault="00EB6AA1" w:rsidP="00354436">
      <w:pPr>
        <w:pStyle w:val="a6"/>
        <w:ind w:left="700" w:hangingChars="250" w:hanging="700"/>
        <w:rPr>
          <w:rFonts w:ascii="標楷體" w:eastAsia="標楷體" w:hAnsi="標楷體"/>
          <w:bCs/>
          <w:sz w:val="28"/>
          <w:szCs w:val="28"/>
        </w:rPr>
      </w:pPr>
      <w:r>
        <w:rPr>
          <w:rFonts w:ascii="標楷體" w:eastAsia="標楷體" w:hAnsi="標楷體" w:hint="eastAsia"/>
          <w:bCs/>
          <w:sz w:val="28"/>
          <w:szCs w:val="28"/>
        </w:rPr>
        <w:t>（2）</w:t>
      </w:r>
      <w:r w:rsidR="007C0B5D">
        <w:rPr>
          <w:rFonts w:ascii="標楷體" w:eastAsia="標楷體" w:hAnsi="標楷體"/>
          <w:sz w:val="28"/>
          <w:szCs w:val="28"/>
        </w:rPr>
        <w:t>增進</w:t>
      </w:r>
      <w:proofErr w:type="gramStart"/>
      <w:r w:rsidR="007C0B5D">
        <w:rPr>
          <w:rFonts w:ascii="標楷體" w:eastAsia="標楷體" w:hAnsi="標楷體"/>
          <w:sz w:val="28"/>
          <w:szCs w:val="28"/>
        </w:rPr>
        <w:t>本縣學前</w:t>
      </w:r>
      <w:proofErr w:type="gramEnd"/>
      <w:r w:rsidR="00FF4FA0">
        <w:rPr>
          <w:rFonts w:ascii="標楷體" w:eastAsia="標楷體" w:hAnsi="標楷體" w:hint="eastAsia"/>
          <w:sz w:val="28"/>
          <w:szCs w:val="28"/>
        </w:rPr>
        <w:t>特教</w:t>
      </w:r>
      <w:r w:rsidR="00FF4FA0" w:rsidRPr="00555386">
        <w:rPr>
          <w:rFonts w:ascii="標楷體" w:eastAsia="標楷體" w:hAnsi="標楷體"/>
          <w:sz w:val="28"/>
          <w:szCs w:val="28"/>
        </w:rPr>
        <w:t>教師</w:t>
      </w:r>
      <w:r w:rsidR="00FF4FA0">
        <w:rPr>
          <w:rFonts w:ascii="標楷體" w:eastAsia="標楷體" w:hAnsi="標楷體" w:hint="eastAsia"/>
          <w:sz w:val="28"/>
          <w:szCs w:val="28"/>
        </w:rPr>
        <w:t>、</w:t>
      </w:r>
      <w:r w:rsidR="00FF4FA0" w:rsidRPr="00555386">
        <w:rPr>
          <w:rFonts w:ascii="標楷體" w:eastAsia="標楷體" w:hAnsi="標楷體"/>
          <w:sz w:val="28"/>
          <w:szCs w:val="28"/>
        </w:rPr>
        <w:t>教保</w:t>
      </w:r>
      <w:r w:rsidR="00FF4FA0">
        <w:rPr>
          <w:rFonts w:ascii="標楷體" w:eastAsia="標楷體" w:hAnsi="標楷體" w:hint="eastAsia"/>
          <w:sz w:val="28"/>
          <w:szCs w:val="28"/>
        </w:rPr>
        <w:t>服務人</w:t>
      </w:r>
      <w:r w:rsidR="00FF4FA0" w:rsidRPr="00555386">
        <w:rPr>
          <w:rFonts w:ascii="標楷體" w:eastAsia="標楷體" w:hAnsi="標楷體"/>
          <w:sz w:val="28"/>
          <w:szCs w:val="28"/>
        </w:rPr>
        <w:t>員</w:t>
      </w:r>
      <w:r w:rsidR="007C0B5D">
        <w:rPr>
          <w:rFonts w:ascii="標楷體" w:eastAsia="標楷體" w:hAnsi="標楷體"/>
          <w:sz w:val="28"/>
          <w:szCs w:val="28"/>
        </w:rPr>
        <w:t>與相關人員</w:t>
      </w:r>
      <w:r w:rsidR="00FF4FA0">
        <w:rPr>
          <w:rFonts w:ascii="標楷體" w:eastAsia="標楷體" w:hAnsi="標楷體" w:hint="eastAsia"/>
          <w:sz w:val="28"/>
          <w:szCs w:val="28"/>
        </w:rPr>
        <w:t>能</w:t>
      </w:r>
      <w:r w:rsidR="007C0B5D">
        <w:rPr>
          <w:rFonts w:ascii="標楷體" w:eastAsia="標楷體" w:hAnsi="標楷體" w:hint="eastAsia"/>
          <w:sz w:val="28"/>
          <w:szCs w:val="28"/>
        </w:rPr>
        <w:t>依據特殊需求學生的情緒行為問題進行功能分析與擬定後續介入策略</w:t>
      </w:r>
      <w:r w:rsidR="00FF4FA0" w:rsidRPr="00555386">
        <w:rPr>
          <w:rFonts w:ascii="標楷體" w:eastAsia="標楷體" w:hAnsi="標楷體"/>
          <w:sz w:val="28"/>
          <w:szCs w:val="28"/>
        </w:rPr>
        <w:t>。</w:t>
      </w:r>
    </w:p>
    <w:p w:rsidR="00FE0AFF" w:rsidRPr="006C4939" w:rsidRDefault="00AC0831" w:rsidP="00354436">
      <w:pPr>
        <w:pStyle w:val="a6"/>
        <w:rPr>
          <w:rFonts w:ascii="標楷體" w:eastAsia="標楷體" w:hAnsi="標楷體"/>
          <w:bCs/>
          <w:sz w:val="28"/>
          <w:szCs w:val="28"/>
        </w:rPr>
      </w:pPr>
      <w:r w:rsidRPr="006C4939">
        <w:rPr>
          <w:rFonts w:ascii="標楷體" w:eastAsia="標楷體" w:hAnsi="標楷體" w:hint="eastAsia"/>
          <w:bCs/>
          <w:sz w:val="28"/>
          <w:szCs w:val="28"/>
        </w:rPr>
        <w:t>二、</w:t>
      </w:r>
      <w:r w:rsidR="00F66A92" w:rsidRPr="006C4939">
        <w:rPr>
          <w:rFonts w:ascii="標楷體" w:eastAsia="標楷體" w:hAnsi="標楷體"/>
          <w:bCs/>
          <w:sz w:val="28"/>
          <w:szCs w:val="28"/>
        </w:rPr>
        <w:t>主辦單位：</w:t>
      </w:r>
      <w:r w:rsidR="00D77C3F" w:rsidRPr="006C4939">
        <w:rPr>
          <w:rFonts w:ascii="標楷體" w:eastAsia="標楷體" w:hAnsi="標楷體" w:hint="eastAsia"/>
          <w:bCs/>
          <w:sz w:val="28"/>
          <w:szCs w:val="28"/>
        </w:rPr>
        <w:t>花蓮縣政府教育處</w:t>
      </w:r>
    </w:p>
    <w:p w:rsidR="00FE0AFF" w:rsidRPr="00FC3C69" w:rsidRDefault="00AC0831" w:rsidP="00354436">
      <w:pPr>
        <w:pStyle w:val="a6"/>
        <w:ind w:left="-142"/>
        <w:rPr>
          <w:rFonts w:ascii="標楷體" w:eastAsia="標楷體" w:hAnsi="標楷體"/>
          <w:bCs/>
        </w:rPr>
      </w:pPr>
      <w:r w:rsidRPr="006C4939">
        <w:rPr>
          <w:rFonts w:ascii="標楷體" w:eastAsia="標楷體" w:hAnsi="標楷體" w:hint="eastAsia"/>
          <w:bCs/>
          <w:sz w:val="28"/>
          <w:szCs w:val="28"/>
        </w:rPr>
        <w:t xml:space="preserve"> 三、</w:t>
      </w:r>
      <w:r w:rsidR="00F66A92" w:rsidRPr="006C4939">
        <w:rPr>
          <w:rFonts w:ascii="標楷體" w:eastAsia="標楷體" w:hAnsi="標楷體"/>
          <w:bCs/>
          <w:sz w:val="28"/>
          <w:szCs w:val="28"/>
        </w:rPr>
        <w:t>承辦單位：</w:t>
      </w:r>
      <w:r w:rsidR="00D77C3F" w:rsidRPr="00FC3C69">
        <w:rPr>
          <w:rFonts w:ascii="標楷體" w:eastAsia="標楷體" w:hAnsi="標楷體" w:hint="eastAsia"/>
          <w:bCs/>
          <w:sz w:val="28"/>
          <w:szCs w:val="28"/>
        </w:rPr>
        <w:t>花蓮縣</w:t>
      </w:r>
      <w:r w:rsidR="002343B8">
        <w:rPr>
          <w:rFonts w:ascii="標楷體" w:eastAsia="標楷體" w:hAnsi="標楷體" w:hint="eastAsia"/>
          <w:bCs/>
          <w:sz w:val="28"/>
          <w:szCs w:val="28"/>
        </w:rPr>
        <w:t>志學國小</w:t>
      </w:r>
    </w:p>
    <w:p w:rsidR="00FE0AFF" w:rsidRPr="00FC3C69" w:rsidRDefault="00AC0831" w:rsidP="00354436">
      <w:pPr>
        <w:pStyle w:val="a6"/>
        <w:ind w:left="-142"/>
        <w:rPr>
          <w:rFonts w:ascii="標楷體" w:eastAsia="標楷體" w:hAnsi="標楷體"/>
          <w:bCs/>
        </w:rPr>
      </w:pPr>
      <w:r w:rsidRPr="00FC3C69">
        <w:rPr>
          <w:rFonts w:ascii="標楷體" w:eastAsia="標楷體" w:hAnsi="標楷體" w:hint="eastAsia"/>
          <w:bCs/>
          <w:sz w:val="28"/>
          <w:szCs w:val="28"/>
        </w:rPr>
        <w:t xml:space="preserve"> 四、</w:t>
      </w:r>
      <w:r w:rsidR="00F66A92" w:rsidRPr="00FC3C69">
        <w:rPr>
          <w:rFonts w:ascii="標楷體" w:eastAsia="標楷體" w:hAnsi="標楷體"/>
          <w:bCs/>
          <w:sz w:val="28"/>
          <w:szCs w:val="28"/>
        </w:rPr>
        <w:t>研習地點：</w:t>
      </w:r>
      <w:r w:rsidR="00DC0F46" w:rsidRPr="00FC3C69">
        <w:rPr>
          <w:rFonts w:ascii="標楷體" w:eastAsia="標楷體" w:hAnsi="標楷體" w:hint="eastAsia"/>
          <w:bCs/>
          <w:sz w:val="28"/>
          <w:szCs w:val="28"/>
        </w:rPr>
        <w:t>花蓮縣</w:t>
      </w:r>
      <w:r w:rsidR="00FC3C69" w:rsidRPr="00FC3C69">
        <w:rPr>
          <w:rFonts w:ascii="標楷體" w:eastAsia="標楷體" w:hAnsi="標楷體" w:hint="eastAsia"/>
          <w:bCs/>
          <w:sz w:val="28"/>
          <w:szCs w:val="28"/>
        </w:rPr>
        <w:t>宜昌國中</w:t>
      </w:r>
      <w:r w:rsidR="00FC3C69">
        <w:rPr>
          <w:rFonts w:ascii="標楷體" w:eastAsia="標楷體" w:hAnsi="標楷體" w:hint="eastAsia"/>
          <w:bCs/>
          <w:sz w:val="28"/>
          <w:szCs w:val="28"/>
        </w:rPr>
        <w:t>103會議室</w:t>
      </w:r>
    </w:p>
    <w:p w:rsidR="00AC0831" w:rsidRPr="006C4939" w:rsidRDefault="00AC0831" w:rsidP="006D3F79">
      <w:pPr>
        <w:pStyle w:val="a6"/>
        <w:ind w:left="1960" w:hangingChars="700" w:hanging="1960"/>
        <w:rPr>
          <w:bCs/>
        </w:rPr>
      </w:pPr>
      <w:r w:rsidRPr="006C4939">
        <w:rPr>
          <w:rFonts w:ascii="標楷體" w:eastAsia="標楷體" w:hAnsi="標楷體" w:hint="eastAsia"/>
          <w:bCs/>
          <w:sz w:val="28"/>
          <w:szCs w:val="28"/>
        </w:rPr>
        <w:t>五、</w:t>
      </w:r>
      <w:r w:rsidR="00F66A92" w:rsidRPr="006C4939">
        <w:rPr>
          <w:rFonts w:ascii="標楷體" w:eastAsia="標楷體" w:hAnsi="標楷體"/>
          <w:bCs/>
          <w:sz w:val="28"/>
          <w:szCs w:val="28"/>
        </w:rPr>
        <w:t>參加對象：</w:t>
      </w:r>
      <w:r w:rsidR="004444D1" w:rsidRPr="006C4939">
        <w:rPr>
          <w:rFonts w:ascii="標楷體" w:eastAsia="標楷體" w:hAnsi="標楷體" w:hint="eastAsia"/>
          <w:bCs/>
          <w:sz w:val="28"/>
          <w:szCs w:val="28"/>
        </w:rPr>
        <w:t>花蓮縣</w:t>
      </w:r>
      <w:r w:rsidR="007C0B5D" w:rsidRPr="006C4939">
        <w:rPr>
          <w:rFonts w:ascii="標楷體" w:eastAsia="標楷體" w:hAnsi="標楷體" w:hint="eastAsia"/>
          <w:bCs/>
          <w:sz w:val="28"/>
          <w:szCs w:val="28"/>
        </w:rPr>
        <w:t>學前特教教師</w:t>
      </w:r>
      <w:r w:rsidR="007C0B5D">
        <w:rPr>
          <w:rFonts w:ascii="標楷體" w:eastAsia="標楷體" w:hAnsi="標楷體" w:hint="eastAsia"/>
          <w:bCs/>
          <w:sz w:val="28"/>
          <w:szCs w:val="28"/>
        </w:rPr>
        <w:t>、</w:t>
      </w:r>
      <w:r w:rsidR="00FE50F6" w:rsidRPr="006C4939">
        <w:rPr>
          <w:rFonts w:ascii="標楷體" w:eastAsia="標楷體" w:hAnsi="標楷體" w:hint="eastAsia"/>
          <w:bCs/>
          <w:sz w:val="28"/>
          <w:szCs w:val="28"/>
        </w:rPr>
        <w:t>幼兒園教保服務人員</w:t>
      </w:r>
      <w:r w:rsidR="007C0B5D">
        <w:rPr>
          <w:rFonts w:ascii="標楷體" w:eastAsia="標楷體" w:hAnsi="標楷體" w:hint="eastAsia"/>
          <w:bCs/>
          <w:sz w:val="28"/>
          <w:szCs w:val="28"/>
        </w:rPr>
        <w:t>、助理人員與家長</w:t>
      </w:r>
      <w:r w:rsidR="00727D00">
        <w:rPr>
          <w:rFonts w:ascii="微軟正黑體" w:eastAsia="微軟正黑體" w:hAnsi="微軟正黑體" w:hint="eastAsia"/>
          <w:bCs/>
          <w:sz w:val="28"/>
          <w:szCs w:val="28"/>
        </w:rPr>
        <w:t>。</w:t>
      </w:r>
    </w:p>
    <w:p w:rsidR="00AC0831" w:rsidRPr="006C4939" w:rsidRDefault="00AC0831" w:rsidP="00354436">
      <w:pPr>
        <w:pStyle w:val="a6"/>
        <w:ind w:left="-142"/>
        <w:rPr>
          <w:bCs/>
        </w:rPr>
      </w:pPr>
      <w:r w:rsidRPr="006C4939">
        <w:rPr>
          <w:rFonts w:ascii="標楷體" w:eastAsia="標楷體" w:hAnsi="標楷體" w:hint="eastAsia"/>
          <w:bCs/>
          <w:sz w:val="28"/>
          <w:szCs w:val="28"/>
        </w:rPr>
        <w:t xml:space="preserve"> 六、</w:t>
      </w:r>
      <w:r w:rsidR="00F66A92" w:rsidRPr="006C4939">
        <w:rPr>
          <w:rFonts w:ascii="標楷體" w:eastAsia="標楷體" w:hAnsi="標楷體"/>
          <w:bCs/>
          <w:sz w:val="28"/>
          <w:szCs w:val="28"/>
        </w:rPr>
        <w:t>辦理日期：</w:t>
      </w:r>
      <w:r w:rsidR="00AF6EAF" w:rsidRPr="006D3F79">
        <w:rPr>
          <w:rFonts w:ascii="標楷體" w:eastAsia="標楷體" w:hAnsi="標楷體"/>
          <w:bCs/>
          <w:sz w:val="28"/>
          <w:szCs w:val="28"/>
        </w:rPr>
        <w:t>1</w:t>
      </w:r>
      <w:r w:rsidR="00AF6EAF" w:rsidRPr="006D3F79">
        <w:rPr>
          <w:rFonts w:ascii="標楷體" w:eastAsia="標楷體" w:hAnsi="標楷體" w:hint="eastAsia"/>
          <w:bCs/>
          <w:sz w:val="28"/>
          <w:szCs w:val="28"/>
        </w:rPr>
        <w:t>1</w:t>
      </w:r>
      <w:r w:rsidR="008D389B" w:rsidRPr="006D3F79">
        <w:rPr>
          <w:rFonts w:ascii="標楷體" w:eastAsia="標楷體" w:hAnsi="標楷體" w:hint="eastAsia"/>
          <w:bCs/>
          <w:sz w:val="28"/>
          <w:szCs w:val="28"/>
        </w:rPr>
        <w:t>1</w:t>
      </w:r>
      <w:r w:rsidR="00F66A92" w:rsidRPr="006D3F79">
        <w:rPr>
          <w:rFonts w:ascii="標楷體" w:eastAsia="標楷體" w:hAnsi="標楷體"/>
          <w:bCs/>
          <w:sz w:val="28"/>
          <w:szCs w:val="28"/>
        </w:rPr>
        <w:t>年</w:t>
      </w:r>
      <w:r w:rsidR="00906D63">
        <w:rPr>
          <w:rFonts w:ascii="標楷體" w:eastAsia="標楷體" w:hAnsi="標楷體" w:hint="eastAsia"/>
          <w:bCs/>
          <w:sz w:val="28"/>
          <w:szCs w:val="28"/>
        </w:rPr>
        <w:t>11</w:t>
      </w:r>
      <w:r w:rsidR="006D3F79" w:rsidRPr="006D3F79">
        <w:rPr>
          <w:rFonts w:ascii="標楷體" w:eastAsia="標楷體" w:hAnsi="標楷體" w:hint="eastAsia"/>
          <w:bCs/>
          <w:sz w:val="28"/>
          <w:szCs w:val="28"/>
        </w:rPr>
        <w:t>月</w:t>
      </w:r>
      <w:r w:rsidR="00906D63">
        <w:rPr>
          <w:rFonts w:ascii="標楷體" w:eastAsia="標楷體" w:hAnsi="標楷體" w:hint="eastAsia"/>
          <w:bCs/>
          <w:sz w:val="28"/>
          <w:szCs w:val="28"/>
        </w:rPr>
        <w:t>12</w:t>
      </w:r>
      <w:r w:rsidR="00F66A92" w:rsidRPr="006D3F79">
        <w:rPr>
          <w:rFonts w:ascii="標楷體" w:eastAsia="標楷體" w:hAnsi="標楷體"/>
          <w:bCs/>
          <w:sz w:val="28"/>
          <w:szCs w:val="28"/>
        </w:rPr>
        <w:t>日(星期</w:t>
      </w:r>
      <w:r w:rsidR="006D3F79" w:rsidRPr="006D3F79">
        <w:rPr>
          <w:rFonts w:ascii="標楷體" w:eastAsia="標楷體" w:hAnsi="標楷體" w:cs="新細明體" w:hint="eastAsia"/>
          <w:bCs/>
          <w:sz w:val="28"/>
          <w:szCs w:val="28"/>
        </w:rPr>
        <w:t>六</w:t>
      </w:r>
      <w:r w:rsidR="00F66A92" w:rsidRPr="006D3F79">
        <w:rPr>
          <w:rFonts w:ascii="標楷體" w:eastAsia="標楷體" w:hAnsi="標楷體"/>
          <w:bCs/>
          <w:sz w:val="28"/>
          <w:szCs w:val="28"/>
        </w:rPr>
        <w:t>)</w:t>
      </w:r>
      <w:r w:rsidR="00042E9A" w:rsidRPr="006D3F79">
        <w:rPr>
          <w:rFonts w:ascii="標楷體" w:eastAsia="標楷體" w:hAnsi="標楷體" w:hint="eastAsia"/>
          <w:bCs/>
          <w:sz w:val="28"/>
          <w:szCs w:val="28"/>
        </w:rPr>
        <w:t>上午9時至1</w:t>
      </w:r>
      <w:r w:rsidR="006D3F79" w:rsidRPr="006D3F79">
        <w:rPr>
          <w:rFonts w:ascii="標楷體" w:eastAsia="標楷體" w:hAnsi="標楷體" w:hint="eastAsia"/>
          <w:bCs/>
          <w:sz w:val="28"/>
          <w:szCs w:val="28"/>
        </w:rPr>
        <w:t>2</w:t>
      </w:r>
      <w:r w:rsidR="00042E9A" w:rsidRPr="006D3F79">
        <w:rPr>
          <w:rFonts w:ascii="標楷體" w:eastAsia="標楷體" w:hAnsi="標楷體" w:hint="eastAsia"/>
          <w:bCs/>
          <w:sz w:val="28"/>
          <w:szCs w:val="28"/>
        </w:rPr>
        <w:t>時。</w:t>
      </w:r>
    </w:p>
    <w:p w:rsidR="00AC0831" w:rsidRPr="006C4939" w:rsidRDefault="006C4939" w:rsidP="00354436">
      <w:pPr>
        <w:pStyle w:val="a6"/>
        <w:ind w:left="-142"/>
        <w:rPr>
          <w:bCs/>
        </w:rPr>
      </w:pPr>
      <w:r w:rsidRPr="006C4939">
        <w:rPr>
          <w:rFonts w:ascii="標楷體" w:eastAsia="標楷體" w:hAnsi="標楷體" w:hint="eastAsia"/>
          <w:bCs/>
          <w:color w:val="0D0D0D"/>
          <w:sz w:val="28"/>
          <w:szCs w:val="28"/>
        </w:rPr>
        <w:t xml:space="preserve"> </w:t>
      </w:r>
      <w:r w:rsidR="00AC0831" w:rsidRPr="006C4939">
        <w:rPr>
          <w:rFonts w:ascii="標楷體" w:eastAsia="標楷體" w:hAnsi="標楷體" w:hint="eastAsia"/>
          <w:bCs/>
          <w:color w:val="0D0D0D"/>
          <w:sz w:val="28"/>
          <w:szCs w:val="28"/>
        </w:rPr>
        <w:t>七、</w:t>
      </w:r>
      <w:r w:rsidR="00F66A92" w:rsidRPr="006C4939">
        <w:rPr>
          <w:rFonts w:ascii="標楷體" w:eastAsia="標楷體" w:hAnsi="標楷體"/>
          <w:bCs/>
          <w:color w:val="0D0D0D"/>
          <w:sz w:val="28"/>
          <w:szCs w:val="28"/>
        </w:rPr>
        <w:t>研習時數：全程參與者核予</w:t>
      </w:r>
      <w:r w:rsidR="006D3F79">
        <w:rPr>
          <w:rFonts w:ascii="標楷體" w:eastAsia="標楷體" w:hAnsi="標楷體" w:hint="eastAsia"/>
          <w:bCs/>
          <w:color w:val="0D0D0D"/>
          <w:sz w:val="28"/>
          <w:szCs w:val="28"/>
        </w:rPr>
        <w:t>3</w:t>
      </w:r>
      <w:r w:rsidR="00F66A92" w:rsidRPr="006C4939">
        <w:rPr>
          <w:rFonts w:ascii="標楷體" w:eastAsia="標楷體" w:hAnsi="標楷體"/>
          <w:bCs/>
          <w:color w:val="0D0D0D"/>
          <w:sz w:val="28"/>
          <w:szCs w:val="28"/>
        </w:rPr>
        <w:t>小時教保研習時數。</w:t>
      </w:r>
    </w:p>
    <w:p w:rsidR="00AC0831" w:rsidRPr="006C4939" w:rsidRDefault="006C4939" w:rsidP="00354436">
      <w:pPr>
        <w:pStyle w:val="a6"/>
        <w:ind w:left="-142"/>
        <w:rPr>
          <w:rFonts w:ascii="標楷體" w:eastAsia="標楷體" w:hAnsi="標楷體"/>
          <w:bCs/>
          <w:color w:val="0D0D0D"/>
          <w:sz w:val="28"/>
          <w:szCs w:val="28"/>
        </w:rPr>
      </w:pPr>
      <w:r w:rsidRPr="006C4939">
        <w:rPr>
          <w:rFonts w:ascii="標楷體" w:eastAsia="標楷體" w:hAnsi="標楷體" w:hint="eastAsia"/>
          <w:bCs/>
          <w:color w:val="0D0D0D"/>
          <w:sz w:val="28"/>
          <w:szCs w:val="28"/>
        </w:rPr>
        <w:t xml:space="preserve"> </w:t>
      </w:r>
      <w:r w:rsidR="00AC0831" w:rsidRPr="006C4939">
        <w:rPr>
          <w:rFonts w:ascii="標楷體" w:eastAsia="標楷體" w:hAnsi="標楷體" w:hint="eastAsia"/>
          <w:bCs/>
          <w:color w:val="0D0D0D"/>
          <w:sz w:val="28"/>
          <w:szCs w:val="28"/>
        </w:rPr>
        <w:t>八、</w:t>
      </w:r>
      <w:r w:rsidR="00F66A92" w:rsidRPr="006C4939">
        <w:rPr>
          <w:rFonts w:ascii="標楷體" w:eastAsia="標楷體" w:hAnsi="標楷體"/>
          <w:bCs/>
          <w:color w:val="0D0D0D"/>
          <w:sz w:val="28"/>
          <w:szCs w:val="28"/>
        </w:rPr>
        <w:t>報名方式及錄取人數：</w:t>
      </w:r>
      <w:r w:rsidR="00FE50F6" w:rsidRPr="006C4939">
        <w:rPr>
          <w:rFonts w:ascii="標楷體" w:eastAsia="標楷體" w:hAnsi="標楷體" w:hint="eastAsia"/>
          <w:bCs/>
          <w:color w:val="0D0D0D"/>
          <w:sz w:val="28"/>
          <w:szCs w:val="28"/>
        </w:rPr>
        <w:t>請務必至全國特殊教育資訊網</w:t>
      </w:r>
      <w:r w:rsidR="00FE50F6" w:rsidRPr="006C4939">
        <w:rPr>
          <w:rFonts w:ascii="標楷體" w:eastAsia="標楷體" w:hAnsi="標楷體" w:hint="eastAsia"/>
          <w:bCs/>
          <w:color w:val="0D0D0D"/>
          <w:sz w:val="28"/>
          <w:szCs w:val="28"/>
          <w:lang w:val="en-GB"/>
        </w:rPr>
        <w:t>/</w:t>
      </w:r>
      <w:r w:rsidR="00FE50F6" w:rsidRPr="006C4939">
        <w:rPr>
          <w:rFonts w:ascii="標楷體" w:eastAsia="標楷體" w:hAnsi="標楷體" w:hint="eastAsia"/>
          <w:bCs/>
          <w:color w:val="0D0D0D"/>
          <w:sz w:val="28"/>
          <w:szCs w:val="28"/>
        </w:rPr>
        <w:t>研習報名</w:t>
      </w:r>
    </w:p>
    <w:p w:rsidR="00AC0831" w:rsidRPr="006C4939" w:rsidRDefault="00AC0831" w:rsidP="00354436">
      <w:pPr>
        <w:pStyle w:val="a6"/>
        <w:ind w:left="-142"/>
        <w:rPr>
          <w:bCs/>
        </w:rPr>
      </w:pPr>
      <w:r w:rsidRPr="006C4939">
        <w:rPr>
          <w:rFonts w:ascii="標楷體" w:eastAsia="標楷體" w:hAnsi="標楷體" w:hint="eastAsia"/>
          <w:bCs/>
          <w:color w:val="0D0D0D"/>
          <w:sz w:val="28"/>
          <w:szCs w:val="28"/>
        </w:rPr>
        <w:t xml:space="preserve">            </w:t>
      </w:r>
      <w:r w:rsidR="00B32D23">
        <w:rPr>
          <w:rFonts w:ascii="標楷體" w:eastAsia="標楷體" w:hAnsi="標楷體" w:hint="eastAsia"/>
          <w:bCs/>
          <w:color w:val="0D0D0D"/>
          <w:sz w:val="28"/>
          <w:szCs w:val="28"/>
        </w:rPr>
        <w:t xml:space="preserve">  </w:t>
      </w:r>
      <w:r w:rsidRPr="006C4939">
        <w:rPr>
          <w:rFonts w:ascii="標楷體" w:eastAsia="標楷體" w:hAnsi="標楷體" w:hint="eastAsia"/>
          <w:bCs/>
          <w:color w:val="0D0D0D"/>
          <w:sz w:val="28"/>
          <w:szCs w:val="28"/>
        </w:rPr>
        <w:t xml:space="preserve">  </w:t>
      </w:r>
      <w:r w:rsidR="00FE50F6" w:rsidRPr="006C4939">
        <w:rPr>
          <w:rFonts w:ascii="標楷體" w:eastAsia="標楷體" w:hAnsi="標楷體" w:hint="eastAsia"/>
          <w:bCs/>
          <w:color w:val="0D0D0D"/>
          <w:sz w:val="28"/>
          <w:szCs w:val="28"/>
        </w:rPr>
        <w:t>(</w:t>
      </w:r>
      <w:r w:rsidR="001148E6" w:rsidRPr="001148E6">
        <w:rPr>
          <w:rFonts w:ascii="標楷體" w:eastAsia="標楷體" w:hAnsi="標楷體"/>
          <w:bCs/>
          <w:color w:val="0D0D0D"/>
          <w:sz w:val="28"/>
          <w:szCs w:val="28"/>
          <w:lang w:val="en-GB"/>
        </w:rPr>
        <w:t>https://special.moe.gov.tw/study.php</w:t>
      </w:r>
      <w:r w:rsidR="00AF465A" w:rsidRPr="006C4939">
        <w:rPr>
          <w:rFonts w:ascii="標楷體" w:eastAsia="標楷體" w:hAnsi="標楷體" w:hint="eastAsia"/>
          <w:bCs/>
          <w:color w:val="0D0D0D"/>
          <w:sz w:val="28"/>
          <w:szCs w:val="28"/>
          <w:lang w:val="en-GB"/>
        </w:rPr>
        <w:t>)</w:t>
      </w:r>
      <w:r w:rsidR="00FE50F6" w:rsidRPr="006C4939">
        <w:rPr>
          <w:rFonts w:ascii="標楷體" w:eastAsia="標楷體" w:hAnsi="標楷體" w:hint="eastAsia"/>
          <w:bCs/>
          <w:color w:val="0D0D0D"/>
          <w:sz w:val="28"/>
          <w:szCs w:val="28"/>
        </w:rPr>
        <w:t>報名</w:t>
      </w:r>
      <w:r w:rsidR="00F66A92" w:rsidRPr="006C4939">
        <w:rPr>
          <w:rFonts w:ascii="標楷體" w:eastAsia="標楷體" w:hAnsi="標楷體"/>
          <w:bCs/>
          <w:color w:val="0D0D0D"/>
          <w:sz w:val="28"/>
          <w:szCs w:val="28"/>
        </w:rPr>
        <w:t>，</w:t>
      </w:r>
      <w:r w:rsidR="00F66A92" w:rsidRPr="00CC1AF1">
        <w:rPr>
          <w:rFonts w:ascii="標楷體" w:eastAsia="標楷體" w:hAnsi="標楷體"/>
          <w:bCs/>
          <w:sz w:val="28"/>
          <w:szCs w:val="28"/>
        </w:rPr>
        <w:t>共計</w:t>
      </w:r>
      <w:r w:rsidR="007C0B5D">
        <w:rPr>
          <w:rFonts w:ascii="標楷體" w:eastAsia="標楷體" w:hAnsi="標楷體" w:hint="eastAsia"/>
          <w:bCs/>
          <w:sz w:val="28"/>
          <w:szCs w:val="28"/>
        </w:rPr>
        <w:t>5</w:t>
      </w:r>
      <w:r w:rsidR="00DC0F46" w:rsidRPr="00CC1AF1">
        <w:rPr>
          <w:rFonts w:ascii="標楷體" w:eastAsia="標楷體" w:hAnsi="標楷體" w:hint="eastAsia"/>
          <w:bCs/>
          <w:sz w:val="28"/>
          <w:szCs w:val="28"/>
        </w:rPr>
        <w:t>0</w:t>
      </w:r>
      <w:r w:rsidR="00F66A92" w:rsidRPr="00CC1AF1">
        <w:rPr>
          <w:rFonts w:ascii="標楷體" w:eastAsia="標楷體" w:hAnsi="標楷體"/>
          <w:bCs/>
          <w:sz w:val="28"/>
          <w:szCs w:val="28"/>
        </w:rPr>
        <w:t>人。</w:t>
      </w:r>
    </w:p>
    <w:p w:rsidR="00FE0AFF" w:rsidRDefault="006C4939" w:rsidP="00354436">
      <w:pPr>
        <w:pStyle w:val="a6"/>
        <w:ind w:left="-142"/>
        <w:rPr>
          <w:rFonts w:ascii="標楷體" w:eastAsia="標楷體" w:hAnsi="標楷體"/>
          <w:bCs/>
          <w:sz w:val="28"/>
          <w:szCs w:val="28"/>
        </w:rPr>
      </w:pPr>
      <w:r w:rsidRPr="006C4939">
        <w:rPr>
          <w:rFonts w:ascii="標楷體" w:eastAsia="標楷體" w:hAnsi="標楷體" w:hint="eastAsia"/>
          <w:bCs/>
          <w:sz w:val="28"/>
          <w:szCs w:val="28"/>
        </w:rPr>
        <w:t xml:space="preserve"> </w:t>
      </w:r>
      <w:r w:rsidR="00AC0831" w:rsidRPr="006C4939">
        <w:rPr>
          <w:rFonts w:ascii="標楷體" w:eastAsia="標楷體" w:hAnsi="標楷體" w:hint="eastAsia"/>
          <w:bCs/>
          <w:sz w:val="28"/>
          <w:szCs w:val="28"/>
        </w:rPr>
        <w:t>九、</w:t>
      </w:r>
      <w:r w:rsidR="00F66A92" w:rsidRPr="006C4939">
        <w:rPr>
          <w:rFonts w:ascii="標楷體" w:eastAsia="標楷體" w:hAnsi="標楷體"/>
          <w:bCs/>
          <w:sz w:val="28"/>
          <w:szCs w:val="28"/>
        </w:rPr>
        <w:t>課程</w:t>
      </w:r>
      <w:r w:rsidR="00AC0831" w:rsidRPr="006C4939">
        <w:rPr>
          <w:rFonts w:ascii="標楷體" w:eastAsia="標楷體" w:hAnsi="標楷體" w:hint="eastAsia"/>
          <w:bCs/>
          <w:sz w:val="28"/>
          <w:szCs w:val="28"/>
        </w:rPr>
        <w:t>內容</w:t>
      </w:r>
      <w:r w:rsidR="00F66A92" w:rsidRPr="006C4939">
        <w:rPr>
          <w:rFonts w:ascii="標楷體" w:eastAsia="標楷體" w:hAnsi="標楷體"/>
          <w:bCs/>
          <w:sz w:val="28"/>
          <w:szCs w:val="28"/>
        </w:rPr>
        <w:t>：</w:t>
      </w:r>
    </w:p>
    <w:tbl>
      <w:tblPr>
        <w:tblW w:w="10490" w:type="dxa"/>
        <w:jc w:val="center"/>
        <w:tblLayout w:type="fixed"/>
        <w:tblCellMar>
          <w:left w:w="10" w:type="dxa"/>
          <w:right w:w="10" w:type="dxa"/>
        </w:tblCellMar>
        <w:tblLook w:val="04A0" w:firstRow="1" w:lastRow="0" w:firstColumn="1" w:lastColumn="0" w:noHBand="0" w:noVBand="1"/>
      </w:tblPr>
      <w:tblGrid>
        <w:gridCol w:w="1291"/>
        <w:gridCol w:w="1560"/>
        <w:gridCol w:w="4803"/>
        <w:gridCol w:w="2836"/>
      </w:tblGrid>
      <w:tr w:rsidR="006D3F79" w:rsidRPr="007F071D" w:rsidTr="00AD32EB">
        <w:trPr>
          <w:trHeight w:hRule="exact" w:val="567"/>
          <w:jc w:val="center"/>
        </w:trPr>
        <w:tc>
          <w:tcPr>
            <w:tcW w:w="1291" w:type="dxa"/>
            <w:tcBorders>
              <w:top w:val="single" w:sz="12" w:space="0" w:color="000000"/>
              <w:left w:val="single" w:sz="12" w:space="0" w:color="000000"/>
              <w:bottom w:val="single" w:sz="4" w:space="0" w:color="000000"/>
            </w:tcBorders>
            <w:shd w:val="clear" w:color="auto" w:fill="D9D9D9"/>
            <w:tcMar>
              <w:top w:w="0" w:type="dxa"/>
              <w:left w:w="10" w:type="dxa"/>
              <w:bottom w:w="0" w:type="dxa"/>
              <w:right w:w="10" w:type="dxa"/>
            </w:tcMar>
            <w:vAlign w:val="center"/>
          </w:tcPr>
          <w:p w:rsidR="006D3F79" w:rsidRPr="007F071D" w:rsidRDefault="006D3F79" w:rsidP="00AD32EB">
            <w:pPr>
              <w:pStyle w:val="Standard"/>
              <w:jc w:val="center"/>
              <w:rPr>
                <w:rFonts w:ascii="標楷體" w:eastAsia="標楷體" w:hAnsi="標楷體"/>
                <w:color w:val="0D0D0D"/>
                <w:szCs w:val="24"/>
              </w:rPr>
            </w:pPr>
            <w:r w:rsidRPr="007F071D">
              <w:rPr>
                <w:rFonts w:ascii="標楷體" w:eastAsia="標楷體" w:hAnsi="標楷體"/>
                <w:color w:val="0D0D0D"/>
                <w:szCs w:val="24"/>
              </w:rPr>
              <w:t>日 期</w:t>
            </w:r>
          </w:p>
        </w:tc>
        <w:tc>
          <w:tcPr>
            <w:tcW w:w="1560" w:type="dxa"/>
            <w:tcBorders>
              <w:top w:val="single" w:sz="12" w:space="0" w:color="000000"/>
              <w:left w:val="single" w:sz="12" w:space="0" w:color="000000"/>
              <w:bottom w:val="single" w:sz="4" w:space="0" w:color="000000"/>
            </w:tcBorders>
            <w:shd w:val="clear" w:color="auto" w:fill="D9D9D9"/>
            <w:tcMar>
              <w:top w:w="0" w:type="dxa"/>
              <w:left w:w="108" w:type="dxa"/>
              <w:bottom w:w="0" w:type="dxa"/>
              <w:right w:w="108" w:type="dxa"/>
            </w:tcMar>
            <w:vAlign w:val="center"/>
          </w:tcPr>
          <w:p w:rsidR="006D3F79" w:rsidRPr="007F071D" w:rsidRDefault="006D3F79" w:rsidP="00AD32EB">
            <w:pPr>
              <w:pStyle w:val="Standard"/>
              <w:jc w:val="center"/>
              <w:rPr>
                <w:rFonts w:ascii="標楷體" w:eastAsia="標楷體" w:hAnsi="標楷體"/>
                <w:szCs w:val="24"/>
              </w:rPr>
            </w:pPr>
            <w:r w:rsidRPr="007F071D">
              <w:rPr>
                <w:rFonts w:ascii="標楷體" w:eastAsia="標楷體" w:hAnsi="標楷體"/>
                <w:color w:val="0D0D0D"/>
                <w:szCs w:val="24"/>
              </w:rPr>
              <w:t>時 間</w:t>
            </w:r>
          </w:p>
        </w:tc>
        <w:tc>
          <w:tcPr>
            <w:tcW w:w="4803" w:type="dxa"/>
            <w:tcBorders>
              <w:top w:val="single" w:sz="12"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6D3F79" w:rsidRPr="007F071D" w:rsidRDefault="006D3F79" w:rsidP="00AD32EB">
            <w:pPr>
              <w:pStyle w:val="Standard"/>
              <w:jc w:val="center"/>
              <w:rPr>
                <w:rFonts w:ascii="標楷體" w:eastAsia="標楷體" w:hAnsi="標楷體"/>
                <w:color w:val="0D0D0D"/>
                <w:szCs w:val="24"/>
              </w:rPr>
            </w:pPr>
            <w:r w:rsidRPr="007F071D">
              <w:rPr>
                <w:rFonts w:ascii="標楷體" w:eastAsia="標楷體" w:hAnsi="標楷體"/>
                <w:color w:val="0D0D0D"/>
                <w:szCs w:val="24"/>
              </w:rPr>
              <w:t>課程內容</w:t>
            </w:r>
          </w:p>
        </w:tc>
        <w:tc>
          <w:tcPr>
            <w:tcW w:w="2836"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6D3F79" w:rsidRPr="00E07D58" w:rsidRDefault="006D3F79" w:rsidP="00AD32EB">
            <w:pPr>
              <w:pStyle w:val="Standard"/>
              <w:jc w:val="center"/>
              <w:rPr>
                <w:rFonts w:ascii="標楷體" w:eastAsia="標楷體" w:hAnsi="標楷體"/>
                <w:color w:val="FF0000"/>
                <w:szCs w:val="24"/>
              </w:rPr>
            </w:pPr>
            <w:r w:rsidRPr="000A16FE">
              <w:rPr>
                <w:rFonts w:ascii="標楷體" w:eastAsia="標楷體" w:hAnsi="標楷體"/>
                <w:szCs w:val="24"/>
              </w:rPr>
              <w:t>講 師</w:t>
            </w:r>
          </w:p>
        </w:tc>
      </w:tr>
      <w:tr w:rsidR="006D3F79" w:rsidRPr="007F071D" w:rsidTr="00AD32EB">
        <w:trPr>
          <w:trHeight w:hRule="exact" w:val="1585"/>
          <w:jc w:val="center"/>
        </w:trPr>
        <w:tc>
          <w:tcPr>
            <w:tcW w:w="1291" w:type="dxa"/>
            <w:vMerge w:val="restart"/>
            <w:tcBorders>
              <w:top w:val="single" w:sz="4" w:space="0" w:color="000000"/>
              <w:left w:val="single" w:sz="12" w:space="0" w:color="000000"/>
            </w:tcBorders>
            <w:shd w:val="clear" w:color="auto" w:fill="auto"/>
            <w:tcMar>
              <w:top w:w="0" w:type="dxa"/>
              <w:left w:w="10" w:type="dxa"/>
              <w:bottom w:w="0" w:type="dxa"/>
              <w:right w:w="10" w:type="dxa"/>
            </w:tcMar>
            <w:vAlign w:val="center"/>
          </w:tcPr>
          <w:p w:rsidR="006D3F79" w:rsidRPr="000A16FE" w:rsidRDefault="006D3F79" w:rsidP="00AD32EB">
            <w:pPr>
              <w:pStyle w:val="Standard"/>
              <w:jc w:val="center"/>
              <w:rPr>
                <w:rFonts w:ascii="標楷體" w:eastAsia="標楷體" w:hAnsi="標楷體"/>
                <w:szCs w:val="24"/>
              </w:rPr>
            </w:pPr>
            <w:r w:rsidRPr="000A16FE">
              <w:rPr>
                <w:rFonts w:ascii="標楷體" w:eastAsia="標楷體" w:hAnsi="標楷體"/>
                <w:szCs w:val="24"/>
              </w:rPr>
              <w:t>111.</w:t>
            </w:r>
            <w:r w:rsidR="00CF3BE3">
              <w:rPr>
                <w:rFonts w:ascii="標楷體" w:eastAsia="標楷體" w:hAnsi="標楷體" w:cs="新細明體" w:hint="eastAsia"/>
                <w:szCs w:val="24"/>
              </w:rPr>
              <w:t>11</w:t>
            </w:r>
            <w:r w:rsidRPr="000A16FE">
              <w:rPr>
                <w:rFonts w:ascii="標楷體" w:eastAsia="標楷體" w:hAnsi="標楷體"/>
                <w:szCs w:val="24"/>
              </w:rPr>
              <w:t>.</w:t>
            </w:r>
            <w:r w:rsidR="007C0B5D">
              <w:rPr>
                <w:rFonts w:ascii="標楷體" w:eastAsia="標楷體" w:hAnsi="標楷體" w:cs="新細明體" w:hint="eastAsia"/>
                <w:szCs w:val="24"/>
              </w:rPr>
              <w:t>1</w:t>
            </w:r>
            <w:r w:rsidR="00CF3BE3">
              <w:rPr>
                <w:rFonts w:ascii="標楷體" w:eastAsia="標楷體" w:hAnsi="標楷體" w:cs="新細明體" w:hint="eastAsia"/>
                <w:szCs w:val="24"/>
              </w:rPr>
              <w:t>2</w:t>
            </w:r>
            <w:bookmarkStart w:id="0" w:name="_GoBack"/>
            <w:bookmarkEnd w:id="0"/>
          </w:p>
        </w:tc>
        <w:tc>
          <w:tcPr>
            <w:tcW w:w="1560"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6D3F79" w:rsidRPr="000A16FE" w:rsidRDefault="006D3F79" w:rsidP="00AD32EB">
            <w:pPr>
              <w:pStyle w:val="Standard"/>
              <w:jc w:val="center"/>
              <w:rPr>
                <w:rFonts w:ascii="標楷體" w:eastAsia="標楷體" w:hAnsi="標楷體"/>
                <w:szCs w:val="24"/>
              </w:rPr>
            </w:pPr>
            <w:r w:rsidRPr="000A16FE">
              <w:rPr>
                <w:rFonts w:ascii="標楷體" w:eastAsia="標楷體" w:hAnsi="標楷體"/>
                <w:szCs w:val="24"/>
              </w:rPr>
              <w:t>9：00</w:t>
            </w:r>
          </w:p>
          <w:p w:rsidR="006D3F79" w:rsidRPr="000A16FE" w:rsidRDefault="006D3F79" w:rsidP="00AD32EB">
            <w:pPr>
              <w:pStyle w:val="Standard"/>
              <w:jc w:val="center"/>
              <w:rPr>
                <w:rFonts w:ascii="標楷體" w:eastAsia="標楷體" w:hAnsi="標楷體"/>
                <w:szCs w:val="24"/>
              </w:rPr>
            </w:pPr>
            <w:r w:rsidRPr="000A16FE">
              <w:rPr>
                <w:rFonts w:ascii="標楷體" w:eastAsia="標楷體" w:hAnsi="標楷體"/>
                <w:szCs w:val="24"/>
              </w:rPr>
              <w:t>~</w:t>
            </w:r>
          </w:p>
          <w:p w:rsidR="006D3F79" w:rsidRPr="000A16FE" w:rsidRDefault="006D3F79" w:rsidP="00AD32EB">
            <w:pPr>
              <w:pStyle w:val="Standard"/>
              <w:jc w:val="center"/>
              <w:rPr>
                <w:rFonts w:ascii="標楷體" w:eastAsia="標楷體" w:hAnsi="標楷體"/>
                <w:szCs w:val="24"/>
              </w:rPr>
            </w:pPr>
            <w:r w:rsidRPr="000A16FE">
              <w:rPr>
                <w:rFonts w:ascii="標楷體" w:eastAsia="標楷體" w:hAnsi="標楷體"/>
                <w:szCs w:val="24"/>
              </w:rPr>
              <w:t>1</w:t>
            </w:r>
            <w:r w:rsidR="000A16FE" w:rsidRPr="000A16FE">
              <w:rPr>
                <w:rFonts w:ascii="標楷體" w:eastAsia="標楷體" w:hAnsi="標楷體" w:hint="eastAsia"/>
                <w:szCs w:val="24"/>
              </w:rPr>
              <w:t>1</w:t>
            </w:r>
            <w:r w:rsidRPr="000A16FE">
              <w:rPr>
                <w:rFonts w:ascii="標楷體" w:eastAsia="標楷體" w:hAnsi="標楷體"/>
                <w:szCs w:val="24"/>
              </w:rPr>
              <w:t>：00</w:t>
            </w:r>
          </w:p>
        </w:tc>
        <w:tc>
          <w:tcPr>
            <w:tcW w:w="48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D3F79" w:rsidRPr="000A16FE" w:rsidRDefault="006D3F79" w:rsidP="000A16FE">
            <w:pPr>
              <w:spacing w:line="320" w:lineRule="atLeast"/>
              <w:jc w:val="both"/>
              <w:rPr>
                <w:rFonts w:ascii="微軟正黑體" w:eastAsia="微軟正黑體" w:hAnsi="微軟正黑體"/>
                <w:sz w:val="24"/>
                <w:szCs w:val="24"/>
              </w:rPr>
            </w:pPr>
            <w:r w:rsidRPr="000A16FE">
              <w:rPr>
                <w:rFonts w:ascii="標楷體" w:eastAsia="標楷體" w:hAnsi="標楷體" w:hint="eastAsia"/>
                <w:sz w:val="24"/>
                <w:szCs w:val="24"/>
              </w:rPr>
              <w:t>1.</w:t>
            </w:r>
            <w:r w:rsidR="007C0B5D">
              <w:rPr>
                <w:rFonts w:ascii="標楷體" w:eastAsia="標楷體" w:hAnsi="標楷體" w:hint="eastAsia"/>
                <w:sz w:val="24"/>
                <w:szCs w:val="24"/>
              </w:rPr>
              <w:t>認識正向行為支持的基本概念</w:t>
            </w:r>
            <w:r w:rsidRPr="000A16FE">
              <w:rPr>
                <w:rFonts w:ascii="微軟正黑體" w:eastAsia="微軟正黑體" w:hAnsi="微軟正黑體" w:hint="eastAsia"/>
                <w:sz w:val="24"/>
                <w:szCs w:val="24"/>
              </w:rPr>
              <w:t>。</w:t>
            </w:r>
          </w:p>
          <w:p w:rsidR="003205A4" w:rsidRPr="000A16FE" w:rsidRDefault="006D3F79" w:rsidP="000A16FE">
            <w:pPr>
              <w:spacing w:line="320" w:lineRule="atLeast"/>
              <w:ind w:left="240" w:hangingChars="100" w:hanging="240"/>
              <w:jc w:val="both"/>
              <w:rPr>
                <w:rFonts w:ascii="標楷體" w:eastAsia="標楷體" w:hAnsi="標楷體"/>
                <w:sz w:val="24"/>
                <w:szCs w:val="24"/>
              </w:rPr>
            </w:pPr>
            <w:r w:rsidRPr="000A16FE">
              <w:rPr>
                <w:rFonts w:ascii="標楷體" w:eastAsia="標楷體" w:hAnsi="標楷體" w:hint="eastAsia"/>
                <w:sz w:val="24"/>
                <w:szCs w:val="24"/>
              </w:rPr>
              <w:t>2.</w:t>
            </w:r>
            <w:r w:rsidR="007C0B5D">
              <w:rPr>
                <w:rFonts w:ascii="標楷體" w:eastAsia="標楷體" w:hAnsi="標楷體" w:hint="eastAsia"/>
                <w:sz w:val="24"/>
                <w:szCs w:val="24"/>
              </w:rPr>
              <w:t>提供對特殊需求幼兒的正向行為輔導策略</w:t>
            </w:r>
            <w:r w:rsidR="000A16FE" w:rsidRPr="000A16FE">
              <w:rPr>
                <w:rFonts w:ascii="微軟正黑體" w:eastAsia="微軟正黑體" w:hAnsi="微軟正黑體" w:hint="eastAsia"/>
                <w:sz w:val="24"/>
                <w:szCs w:val="24"/>
              </w:rPr>
              <w:t>。</w:t>
            </w:r>
          </w:p>
        </w:tc>
        <w:tc>
          <w:tcPr>
            <w:tcW w:w="283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D3F79" w:rsidRPr="000A16FE" w:rsidRDefault="000A16FE" w:rsidP="00AD32EB">
            <w:pPr>
              <w:pStyle w:val="Standard"/>
              <w:jc w:val="center"/>
              <w:rPr>
                <w:rFonts w:ascii="標楷體" w:eastAsia="標楷體" w:hAnsi="標楷體"/>
                <w:szCs w:val="24"/>
              </w:rPr>
            </w:pPr>
            <w:r w:rsidRPr="000A16FE">
              <w:rPr>
                <w:rFonts w:ascii="標楷體" w:eastAsia="標楷體" w:hAnsi="標楷體" w:hint="eastAsia"/>
                <w:szCs w:val="24"/>
              </w:rPr>
              <w:t>劉芝</w:t>
            </w:r>
            <w:proofErr w:type="gramStart"/>
            <w:r w:rsidRPr="000A16FE">
              <w:rPr>
                <w:rFonts w:ascii="標楷體" w:eastAsia="標楷體" w:hAnsi="標楷體" w:hint="eastAsia"/>
                <w:szCs w:val="24"/>
              </w:rPr>
              <w:t>泲</w:t>
            </w:r>
            <w:proofErr w:type="gramEnd"/>
            <w:r w:rsidRPr="000A16FE">
              <w:rPr>
                <w:rFonts w:ascii="標楷體" w:eastAsia="標楷體" w:hAnsi="標楷體" w:hint="eastAsia"/>
                <w:szCs w:val="24"/>
              </w:rPr>
              <w:t>老師</w:t>
            </w:r>
          </w:p>
          <w:p w:rsidR="000A16FE" w:rsidRPr="000A16FE" w:rsidRDefault="000A16FE" w:rsidP="00AD32EB">
            <w:pPr>
              <w:pStyle w:val="Standard"/>
              <w:jc w:val="center"/>
              <w:rPr>
                <w:rFonts w:ascii="標楷體" w:eastAsia="標楷體" w:hAnsi="標楷體"/>
                <w:szCs w:val="24"/>
              </w:rPr>
            </w:pPr>
            <w:r w:rsidRPr="000A16FE">
              <w:rPr>
                <w:rFonts w:ascii="標楷體" w:eastAsia="標楷體" w:hAnsi="標楷體" w:hint="eastAsia"/>
                <w:szCs w:val="24"/>
              </w:rPr>
              <w:t>花蓮縣宜昌國小</w:t>
            </w:r>
          </w:p>
        </w:tc>
      </w:tr>
      <w:tr w:rsidR="006D3F79" w:rsidRPr="007F071D" w:rsidTr="005A4920">
        <w:trPr>
          <w:trHeight w:hRule="exact" w:val="1407"/>
          <w:jc w:val="center"/>
        </w:trPr>
        <w:tc>
          <w:tcPr>
            <w:tcW w:w="1291" w:type="dxa"/>
            <w:vMerge/>
            <w:tcBorders>
              <w:left w:val="single" w:sz="12" w:space="0" w:color="000000"/>
              <w:bottom w:val="single" w:sz="12" w:space="0" w:color="auto"/>
            </w:tcBorders>
            <w:shd w:val="clear" w:color="auto" w:fill="auto"/>
            <w:tcMar>
              <w:top w:w="0" w:type="dxa"/>
              <w:left w:w="10" w:type="dxa"/>
              <w:bottom w:w="0" w:type="dxa"/>
              <w:right w:w="10" w:type="dxa"/>
            </w:tcMar>
            <w:vAlign w:val="center"/>
          </w:tcPr>
          <w:p w:rsidR="006D3F79" w:rsidRPr="000A16FE" w:rsidRDefault="006D3F79" w:rsidP="00AD32EB">
            <w:pPr>
              <w:pStyle w:val="Standard"/>
              <w:jc w:val="center"/>
              <w:rPr>
                <w:rFonts w:ascii="標楷體" w:eastAsia="標楷體" w:hAnsi="標楷體"/>
                <w:szCs w:val="24"/>
              </w:rPr>
            </w:pPr>
          </w:p>
        </w:tc>
        <w:tc>
          <w:tcPr>
            <w:tcW w:w="1560" w:type="dxa"/>
            <w:tcBorders>
              <w:top w:val="single" w:sz="4" w:space="0" w:color="000000"/>
              <w:left w:val="single" w:sz="12" w:space="0" w:color="000000"/>
              <w:bottom w:val="single" w:sz="12" w:space="0" w:color="auto"/>
            </w:tcBorders>
            <w:shd w:val="clear" w:color="auto" w:fill="auto"/>
            <w:tcMar>
              <w:top w:w="0" w:type="dxa"/>
              <w:left w:w="108" w:type="dxa"/>
              <w:bottom w:w="0" w:type="dxa"/>
              <w:right w:w="108" w:type="dxa"/>
            </w:tcMar>
            <w:vAlign w:val="center"/>
          </w:tcPr>
          <w:p w:rsidR="006D3F79" w:rsidRPr="000A16FE" w:rsidRDefault="006D3F79" w:rsidP="00AD32EB">
            <w:pPr>
              <w:pStyle w:val="Standard"/>
              <w:jc w:val="center"/>
              <w:rPr>
                <w:rFonts w:ascii="標楷體" w:eastAsia="標楷體" w:hAnsi="標楷體"/>
                <w:szCs w:val="24"/>
              </w:rPr>
            </w:pPr>
            <w:r w:rsidRPr="000A16FE">
              <w:rPr>
                <w:rFonts w:ascii="標楷體" w:eastAsia="標楷體" w:hAnsi="標楷體"/>
                <w:szCs w:val="24"/>
              </w:rPr>
              <w:t>1</w:t>
            </w:r>
            <w:r w:rsidR="000A16FE" w:rsidRPr="000A16FE">
              <w:rPr>
                <w:rFonts w:ascii="標楷體" w:eastAsia="標楷體" w:hAnsi="標楷體" w:hint="eastAsia"/>
                <w:szCs w:val="24"/>
              </w:rPr>
              <w:t>1</w:t>
            </w:r>
            <w:r w:rsidRPr="000A16FE">
              <w:rPr>
                <w:rFonts w:ascii="標楷體" w:eastAsia="標楷體" w:hAnsi="標楷體"/>
                <w:szCs w:val="24"/>
              </w:rPr>
              <w:t>：00</w:t>
            </w:r>
          </w:p>
          <w:p w:rsidR="006D3F79" w:rsidRPr="000A16FE" w:rsidRDefault="006D3F79" w:rsidP="00AD32EB">
            <w:pPr>
              <w:pStyle w:val="Standard"/>
              <w:jc w:val="center"/>
              <w:rPr>
                <w:rFonts w:ascii="標楷體" w:eastAsia="標楷體" w:hAnsi="標楷體"/>
                <w:szCs w:val="24"/>
              </w:rPr>
            </w:pPr>
            <w:r w:rsidRPr="000A16FE">
              <w:rPr>
                <w:rFonts w:ascii="標楷體" w:eastAsia="標楷體" w:hAnsi="標楷體"/>
                <w:szCs w:val="24"/>
              </w:rPr>
              <w:t>~</w:t>
            </w:r>
          </w:p>
          <w:p w:rsidR="006D3F79" w:rsidRPr="000A16FE" w:rsidRDefault="006D3F79" w:rsidP="00AD32EB">
            <w:pPr>
              <w:pStyle w:val="Standard"/>
              <w:jc w:val="center"/>
              <w:rPr>
                <w:rFonts w:ascii="標楷體" w:eastAsia="標楷體" w:hAnsi="標楷體"/>
                <w:szCs w:val="24"/>
              </w:rPr>
            </w:pPr>
            <w:r w:rsidRPr="000A16FE">
              <w:rPr>
                <w:rFonts w:ascii="標楷體" w:eastAsia="標楷體" w:hAnsi="標楷體"/>
                <w:szCs w:val="24"/>
              </w:rPr>
              <w:t>1</w:t>
            </w:r>
            <w:r w:rsidRPr="000A16FE">
              <w:rPr>
                <w:rFonts w:ascii="標楷體" w:eastAsia="標楷體" w:hAnsi="標楷體" w:hint="eastAsia"/>
                <w:szCs w:val="24"/>
              </w:rPr>
              <w:t>2</w:t>
            </w:r>
            <w:r w:rsidRPr="000A16FE">
              <w:rPr>
                <w:rFonts w:ascii="標楷體" w:eastAsia="標楷體" w:hAnsi="標楷體"/>
                <w:szCs w:val="24"/>
              </w:rPr>
              <w:t>：00</w:t>
            </w:r>
          </w:p>
        </w:tc>
        <w:tc>
          <w:tcPr>
            <w:tcW w:w="4803" w:type="dxa"/>
            <w:tcBorders>
              <w:top w:val="single" w:sz="4" w:space="0" w:color="000000"/>
              <w:left w:val="single" w:sz="4" w:space="0" w:color="000000"/>
              <w:bottom w:val="single" w:sz="12" w:space="0" w:color="auto"/>
            </w:tcBorders>
            <w:shd w:val="clear" w:color="auto" w:fill="auto"/>
            <w:tcMar>
              <w:top w:w="0" w:type="dxa"/>
              <w:left w:w="108" w:type="dxa"/>
              <w:bottom w:w="0" w:type="dxa"/>
              <w:right w:w="108" w:type="dxa"/>
            </w:tcMar>
            <w:vAlign w:val="center"/>
          </w:tcPr>
          <w:p w:rsidR="006D3F79" w:rsidRPr="000A16FE" w:rsidRDefault="006D3F79" w:rsidP="00AD32EB">
            <w:pPr>
              <w:ind w:left="240" w:hangingChars="100" w:hanging="240"/>
              <w:jc w:val="both"/>
              <w:rPr>
                <w:rFonts w:ascii="標楷體" w:eastAsia="標楷體" w:hAnsi="標楷體"/>
                <w:sz w:val="24"/>
                <w:szCs w:val="24"/>
              </w:rPr>
            </w:pPr>
            <w:r w:rsidRPr="000A16FE">
              <w:rPr>
                <w:rFonts w:ascii="標楷體" w:eastAsia="標楷體" w:hAnsi="標楷體" w:hint="eastAsia"/>
                <w:sz w:val="24"/>
                <w:szCs w:val="24"/>
              </w:rPr>
              <w:t>1.</w:t>
            </w:r>
            <w:r w:rsidR="007C0B5D">
              <w:rPr>
                <w:rFonts w:ascii="標楷體" w:eastAsia="標楷體" w:hAnsi="標楷體" w:hint="eastAsia"/>
                <w:sz w:val="24"/>
                <w:szCs w:val="24"/>
              </w:rPr>
              <w:t>分組進行範例討論</w:t>
            </w:r>
            <w:r w:rsidRPr="000A16FE">
              <w:rPr>
                <w:rFonts w:ascii="微軟正黑體" w:eastAsia="微軟正黑體" w:hAnsi="微軟正黑體" w:hint="eastAsia"/>
                <w:sz w:val="24"/>
                <w:szCs w:val="24"/>
              </w:rPr>
              <w:t>。</w:t>
            </w:r>
          </w:p>
          <w:p w:rsidR="006D3F79" w:rsidRPr="000A16FE" w:rsidRDefault="006D3F79" w:rsidP="00AD32EB">
            <w:pPr>
              <w:ind w:left="240" w:hangingChars="100" w:hanging="240"/>
              <w:jc w:val="both"/>
              <w:rPr>
                <w:rFonts w:ascii="標楷體" w:eastAsia="標楷體" w:hAnsi="標楷體"/>
                <w:sz w:val="24"/>
                <w:szCs w:val="24"/>
              </w:rPr>
            </w:pPr>
            <w:r w:rsidRPr="000A16FE">
              <w:rPr>
                <w:rFonts w:ascii="標楷體" w:eastAsia="標楷體" w:hAnsi="標楷體" w:hint="eastAsia"/>
                <w:sz w:val="24"/>
                <w:szCs w:val="24"/>
              </w:rPr>
              <w:t>2.實務分享</w:t>
            </w:r>
            <w:r w:rsidR="007C0B5D">
              <w:rPr>
                <w:rFonts w:ascii="標楷體" w:eastAsia="標楷體" w:hAnsi="標楷體" w:hint="eastAsia"/>
                <w:sz w:val="24"/>
                <w:szCs w:val="24"/>
              </w:rPr>
              <w:t>與討論。</w:t>
            </w:r>
          </w:p>
        </w:tc>
        <w:tc>
          <w:tcPr>
            <w:tcW w:w="2836" w:type="dxa"/>
            <w:tcBorders>
              <w:top w:val="single" w:sz="4" w:space="0" w:color="000000"/>
              <w:left w:val="single" w:sz="4" w:space="0" w:color="000000"/>
              <w:bottom w:val="single" w:sz="12" w:space="0" w:color="auto"/>
              <w:right w:val="single" w:sz="12" w:space="0" w:color="000000"/>
            </w:tcBorders>
            <w:shd w:val="clear" w:color="auto" w:fill="auto"/>
            <w:tcMar>
              <w:top w:w="0" w:type="dxa"/>
              <w:left w:w="108" w:type="dxa"/>
              <w:bottom w:w="0" w:type="dxa"/>
              <w:right w:w="108" w:type="dxa"/>
            </w:tcMar>
            <w:vAlign w:val="center"/>
          </w:tcPr>
          <w:p w:rsidR="007C0B5D" w:rsidRPr="000A16FE" w:rsidRDefault="007C0B5D" w:rsidP="007C0B5D">
            <w:pPr>
              <w:pStyle w:val="Standard"/>
              <w:jc w:val="center"/>
              <w:rPr>
                <w:rFonts w:ascii="標楷體" w:eastAsia="標楷體" w:hAnsi="標楷體"/>
                <w:szCs w:val="24"/>
              </w:rPr>
            </w:pPr>
            <w:r w:rsidRPr="000A16FE">
              <w:rPr>
                <w:rFonts w:ascii="標楷體" w:eastAsia="標楷體" w:hAnsi="標楷體" w:hint="eastAsia"/>
                <w:szCs w:val="24"/>
              </w:rPr>
              <w:t>劉芝</w:t>
            </w:r>
            <w:proofErr w:type="gramStart"/>
            <w:r w:rsidRPr="000A16FE">
              <w:rPr>
                <w:rFonts w:ascii="標楷體" w:eastAsia="標楷體" w:hAnsi="標楷體" w:hint="eastAsia"/>
                <w:szCs w:val="24"/>
              </w:rPr>
              <w:t>泲</w:t>
            </w:r>
            <w:proofErr w:type="gramEnd"/>
            <w:r w:rsidRPr="000A16FE">
              <w:rPr>
                <w:rFonts w:ascii="標楷體" w:eastAsia="標楷體" w:hAnsi="標楷體" w:hint="eastAsia"/>
                <w:szCs w:val="24"/>
              </w:rPr>
              <w:t>老師</w:t>
            </w:r>
          </w:p>
          <w:p w:rsidR="006D3F79" w:rsidRPr="000A16FE" w:rsidRDefault="007C0B5D" w:rsidP="007C0B5D">
            <w:pPr>
              <w:pStyle w:val="Standard"/>
              <w:jc w:val="center"/>
              <w:rPr>
                <w:rFonts w:ascii="標楷體" w:eastAsia="標楷體" w:hAnsi="標楷體"/>
                <w:szCs w:val="24"/>
              </w:rPr>
            </w:pPr>
            <w:r w:rsidRPr="000A16FE">
              <w:rPr>
                <w:rFonts w:ascii="標楷體" w:eastAsia="標楷體" w:hAnsi="標楷體" w:hint="eastAsia"/>
                <w:szCs w:val="24"/>
              </w:rPr>
              <w:t>花蓮縣宜昌國小</w:t>
            </w:r>
          </w:p>
        </w:tc>
      </w:tr>
    </w:tbl>
    <w:p w:rsidR="00CF3BE3" w:rsidRDefault="00CF3BE3" w:rsidP="00CF3BE3">
      <w:pPr>
        <w:pStyle w:val="a6"/>
        <w:jc w:val="center"/>
      </w:pPr>
      <w:r>
        <w:rPr>
          <w:rFonts w:ascii="標楷體" w:eastAsia="標楷體" w:hAnsi="標楷體" w:hint="eastAsia"/>
          <w:b/>
          <w:noProof/>
          <w:sz w:val="36"/>
          <w:szCs w:val="36"/>
        </w:rPr>
        <w:lastRenderedPageBreak/>
        <mc:AlternateContent>
          <mc:Choice Requires="wps">
            <w:drawing>
              <wp:anchor distT="0" distB="0" distL="114300" distR="114300" simplePos="0" relativeHeight="251660288" behindDoc="0" locked="0" layoutInCell="1" allowOverlap="1" wp14:anchorId="074F5DE1" wp14:editId="0AD13857">
                <wp:simplePos x="0" y="0"/>
                <wp:positionH relativeFrom="column">
                  <wp:posOffset>5750560</wp:posOffset>
                </wp:positionH>
                <wp:positionV relativeFrom="paragraph">
                  <wp:posOffset>-210185</wp:posOffset>
                </wp:positionV>
                <wp:extent cx="615950" cy="329565"/>
                <wp:effectExtent l="0" t="0" r="1270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29565"/>
                        </a:xfrm>
                        <a:prstGeom prst="rect">
                          <a:avLst/>
                        </a:prstGeom>
                        <a:solidFill>
                          <a:srgbClr val="FFFFFF"/>
                        </a:solidFill>
                        <a:ln w="9525">
                          <a:solidFill>
                            <a:srgbClr val="000000"/>
                          </a:solidFill>
                          <a:miter lim="800000"/>
                          <a:headEnd/>
                          <a:tailEnd/>
                        </a:ln>
                      </wps:spPr>
                      <wps:txbx>
                        <w:txbxContent>
                          <w:p w:rsidR="00CF3BE3" w:rsidRPr="00ED6F0E" w:rsidRDefault="00CF3BE3" w:rsidP="00CF3BE3">
                            <w:pPr>
                              <w:rPr>
                                <w:rFonts w:ascii="標楷體" w:eastAsia="標楷體" w:hAnsi="標楷體"/>
                              </w:rPr>
                            </w:pPr>
                            <w:r w:rsidRPr="00ED6F0E">
                              <w:rPr>
                                <w:rFonts w:ascii="標楷體" w:eastAsia="標楷體" w:hAnsi="標楷體" w:hint="eastAsia"/>
                              </w:rPr>
                              <w:t>場次</w:t>
                            </w:r>
                            <w:r>
                              <w:rPr>
                                <w:rFonts w:ascii="標楷體" w:eastAsia="標楷體" w:hAnsi="標楷體"/>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4F5DE1" id="文字方塊 3" o:spid="_x0000_s1027" type="#_x0000_t202" style="position:absolute;left:0;text-align:left;margin-left:452.8pt;margin-top:-16.55pt;width:48.5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">
                <v:textbox style="mso-fit-shape-to-text:t">
                  <w:txbxContent>
                    <w:p w:rsidR="00CF3BE3" w:rsidRPr="00ED6F0E" w:rsidRDefault="00CF3BE3" w:rsidP="00CF3BE3">
                      <w:pPr>
                        <w:rPr>
                          <w:rFonts w:ascii="標楷體" w:eastAsia="標楷體" w:hAnsi="標楷體"/>
                        </w:rPr>
                      </w:pPr>
                      <w:r w:rsidRPr="00ED6F0E">
                        <w:rPr>
                          <w:rFonts w:ascii="標楷體" w:eastAsia="標楷體" w:hAnsi="標楷體" w:hint="eastAsia"/>
                        </w:rPr>
                        <w:t>場次</w:t>
                      </w:r>
                      <w:r>
                        <w:rPr>
                          <w:rFonts w:ascii="標楷體" w:eastAsia="標楷體" w:hAnsi="標楷體"/>
                        </w:rPr>
                        <w:t>9</w:t>
                      </w:r>
                    </w:p>
                  </w:txbxContent>
                </v:textbox>
              </v:shape>
            </w:pict>
          </mc:Fallback>
        </mc:AlternateContent>
      </w:r>
      <w:r>
        <w:rPr>
          <w:rFonts w:ascii="標楷體" w:eastAsia="標楷體" w:hAnsi="標楷體" w:hint="eastAsia"/>
          <w:b/>
          <w:sz w:val="36"/>
          <w:szCs w:val="36"/>
        </w:rPr>
        <w:t>花蓮</w:t>
      </w:r>
      <w:r>
        <w:rPr>
          <w:rFonts w:ascii="標楷體" w:eastAsia="標楷體" w:hAnsi="標楷體"/>
          <w:b/>
          <w:sz w:val="36"/>
          <w:szCs w:val="36"/>
        </w:rPr>
        <w:t>縣</w:t>
      </w:r>
      <w:proofErr w:type="gramStart"/>
      <w:r>
        <w:rPr>
          <w:rFonts w:ascii="標楷體" w:eastAsia="標楷體" w:hAnsi="標楷體" w:hint="eastAsia"/>
          <w:b/>
          <w:sz w:val="36"/>
          <w:szCs w:val="36"/>
        </w:rPr>
        <w:t>111</w:t>
      </w:r>
      <w:proofErr w:type="gramEnd"/>
      <w:r>
        <w:rPr>
          <w:rFonts w:ascii="標楷體" w:eastAsia="標楷體" w:hAnsi="標楷體"/>
          <w:b/>
          <w:sz w:val="36"/>
          <w:szCs w:val="36"/>
        </w:rPr>
        <w:t>年度特教</w:t>
      </w:r>
      <w:r>
        <w:rPr>
          <w:rFonts w:ascii="標楷體" w:eastAsia="標楷體" w:hAnsi="標楷體" w:hint="eastAsia"/>
          <w:b/>
          <w:sz w:val="36"/>
          <w:szCs w:val="36"/>
        </w:rPr>
        <w:t>專業知能研習分場次計畫</w:t>
      </w:r>
    </w:p>
    <w:p w:rsidR="00CF3BE3" w:rsidRDefault="00CF3BE3" w:rsidP="00CF3BE3">
      <w:pPr>
        <w:pStyle w:val="a6"/>
        <w:jc w:val="center"/>
        <w:rPr>
          <w:rFonts w:ascii="標楷體" w:eastAsia="標楷體" w:hAnsi="標楷體"/>
          <w:b/>
          <w:sz w:val="32"/>
          <w:szCs w:val="36"/>
        </w:rPr>
      </w:pPr>
      <w:r>
        <w:rPr>
          <w:rFonts w:ascii="標楷體" w:eastAsia="標楷體" w:hAnsi="標楷體" w:hint="eastAsia"/>
          <w:b/>
          <w:sz w:val="32"/>
          <w:szCs w:val="36"/>
        </w:rPr>
        <w:t>班級經營與轉銜</w:t>
      </w:r>
      <w:r>
        <w:rPr>
          <w:rFonts w:ascii="標楷體" w:eastAsia="標楷體" w:hAnsi="標楷體"/>
          <w:b/>
          <w:sz w:val="32"/>
          <w:szCs w:val="36"/>
        </w:rPr>
        <w:t>：</w:t>
      </w:r>
      <w:r>
        <w:rPr>
          <w:rFonts w:ascii="標楷體" w:eastAsia="標楷體" w:hAnsi="標楷體" w:hint="eastAsia"/>
          <w:b/>
          <w:sz w:val="32"/>
          <w:szCs w:val="36"/>
        </w:rPr>
        <w:t>學前特殊需求幼兒轉銜服務與輔導</w:t>
      </w:r>
    </w:p>
    <w:p w:rsidR="00CF3BE3" w:rsidRPr="006C4939" w:rsidRDefault="00CF3BE3" w:rsidP="00CF3BE3">
      <w:pPr>
        <w:pStyle w:val="a6"/>
        <w:rPr>
          <w:rFonts w:ascii="標楷體" w:eastAsia="標楷體" w:hAnsi="標楷體"/>
          <w:bCs/>
          <w:sz w:val="28"/>
          <w:szCs w:val="28"/>
        </w:rPr>
      </w:pPr>
      <w:r>
        <w:rPr>
          <w:rFonts w:ascii="標楷體" w:eastAsia="標楷體" w:hAnsi="標楷體" w:hint="eastAsia"/>
          <w:bCs/>
          <w:sz w:val="28"/>
          <w:szCs w:val="28"/>
        </w:rPr>
        <w:t>一、</w:t>
      </w:r>
      <w:r w:rsidRPr="006C4939">
        <w:rPr>
          <w:rFonts w:ascii="標楷體" w:eastAsia="標楷體" w:hAnsi="標楷體" w:hint="eastAsia"/>
          <w:bCs/>
          <w:sz w:val="28"/>
          <w:szCs w:val="28"/>
        </w:rPr>
        <w:t>研習</w:t>
      </w:r>
      <w:r w:rsidRPr="006C4939">
        <w:rPr>
          <w:rFonts w:ascii="標楷體" w:eastAsia="標楷體" w:hAnsi="標楷體"/>
          <w:bCs/>
          <w:sz w:val="28"/>
          <w:szCs w:val="28"/>
        </w:rPr>
        <w:t>目的：</w:t>
      </w:r>
    </w:p>
    <w:p w:rsidR="00CF3BE3" w:rsidRPr="006C4939" w:rsidRDefault="00CF3BE3" w:rsidP="00CF3BE3">
      <w:pPr>
        <w:pStyle w:val="a6"/>
        <w:ind w:left="700" w:hangingChars="250" w:hanging="700"/>
        <w:rPr>
          <w:rFonts w:ascii="標楷體" w:eastAsia="標楷體" w:hAnsi="標楷體"/>
          <w:bCs/>
          <w:sz w:val="28"/>
          <w:szCs w:val="28"/>
        </w:rPr>
      </w:pPr>
      <w:r>
        <w:rPr>
          <w:rFonts w:ascii="標楷體" w:eastAsia="標楷體" w:hAnsi="標楷體" w:hint="eastAsia"/>
          <w:bCs/>
          <w:sz w:val="28"/>
          <w:szCs w:val="28"/>
        </w:rPr>
        <w:t>（1）</w:t>
      </w:r>
      <w:r w:rsidRPr="00555386">
        <w:rPr>
          <w:rFonts w:ascii="標楷體" w:eastAsia="標楷體" w:hAnsi="標楷體"/>
          <w:sz w:val="28"/>
          <w:szCs w:val="28"/>
        </w:rPr>
        <w:t>增進</w:t>
      </w:r>
      <w:proofErr w:type="gramStart"/>
      <w:r w:rsidRPr="00555386">
        <w:rPr>
          <w:rFonts w:ascii="標楷體" w:eastAsia="標楷體" w:hAnsi="標楷體"/>
          <w:sz w:val="28"/>
          <w:szCs w:val="28"/>
        </w:rPr>
        <w:t>本縣學前</w:t>
      </w:r>
      <w:proofErr w:type="gramEnd"/>
      <w:r w:rsidRPr="00555386">
        <w:rPr>
          <w:rFonts w:ascii="標楷體" w:eastAsia="標楷體" w:hAnsi="標楷體"/>
          <w:sz w:val="28"/>
          <w:szCs w:val="28"/>
        </w:rPr>
        <w:t>特殊</w:t>
      </w:r>
      <w:r>
        <w:rPr>
          <w:rFonts w:ascii="標楷體" w:eastAsia="標楷體" w:hAnsi="標楷體" w:hint="eastAsia"/>
          <w:sz w:val="28"/>
          <w:szCs w:val="28"/>
        </w:rPr>
        <w:t>需求</w:t>
      </w:r>
      <w:r w:rsidRPr="00555386">
        <w:rPr>
          <w:rFonts w:ascii="標楷體" w:eastAsia="標楷體" w:hAnsi="標楷體"/>
          <w:sz w:val="28"/>
          <w:szCs w:val="28"/>
        </w:rPr>
        <w:t>幼兒家長</w:t>
      </w:r>
      <w:r w:rsidRPr="00555386">
        <w:rPr>
          <w:rFonts w:ascii="標楷體" w:eastAsia="標楷體" w:hAnsi="標楷體" w:hint="eastAsia"/>
          <w:sz w:val="28"/>
          <w:szCs w:val="28"/>
        </w:rPr>
        <w:t>、</w:t>
      </w:r>
      <w:r>
        <w:rPr>
          <w:rFonts w:ascii="標楷體" w:eastAsia="標楷體" w:hAnsi="標楷體" w:hint="eastAsia"/>
          <w:sz w:val="28"/>
          <w:szCs w:val="28"/>
        </w:rPr>
        <w:t>特教</w:t>
      </w:r>
      <w:r w:rsidRPr="00555386">
        <w:rPr>
          <w:rFonts w:ascii="標楷體" w:eastAsia="標楷體" w:hAnsi="標楷體"/>
          <w:sz w:val="28"/>
          <w:szCs w:val="28"/>
        </w:rPr>
        <w:t>教師</w:t>
      </w:r>
      <w:r>
        <w:rPr>
          <w:rFonts w:ascii="標楷體" w:eastAsia="標楷體" w:hAnsi="標楷體" w:hint="eastAsia"/>
          <w:sz w:val="28"/>
          <w:szCs w:val="28"/>
        </w:rPr>
        <w:t>、</w:t>
      </w:r>
      <w:r w:rsidRPr="00555386">
        <w:rPr>
          <w:rFonts w:ascii="標楷體" w:eastAsia="標楷體" w:hAnsi="標楷體"/>
          <w:sz w:val="28"/>
          <w:szCs w:val="28"/>
        </w:rPr>
        <w:t>教保</w:t>
      </w:r>
      <w:r>
        <w:rPr>
          <w:rFonts w:ascii="標楷體" w:eastAsia="標楷體" w:hAnsi="標楷體" w:hint="eastAsia"/>
          <w:sz w:val="28"/>
          <w:szCs w:val="28"/>
        </w:rPr>
        <w:t>服務人</w:t>
      </w:r>
      <w:r w:rsidRPr="00555386">
        <w:rPr>
          <w:rFonts w:ascii="標楷體" w:eastAsia="標楷體" w:hAnsi="標楷體"/>
          <w:sz w:val="28"/>
          <w:szCs w:val="28"/>
        </w:rPr>
        <w:t>員</w:t>
      </w:r>
      <w:r>
        <w:rPr>
          <w:rFonts w:ascii="標楷體" w:eastAsia="標楷體" w:hAnsi="標楷體" w:hint="eastAsia"/>
          <w:sz w:val="28"/>
          <w:szCs w:val="28"/>
        </w:rPr>
        <w:t>與相關專業人員</w:t>
      </w:r>
      <w:r w:rsidRPr="00555386">
        <w:rPr>
          <w:rFonts w:ascii="標楷體" w:eastAsia="標楷體" w:hAnsi="標楷體"/>
          <w:sz w:val="28"/>
          <w:szCs w:val="28"/>
        </w:rPr>
        <w:t>對於生涯轉銜服務內容的認識與了解。</w:t>
      </w:r>
    </w:p>
    <w:p w:rsidR="00CF3BE3" w:rsidRPr="006C4939" w:rsidRDefault="00CF3BE3" w:rsidP="00CF3BE3">
      <w:pPr>
        <w:pStyle w:val="a6"/>
        <w:ind w:left="700" w:hangingChars="250" w:hanging="700"/>
        <w:rPr>
          <w:rFonts w:ascii="標楷體" w:eastAsia="標楷體" w:hAnsi="標楷體"/>
          <w:bCs/>
          <w:sz w:val="28"/>
          <w:szCs w:val="28"/>
        </w:rPr>
      </w:pPr>
      <w:r>
        <w:rPr>
          <w:rFonts w:ascii="標楷體" w:eastAsia="標楷體" w:hAnsi="標楷體" w:hint="eastAsia"/>
          <w:bCs/>
          <w:sz w:val="28"/>
          <w:szCs w:val="28"/>
        </w:rPr>
        <w:t>（2）</w:t>
      </w:r>
      <w:r w:rsidRPr="00555386">
        <w:rPr>
          <w:rFonts w:ascii="標楷體" w:eastAsia="標楷體" w:hAnsi="標楷體"/>
          <w:sz w:val="28"/>
          <w:szCs w:val="28"/>
        </w:rPr>
        <w:t>增進</w:t>
      </w:r>
      <w:proofErr w:type="gramStart"/>
      <w:r w:rsidRPr="00555386">
        <w:rPr>
          <w:rFonts w:ascii="標楷體" w:eastAsia="標楷體" w:hAnsi="標楷體"/>
          <w:sz w:val="28"/>
          <w:szCs w:val="28"/>
        </w:rPr>
        <w:t>本縣學前</w:t>
      </w:r>
      <w:proofErr w:type="gramEnd"/>
      <w:r w:rsidRPr="00555386">
        <w:rPr>
          <w:rFonts w:ascii="標楷體" w:eastAsia="標楷體" w:hAnsi="標楷體"/>
          <w:sz w:val="28"/>
          <w:szCs w:val="28"/>
        </w:rPr>
        <w:t>特殊</w:t>
      </w:r>
      <w:r>
        <w:rPr>
          <w:rFonts w:ascii="標楷體" w:eastAsia="標楷體" w:hAnsi="標楷體" w:hint="eastAsia"/>
          <w:sz w:val="28"/>
          <w:szCs w:val="28"/>
        </w:rPr>
        <w:t>需求</w:t>
      </w:r>
      <w:r w:rsidRPr="00555386">
        <w:rPr>
          <w:rFonts w:ascii="標楷體" w:eastAsia="標楷體" w:hAnsi="標楷體"/>
          <w:sz w:val="28"/>
          <w:szCs w:val="28"/>
        </w:rPr>
        <w:t>幼兒家長</w:t>
      </w:r>
      <w:r w:rsidRPr="00555386">
        <w:rPr>
          <w:rFonts w:ascii="標楷體" w:eastAsia="標楷體" w:hAnsi="標楷體" w:hint="eastAsia"/>
          <w:sz w:val="28"/>
          <w:szCs w:val="28"/>
        </w:rPr>
        <w:t>、</w:t>
      </w:r>
      <w:r>
        <w:rPr>
          <w:rFonts w:ascii="標楷體" w:eastAsia="標楷體" w:hAnsi="標楷體" w:hint="eastAsia"/>
          <w:sz w:val="28"/>
          <w:szCs w:val="28"/>
        </w:rPr>
        <w:t>特教</w:t>
      </w:r>
      <w:r w:rsidRPr="00555386">
        <w:rPr>
          <w:rFonts w:ascii="標楷體" w:eastAsia="標楷體" w:hAnsi="標楷體"/>
          <w:sz w:val="28"/>
          <w:szCs w:val="28"/>
        </w:rPr>
        <w:t>教師</w:t>
      </w:r>
      <w:r>
        <w:rPr>
          <w:rFonts w:ascii="標楷體" w:eastAsia="標楷體" w:hAnsi="標楷體" w:hint="eastAsia"/>
          <w:sz w:val="28"/>
          <w:szCs w:val="28"/>
        </w:rPr>
        <w:t>、</w:t>
      </w:r>
      <w:r w:rsidRPr="00555386">
        <w:rPr>
          <w:rFonts w:ascii="標楷體" w:eastAsia="標楷體" w:hAnsi="標楷體"/>
          <w:sz w:val="28"/>
          <w:szCs w:val="28"/>
        </w:rPr>
        <w:t>教保</w:t>
      </w:r>
      <w:r>
        <w:rPr>
          <w:rFonts w:ascii="標楷體" w:eastAsia="標楷體" w:hAnsi="標楷體" w:hint="eastAsia"/>
          <w:sz w:val="28"/>
          <w:szCs w:val="28"/>
        </w:rPr>
        <w:t>服務人</w:t>
      </w:r>
      <w:r w:rsidRPr="00555386">
        <w:rPr>
          <w:rFonts w:ascii="標楷體" w:eastAsia="標楷體" w:hAnsi="標楷體"/>
          <w:sz w:val="28"/>
          <w:szCs w:val="28"/>
        </w:rPr>
        <w:t>員</w:t>
      </w:r>
      <w:r>
        <w:rPr>
          <w:rFonts w:ascii="標楷體" w:eastAsia="標楷體" w:hAnsi="標楷體" w:hint="eastAsia"/>
          <w:sz w:val="28"/>
          <w:szCs w:val="28"/>
        </w:rPr>
        <w:t>與相關專業人員能掌握在轉銜服務之角色並能密切合作</w:t>
      </w:r>
      <w:r w:rsidRPr="00555386">
        <w:rPr>
          <w:rFonts w:ascii="標楷體" w:eastAsia="標楷體" w:hAnsi="標楷體"/>
          <w:sz w:val="28"/>
          <w:szCs w:val="28"/>
        </w:rPr>
        <w:t>。</w:t>
      </w:r>
    </w:p>
    <w:p w:rsidR="00CF3BE3" w:rsidRPr="006C4939" w:rsidRDefault="00CF3BE3" w:rsidP="00CF3BE3">
      <w:pPr>
        <w:pStyle w:val="a6"/>
        <w:rPr>
          <w:rFonts w:ascii="標楷體" w:eastAsia="標楷體" w:hAnsi="標楷體"/>
          <w:bCs/>
          <w:sz w:val="28"/>
          <w:szCs w:val="28"/>
        </w:rPr>
      </w:pPr>
      <w:r w:rsidRPr="006C4939">
        <w:rPr>
          <w:rFonts w:ascii="標楷體" w:eastAsia="標楷體" w:hAnsi="標楷體" w:hint="eastAsia"/>
          <w:bCs/>
          <w:sz w:val="28"/>
          <w:szCs w:val="28"/>
        </w:rPr>
        <w:t>二、</w:t>
      </w:r>
      <w:r w:rsidRPr="006C4939">
        <w:rPr>
          <w:rFonts w:ascii="標楷體" w:eastAsia="標楷體" w:hAnsi="標楷體"/>
          <w:bCs/>
          <w:sz w:val="28"/>
          <w:szCs w:val="28"/>
        </w:rPr>
        <w:t>主辦單位：</w:t>
      </w:r>
      <w:r w:rsidRPr="006C4939">
        <w:rPr>
          <w:rFonts w:ascii="標楷體" w:eastAsia="標楷體" w:hAnsi="標楷體" w:hint="eastAsia"/>
          <w:bCs/>
          <w:sz w:val="28"/>
          <w:szCs w:val="28"/>
        </w:rPr>
        <w:t>花蓮縣政府教育處</w:t>
      </w:r>
    </w:p>
    <w:p w:rsidR="00CF3BE3" w:rsidRPr="00FC3C69" w:rsidRDefault="00CF3BE3" w:rsidP="00CF3BE3">
      <w:pPr>
        <w:pStyle w:val="a6"/>
        <w:ind w:left="-142"/>
        <w:rPr>
          <w:rFonts w:ascii="標楷體" w:eastAsia="標楷體" w:hAnsi="標楷體"/>
          <w:bCs/>
        </w:rPr>
      </w:pPr>
      <w:r w:rsidRPr="006C4939">
        <w:rPr>
          <w:rFonts w:ascii="標楷體" w:eastAsia="標楷體" w:hAnsi="標楷體" w:hint="eastAsia"/>
          <w:bCs/>
          <w:sz w:val="28"/>
          <w:szCs w:val="28"/>
        </w:rPr>
        <w:t xml:space="preserve"> 三、</w:t>
      </w:r>
      <w:r w:rsidRPr="006C4939">
        <w:rPr>
          <w:rFonts w:ascii="標楷體" w:eastAsia="標楷體" w:hAnsi="標楷體"/>
          <w:bCs/>
          <w:sz w:val="28"/>
          <w:szCs w:val="28"/>
        </w:rPr>
        <w:t>承辦單位：</w:t>
      </w:r>
      <w:r w:rsidRPr="00FC3C69">
        <w:rPr>
          <w:rFonts w:ascii="標楷體" w:eastAsia="標楷體" w:hAnsi="標楷體" w:hint="eastAsia"/>
          <w:bCs/>
          <w:sz w:val="28"/>
          <w:szCs w:val="28"/>
        </w:rPr>
        <w:t>花蓮縣北區特教資源中心</w:t>
      </w:r>
    </w:p>
    <w:p w:rsidR="00CF3BE3" w:rsidRPr="00FC3C69" w:rsidRDefault="00CF3BE3" w:rsidP="00CF3BE3">
      <w:pPr>
        <w:pStyle w:val="a6"/>
        <w:ind w:left="-142"/>
        <w:rPr>
          <w:rFonts w:ascii="標楷體" w:eastAsia="標楷體" w:hAnsi="標楷體"/>
          <w:bCs/>
        </w:rPr>
      </w:pPr>
      <w:r w:rsidRPr="00FC3C69">
        <w:rPr>
          <w:rFonts w:ascii="標楷體" w:eastAsia="標楷體" w:hAnsi="標楷體" w:hint="eastAsia"/>
          <w:bCs/>
          <w:sz w:val="28"/>
          <w:szCs w:val="28"/>
        </w:rPr>
        <w:t xml:space="preserve"> 四、</w:t>
      </w:r>
      <w:r w:rsidRPr="00FC3C69">
        <w:rPr>
          <w:rFonts w:ascii="標楷體" w:eastAsia="標楷體" w:hAnsi="標楷體"/>
          <w:bCs/>
          <w:sz w:val="28"/>
          <w:szCs w:val="28"/>
        </w:rPr>
        <w:t>研習地點：</w:t>
      </w:r>
      <w:r w:rsidRPr="00FC3C69">
        <w:rPr>
          <w:rFonts w:ascii="標楷體" w:eastAsia="標楷體" w:hAnsi="標楷體" w:hint="eastAsia"/>
          <w:bCs/>
          <w:sz w:val="28"/>
          <w:szCs w:val="28"/>
        </w:rPr>
        <w:t>花蓮縣宜昌國中</w:t>
      </w:r>
      <w:r>
        <w:rPr>
          <w:rFonts w:ascii="標楷體" w:eastAsia="標楷體" w:hAnsi="標楷體" w:hint="eastAsia"/>
          <w:bCs/>
          <w:sz w:val="28"/>
          <w:szCs w:val="28"/>
        </w:rPr>
        <w:t>103會議室</w:t>
      </w:r>
    </w:p>
    <w:p w:rsidR="00CF3BE3" w:rsidRPr="006C4939" w:rsidRDefault="00CF3BE3" w:rsidP="00CF3BE3">
      <w:pPr>
        <w:pStyle w:val="a6"/>
        <w:ind w:left="1960" w:hangingChars="700" w:hanging="1960"/>
        <w:rPr>
          <w:bCs/>
        </w:rPr>
      </w:pPr>
      <w:r w:rsidRPr="006C4939">
        <w:rPr>
          <w:rFonts w:ascii="標楷體" w:eastAsia="標楷體" w:hAnsi="標楷體" w:hint="eastAsia"/>
          <w:bCs/>
          <w:sz w:val="28"/>
          <w:szCs w:val="28"/>
        </w:rPr>
        <w:t>五、</w:t>
      </w:r>
      <w:r w:rsidRPr="006C4939">
        <w:rPr>
          <w:rFonts w:ascii="標楷體" w:eastAsia="標楷體" w:hAnsi="標楷體"/>
          <w:bCs/>
          <w:sz w:val="28"/>
          <w:szCs w:val="28"/>
        </w:rPr>
        <w:t>參加對象：</w:t>
      </w:r>
      <w:r w:rsidRPr="006C4939">
        <w:rPr>
          <w:rFonts w:ascii="標楷體" w:eastAsia="標楷體" w:hAnsi="標楷體" w:hint="eastAsia"/>
          <w:bCs/>
          <w:sz w:val="28"/>
          <w:szCs w:val="28"/>
        </w:rPr>
        <w:t>花蓮縣幼兒園教保服務人員</w:t>
      </w:r>
      <w:r>
        <w:rPr>
          <w:rFonts w:ascii="標楷體" w:eastAsia="標楷體" w:hAnsi="標楷體" w:hint="eastAsia"/>
          <w:bCs/>
          <w:sz w:val="28"/>
          <w:szCs w:val="28"/>
        </w:rPr>
        <w:t>、</w:t>
      </w:r>
      <w:r w:rsidRPr="006C4939">
        <w:rPr>
          <w:rFonts w:ascii="標楷體" w:eastAsia="標楷體" w:hAnsi="標楷體" w:hint="eastAsia"/>
          <w:bCs/>
          <w:sz w:val="28"/>
          <w:szCs w:val="28"/>
        </w:rPr>
        <w:t>學前特教教師</w:t>
      </w:r>
      <w:r>
        <w:rPr>
          <w:rFonts w:ascii="標楷體" w:eastAsia="標楷體" w:hAnsi="標楷體" w:hint="eastAsia"/>
          <w:bCs/>
          <w:sz w:val="28"/>
          <w:szCs w:val="28"/>
        </w:rPr>
        <w:t>、相關專業人員、助理人員與家長</w:t>
      </w:r>
      <w:r>
        <w:rPr>
          <w:rFonts w:ascii="微軟正黑體" w:eastAsia="微軟正黑體" w:hAnsi="微軟正黑體" w:hint="eastAsia"/>
          <w:bCs/>
          <w:sz w:val="28"/>
          <w:szCs w:val="28"/>
        </w:rPr>
        <w:t>。</w:t>
      </w:r>
    </w:p>
    <w:p w:rsidR="00CF3BE3" w:rsidRPr="006C4939" w:rsidRDefault="00CF3BE3" w:rsidP="00CF3BE3">
      <w:pPr>
        <w:pStyle w:val="a6"/>
        <w:ind w:left="-142"/>
        <w:rPr>
          <w:bCs/>
        </w:rPr>
      </w:pPr>
      <w:r w:rsidRPr="006C4939">
        <w:rPr>
          <w:rFonts w:ascii="標楷體" w:eastAsia="標楷體" w:hAnsi="標楷體" w:hint="eastAsia"/>
          <w:bCs/>
          <w:sz w:val="28"/>
          <w:szCs w:val="28"/>
        </w:rPr>
        <w:t xml:space="preserve"> 六、</w:t>
      </w:r>
      <w:r w:rsidRPr="006C4939">
        <w:rPr>
          <w:rFonts w:ascii="標楷體" w:eastAsia="標楷體" w:hAnsi="標楷體"/>
          <w:bCs/>
          <w:sz w:val="28"/>
          <w:szCs w:val="28"/>
        </w:rPr>
        <w:t>辦理日期：</w:t>
      </w:r>
      <w:r w:rsidRPr="006D3F79">
        <w:rPr>
          <w:rFonts w:ascii="標楷體" w:eastAsia="標楷體" w:hAnsi="標楷體"/>
          <w:bCs/>
          <w:sz w:val="28"/>
          <w:szCs w:val="28"/>
        </w:rPr>
        <w:t>1</w:t>
      </w:r>
      <w:r w:rsidRPr="006D3F79">
        <w:rPr>
          <w:rFonts w:ascii="標楷體" w:eastAsia="標楷體" w:hAnsi="標楷體" w:hint="eastAsia"/>
          <w:bCs/>
          <w:sz w:val="28"/>
          <w:szCs w:val="28"/>
        </w:rPr>
        <w:t>11</w:t>
      </w:r>
      <w:r w:rsidRPr="006D3F79">
        <w:rPr>
          <w:rFonts w:ascii="標楷體" w:eastAsia="標楷體" w:hAnsi="標楷體"/>
          <w:bCs/>
          <w:sz w:val="28"/>
          <w:szCs w:val="28"/>
        </w:rPr>
        <w:t>年</w:t>
      </w:r>
      <w:r w:rsidRPr="006D3F79">
        <w:rPr>
          <w:rFonts w:ascii="標楷體" w:eastAsia="標楷體" w:hAnsi="標楷體" w:hint="eastAsia"/>
          <w:bCs/>
          <w:sz w:val="28"/>
          <w:szCs w:val="28"/>
        </w:rPr>
        <w:t>10月22</w:t>
      </w:r>
      <w:r w:rsidRPr="006D3F79">
        <w:rPr>
          <w:rFonts w:ascii="標楷體" w:eastAsia="標楷體" w:hAnsi="標楷體"/>
          <w:bCs/>
          <w:sz w:val="28"/>
          <w:szCs w:val="28"/>
        </w:rPr>
        <w:t>日(星期</w:t>
      </w:r>
      <w:r w:rsidRPr="006D3F79">
        <w:rPr>
          <w:rFonts w:ascii="標楷體" w:eastAsia="標楷體" w:hAnsi="標楷體" w:cs="新細明體" w:hint="eastAsia"/>
          <w:bCs/>
          <w:sz w:val="28"/>
          <w:szCs w:val="28"/>
        </w:rPr>
        <w:t>六</w:t>
      </w:r>
      <w:r w:rsidRPr="006D3F79">
        <w:rPr>
          <w:rFonts w:ascii="標楷體" w:eastAsia="標楷體" w:hAnsi="標楷體"/>
          <w:bCs/>
          <w:sz w:val="28"/>
          <w:szCs w:val="28"/>
        </w:rPr>
        <w:t>)</w:t>
      </w:r>
      <w:r w:rsidRPr="006D3F79">
        <w:rPr>
          <w:rFonts w:ascii="標楷體" w:eastAsia="標楷體" w:hAnsi="標楷體" w:hint="eastAsia"/>
          <w:bCs/>
          <w:sz w:val="28"/>
          <w:szCs w:val="28"/>
        </w:rPr>
        <w:t>上午9時至12時。</w:t>
      </w:r>
    </w:p>
    <w:p w:rsidR="00CF3BE3" w:rsidRPr="006C4939" w:rsidRDefault="00CF3BE3" w:rsidP="00CF3BE3">
      <w:pPr>
        <w:pStyle w:val="a6"/>
        <w:ind w:left="-142"/>
        <w:rPr>
          <w:bCs/>
        </w:rPr>
      </w:pPr>
      <w:r w:rsidRPr="006C4939">
        <w:rPr>
          <w:rFonts w:ascii="標楷體" w:eastAsia="標楷體" w:hAnsi="標楷體" w:hint="eastAsia"/>
          <w:bCs/>
          <w:color w:val="0D0D0D"/>
          <w:sz w:val="28"/>
          <w:szCs w:val="28"/>
        </w:rPr>
        <w:t xml:space="preserve"> 七、</w:t>
      </w:r>
      <w:r w:rsidRPr="006C4939">
        <w:rPr>
          <w:rFonts w:ascii="標楷體" w:eastAsia="標楷體" w:hAnsi="標楷體"/>
          <w:bCs/>
          <w:color w:val="0D0D0D"/>
          <w:sz w:val="28"/>
          <w:szCs w:val="28"/>
        </w:rPr>
        <w:t>研習時數：全程參與者核予</w:t>
      </w:r>
      <w:r>
        <w:rPr>
          <w:rFonts w:ascii="標楷體" w:eastAsia="標楷體" w:hAnsi="標楷體" w:hint="eastAsia"/>
          <w:bCs/>
          <w:color w:val="0D0D0D"/>
          <w:sz w:val="28"/>
          <w:szCs w:val="28"/>
        </w:rPr>
        <w:t>3</w:t>
      </w:r>
      <w:r w:rsidRPr="006C4939">
        <w:rPr>
          <w:rFonts w:ascii="標楷體" w:eastAsia="標楷體" w:hAnsi="標楷體"/>
          <w:bCs/>
          <w:color w:val="0D0D0D"/>
          <w:sz w:val="28"/>
          <w:szCs w:val="28"/>
        </w:rPr>
        <w:t>小時教保研習時數。</w:t>
      </w:r>
    </w:p>
    <w:p w:rsidR="00CF3BE3" w:rsidRPr="006C4939" w:rsidRDefault="00CF3BE3" w:rsidP="00CF3BE3">
      <w:pPr>
        <w:pStyle w:val="a6"/>
        <w:ind w:left="-142"/>
        <w:rPr>
          <w:rFonts w:ascii="標楷體" w:eastAsia="標楷體" w:hAnsi="標楷體"/>
          <w:bCs/>
          <w:color w:val="0D0D0D"/>
          <w:sz w:val="28"/>
          <w:szCs w:val="28"/>
        </w:rPr>
      </w:pPr>
      <w:r w:rsidRPr="006C4939">
        <w:rPr>
          <w:rFonts w:ascii="標楷體" w:eastAsia="標楷體" w:hAnsi="標楷體" w:hint="eastAsia"/>
          <w:bCs/>
          <w:color w:val="0D0D0D"/>
          <w:sz w:val="28"/>
          <w:szCs w:val="28"/>
        </w:rPr>
        <w:t xml:space="preserve"> 八、</w:t>
      </w:r>
      <w:r w:rsidRPr="006C4939">
        <w:rPr>
          <w:rFonts w:ascii="標楷體" w:eastAsia="標楷體" w:hAnsi="標楷體"/>
          <w:bCs/>
          <w:color w:val="0D0D0D"/>
          <w:sz w:val="28"/>
          <w:szCs w:val="28"/>
        </w:rPr>
        <w:t>報名方式及錄取人數：</w:t>
      </w:r>
      <w:r w:rsidRPr="006C4939">
        <w:rPr>
          <w:rFonts w:ascii="標楷體" w:eastAsia="標楷體" w:hAnsi="標楷體" w:hint="eastAsia"/>
          <w:bCs/>
          <w:color w:val="0D0D0D"/>
          <w:sz w:val="28"/>
          <w:szCs w:val="28"/>
        </w:rPr>
        <w:t>請務必至全國特殊教育資訊網</w:t>
      </w:r>
      <w:r w:rsidRPr="006C4939">
        <w:rPr>
          <w:rFonts w:ascii="標楷體" w:eastAsia="標楷體" w:hAnsi="標楷體" w:hint="eastAsia"/>
          <w:bCs/>
          <w:color w:val="0D0D0D"/>
          <w:sz w:val="28"/>
          <w:szCs w:val="28"/>
          <w:lang w:val="en-GB"/>
        </w:rPr>
        <w:t>/</w:t>
      </w:r>
      <w:r w:rsidRPr="006C4939">
        <w:rPr>
          <w:rFonts w:ascii="標楷體" w:eastAsia="標楷體" w:hAnsi="標楷體" w:hint="eastAsia"/>
          <w:bCs/>
          <w:color w:val="0D0D0D"/>
          <w:sz w:val="28"/>
          <w:szCs w:val="28"/>
        </w:rPr>
        <w:t xml:space="preserve">研習報名  </w:t>
      </w:r>
    </w:p>
    <w:p w:rsidR="00CF3BE3" w:rsidRPr="006C4939" w:rsidRDefault="00CF3BE3" w:rsidP="00CF3BE3">
      <w:pPr>
        <w:pStyle w:val="a6"/>
        <w:ind w:left="-142"/>
        <w:rPr>
          <w:bCs/>
        </w:rPr>
      </w:pPr>
      <w:r w:rsidRPr="006C4939">
        <w:rPr>
          <w:rFonts w:ascii="標楷體" w:eastAsia="標楷體" w:hAnsi="標楷體" w:hint="eastAsia"/>
          <w:bCs/>
          <w:color w:val="0D0D0D"/>
          <w:sz w:val="28"/>
          <w:szCs w:val="28"/>
        </w:rPr>
        <w:t xml:space="preserve">              (</w:t>
      </w:r>
      <w:r w:rsidRPr="000373CB">
        <w:rPr>
          <w:rFonts w:ascii="標楷體" w:eastAsia="標楷體" w:hAnsi="標楷體"/>
          <w:bCs/>
          <w:color w:val="0D0D0D"/>
          <w:sz w:val="28"/>
          <w:szCs w:val="28"/>
          <w:lang w:val="en-GB"/>
        </w:rPr>
        <w:t>https://special.moe.gov.tw/study.php</w:t>
      </w:r>
      <w:r w:rsidRPr="006C4939">
        <w:rPr>
          <w:rFonts w:ascii="標楷體" w:eastAsia="標楷體" w:hAnsi="標楷體" w:hint="eastAsia"/>
          <w:bCs/>
          <w:color w:val="0D0D0D"/>
          <w:sz w:val="28"/>
          <w:szCs w:val="28"/>
          <w:lang w:val="en-GB"/>
        </w:rPr>
        <w:t>)</w:t>
      </w:r>
      <w:r w:rsidRPr="006C4939">
        <w:rPr>
          <w:rFonts w:ascii="標楷體" w:eastAsia="標楷體" w:hAnsi="標楷體" w:hint="eastAsia"/>
          <w:bCs/>
          <w:color w:val="0D0D0D"/>
          <w:sz w:val="28"/>
          <w:szCs w:val="28"/>
        </w:rPr>
        <w:t>報名</w:t>
      </w:r>
      <w:r w:rsidRPr="006C4939">
        <w:rPr>
          <w:rFonts w:ascii="標楷體" w:eastAsia="標楷體" w:hAnsi="標楷體"/>
          <w:bCs/>
          <w:color w:val="0D0D0D"/>
          <w:sz w:val="28"/>
          <w:szCs w:val="28"/>
        </w:rPr>
        <w:t>，</w:t>
      </w:r>
      <w:r w:rsidRPr="00CC1AF1">
        <w:rPr>
          <w:rFonts w:ascii="標楷體" w:eastAsia="標楷體" w:hAnsi="標楷體"/>
          <w:bCs/>
          <w:sz w:val="28"/>
          <w:szCs w:val="28"/>
        </w:rPr>
        <w:t>共計</w:t>
      </w:r>
      <w:r>
        <w:rPr>
          <w:rFonts w:ascii="標楷體" w:eastAsia="標楷體" w:hAnsi="標楷體" w:hint="eastAsia"/>
          <w:bCs/>
          <w:sz w:val="28"/>
          <w:szCs w:val="28"/>
        </w:rPr>
        <w:t>4</w:t>
      </w:r>
      <w:r w:rsidRPr="00CC1AF1">
        <w:rPr>
          <w:rFonts w:ascii="標楷體" w:eastAsia="標楷體" w:hAnsi="標楷體" w:hint="eastAsia"/>
          <w:bCs/>
          <w:sz w:val="28"/>
          <w:szCs w:val="28"/>
        </w:rPr>
        <w:t>0</w:t>
      </w:r>
      <w:r w:rsidRPr="00CC1AF1">
        <w:rPr>
          <w:rFonts w:ascii="標楷體" w:eastAsia="標楷體" w:hAnsi="標楷體"/>
          <w:bCs/>
          <w:sz w:val="28"/>
          <w:szCs w:val="28"/>
        </w:rPr>
        <w:t>人。</w:t>
      </w:r>
    </w:p>
    <w:p w:rsidR="00CF3BE3" w:rsidRDefault="00CF3BE3" w:rsidP="00CF3BE3">
      <w:pPr>
        <w:pStyle w:val="a6"/>
        <w:ind w:left="-142"/>
        <w:rPr>
          <w:rFonts w:ascii="標楷體" w:eastAsia="標楷體" w:hAnsi="標楷體"/>
          <w:bCs/>
          <w:sz w:val="28"/>
          <w:szCs w:val="28"/>
        </w:rPr>
      </w:pPr>
      <w:r w:rsidRPr="006C4939">
        <w:rPr>
          <w:rFonts w:ascii="標楷體" w:eastAsia="標楷體" w:hAnsi="標楷體" w:hint="eastAsia"/>
          <w:bCs/>
          <w:sz w:val="28"/>
          <w:szCs w:val="28"/>
        </w:rPr>
        <w:t xml:space="preserve"> 九、</w:t>
      </w:r>
      <w:r w:rsidRPr="006C4939">
        <w:rPr>
          <w:rFonts w:ascii="標楷體" w:eastAsia="標楷體" w:hAnsi="標楷體"/>
          <w:bCs/>
          <w:sz w:val="28"/>
          <w:szCs w:val="28"/>
        </w:rPr>
        <w:t>課程</w:t>
      </w:r>
      <w:r w:rsidRPr="006C4939">
        <w:rPr>
          <w:rFonts w:ascii="標楷體" w:eastAsia="標楷體" w:hAnsi="標楷體" w:hint="eastAsia"/>
          <w:bCs/>
          <w:sz w:val="28"/>
          <w:szCs w:val="28"/>
        </w:rPr>
        <w:t>內容</w:t>
      </w:r>
      <w:r w:rsidRPr="006C4939">
        <w:rPr>
          <w:rFonts w:ascii="標楷體" w:eastAsia="標楷體" w:hAnsi="標楷體"/>
          <w:bCs/>
          <w:sz w:val="28"/>
          <w:szCs w:val="28"/>
        </w:rPr>
        <w:t>：</w:t>
      </w:r>
    </w:p>
    <w:tbl>
      <w:tblPr>
        <w:tblW w:w="10490" w:type="dxa"/>
        <w:jc w:val="center"/>
        <w:tblLayout w:type="fixed"/>
        <w:tblCellMar>
          <w:left w:w="10" w:type="dxa"/>
          <w:right w:w="10" w:type="dxa"/>
        </w:tblCellMar>
        <w:tblLook w:val="04A0" w:firstRow="1" w:lastRow="0" w:firstColumn="1" w:lastColumn="0" w:noHBand="0" w:noVBand="1"/>
      </w:tblPr>
      <w:tblGrid>
        <w:gridCol w:w="1419"/>
        <w:gridCol w:w="1432"/>
        <w:gridCol w:w="4803"/>
        <w:gridCol w:w="2836"/>
      </w:tblGrid>
      <w:tr w:rsidR="00CF3BE3" w:rsidRPr="007F071D" w:rsidTr="0055510A">
        <w:trPr>
          <w:trHeight w:hRule="exact" w:val="567"/>
          <w:jc w:val="center"/>
        </w:trPr>
        <w:tc>
          <w:tcPr>
            <w:tcW w:w="1419" w:type="dxa"/>
            <w:tcBorders>
              <w:top w:val="single" w:sz="12" w:space="0" w:color="000000"/>
              <w:left w:val="single" w:sz="12" w:space="0" w:color="000000"/>
              <w:bottom w:val="single" w:sz="4" w:space="0" w:color="000000"/>
            </w:tcBorders>
            <w:shd w:val="clear" w:color="auto" w:fill="D9D9D9"/>
            <w:tcMar>
              <w:top w:w="0" w:type="dxa"/>
              <w:left w:w="10" w:type="dxa"/>
              <w:bottom w:w="0" w:type="dxa"/>
              <w:right w:w="10" w:type="dxa"/>
            </w:tcMar>
            <w:vAlign w:val="center"/>
          </w:tcPr>
          <w:p w:rsidR="00CF3BE3" w:rsidRPr="007F071D" w:rsidRDefault="00CF3BE3" w:rsidP="0055510A">
            <w:pPr>
              <w:pStyle w:val="Standard"/>
              <w:jc w:val="center"/>
              <w:rPr>
                <w:rFonts w:ascii="標楷體" w:eastAsia="標楷體" w:hAnsi="標楷體"/>
                <w:color w:val="0D0D0D"/>
                <w:szCs w:val="24"/>
              </w:rPr>
            </w:pPr>
            <w:r w:rsidRPr="007F071D">
              <w:rPr>
                <w:rFonts w:ascii="標楷體" w:eastAsia="標楷體" w:hAnsi="標楷體"/>
                <w:color w:val="0D0D0D"/>
                <w:szCs w:val="24"/>
              </w:rPr>
              <w:t>日 期</w:t>
            </w:r>
          </w:p>
        </w:tc>
        <w:tc>
          <w:tcPr>
            <w:tcW w:w="1432" w:type="dxa"/>
            <w:tcBorders>
              <w:top w:val="single" w:sz="12" w:space="0" w:color="000000"/>
              <w:left w:val="single" w:sz="12" w:space="0" w:color="000000"/>
              <w:bottom w:val="single" w:sz="4" w:space="0" w:color="000000"/>
            </w:tcBorders>
            <w:shd w:val="clear" w:color="auto" w:fill="D9D9D9"/>
            <w:tcMar>
              <w:top w:w="0" w:type="dxa"/>
              <w:left w:w="108" w:type="dxa"/>
              <w:bottom w:w="0" w:type="dxa"/>
              <w:right w:w="108" w:type="dxa"/>
            </w:tcMar>
            <w:vAlign w:val="center"/>
          </w:tcPr>
          <w:p w:rsidR="00CF3BE3" w:rsidRPr="007F071D" w:rsidRDefault="00CF3BE3" w:rsidP="0055510A">
            <w:pPr>
              <w:pStyle w:val="Standard"/>
              <w:jc w:val="center"/>
              <w:rPr>
                <w:rFonts w:ascii="標楷體" w:eastAsia="標楷體" w:hAnsi="標楷體"/>
                <w:szCs w:val="24"/>
              </w:rPr>
            </w:pPr>
            <w:r w:rsidRPr="007F071D">
              <w:rPr>
                <w:rFonts w:ascii="標楷體" w:eastAsia="標楷體" w:hAnsi="標楷體"/>
                <w:color w:val="0D0D0D"/>
                <w:szCs w:val="24"/>
              </w:rPr>
              <w:t>時 間</w:t>
            </w:r>
          </w:p>
        </w:tc>
        <w:tc>
          <w:tcPr>
            <w:tcW w:w="4803" w:type="dxa"/>
            <w:tcBorders>
              <w:top w:val="single" w:sz="12"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3BE3" w:rsidRPr="007F071D" w:rsidRDefault="00CF3BE3" w:rsidP="0055510A">
            <w:pPr>
              <w:pStyle w:val="Standard"/>
              <w:jc w:val="center"/>
              <w:rPr>
                <w:rFonts w:ascii="標楷體" w:eastAsia="標楷體" w:hAnsi="標楷體"/>
                <w:color w:val="0D0D0D"/>
                <w:szCs w:val="24"/>
              </w:rPr>
            </w:pPr>
            <w:r w:rsidRPr="007F071D">
              <w:rPr>
                <w:rFonts w:ascii="標楷體" w:eastAsia="標楷體" w:hAnsi="標楷體"/>
                <w:color w:val="0D0D0D"/>
                <w:szCs w:val="24"/>
              </w:rPr>
              <w:t>課程內容</w:t>
            </w:r>
          </w:p>
        </w:tc>
        <w:tc>
          <w:tcPr>
            <w:tcW w:w="2836"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CF3BE3" w:rsidRPr="00E07D58" w:rsidRDefault="00CF3BE3" w:rsidP="0055510A">
            <w:pPr>
              <w:pStyle w:val="Standard"/>
              <w:jc w:val="center"/>
              <w:rPr>
                <w:rFonts w:ascii="標楷體" w:eastAsia="標楷體" w:hAnsi="標楷體"/>
                <w:color w:val="FF0000"/>
                <w:szCs w:val="24"/>
              </w:rPr>
            </w:pPr>
            <w:r w:rsidRPr="000A16FE">
              <w:rPr>
                <w:rFonts w:ascii="標楷體" w:eastAsia="標楷體" w:hAnsi="標楷體"/>
                <w:szCs w:val="24"/>
              </w:rPr>
              <w:t>講 師</w:t>
            </w:r>
          </w:p>
        </w:tc>
      </w:tr>
      <w:tr w:rsidR="00CF3BE3" w:rsidRPr="007F071D" w:rsidTr="0055510A">
        <w:trPr>
          <w:trHeight w:hRule="exact" w:val="1585"/>
          <w:jc w:val="center"/>
        </w:trPr>
        <w:tc>
          <w:tcPr>
            <w:tcW w:w="1419" w:type="dxa"/>
            <w:vMerge w:val="restart"/>
            <w:tcBorders>
              <w:top w:val="single" w:sz="4" w:space="0" w:color="000000"/>
              <w:left w:val="single" w:sz="12" w:space="0" w:color="000000"/>
            </w:tcBorders>
            <w:shd w:val="clear" w:color="auto" w:fill="auto"/>
            <w:tcMar>
              <w:top w:w="0" w:type="dxa"/>
              <w:left w:w="10" w:type="dxa"/>
              <w:bottom w:w="0" w:type="dxa"/>
              <w:right w:w="10" w:type="dxa"/>
            </w:tcMar>
            <w:vAlign w:val="center"/>
          </w:tcPr>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szCs w:val="24"/>
              </w:rPr>
              <w:t>111.</w:t>
            </w:r>
            <w:r w:rsidRPr="000A16FE">
              <w:rPr>
                <w:rFonts w:ascii="標楷體" w:eastAsia="標楷體" w:hAnsi="標楷體" w:cs="新細明體" w:hint="eastAsia"/>
                <w:szCs w:val="24"/>
              </w:rPr>
              <w:t>10</w:t>
            </w:r>
            <w:r w:rsidRPr="000A16FE">
              <w:rPr>
                <w:rFonts w:ascii="標楷體" w:eastAsia="標楷體" w:hAnsi="標楷體"/>
                <w:szCs w:val="24"/>
              </w:rPr>
              <w:t>.</w:t>
            </w:r>
            <w:r w:rsidRPr="000A16FE">
              <w:rPr>
                <w:rFonts w:ascii="標楷體" w:eastAsia="標楷體" w:hAnsi="標楷體" w:cs="新細明體" w:hint="eastAsia"/>
                <w:szCs w:val="24"/>
              </w:rPr>
              <w:t>22</w:t>
            </w:r>
          </w:p>
        </w:tc>
        <w:tc>
          <w:tcPr>
            <w:tcW w:w="1432"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szCs w:val="24"/>
              </w:rPr>
              <w:t>9：00</w:t>
            </w:r>
          </w:p>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szCs w:val="24"/>
              </w:rPr>
              <w:t>~</w:t>
            </w:r>
          </w:p>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szCs w:val="24"/>
              </w:rPr>
              <w:t>1</w:t>
            </w:r>
            <w:r w:rsidRPr="000A16FE">
              <w:rPr>
                <w:rFonts w:ascii="標楷體" w:eastAsia="標楷體" w:hAnsi="標楷體" w:hint="eastAsia"/>
                <w:szCs w:val="24"/>
              </w:rPr>
              <w:t>1</w:t>
            </w:r>
            <w:r w:rsidRPr="000A16FE">
              <w:rPr>
                <w:rFonts w:ascii="標楷體" w:eastAsia="標楷體" w:hAnsi="標楷體"/>
                <w:szCs w:val="24"/>
              </w:rPr>
              <w:t>：00</w:t>
            </w:r>
          </w:p>
        </w:tc>
        <w:tc>
          <w:tcPr>
            <w:tcW w:w="48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BE3" w:rsidRPr="000A16FE" w:rsidRDefault="00CF3BE3" w:rsidP="0055510A">
            <w:pPr>
              <w:spacing w:line="320" w:lineRule="atLeast"/>
              <w:jc w:val="both"/>
              <w:rPr>
                <w:rFonts w:ascii="微軟正黑體" w:eastAsia="微軟正黑體" w:hAnsi="微軟正黑體"/>
                <w:sz w:val="24"/>
                <w:szCs w:val="24"/>
              </w:rPr>
            </w:pPr>
            <w:r w:rsidRPr="000A16FE">
              <w:rPr>
                <w:rFonts w:ascii="標楷體" w:eastAsia="標楷體" w:hAnsi="標楷體" w:hint="eastAsia"/>
                <w:sz w:val="24"/>
                <w:szCs w:val="24"/>
              </w:rPr>
              <w:t>1.了解幼小轉銜的內容與服務</w:t>
            </w:r>
            <w:r w:rsidRPr="000A16FE">
              <w:rPr>
                <w:rFonts w:ascii="微軟正黑體" w:eastAsia="微軟正黑體" w:hAnsi="微軟正黑體" w:hint="eastAsia"/>
                <w:sz w:val="24"/>
                <w:szCs w:val="24"/>
              </w:rPr>
              <w:t>。</w:t>
            </w:r>
          </w:p>
          <w:p w:rsidR="00CF3BE3" w:rsidRPr="000A16FE" w:rsidRDefault="00CF3BE3" w:rsidP="0055510A">
            <w:pPr>
              <w:spacing w:line="320" w:lineRule="atLeast"/>
              <w:ind w:left="240" w:hangingChars="100" w:hanging="240"/>
              <w:jc w:val="both"/>
              <w:rPr>
                <w:rFonts w:ascii="標楷體" w:eastAsia="標楷體" w:hAnsi="標楷體"/>
                <w:sz w:val="24"/>
                <w:szCs w:val="24"/>
              </w:rPr>
            </w:pPr>
            <w:r w:rsidRPr="000A16FE">
              <w:rPr>
                <w:rFonts w:ascii="標楷體" w:eastAsia="標楷體" w:hAnsi="標楷體" w:hint="eastAsia"/>
                <w:sz w:val="24"/>
                <w:szCs w:val="24"/>
              </w:rPr>
              <w:t>2.從家長及教師角色出發，協助幼兒進入國小就讀前之預備工作</w:t>
            </w:r>
            <w:r w:rsidRPr="000A16FE">
              <w:rPr>
                <w:rFonts w:ascii="微軟正黑體" w:eastAsia="微軟正黑體" w:hAnsi="微軟正黑體" w:hint="eastAsia"/>
                <w:sz w:val="24"/>
                <w:szCs w:val="24"/>
              </w:rPr>
              <w:t>。</w:t>
            </w:r>
          </w:p>
        </w:tc>
        <w:tc>
          <w:tcPr>
            <w:tcW w:w="283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hint="eastAsia"/>
                <w:szCs w:val="24"/>
              </w:rPr>
              <w:t>劉芝</w:t>
            </w:r>
            <w:proofErr w:type="gramStart"/>
            <w:r w:rsidRPr="000A16FE">
              <w:rPr>
                <w:rFonts w:ascii="標楷體" w:eastAsia="標楷體" w:hAnsi="標楷體" w:hint="eastAsia"/>
                <w:szCs w:val="24"/>
              </w:rPr>
              <w:t>泲</w:t>
            </w:r>
            <w:proofErr w:type="gramEnd"/>
            <w:r w:rsidRPr="000A16FE">
              <w:rPr>
                <w:rFonts w:ascii="標楷體" w:eastAsia="標楷體" w:hAnsi="標楷體" w:hint="eastAsia"/>
                <w:szCs w:val="24"/>
              </w:rPr>
              <w:t>老師</w:t>
            </w:r>
          </w:p>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hint="eastAsia"/>
                <w:szCs w:val="24"/>
              </w:rPr>
              <w:t>花蓮縣宜昌國小</w:t>
            </w:r>
          </w:p>
        </w:tc>
      </w:tr>
      <w:tr w:rsidR="00CF3BE3" w:rsidRPr="007F071D" w:rsidTr="0055510A">
        <w:trPr>
          <w:trHeight w:hRule="exact" w:val="1407"/>
          <w:jc w:val="center"/>
        </w:trPr>
        <w:tc>
          <w:tcPr>
            <w:tcW w:w="1419" w:type="dxa"/>
            <w:vMerge/>
            <w:tcBorders>
              <w:left w:val="single" w:sz="12" w:space="0" w:color="000000"/>
              <w:bottom w:val="single" w:sz="4" w:space="0" w:color="auto"/>
            </w:tcBorders>
            <w:shd w:val="clear" w:color="auto" w:fill="auto"/>
            <w:tcMar>
              <w:top w:w="0" w:type="dxa"/>
              <w:left w:w="10" w:type="dxa"/>
              <w:bottom w:w="0" w:type="dxa"/>
              <w:right w:w="10" w:type="dxa"/>
            </w:tcMar>
            <w:vAlign w:val="center"/>
          </w:tcPr>
          <w:p w:rsidR="00CF3BE3" w:rsidRPr="000A16FE" w:rsidRDefault="00CF3BE3" w:rsidP="0055510A">
            <w:pPr>
              <w:pStyle w:val="Standard"/>
              <w:jc w:val="center"/>
              <w:rPr>
                <w:rFonts w:ascii="標楷體" w:eastAsia="標楷體" w:hAnsi="標楷體"/>
                <w:szCs w:val="24"/>
              </w:rPr>
            </w:pPr>
          </w:p>
        </w:tc>
        <w:tc>
          <w:tcPr>
            <w:tcW w:w="1432" w:type="dxa"/>
            <w:tcBorders>
              <w:top w:val="single" w:sz="4" w:space="0" w:color="000000"/>
              <w:left w:val="single" w:sz="12" w:space="0" w:color="000000"/>
              <w:bottom w:val="single" w:sz="4" w:space="0" w:color="auto"/>
            </w:tcBorders>
            <w:shd w:val="clear" w:color="auto" w:fill="auto"/>
            <w:tcMar>
              <w:top w:w="0" w:type="dxa"/>
              <w:left w:w="108" w:type="dxa"/>
              <w:bottom w:w="0" w:type="dxa"/>
              <w:right w:w="108" w:type="dxa"/>
            </w:tcMar>
            <w:vAlign w:val="center"/>
          </w:tcPr>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szCs w:val="24"/>
              </w:rPr>
              <w:t>1</w:t>
            </w:r>
            <w:r w:rsidRPr="000A16FE">
              <w:rPr>
                <w:rFonts w:ascii="標楷體" w:eastAsia="標楷體" w:hAnsi="標楷體" w:hint="eastAsia"/>
                <w:szCs w:val="24"/>
              </w:rPr>
              <w:t>1</w:t>
            </w:r>
            <w:r w:rsidRPr="000A16FE">
              <w:rPr>
                <w:rFonts w:ascii="標楷體" w:eastAsia="標楷體" w:hAnsi="標楷體"/>
                <w:szCs w:val="24"/>
              </w:rPr>
              <w:t>：00</w:t>
            </w:r>
          </w:p>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szCs w:val="24"/>
              </w:rPr>
              <w:t>~</w:t>
            </w:r>
          </w:p>
          <w:p w:rsidR="00CF3BE3" w:rsidRPr="000A16FE" w:rsidRDefault="00CF3BE3" w:rsidP="0055510A">
            <w:pPr>
              <w:pStyle w:val="Standard"/>
              <w:jc w:val="center"/>
              <w:rPr>
                <w:rFonts w:ascii="標楷體" w:eastAsia="標楷體" w:hAnsi="標楷體"/>
                <w:szCs w:val="24"/>
              </w:rPr>
            </w:pPr>
            <w:r w:rsidRPr="000A16FE">
              <w:rPr>
                <w:rFonts w:ascii="標楷體" w:eastAsia="標楷體" w:hAnsi="標楷體"/>
                <w:szCs w:val="24"/>
              </w:rPr>
              <w:t>1</w:t>
            </w:r>
            <w:r w:rsidRPr="000A16FE">
              <w:rPr>
                <w:rFonts w:ascii="標楷體" w:eastAsia="標楷體" w:hAnsi="標楷體" w:hint="eastAsia"/>
                <w:szCs w:val="24"/>
              </w:rPr>
              <w:t>2</w:t>
            </w:r>
            <w:r w:rsidRPr="000A16FE">
              <w:rPr>
                <w:rFonts w:ascii="標楷體" w:eastAsia="標楷體" w:hAnsi="標楷體"/>
                <w:szCs w:val="24"/>
              </w:rPr>
              <w:t>：00</w:t>
            </w:r>
          </w:p>
        </w:tc>
        <w:tc>
          <w:tcPr>
            <w:tcW w:w="48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BE3" w:rsidRPr="000A16FE" w:rsidRDefault="00CF3BE3" w:rsidP="0055510A">
            <w:pPr>
              <w:ind w:left="240" w:hangingChars="100" w:hanging="240"/>
              <w:jc w:val="both"/>
              <w:rPr>
                <w:rFonts w:ascii="標楷體" w:eastAsia="標楷體" w:hAnsi="標楷體"/>
                <w:sz w:val="24"/>
                <w:szCs w:val="24"/>
              </w:rPr>
            </w:pPr>
            <w:r w:rsidRPr="000A16FE">
              <w:rPr>
                <w:rFonts w:ascii="標楷體" w:eastAsia="標楷體" w:hAnsi="標楷體" w:hint="eastAsia"/>
                <w:sz w:val="24"/>
                <w:szCs w:val="24"/>
              </w:rPr>
              <w:t>1.進入</w:t>
            </w:r>
            <w:r w:rsidRPr="000A16FE">
              <w:rPr>
                <w:rFonts w:ascii="標楷體" w:eastAsia="標楷體" w:hAnsi="標楷體"/>
                <w:sz w:val="24"/>
                <w:szCs w:val="24"/>
              </w:rPr>
              <w:t>國小</w:t>
            </w:r>
            <w:r w:rsidRPr="000A16FE">
              <w:rPr>
                <w:rFonts w:ascii="標楷體" w:eastAsia="標楷體" w:hAnsi="標楷體" w:hint="eastAsia"/>
                <w:sz w:val="24"/>
                <w:szCs w:val="24"/>
              </w:rPr>
              <w:t>後</w:t>
            </w:r>
            <w:r w:rsidRPr="000A16FE">
              <w:rPr>
                <w:rFonts w:ascii="標楷體" w:eastAsia="標楷體" w:hAnsi="標楷體"/>
                <w:sz w:val="24"/>
                <w:szCs w:val="24"/>
              </w:rPr>
              <w:t>各類型班級型態與</w:t>
            </w:r>
            <w:r w:rsidRPr="000A16FE">
              <w:rPr>
                <w:rFonts w:ascii="標楷體" w:eastAsia="標楷體" w:hAnsi="標楷體" w:hint="eastAsia"/>
                <w:sz w:val="24"/>
                <w:szCs w:val="24"/>
              </w:rPr>
              <w:t>特教支持</w:t>
            </w:r>
            <w:r w:rsidRPr="000A16FE">
              <w:rPr>
                <w:rFonts w:ascii="標楷體" w:eastAsia="標楷體" w:hAnsi="標楷體"/>
                <w:sz w:val="24"/>
                <w:szCs w:val="24"/>
              </w:rPr>
              <w:t>服務介紹</w:t>
            </w:r>
            <w:r w:rsidRPr="000A16FE">
              <w:rPr>
                <w:rFonts w:ascii="微軟正黑體" w:eastAsia="微軟正黑體" w:hAnsi="微軟正黑體" w:hint="eastAsia"/>
                <w:sz w:val="24"/>
                <w:szCs w:val="24"/>
              </w:rPr>
              <w:t>。</w:t>
            </w:r>
          </w:p>
          <w:p w:rsidR="00CF3BE3" w:rsidRPr="000A16FE" w:rsidRDefault="00CF3BE3" w:rsidP="0055510A">
            <w:pPr>
              <w:ind w:left="240" w:hangingChars="100" w:hanging="240"/>
              <w:jc w:val="both"/>
              <w:rPr>
                <w:rFonts w:ascii="標楷體" w:eastAsia="標楷體" w:hAnsi="標楷體"/>
                <w:sz w:val="24"/>
                <w:szCs w:val="24"/>
              </w:rPr>
            </w:pPr>
            <w:r w:rsidRPr="000A16FE">
              <w:rPr>
                <w:rFonts w:ascii="標楷體" w:eastAsia="標楷體" w:hAnsi="標楷體" w:hint="eastAsia"/>
                <w:sz w:val="24"/>
                <w:szCs w:val="24"/>
              </w:rPr>
              <w:t>2.實務分享</w:t>
            </w:r>
          </w:p>
        </w:tc>
        <w:tc>
          <w:tcPr>
            <w:tcW w:w="283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3BE3" w:rsidRPr="00BF2602" w:rsidRDefault="00CF3BE3" w:rsidP="0055510A">
            <w:pPr>
              <w:pStyle w:val="Standard"/>
              <w:jc w:val="center"/>
              <w:rPr>
                <w:rFonts w:ascii="標楷體" w:eastAsia="標楷體" w:hAnsi="標楷體"/>
              </w:rPr>
            </w:pPr>
            <w:r w:rsidRPr="000A16FE">
              <w:rPr>
                <w:rFonts w:ascii="標楷體" w:eastAsia="標楷體" w:hAnsi="標楷體"/>
              </w:rPr>
              <w:t>花蓮縣教育處特殊及幼兒教育科</w:t>
            </w:r>
            <w:r w:rsidRPr="000A16FE">
              <w:rPr>
                <w:rFonts w:ascii="標楷體" w:eastAsia="標楷體" w:hAnsi="標楷體" w:hint="eastAsia"/>
              </w:rPr>
              <w:t>輔導員</w:t>
            </w:r>
          </w:p>
        </w:tc>
      </w:tr>
    </w:tbl>
    <w:p w:rsidR="00FC3C69" w:rsidRPr="00CF3BE3" w:rsidRDefault="00FC3C69" w:rsidP="000A16FE">
      <w:pPr>
        <w:pStyle w:val="a6"/>
        <w:rPr>
          <w:rFonts w:ascii="標楷體" w:eastAsia="標楷體" w:hAnsi="標楷體"/>
          <w:bCs/>
          <w:sz w:val="28"/>
          <w:szCs w:val="28"/>
        </w:rPr>
      </w:pPr>
    </w:p>
    <w:p w:rsidR="007F071D" w:rsidRDefault="007F071D" w:rsidP="007F071D">
      <w:pPr>
        <w:spacing w:line="240" w:lineRule="exact"/>
      </w:pPr>
      <w:r>
        <w:rPr>
          <w:rFonts w:ascii="標楷體" w:eastAsia="標楷體" w:hAnsi="標楷體"/>
          <w:color w:val="0D0D0D"/>
          <w:sz w:val="26"/>
          <w:szCs w:val="26"/>
        </w:rPr>
        <w:t xml:space="preserve">      </w:t>
      </w:r>
    </w:p>
    <w:p w:rsidR="00CF3BE3" w:rsidRDefault="00CF3BE3" w:rsidP="00CF3BE3">
      <w:pPr>
        <w:pStyle w:val="a6"/>
        <w:jc w:val="cente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5750560</wp:posOffset>
                </wp:positionH>
                <wp:positionV relativeFrom="paragraph">
                  <wp:posOffset>-241935</wp:posOffset>
                </wp:positionV>
                <wp:extent cx="628650" cy="276225"/>
                <wp:effectExtent l="0" t="0" r="1905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5430"/>
                        </a:xfrm>
                        <a:prstGeom prst="rect">
                          <a:avLst/>
                        </a:prstGeom>
                        <a:solidFill>
                          <a:srgbClr val="FFFFFF"/>
                        </a:solidFill>
                        <a:ln w="9525">
                          <a:solidFill>
                            <a:srgbClr val="000000"/>
                          </a:solidFill>
                          <a:miter lim="800000"/>
                          <a:headEnd/>
                          <a:tailEnd/>
                        </a:ln>
                      </wps:spPr>
                      <wps:txbx>
                        <w:txbxContent>
                          <w:p w:rsidR="00CF3BE3" w:rsidRDefault="00CF3BE3" w:rsidP="00CF3BE3">
                            <w:pPr>
                              <w:rPr>
                                <w:rFonts w:ascii="標楷體" w:eastAsia="標楷體" w:hAnsi="標楷體"/>
                              </w:rPr>
                            </w:pPr>
                            <w:r>
                              <w:rPr>
                                <w:rFonts w:ascii="標楷體" w:eastAsia="標楷體" w:hAnsi="標楷體" w:hint="eastAsia"/>
                              </w:rPr>
                              <w:t>場次10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4" o:spid="_x0000_s1028" type="#_x0000_t202" style="position:absolute;left:0;text-align:left;margin-left:452.8pt;margin-top:-19.05pt;width:49.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">
                <v:textbox style="mso-fit-shape-to-text:t">
                  <w:txbxContent>
                    <w:p w:rsidR="00CF3BE3" w:rsidRDefault="00CF3BE3" w:rsidP="00CF3BE3">
                      <w:pPr>
                        <w:rPr>
                          <w:rFonts w:ascii="標楷體" w:eastAsia="標楷體" w:hAnsi="標楷體"/>
                        </w:rPr>
                      </w:pPr>
                      <w:r>
                        <w:rPr>
                          <w:rFonts w:ascii="標楷體" w:eastAsia="標楷體" w:hAnsi="標楷體" w:hint="eastAsia"/>
                        </w:rPr>
                        <w:t>場次10</w:t>
                      </w:r>
                    </w:p>
                  </w:txbxContent>
                </v:textbox>
              </v:shape>
            </w:pict>
          </mc:Fallback>
        </mc:AlternateContent>
      </w:r>
      <w:r>
        <w:rPr>
          <w:rFonts w:ascii="標楷體" w:eastAsia="標楷體" w:hAnsi="標楷體" w:hint="eastAsia"/>
          <w:b/>
          <w:sz w:val="36"/>
          <w:szCs w:val="36"/>
        </w:rPr>
        <w:t>花蓮縣</w:t>
      </w:r>
      <w:proofErr w:type="gramStart"/>
      <w:r>
        <w:rPr>
          <w:rFonts w:ascii="標楷體" w:eastAsia="標楷體" w:hAnsi="標楷體" w:hint="eastAsia"/>
          <w:b/>
          <w:sz w:val="36"/>
          <w:szCs w:val="36"/>
        </w:rPr>
        <w:t>111</w:t>
      </w:r>
      <w:proofErr w:type="gramEnd"/>
      <w:r>
        <w:rPr>
          <w:rFonts w:ascii="標楷體" w:eastAsia="標楷體" w:hAnsi="標楷體" w:hint="eastAsia"/>
          <w:b/>
          <w:sz w:val="36"/>
          <w:szCs w:val="36"/>
        </w:rPr>
        <w:t>年度特教專業知能研習分場次計畫</w:t>
      </w:r>
    </w:p>
    <w:p w:rsidR="00CF3BE3" w:rsidRDefault="00CF3BE3" w:rsidP="00CF3BE3">
      <w:pPr>
        <w:pStyle w:val="a6"/>
        <w:jc w:val="center"/>
        <w:rPr>
          <w:rFonts w:ascii="標楷體" w:eastAsia="標楷體" w:hAnsi="標楷體"/>
          <w:b/>
          <w:sz w:val="32"/>
          <w:szCs w:val="36"/>
        </w:rPr>
      </w:pPr>
      <w:r>
        <w:rPr>
          <w:rFonts w:ascii="標楷體" w:eastAsia="標楷體" w:hAnsi="標楷體" w:hint="eastAsia"/>
          <w:b/>
          <w:sz w:val="32"/>
          <w:szCs w:val="36"/>
        </w:rPr>
        <w:t>健康照護與輔具：輔具認識與運用</w:t>
      </w:r>
    </w:p>
    <w:p w:rsidR="00CF3BE3" w:rsidRDefault="00CF3BE3" w:rsidP="00CF3BE3">
      <w:pPr>
        <w:pStyle w:val="a6"/>
        <w:numPr>
          <w:ilvl w:val="0"/>
          <w:numId w:val="13"/>
        </w:numPr>
        <w:rPr>
          <w:rFonts w:ascii="標楷體" w:eastAsia="標楷體" w:hAnsi="標楷體" w:hint="eastAsia"/>
          <w:bCs/>
          <w:sz w:val="28"/>
          <w:szCs w:val="28"/>
        </w:rPr>
      </w:pPr>
      <w:r>
        <w:rPr>
          <w:rFonts w:ascii="標楷體" w:eastAsia="標楷體" w:hAnsi="標楷體" w:hint="eastAsia"/>
          <w:bCs/>
          <w:sz w:val="28"/>
          <w:szCs w:val="28"/>
        </w:rPr>
        <w:t>研習目的：</w:t>
      </w:r>
    </w:p>
    <w:p w:rsidR="00CF3BE3" w:rsidRDefault="00CF3BE3" w:rsidP="00CF3BE3">
      <w:pPr>
        <w:pStyle w:val="a6"/>
        <w:ind w:left="700" w:hangingChars="250" w:hanging="700"/>
        <w:rPr>
          <w:rFonts w:ascii="標楷體" w:eastAsia="標楷體" w:hAnsi="標楷體" w:hint="eastAsia"/>
          <w:bCs/>
          <w:sz w:val="28"/>
          <w:szCs w:val="28"/>
        </w:rPr>
      </w:pPr>
      <w:r>
        <w:rPr>
          <w:rFonts w:ascii="標楷體" w:eastAsia="標楷體" w:hAnsi="標楷體" w:hint="eastAsia"/>
          <w:bCs/>
          <w:sz w:val="28"/>
          <w:szCs w:val="28"/>
        </w:rPr>
        <w:t>（1）增進特教教師、教保服務人員與助理人員對各類輔具之認識，瞭解輔具功能與應用。</w:t>
      </w:r>
    </w:p>
    <w:p w:rsidR="00CF3BE3" w:rsidRDefault="00CF3BE3" w:rsidP="00CF3BE3">
      <w:pPr>
        <w:pStyle w:val="a6"/>
        <w:ind w:left="700" w:hangingChars="250" w:hanging="700"/>
        <w:rPr>
          <w:rFonts w:ascii="標楷體" w:eastAsia="標楷體" w:hAnsi="標楷體" w:hint="eastAsia"/>
          <w:bCs/>
          <w:sz w:val="28"/>
          <w:szCs w:val="28"/>
        </w:rPr>
      </w:pPr>
      <w:r>
        <w:rPr>
          <w:rFonts w:ascii="標楷體" w:eastAsia="標楷體" w:hAnsi="標楷體" w:hint="eastAsia"/>
          <w:bCs/>
          <w:sz w:val="28"/>
          <w:szCs w:val="28"/>
        </w:rPr>
        <w:t>（2）提升特教教師、教保服務人員與助理人員對相關教育輔具使用，增進特殊幼兒在學校學習效益及提升生活功能與品質。</w:t>
      </w:r>
    </w:p>
    <w:p w:rsidR="00CF3BE3" w:rsidRDefault="00CF3BE3" w:rsidP="00CF3BE3">
      <w:pPr>
        <w:pStyle w:val="a6"/>
        <w:rPr>
          <w:rFonts w:ascii="標楷體" w:eastAsia="標楷體" w:hAnsi="標楷體" w:hint="eastAsia"/>
          <w:bCs/>
          <w:sz w:val="28"/>
          <w:szCs w:val="28"/>
        </w:rPr>
      </w:pPr>
      <w:r>
        <w:rPr>
          <w:rFonts w:ascii="標楷體" w:eastAsia="標楷體" w:hAnsi="標楷體" w:hint="eastAsia"/>
          <w:bCs/>
          <w:sz w:val="28"/>
          <w:szCs w:val="28"/>
        </w:rPr>
        <w:t>二、主辦單位：花蓮縣政府教育處</w:t>
      </w:r>
    </w:p>
    <w:p w:rsidR="00CF3BE3" w:rsidRDefault="00CF3BE3" w:rsidP="00CF3BE3">
      <w:pPr>
        <w:pStyle w:val="a6"/>
        <w:ind w:left="-142"/>
        <w:rPr>
          <w:rFonts w:hint="eastAsia"/>
          <w:bCs/>
        </w:rPr>
      </w:pPr>
      <w:r>
        <w:rPr>
          <w:rFonts w:ascii="標楷體" w:eastAsia="標楷體" w:hAnsi="標楷體" w:hint="eastAsia"/>
          <w:bCs/>
          <w:sz w:val="28"/>
          <w:szCs w:val="28"/>
        </w:rPr>
        <w:t xml:space="preserve"> 三、承辦單位：花蓮縣崙山國民小學</w:t>
      </w:r>
    </w:p>
    <w:p w:rsidR="00CF3BE3" w:rsidRDefault="00CF3BE3" w:rsidP="00CF3BE3">
      <w:pPr>
        <w:pStyle w:val="a6"/>
        <w:ind w:left="-142"/>
        <w:rPr>
          <w:bCs/>
          <w:color w:val="000000" w:themeColor="text1"/>
        </w:rPr>
      </w:pPr>
      <w:r>
        <w:rPr>
          <w:rFonts w:ascii="標楷體" w:eastAsia="標楷體" w:hAnsi="標楷體" w:hint="eastAsia"/>
          <w:bCs/>
          <w:sz w:val="28"/>
          <w:szCs w:val="28"/>
        </w:rPr>
        <w:t xml:space="preserve"> 四、研習地點：</w:t>
      </w:r>
      <w:r>
        <w:rPr>
          <w:rFonts w:ascii="標楷體" w:eastAsia="標楷體" w:hAnsi="標楷體" w:hint="eastAsia"/>
          <w:bCs/>
          <w:color w:val="000000" w:themeColor="text1"/>
          <w:sz w:val="28"/>
          <w:szCs w:val="28"/>
        </w:rPr>
        <w:t>花蓮縣</w:t>
      </w:r>
      <w:proofErr w:type="gramStart"/>
      <w:r>
        <w:rPr>
          <w:rFonts w:ascii="標楷體" w:eastAsia="標楷體" w:hAnsi="標楷體" w:hint="eastAsia"/>
          <w:bCs/>
          <w:color w:val="000000" w:themeColor="text1"/>
          <w:sz w:val="28"/>
          <w:szCs w:val="28"/>
        </w:rPr>
        <w:t>花蓮市明廉國民</w:t>
      </w:r>
      <w:proofErr w:type="gramEnd"/>
      <w:r>
        <w:rPr>
          <w:rFonts w:ascii="標楷體" w:eastAsia="標楷體" w:hAnsi="標楷體" w:hint="eastAsia"/>
          <w:bCs/>
          <w:color w:val="000000" w:themeColor="text1"/>
          <w:sz w:val="28"/>
          <w:szCs w:val="28"/>
        </w:rPr>
        <w:t>小學(禮堂)</w:t>
      </w:r>
    </w:p>
    <w:p w:rsidR="00CF3BE3" w:rsidRDefault="00CF3BE3" w:rsidP="00CF3BE3">
      <w:pPr>
        <w:pStyle w:val="a6"/>
        <w:ind w:left="-142"/>
        <w:rPr>
          <w:bCs/>
        </w:rPr>
      </w:pPr>
      <w:r>
        <w:rPr>
          <w:rFonts w:ascii="標楷體" w:eastAsia="標楷體" w:hAnsi="標楷體" w:hint="eastAsia"/>
          <w:bCs/>
          <w:sz w:val="28"/>
          <w:szCs w:val="28"/>
        </w:rPr>
        <w:t xml:space="preserve"> 五、參加對象：花蓮縣幼兒園教保服務人員、學前特教教師及助理人員</w:t>
      </w:r>
      <w:r>
        <w:rPr>
          <w:rFonts w:ascii="微軟正黑體" w:eastAsia="微軟正黑體" w:hAnsi="微軟正黑體" w:hint="eastAsia"/>
          <w:bCs/>
          <w:sz w:val="28"/>
          <w:szCs w:val="28"/>
        </w:rPr>
        <w:t>。</w:t>
      </w:r>
    </w:p>
    <w:p w:rsidR="00CF3BE3" w:rsidRDefault="00CF3BE3" w:rsidP="00CF3BE3">
      <w:pPr>
        <w:pStyle w:val="a6"/>
        <w:ind w:left="-142"/>
        <w:rPr>
          <w:bCs/>
        </w:rPr>
      </w:pPr>
      <w:r>
        <w:rPr>
          <w:rFonts w:ascii="標楷體" w:eastAsia="標楷體" w:hAnsi="標楷體" w:hint="eastAsia"/>
          <w:bCs/>
          <w:sz w:val="28"/>
          <w:szCs w:val="28"/>
        </w:rPr>
        <w:t xml:space="preserve"> 六、辦理日期：</w:t>
      </w:r>
      <w:r>
        <w:rPr>
          <w:rFonts w:ascii="標楷體" w:eastAsia="標楷體" w:hAnsi="標楷體" w:hint="eastAsia"/>
          <w:bCs/>
          <w:color w:val="000000" w:themeColor="text1"/>
          <w:sz w:val="28"/>
          <w:szCs w:val="28"/>
        </w:rPr>
        <w:t>111年10月29日(星期六)上午9時至12時。</w:t>
      </w:r>
    </w:p>
    <w:p w:rsidR="00CF3BE3" w:rsidRDefault="00CF3BE3" w:rsidP="00CF3BE3">
      <w:pPr>
        <w:pStyle w:val="a6"/>
        <w:ind w:left="-142"/>
        <w:rPr>
          <w:bCs/>
        </w:rPr>
      </w:pPr>
      <w:r>
        <w:rPr>
          <w:rFonts w:ascii="標楷體" w:eastAsia="標楷體" w:hAnsi="標楷體" w:hint="eastAsia"/>
          <w:bCs/>
          <w:color w:val="0D0D0D"/>
          <w:sz w:val="28"/>
          <w:szCs w:val="28"/>
        </w:rPr>
        <w:t xml:space="preserve"> 七、研習時數：全程參與者核予3小時教保研習時數。</w:t>
      </w:r>
    </w:p>
    <w:p w:rsidR="00CF3BE3" w:rsidRDefault="00CF3BE3" w:rsidP="00CF3BE3">
      <w:pPr>
        <w:pStyle w:val="a6"/>
        <w:ind w:left="-142"/>
        <w:rPr>
          <w:rFonts w:ascii="標楷體" w:eastAsia="標楷體" w:hAnsi="標楷體"/>
          <w:bCs/>
          <w:color w:val="0D0D0D"/>
          <w:sz w:val="28"/>
          <w:szCs w:val="28"/>
        </w:rPr>
      </w:pPr>
      <w:r>
        <w:rPr>
          <w:rFonts w:ascii="標楷體" w:eastAsia="標楷體" w:hAnsi="標楷體" w:hint="eastAsia"/>
          <w:bCs/>
          <w:color w:val="0D0D0D"/>
          <w:sz w:val="28"/>
          <w:szCs w:val="28"/>
        </w:rPr>
        <w:t xml:space="preserve"> 八、報名方式及錄取人數：請務必至全國特殊教育資訊網</w:t>
      </w:r>
      <w:r>
        <w:rPr>
          <w:rFonts w:ascii="標楷體" w:eastAsia="標楷體" w:hAnsi="標楷體" w:hint="eastAsia"/>
          <w:bCs/>
          <w:color w:val="0D0D0D"/>
          <w:sz w:val="28"/>
          <w:szCs w:val="28"/>
          <w:lang w:val="en-GB"/>
        </w:rPr>
        <w:t>/</w:t>
      </w:r>
      <w:r>
        <w:rPr>
          <w:rFonts w:ascii="標楷體" w:eastAsia="標楷體" w:hAnsi="標楷體" w:hint="eastAsia"/>
          <w:bCs/>
          <w:color w:val="0D0D0D"/>
          <w:sz w:val="28"/>
          <w:szCs w:val="28"/>
        </w:rPr>
        <w:t xml:space="preserve">研習報名  </w:t>
      </w:r>
    </w:p>
    <w:p w:rsidR="00CF3BE3" w:rsidRDefault="00CF3BE3" w:rsidP="00CF3BE3">
      <w:pPr>
        <w:pStyle w:val="a6"/>
        <w:ind w:left="-142"/>
        <w:rPr>
          <w:rFonts w:hint="eastAsia"/>
          <w:bCs/>
        </w:rPr>
      </w:pPr>
      <w:r>
        <w:rPr>
          <w:rFonts w:ascii="標楷體" w:eastAsia="標楷體" w:hAnsi="標楷體" w:hint="eastAsia"/>
          <w:bCs/>
          <w:color w:val="0D0D0D"/>
          <w:sz w:val="28"/>
          <w:szCs w:val="28"/>
        </w:rPr>
        <w:t xml:space="preserve">             (</w:t>
      </w:r>
      <w:r>
        <w:rPr>
          <w:rFonts w:ascii="標楷體" w:eastAsia="標楷體" w:hAnsi="標楷體" w:hint="eastAsia"/>
          <w:bCs/>
          <w:color w:val="0D0D0D"/>
          <w:sz w:val="28"/>
          <w:szCs w:val="28"/>
          <w:lang w:val="en-GB"/>
        </w:rPr>
        <w:t>https://special.moe.gov.tw/study.php)</w:t>
      </w:r>
      <w:r>
        <w:rPr>
          <w:rFonts w:ascii="標楷體" w:eastAsia="標楷體" w:hAnsi="標楷體" w:hint="eastAsia"/>
          <w:bCs/>
          <w:color w:val="0D0D0D"/>
          <w:sz w:val="28"/>
          <w:szCs w:val="28"/>
        </w:rPr>
        <w:t>報名，</w:t>
      </w:r>
      <w:r>
        <w:rPr>
          <w:rFonts w:ascii="標楷體" w:eastAsia="標楷體" w:hAnsi="標楷體" w:hint="eastAsia"/>
          <w:bCs/>
          <w:color w:val="000000" w:themeColor="text1"/>
          <w:sz w:val="28"/>
          <w:szCs w:val="28"/>
        </w:rPr>
        <w:t>共計60人</w:t>
      </w:r>
      <w:r>
        <w:rPr>
          <w:rFonts w:ascii="標楷體" w:eastAsia="標楷體" w:hAnsi="標楷體" w:hint="eastAsia"/>
          <w:bCs/>
          <w:color w:val="0D0D0D"/>
          <w:sz w:val="28"/>
          <w:szCs w:val="28"/>
        </w:rPr>
        <w:t>。</w:t>
      </w:r>
    </w:p>
    <w:p w:rsidR="00CF3BE3" w:rsidRDefault="00CF3BE3" w:rsidP="00CF3BE3">
      <w:pPr>
        <w:pStyle w:val="a6"/>
        <w:ind w:left="-142"/>
        <w:rPr>
          <w:rFonts w:ascii="標楷體" w:eastAsia="標楷體" w:hAnsi="標楷體"/>
          <w:bCs/>
          <w:sz w:val="28"/>
          <w:szCs w:val="28"/>
        </w:rPr>
      </w:pPr>
      <w:r>
        <w:rPr>
          <w:rFonts w:ascii="標楷體" w:eastAsia="標楷體" w:hAnsi="標楷體" w:hint="eastAsia"/>
          <w:bCs/>
          <w:sz w:val="28"/>
          <w:szCs w:val="28"/>
        </w:rPr>
        <w:t xml:space="preserve"> 九、課程內容：</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2"/>
        <w:gridCol w:w="1437"/>
        <w:gridCol w:w="4801"/>
        <w:gridCol w:w="2835"/>
      </w:tblGrid>
      <w:tr w:rsidR="00CF3BE3" w:rsidTr="00CF3BE3">
        <w:trPr>
          <w:trHeight w:hRule="exact" w:val="812"/>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F3BE3" w:rsidRDefault="00CF3BE3">
            <w:pPr>
              <w:pStyle w:val="Standard"/>
              <w:jc w:val="center"/>
              <w:rPr>
                <w:rFonts w:ascii="標楷體" w:eastAsia="標楷體" w:hAnsi="標楷體" w:hint="eastAsia"/>
                <w:color w:val="0D0D0D"/>
                <w:szCs w:val="24"/>
              </w:rPr>
            </w:pPr>
            <w:r>
              <w:rPr>
                <w:rFonts w:ascii="標楷體" w:eastAsia="標楷體" w:hAnsi="標楷體" w:hint="eastAsia"/>
                <w:color w:val="0D0D0D"/>
                <w:szCs w:val="24"/>
              </w:rPr>
              <w:t>日 期</w:t>
            </w:r>
          </w:p>
        </w:tc>
        <w:tc>
          <w:tcPr>
            <w:tcW w:w="14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F3BE3" w:rsidRDefault="00CF3BE3">
            <w:pPr>
              <w:pStyle w:val="Standard"/>
              <w:jc w:val="center"/>
              <w:rPr>
                <w:rFonts w:ascii="標楷體" w:eastAsia="標楷體" w:hAnsi="標楷體" w:hint="eastAsia"/>
                <w:szCs w:val="24"/>
              </w:rPr>
            </w:pPr>
            <w:r>
              <w:rPr>
                <w:rFonts w:ascii="標楷體" w:eastAsia="標楷體" w:hAnsi="標楷體" w:hint="eastAsia"/>
                <w:color w:val="0D0D0D"/>
                <w:szCs w:val="24"/>
              </w:rPr>
              <w:t>時 間</w:t>
            </w:r>
          </w:p>
        </w:tc>
        <w:tc>
          <w:tcPr>
            <w:tcW w:w="480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F3BE3" w:rsidRDefault="00CF3BE3">
            <w:pPr>
              <w:pStyle w:val="Standard"/>
              <w:jc w:val="center"/>
              <w:rPr>
                <w:rFonts w:ascii="標楷體" w:eastAsia="標楷體" w:hAnsi="標楷體" w:hint="eastAsia"/>
                <w:color w:val="0D0D0D"/>
                <w:szCs w:val="24"/>
              </w:rPr>
            </w:pPr>
            <w:r>
              <w:rPr>
                <w:rFonts w:ascii="標楷體" w:eastAsia="標楷體" w:hAnsi="標楷體" w:hint="eastAsia"/>
                <w:color w:val="0D0D0D"/>
                <w:szCs w:val="24"/>
              </w:rPr>
              <w:t>課程內容</w:t>
            </w:r>
          </w:p>
        </w:tc>
        <w:tc>
          <w:tcPr>
            <w:tcW w:w="283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F3BE3" w:rsidRDefault="00CF3BE3">
            <w:pPr>
              <w:pStyle w:val="Standard"/>
              <w:jc w:val="center"/>
              <w:rPr>
                <w:rFonts w:ascii="標楷體" w:eastAsia="標楷體" w:hAnsi="標楷體" w:hint="eastAsia"/>
                <w:szCs w:val="24"/>
              </w:rPr>
            </w:pPr>
            <w:r>
              <w:rPr>
                <w:rFonts w:ascii="標楷體" w:eastAsia="標楷體" w:hAnsi="標楷體" w:hint="eastAsia"/>
                <w:szCs w:val="24"/>
              </w:rPr>
              <w:t>講 師</w:t>
            </w:r>
          </w:p>
          <w:p w:rsidR="00CF3BE3" w:rsidRDefault="00CF3BE3">
            <w:pPr>
              <w:pStyle w:val="Standard"/>
              <w:jc w:val="center"/>
              <w:rPr>
                <w:rFonts w:ascii="標楷體" w:eastAsia="標楷體" w:hAnsi="標楷體" w:hint="eastAsia"/>
                <w:color w:val="FF0000"/>
                <w:szCs w:val="24"/>
              </w:rPr>
            </w:pPr>
            <w:r>
              <w:rPr>
                <w:rFonts w:ascii="標楷體" w:eastAsia="標楷體" w:hAnsi="標楷體" w:hint="eastAsia"/>
                <w:szCs w:val="24"/>
              </w:rPr>
              <w:t>現職服務單位</w:t>
            </w:r>
          </w:p>
        </w:tc>
      </w:tr>
      <w:tr w:rsidR="00CF3BE3" w:rsidTr="00CF3BE3">
        <w:trPr>
          <w:trHeight w:hRule="exact" w:val="1585"/>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CF3BE3" w:rsidRDefault="00CF3BE3">
            <w:pPr>
              <w:pStyle w:val="Standard"/>
              <w:jc w:val="center"/>
              <w:rPr>
                <w:rFonts w:ascii="標楷體" w:eastAsia="標楷體" w:hAnsi="標楷體" w:hint="eastAsia"/>
                <w:color w:val="0D0D0D"/>
                <w:szCs w:val="24"/>
              </w:rPr>
            </w:pPr>
            <w:r>
              <w:rPr>
                <w:rFonts w:ascii="標楷體" w:eastAsia="標楷體" w:hAnsi="標楷體" w:hint="eastAsia"/>
                <w:color w:val="000000" w:themeColor="text1"/>
                <w:szCs w:val="24"/>
              </w:rPr>
              <w:t>111.</w:t>
            </w:r>
            <w:r>
              <w:rPr>
                <w:rFonts w:ascii="標楷體" w:eastAsia="標楷體" w:hAnsi="標楷體" w:cs="新細明體" w:hint="eastAsia"/>
                <w:color w:val="000000" w:themeColor="text1"/>
                <w:szCs w:val="24"/>
              </w:rPr>
              <w:t>10</w:t>
            </w:r>
            <w:r>
              <w:rPr>
                <w:rFonts w:ascii="標楷體" w:eastAsia="標楷體" w:hAnsi="標楷體" w:hint="eastAsia"/>
                <w:color w:val="000000" w:themeColor="text1"/>
                <w:szCs w:val="24"/>
              </w:rPr>
              <w:t>.29</w:t>
            </w:r>
          </w:p>
        </w:tc>
        <w:tc>
          <w:tcPr>
            <w:tcW w:w="1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F3BE3" w:rsidRDefault="00CF3BE3">
            <w:pPr>
              <w:pStyle w:val="Standard"/>
              <w:jc w:val="center"/>
              <w:rPr>
                <w:rFonts w:ascii="標楷體" w:eastAsia="標楷體" w:hAnsi="標楷體" w:hint="eastAsia"/>
                <w:szCs w:val="24"/>
              </w:rPr>
            </w:pPr>
            <w:r>
              <w:rPr>
                <w:rFonts w:ascii="標楷體" w:eastAsia="標楷體" w:hAnsi="標楷體" w:hint="eastAsia"/>
                <w:color w:val="0D0D0D"/>
                <w:szCs w:val="24"/>
              </w:rPr>
              <w:t>9：00</w:t>
            </w:r>
          </w:p>
          <w:p w:rsidR="00CF3BE3" w:rsidRDefault="00CF3BE3">
            <w:pPr>
              <w:pStyle w:val="Standard"/>
              <w:jc w:val="center"/>
              <w:rPr>
                <w:rFonts w:ascii="標楷體" w:eastAsia="標楷體" w:hAnsi="標楷體" w:hint="eastAsia"/>
                <w:color w:val="0D0D0D"/>
                <w:szCs w:val="24"/>
              </w:rPr>
            </w:pPr>
            <w:r>
              <w:rPr>
                <w:rFonts w:ascii="標楷體" w:eastAsia="標楷體" w:hAnsi="標楷體" w:hint="eastAsia"/>
                <w:color w:val="0D0D0D"/>
                <w:szCs w:val="24"/>
              </w:rPr>
              <w:t>~</w:t>
            </w:r>
          </w:p>
          <w:p w:rsidR="00CF3BE3" w:rsidRDefault="00CF3BE3">
            <w:pPr>
              <w:pStyle w:val="Standard"/>
              <w:jc w:val="center"/>
              <w:rPr>
                <w:rFonts w:ascii="標楷體" w:eastAsia="標楷體" w:hAnsi="標楷體" w:hint="eastAsia"/>
                <w:szCs w:val="24"/>
              </w:rPr>
            </w:pPr>
            <w:r>
              <w:rPr>
                <w:rFonts w:ascii="標楷體" w:eastAsia="標楷體" w:hAnsi="標楷體" w:hint="eastAsia"/>
                <w:color w:val="0D0D0D"/>
                <w:szCs w:val="24"/>
              </w:rPr>
              <w:t>10：00</w:t>
            </w:r>
          </w:p>
        </w:tc>
        <w:tc>
          <w:tcPr>
            <w:tcW w:w="4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F3BE3" w:rsidRDefault="00CF3BE3">
            <w:pPr>
              <w:ind w:left="240" w:hangingChars="100" w:hanging="240"/>
              <w:jc w:val="both"/>
              <w:rPr>
                <w:rFonts w:ascii="標楷體" w:eastAsia="標楷體" w:hAnsi="標楷體" w:hint="eastAsia"/>
                <w:color w:val="000000"/>
                <w:sz w:val="24"/>
                <w:szCs w:val="24"/>
              </w:rPr>
            </w:pPr>
            <w:r>
              <w:rPr>
                <w:rFonts w:ascii="標楷體" w:eastAsia="標楷體" w:hAnsi="標楷體" w:hint="eastAsia"/>
                <w:color w:val="000000"/>
                <w:sz w:val="24"/>
                <w:szCs w:val="24"/>
              </w:rPr>
              <w:t>1.各類輔具認識及應用(含行動、溝通與生活輔具等</w:t>
            </w:r>
            <w:proofErr w:type="gramStart"/>
            <w:r>
              <w:rPr>
                <w:rFonts w:ascii="標楷體" w:eastAsia="標楷體" w:hAnsi="標楷體" w:hint="eastAsia"/>
                <w:color w:val="000000"/>
                <w:sz w:val="24"/>
                <w:szCs w:val="24"/>
              </w:rPr>
              <w:t>）</w:t>
            </w:r>
            <w:proofErr w:type="gramEnd"/>
            <w:r>
              <w:rPr>
                <w:rFonts w:ascii="標楷體" w:eastAsia="標楷體" w:hAnsi="標楷體" w:hint="eastAsia"/>
                <w:color w:val="000000"/>
                <w:sz w:val="24"/>
                <w:szCs w:val="24"/>
              </w:rPr>
              <w:t>。</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F3BE3" w:rsidRDefault="00CF3BE3">
            <w:pPr>
              <w:pStyle w:val="Standard"/>
              <w:jc w:val="center"/>
              <w:rPr>
                <w:rFonts w:ascii="標楷體" w:eastAsia="標楷體" w:hAnsi="標楷體" w:hint="eastAsia"/>
                <w:szCs w:val="24"/>
              </w:rPr>
            </w:pPr>
            <w:r>
              <w:rPr>
                <w:rFonts w:ascii="標楷體" w:eastAsia="標楷體" w:hAnsi="標楷體" w:hint="eastAsia"/>
                <w:szCs w:val="24"/>
              </w:rPr>
              <w:t>藍翊航職能治療師</w:t>
            </w:r>
          </w:p>
          <w:p w:rsidR="00CF3BE3" w:rsidRDefault="00CF3BE3">
            <w:pPr>
              <w:pStyle w:val="Standard"/>
              <w:jc w:val="center"/>
              <w:rPr>
                <w:rFonts w:ascii="標楷體" w:eastAsia="標楷體" w:hAnsi="標楷體" w:hint="eastAsia"/>
                <w:szCs w:val="24"/>
              </w:rPr>
            </w:pPr>
            <w:r>
              <w:rPr>
                <w:rFonts w:ascii="標楷體" w:eastAsia="標楷體" w:hAnsi="標楷體" w:hint="eastAsia"/>
                <w:szCs w:val="24"/>
              </w:rPr>
              <w:t>花蓮縣輔具資源中心</w:t>
            </w:r>
          </w:p>
        </w:tc>
      </w:tr>
      <w:tr w:rsidR="00CF3BE3" w:rsidTr="00CF3BE3">
        <w:trPr>
          <w:trHeight w:hRule="exact" w:val="1565"/>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CF3BE3" w:rsidRDefault="00CF3BE3">
            <w:pPr>
              <w:rPr>
                <w:rFonts w:ascii="標楷體" w:eastAsia="標楷體" w:hAnsi="標楷體"/>
                <w:color w:val="0D0D0D"/>
                <w:kern w:val="3"/>
                <w:sz w:val="24"/>
                <w:szCs w:val="24"/>
              </w:rPr>
            </w:pPr>
          </w:p>
        </w:tc>
        <w:tc>
          <w:tcPr>
            <w:tcW w:w="1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F3BE3" w:rsidRDefault="00CF3BE3">
            <w:pPr>
              <w:pStyle w:val="Standard"/>
              <w:jc w:val="center"/>
              <w:rPr>
                <w:rFonts w:ascii="標楷體" w:eastAsia="標楷體" w:hAnsi="標楷體" w:hint="eastAsia"/>
                <w:szCs w:val="24"/>
              </w:rPr>
            </w:pPr>
            <w:r>
              <w:rPr>
                <w:rFonts w:ascii="標楷體" w:eastAsia="標楷體" w:hAnsi="標楷體" w:hint="eastAsia"/>
                <w:color w:val="0D0D0D"/>
                <w:szCs w:val="24"/>
              </w:rPr>
              <w:t>10：00</w:t>
            </w:r>
          </w:p>
          <w:p w:rsidR="00CF3BE3" w:rsidRDefault="00CF3BE3">
            <w:pPr>
              <w:pStyle w:val="Standard"/>
              <w:jc w:val="center"/>
              <w:rPr>
                <w:rFonts w:ascii="標楷體" w:eastAsia="標楷體" w:hAnsi="標楷體" w:hint="eastAsia"/>
                <w:color w:val="0D0D0D"/>
                <w:szCs w:val="24"/>
              </w:rPr>
            </w:pPr>
            <w:r>
              <w:rPr>
                <w:rFonts w:ascii="標楷體" w:eastAsia="標楷體" w:hAnsi="標楷體" w:hint="eastAsia"/>
                <w:color w:val="0D0D0D"/>
                <w:szCs w:val="24"/>
              </w:rPr>
              <w:t>~</w:t>
            </w:r>
          </w:p>
          <w:p w:rsidR="00CF3BE3" w:rsidRDefault="00CF3BE3">
            <w:pPr>
              <w:pStyle w:val="Standard"/>
              <w:jc w:val="center"/>
              <w:rPr>
                <w:rFonts w:ascii="標楷體" w:eastAsia="標楷體" w:hAnsi="標楷體" w:hint="eastAsia"/>
                <w:szCs w:val="24"/>
              </w:rPr>
            </w:pPr>
            <w:r>
              <w:rPr>
                <w:rFonts w:ascii="標楷體" w:eastAsia="標楷體" w:hAnsi="標楷體" w:hint="eastAsia"/>
                <w:color w:val="0D0D0D"/>
                <w:szCs w:val="24"/>
              </w:rPr>
              <w:t>12：00</w:t>
            </w:r>
          </w:p>
        </w:tc>
        <w:tc>
          <w:tcPr>
            <w:tcW w:w="4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F3BE3" w:rsidRDefault="00CF3BE3">
            <w:pPr>
              <w:ind w:left="240" w:hangingChars="100" w:hanging="240"/>
              <w:jc w:val="both"/>
              <w:rPr>
                <w:rFonts w:ascii="標楷體" w:eastAsia="標楷體" w:hAnsi="標楷體" w:hint="eastAsia"/>
                <w:color w:val="000000"/>
                <w:sz w:val="24"/>
                <w:szCs w:val="24"/>
              </w:rPr>
            </w:pPr>
            <w:r>
              <w:rPr>
                <w:rFonts w:ascii="標楷體" w:eastAsia="標楷體" w:hAnsi="標楷體" w:hint="eastAsia"/>
                <w:color w:val="000000"/>
                <w:sz w:val="24"/>
                <w:szCs w:val="24"/>
              </w:rPr>
              <w:t>2.輔具相關資源之整合。</w:t>
            </w:r>
          </w:p>
          <w:p w:rsidR="00CF3BE3" w:rsidRDefault="00CF3BE3">
            <w:pPr>
              <w:ind w:left="240" w:hangingChars="100" w:hanging="240"/>
              <w:jc w:val="both"/>
              <w:rPr>
                <w:rFonts w:ascii="標楷體" w:eastAsia="標楷體" w:hAnsi="標楷體" w:hint="eastAsia"/>
                <w:color w:val="000000"/>
                <w:sz w:val="24"/>
                <w:szCs w:val="24"/>
              </w:rPr>
            </w:pPr>
            <w:r>
              <w:rPr>
                <w:rFonts w:ascii="標楷體" w:eastAsia="標楷體" w:hAnsi="標楷體" w:hint="eastAsia"/>
                <w:color w:val="000000"/>
                <w:sz w:val="24"/>
                <w:szCs w:val="24"/>
              </w:rPr>
              <w:t>3.實務分享與討論。</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F3BE3" w:rsidRDefault="00CF3BE3">
            <w:pPr>
              <w:pStyle w:val="Standard"/>
              <w:jc w:val="center"/>
              <w:rPr>
                <w:rFonts w:ascii="標楷體" w:eastAsia="標楷體" w:hAnsi="標楷體" w:hint="eastAsia"/>
                <w:szCs w:val="24"/>
              </w:rPr>
            </w:pPr>
            <w:r>
              <w:rPr>
                <w:rFonts w:ascii="標楷體" w:eastAsia="標楷體" w:hAnsi="標楷體" w:hint="eastAsia"/>
                <w:szCs w:val="24"/>
              </w:rPr>
              <w:t>藍翊航職能治療師</w:t>
            </w:r>
          </w:p>
          <w:p w:rsidR="00CF3BE3" w:rsidRDefault="00CF3BE3">
            <w:pPr>
              <w:pStyle w:val="Standard"/>
              <w:jc w:val="center"/>
              <w:rPr>
                <w:rFonts w:ascii="標楷體" w:eastAsia="標楷體" w:hAnsi="標楷體" w:hint="eastAsia"/>
                <w:szCs w:val="24"/>
              </w:rPr>
            </w:pPr>
            <w:r>
              <w:rPr>
                <w:rFonts w:ascii="標楷體" w:eastAsia="標楷體" w:hAnsi="標楷體" w:hint="eastAsia"/>
                <w:szCs w:val="24"/>
              </w:rPr>
              <w:t>花蓮縣輔具資源中心</w:t>
            </w:r>
          </w:p>
        </w:tc>
      </w:tr>
    </w:tbl>
    <w:p w:rsidR="007F071D" w:rsidRPr="00CF3BE3" w:rsidRDefault="007F071D" w:rsidP="007F071D">
      <w:pPr>
        <w:pStyle w:val="a6"/>
        <w:spacing w:line="440" w:lineRule="exact"/>
        <w:rPr>
          <w:bCs/>
        </w:rPr>
      </w:pPr>
    </w:p>
    <w:p w:rsidR="00FE0AFF" w:rsidRPr="00FE50F6" w:rsidRDefault="00FE0AFF" w:rsidP="00354436">
      <w:pPr>
        <w:pStyle w:val="a6"/>
        <w:ind w:right="391"/>
      </w:pPr>
    </w:p>
    <w:sectPr w:rsidR="00FE0AFF" w:rsidRPr="00FE50F6" w:rsidSect="00060EEE">
      <w:footerReference w:type="default" r:id="rId8"/>
      <w:pgSz w:w="11906" w:h="16838"/>
      <w:pgMar w:top="851" w:right="1134" w:bottom="1276" w:left="1134" w:header="0" w:footer="851"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0F8" w:rsidRDefault="004900F8">
      <w:r>
        <w:separator/>
      </w:r>
    </w:p>
  </w:endnote>
  <w:endnote w:type="continuationSeparator" w:id="0">
    <w:p w:rsidR="004900F8" w:rsidRDefault="0049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AFF" w:rsidRDefault="0063336C">
    <w:pPr>
      <w:pStyle w:val="a8"/>
    </w:pPr>
    <w:r>
      <w:rPr>
        <w:noProof/>
      </w:rPr>
      <mc:AlternateContent>
        <mc:Choice Requires="wps">
          <w:drawing>
            <wp:anchor distT="0" distB="0" distL="0" distR="0" simplePos="0" relativeHeight="4" behindDoc="0" locked="0" layoutInCell="1" allowOverlap="1">
              <wp:simplePos x="0" y="0"/>
              <wp:positionH relativeFrom="margin">
                <wp:align>center</wp:align>
              </wp:positionH>
              <wp:positionV relativeFrom="paragraph">
                <wp:posOffset>635</wp:posOffset>
              </wp:positionV>
              <wp:extent cx="64135" cy="146685"/>
              <wp:effectExtent l="0" t="0" r="0" b="0"/>
              <wp:wrapSquare wrapText="bothSides"/>
              <wp:docPr id="2" name="外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685"/>
                      </a:xfrm>
                      <a:prstGeom prst="rect">
                        <a:avLst/>
                      </a:prstGeom>
                    </wps:spPr>
                    <wps:txbx>
                      <w:txbxContent>
                        <w:p w:rsidR="00FE0AFF" w:rsidRDefault="00753809">
                          <w:pPr>
                            <w:pStyle w:val="a8"/>
                          </w:pPr>
                          <w:r>
                            <w:rPr>
                              <w:rStyle w:val="a3"/>
                            </w:rPr>
                            <w:fldChar w:fldCharType="begin"/>
                          </w:r>
                          <w:r w:rsidR="00F66A92">
                            <w:rPr>
                              <w:rStyle w:val="a3"/>
                            </w:rPr>
                            <w:instrText>PAGE</w:instrText>
                          </w:r>
                          <w:r>
                            <w:rPr>
                              <w:rStyle w:val="a3"/>
                            </w:rPr>
                            <w:fldChar w:fldCharType="separate"/>
                          </w:r>
                          <w:r w:rsidR="00C96733">
                            <w:rPr>
                              <w:rStyle w:val="a3"/>
                              <w:noProof/>
                            </w:rPr>
                            <w:t>1</w:t>
                          </w:r>
                          <w:r>
                            <w:rPr>
                              <w:rStyle w:val="a3"/>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外框1" o:spid="_x0000_s1029" type="#_x0000_t202" style="position:absolute;margin-left:0;margin-top:.05pt;width:5.05pt;height:11.5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" filled="f" stroked="f">
              <v:textbox inset="0,0,0,0">
                <w:txbxContent>
                  <w:p w:rsidR="00FE0AFF" w:rsidRDefault="00753809">
                    <w:pPr>
                      <w:pStyle w:val="a8"/>
                    </w:pPr>
                    <w:r>
                      <w:rPr>
                        <w:rStyle w:val="a3"/>
                      </w:rPr>
                      <w:fldChar w:fldCharType="begin"/>
                    </w:r>
                    <w:r w:rsidR="00F66A92">
                      <w:rPr>
                        <w:rStyle w:val="a3"/>
                      </w:rPr>
                      <w:instrText>PAGE</w:instrText>
                    </w:r>
                    <w:r>
                      <w:rPr>
                        <w:rStyle w:val="a3"/>
                      </w:rPr>
                      <w:fldChar w:fldCharType="separate"/>
                    </w:r>
                    <w:r w:rsidR="00C96733">
                      <w:rPr>
                        <w:rStyle w:val="a3"/>
                        <w:noProof/>
                      </w:rPr>
                      <w:t>1</w:t>
                    </w:r>
                    <w:r>
                      <w:rPr>
                        <w:rStyle w:val="a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0F8" w:rsidRDefault="004900F8">
      <w:r>
        <w:separator/>
      </w:r>
    </w:p>
  </w:footnote>
  <w:footnote w:type="continuationSeparator" w:id="0">
    <w:p w:rsidR="004900F8" w:rsidRDefault="00490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139D3"/>
    <w:multiLevelType w:val="hybridMultilevel"/>
    <w:tmpl w:val="DC5C5660"/>
    <w:lvl w:ilvl="0" w:tplc="F43A1AD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A5D80"/>
    <w:multiLevelType w:val="multilevel"/>
    <w:tmpl w:val="6F5A53B2"/>
    <w:lvl w:ilvl="0">
      <w:start w:val="1"/>
      <w:numFmt w:val="decimal"/>
      <w:lvlText w:val="(%1)"/>
      <w:lvlJc w:val="left"/>
      <w:pPr>
        <w:ind w:left="5584" w:hanging="480"/>
      </w:pPr>
    </w:lvl>
    <w:lvl w:ilvl="1">
      <w:start w:val="1"/>
      <w:numFmt w:val="decimal"/>
      <w:lvlText w:val="%2."/>
      <w:lvlJc w:val="left"/>
      <w:pPr>
        <w:ind w:left="982" w:hanging="36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 w15:restartNumberingAfterBreak="0">
    <w:nsid w:val="17892686"/>
    <w:multiLevelType w:val="multilevel"/>
    <w:tmpl w:val="24D45076"/>
    <w:lvl w:ilvl="0">
      <w:start w:val="1"/>
      <w:numFmt w:val="decimal"/>
      <w:lvlText w:val="%1、"/>
      <w:lvlJc w:val="left"/>
      <w:pPr>
        <w:ind w:left="204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819377E"/>
    <w:multiLevelType w:val="multilevel"/>
    <w:tmpl w:val="3D368F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A2851A0"/>
    <w:multiLevelType w:val="multilevel"/>
    <w:tmpl w:val="41C4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B1B7D"/>
    <w:multiLevelType w:val="hybridMultilevel"/>
    <w:tmpl w:val="4F9CA3AE"/>
    <w:lvl w:ilvl="0" w:tplc="F7646D28">
      <w:start w:val="1"/>
      <w:numFmt w:val="taiwaneseCountingThousand"/>
      <w:lvlText w:val="%1、"/>
      <w:lvlJc w:val="left"/>
      <w:pPr>
        <w:tabs>
          <w:tab w:val="num" w:pos="1360"/>
        </w:tabs>
        <w:ind w:left="1360" w:hanging="720"/>
      </w:pPr>
      <w:rPr>
        <w:rFonts w:cs="Times New Roman" w:hint="eastAsia"/>
      </w:rPr>
    </w:lvl>
    <w:lvl w:ilvl="1" w:tplc="C960FB30">
      <w:start w:val="1"/>
      <w:numFmt w:val="taiwaneseCountingThousand"/>
      <w:lvlText w:val="(%2)"/>
      <w:lvlJc w:val="left"/>
      <w:pPr>
        <w:tabs>
          <w:tab w:val="num" w:pos="1585"/>
        </w:tabs>
        <w:ind w:left="1585" w:hanging="465"/>
      </w:pPr>
      <w:rPr>
        <w:rFonts w:cs="Times New Roman" w:hint="eastAsia"/>
      </w:rPr>
    </w:lvl>
    <w:lvl w:ilvl="2" w:tplc="0409001B" w:tentative="1">
      <w:start w:val="1"/>
      <w:numFmt w:val="lowerRoman"/>
      <w:lvlText w:val="%3."/>
      <w:lvlJc w:val="right"/>
      <w:pPr>
        <w:tabs>
          <w:tab w:val="num" w:pos="2080"/>
        </w:tabs>
        <w:ind w:left="2080" w:hanging="480"/>
      </w:pPr>
      <w:rPr>
        <w:rFonts w:cs="Times New Roman"/>
      </w:rPr>
    </w:lvl>
    <w:lvl w:ilvl="3" w:tplc="0409000F" w:tentative="1">
      <w:start w:val="1"/>
      <w:numFmt w:val="decimal"/>
      <w:lvlText w:val="%4."/>
      <w:lvlJc w:val="left"/>
      <w:pPr>
        <w:tabs>
          <w:tab w:val="num" w:pos="2560"/>
        </w:tabs>
        <w:ind w:left="2560" w:hanging="480"/>
      </w:pPr>
      <w:rPr>
        <w:rFonts w:cs="Times New Roman"/>
      </w:rPr>
    </w:lvl>
    <w:lvl w:ilvl="4" w:tplc="04090019" w:tentative="1">
      <w:start w:val="1"/>
      <w:numFmt w:val="ideographTraditional"/>
      <w:lvlText w:val="%5、"/>
      <w:lvlJc w:val="left"/>
      <w:pPr>
        <w:tabs>
          <w:tab w:val="num" w:pos="3040"/>
        </w:tabs>
        <w:ind w:left="3040" w:hanging="480"/>
      </w:pPr>
      <w:rPr>
        <w:rFonts w:cs="Times New Roman"/>
      </w:rPr>
    </w:lvl>
    <w:lvl w:ilvl="5" w:tplc="0409001B" w:tentative="1">
      <w:start w:val="1"/>
      <w:numFmt w:val="lowerRoman"/>
      <w:lvlText w:val="%6."/>
      <w:lvlJc w:val="right"/>
      <w:pPr>
        <w:tabs>
          <w:tab w:val="num" w:pos="3520"/>
        </w:tabs>
        <w:ind w:left="3520" w:hanging="480"/>
      </w:pPr>
      <w:rPr>
        <w:rFonts w:cs="Times New Roman"/>
      </w:rPr>
    </w:lvl>
    <w:lvl w:ilvl="6" w:tplc="0409000F" w:tentative="1">
      <w:start w:val="1"/>
      <w:numFmt w:val="decimal"/>
      <w:lvlText w:val="%7."/>
      <w:lvlJc w:val="left"/>
      <w:pPr>
        <w:tabs>
          <w:tab w:val="num" w:pos="4000"/>
        </w:tabs>
        <w:ind w:left="4000" w:hanging="480"/>
      </w:pPr>
      <w:rPr>
        <w:rFonts w:cs="Times New Roman"/>
      </w:rPr>
    </w:lvl>
    <w:lvl w:ilvl="7" w:tplc="04090019" w:tentative="1">
      <w:start w:val="1"/>
      <w:numFmt w:val="ideographTraditional"/>
      <w:lvlText w:val="%8、"/>
      <w:lvlJc w:val="left"/>
      <w:pPr>
        <w:tabs>
          <w:tab w:val="num" w:pos="4480"/>
        </w:tabs>
        <w:ind w:left="4480" w:hanging="480"/>
      </w:pPr>
      <w:rPr>
        <w:rFonts w:cs="Times New Roman"/>
      </w:rPr>
    </w:lvl>
    <w:lvl w:ilvl="8" w:tplc="0409001B" w:tentative="1">
      <w:start w:val="1"/>
      <w:numFmt w:val="lowerRoman"/>
      <w:lvlText w:val="%9."/>
      <w:lvlJc w:val="right"/>
      <w:pPr>
        <w:tabs>
          <w:tab w:val="num" w:pos="4960"/>
        </w:tabs>
        <w:ind w:left="4960" w:hanging="480"/>
      </w:pPr>
      <w:rPr>
        <w:rFonts w:cs="Times New Roman"/>
      </w:rPr>
    </w:lvl>
  </w:abstractNum>
  <w:abstractNum w:abstractNumId="6" w15:restartNumberingAfterBreak="0">
    <w:nsid w:val="460B57FA"/>
    <w:multiLevelType w:val="hybridMultilevel"/>
    <w:tmpl w:val="BFE2F0F0"/>
    <w:lvl w:ilvl="0" w:tplc="29ECB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9478F3"/>
    <w:multiLevelType w:val="hybridMultilevel"/>
    <w:tmpl w:val="F6ACC12E"/>
    <w:lvl w:ilvl="0" w:tplc="FDC87F9C">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C376A68"/>
    <w:multiLevelType w:val="hybridMultilevel"/>
    <w:tmpl w:val="B850775E"/>
    <w:lvl w:ilvl="0" w:tplc="86A600C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F34FA4"/>
    <w:multiLevelType w:val="hybridMultilevel"/>
    <w:tmpl w:val="0BEA50DE"/>
    <w:lvl w:ilvl="0" w:tplc="50E0031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0C2DFC"/>
    <w:multiLevelType w:val="hybridMultilevel"/>
    <w:tmpl w:val="414EA6F0"/>
    <w:lvl w:ilvl="0" w:tplc="A658F1D0">
      <w:start w:val="2"/>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963CEF"/>
    <w:multiLevelType w:val="hybridMultilevel"/>
    <w:tmpl w:val="20F4B7B0"/>
    <w:lvl w:ilvl="0" w:tplc="23827ADA">
      <w:start w:val="1"/>
      <w:numFmt w:val="taiwaneseCountingThousand"/>
      <w:lvlText w:val="%1、"/>
      <w:lvlJc w:val="left"/>
      <w:pPr>
        <w:ind w:left="720" w:hanging="720"/>
      </w:pPr>
      <w:rPr>
        <w:rFonts w:hint="default"/>
      </w:rPr>
    </w:lvl>
    <w:lvl w:ilvl="1" w:tplc="55004108">
      <w:start w:val="2"/>
      <w:numFmt w:val="decimalFullWidth"/>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5"/>
  </w:num>
  <w:num w:numId="6">
    <w:abstractNumId w:val="9"/>
  </w:num>
  <w:num w:numId="7">
    <w:abstractNumId w:val="8"/>
  </w:num>
  <w:num w:numId="8">
    <w:abstractNumId w:val="0"/>
  </w:num>
  <w:num w:numId="9">
    <w:abstractNumId w:val="10"/>
  </w:num>
  <w:num w:numId="10">
    <w:abstractNumId w:val="11"/>
  </w:num>
  <w:num w:numId="11">
    <w:abstractNumId w:val="6"/>
  </w:num>
  <w:num w:numId="12">
    <w:abstractNumId w:val="7"/>
  </w:num>
  <w:num w:numId="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FF"/>
    <w:rsid w:val="00042E9A"/>
    <w:rsid w:val="00044D73"/>
    <w:rsid w:val="00060EEE"/>
    <w:rsid w:val="0009799F"/>
    <w:rsid w:val="000A16FE"/>
    <w:rsid w:val="000A717E"/>
    <w:rsid w:val="000D32BA"/>
    <w:rsid w:val="000D7103"/>
    <w:rsid w:val="00105DC4"/>
    <w:rsid w:val="001148E6"/>
    <w:rsid w:val="0013421D"/>
    <w:rsid w:val="00187E43"/>
    <w:rsid w:val="001B2AF3"/>
    <w:rsid w:val="002343B8"/>
    <w:rsid w:val="0025401D"/>
    <w:rsid w:val="002E49A4"/>
    <w:rsid w:val="002E65B5"/>
    <w:rsid w:val="00312DDA"/>
    <w:rsid w:val="003205A4"/>
    <w:rsid w:val="003350B5"/>
    <w:rsid w:val="00354436"/>
    <w:rsid w:val="003F49B1"/>
    <w:rsid w:val="00405887"/>
    <w:rsid w:val="00405E10"/>
    <w:rsid w:val="00444277"/>
    <w:rsid w:val="004444D1"/>
    <w:rsid w:val="00445299"/>
    <w:rsid w:val="004900F8"/>
    <w:rsid w:val="004E3036"/>
    <w:rsid w:val="004F63BF"/>
    <w:rsid w:val="00531ADD"/>
    <w:rsid w:val="00582750"/>
    <w:rsid w:val="00583481"/>
    <w:rsid w:val="0058419C"/>
    <w:rsid w:val="0059366A"/>
    <w:rsid w:val="005A1061"/>
    <w:rsid w:val="005A4920"/>
    <w:rsid w:val="005F05E6"/>
    <w:rsid w:val="006121F8"/>
    <w:rsid w:val="00621871"/>
    <w:rsid w:val="0063336C"/>
    <w:rsid w:val="00651B00"/>
    <w:rsid w:val="006C4939"/>
    <w:rsid w:val="006D3F79"/>
    <w:rsid w:val="006F1A0D"/>
    <w:rsid w:val="00705E99"/>
    <w:rsid w:val="00714DF0"/>
    <w:rsid w:val="00727D00"/>
    <w:rsid w:val="00753809"/>
    <w:rsid w:val="0077126D"/>
    <w:rsid w:val="007C0B5D"/>
    <w:rsid w:val="007C201B"/>
    <w:rsid w:val="007E21F6"/>
    <w:rsid w:val="007F071D"/>
    <w:rsid w:val="007F6FAD"/>
    <w:rsid w:val="0081551E"/>
    <w:rsid w:val="0085020B"/>
    <w:rsid w:val="0086358D"/>
    <w:rsid w:val="008645B6"/>
    <w:rsid w:val="008B60E7"/>
    <w:rsid w:val="008D389B"/>
    <w:rsid w:val="00906D63"/>
    <w:rsid w:val="00914FA7"/>
    <w:rsid w:val="009B35A8"/>
    <w:rsid w:val="00A10AE8"/>
    <w:rsid w:val="00A925D4"/>
    <w:rsid w:val="00AC0831"/>
    <w:rsid w:val="00AC0E82"/>
    <w:rsid w:val="00AC3802"/>
    <w:rsid w:val="00AF465A"/>
    <w:rsid w:val="00AF6EAF"/>
    <w:rsid w:val="00B32D23"/>
    <w:rsid w:val="00B34AC7"/>
    <w:rsid w:val="00B65F61"/>
    <w:rsid w:val="00BD4D26"/>
    <w:rsid w:val="00C96733"/>
    <w:rsid w:val="00CC1AF1"/>
    <w:rsid w:val="00CD09F8"/>
    <w:rsid w:val="00CF3BE3"/>
    <w:rsid w:val="00D17221"/>
    <w:rsid w:val="00D434C6"/>
    <w:rsid w:val="00D726A0"/>
    <w:rsid w:val="00D742CC"/>
    <w:rsid w:val="00D77C3F"/>
    <w:rsid w:val="00DC0F46"/>
    <w:rsid w:val="00DE334F"/>
    <w:rsid w:val="00DF1793"/>
    <w:rsid w:val="00E90179"/>
    <w:rsid w:val="00EB406F"/>
    <w:rsid w:val="00EB6AA1"/>
    <w:rsid w:val="00F035C7"/>
    <w:rsid w:val="00F66A92"/>
    <w:rsid w:val="00FC236A"/>
    <w:rsid w:val="00FC3C69"/>
    <w:rsid w:val="00FE0AFF"/>
    <w:rsid w:val="00FE50F6"/>
    <w:rsid w:val="00FF0603"/>
    <w:rsid w:val="00FF4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AF96D"/>
  <w15:docId w15:val="{7D1BC62B-3F5E-4DFB-9980-6C23B557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0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60EEE"/>
  </w:style>
  <w:style w:type="character" w:customStyle="1" w:styleId="a4">
    <w:name w:val="頁首 字元"/>
    <w:qFormat/>
    <w:rsid w:val="00060EEE"/>
    <w:rPr>
      <w:kern w:val="2"/>
    </w:rPr>
  </w:style>
  <w:style w:type="character" w:customStyle="1" w:styleId="a5">
    <w:name w:val="註解方塊文字 字元"/>
    <w:qFormat/>
    <w:rsid w:val="00060EEE"/>
    <w:rPr>
      <w:rFonts w:ascii="Calibri Light" w:eastAsia="新細明體" w:hAnsi="Calibri Light" w:cs="Times New Roman"/>
      <w:kern w:val="2"/>
      <w:sz w:val="18"/>
      <w:szCs w:val="18"/>
    </w:rPr>
  </w:style>
  <w:style w:type="character" w:customStyle="1" w:styleId="WWCharLFO1LVL4">
    <w:name w:val="WW_CharLFO1LVL4"/>
    <w:qFormat/>
    <w:rsid w:val="00060EEE"/>
    <w:rPr>
      <w:rFonts w:ascii="標楷體" w:eastAsia="標楷體" w:hAnsi="標楷體" w:cs="Times New Roman"/>
    </w:rPr>
  </w:style>
  <w:style w:type="character" w:customStyle="1" w:styleId="WWCharLFO2LVL1">
    <w:name w:val="WW_CharLFO2LVL1"/>
    <w:qFormat/>
    <w:rsid w:val="00060EEE"/>
    <w:rPr>
      <w:b/>
    </w:rPr>
  </w:style>
  <w:style w:type="character" w:customStyle="1" w:styleId="WWCharLFO4LVL1">
    <w:name w:val="WW_CharLFO4LVL1"/>
    <w:qFormat/>
    <w:rsid w:val="00060EEE"/>
    <w:rPr>
      <w:b/>
    </w:rPr>
  </w:style>
  <w:style w:type="character" w:customStyle="1" w:styleId="WWCharLFO8LVL1">
    <w:name w:val="WW_CharLFO8LVL1"/>
    <w:qFormat/>
    <w:rsid w:val="00060EEE"/>
    <w:rPr>
      <w:color w:val="auto"/>
    </w:rPr>
  </w:style>
  <w:style w:type="paragraph" w:styleId="a6">
    <w:name w:val="Body Text"/>
    <w:link w:val="a7"/>
    <w:rsid w:val="00060EEE"/>
    <w:pPr>
      <w:widowControl w:val="0"/>
      <w:suppressAutoHyphens/>
    </w:pPr>
    <w:rPr>
      <w:kern w:val="2"/>
      <w:sz w:val="24"/>
      <w:szCs w:val="24"/>
    </w:rPr>
  </w:style>
  <w:style w:type="paragraph" w:styleId="a8">
    <w:name w:val="footer"/>
    <w:basedOn w:val="a6"/>
    <w:rsid w:val="00060EEE"/>
    <w:pPr>
      <w:tabs>
        <w:tab w:val="center" w:pos="4153"/>
        <w:tab w:val="right" w:pos="8306"/>
      </w:tabs>
      <w:snapToGrid w:val="0"/>
    </w:pPr>
    <w:rPr>
      <w:sz w:val="20"/>
      <w:szCs w:val="20"/>
    </w:rPr>
  </w:style>
  <w:style w:type="paragraph" w:styleId="a9">
    <w:name w:val="header"/>
    <w:basedOn w:val="a6"/>
    <w:rsid w:val="00060EEE"/>
    <w:pPr>
      <w:tabs>
        <w:tab w:val="center" w:pos="4153"/>
        <w:tab w:val="right" w:pos="8306"/>
      </w:tabs>
      <w:snapToGrid w:val="0"/>
    </w:pPr>
    <w:rPr>
      <w:sz w:val="20"/>
      <w:szCs w:val="20"/>
    </w:rPr>
  </w:style>
  <w:style w:type="paragraph" w:styleId="aa">
    <w:name w:val="Balloon Text"/>
    <w:basedOn w:val="a6"/>
    <w:qFormat/>
    <w:rsid w:val="00060EEE"/>
    <w:rPr>
      <w:rFonts w:ascii="Calibri Light" w:hAnsi="Calibri Light"/>
      <w:sz w:val="18"/>
      <w:szCs w:val="18"/>
    </w:rPr>
  </w:style>
  <w:style w:type="paragraph" w:styleId="Web">
    <w:name w:val="Normal (Web)"/>
    <w:basedOn w:val="a6"/>
    <w:qFormat/>
    <w:rsid w:val="00060EEE"/>
    <w:pPr>
      <w:widowControl/>
      <w:spacing w:before="100" w:after="100"/>
    </w:pPr>
    <w:rPr>
      <w:rFonts w:ascii="新細明體" w:hAnsi="新細明體" w:cs="新細明體"/>
      <w:kern w:val="0"/>
    </w:rPr>
  </w:style>
  <w:style w:type="paragraph" w:customStyle="1" w:styleId="ab">
    <w:name w:val="外框內容"/>
    <w:basedOn w:val="a"/>
    <w:qFormat/>
    <w:rsid w:val="00060EEE"/>
  </w:style>
  <w:style w:type="paragraph" w:customStyle="1" w:styleId="ac">
    <w:name w:val="表格內容"/>
    <w:basedOn w:val="a"/>
    <w:qFormat/>
    <w:rsid w:val="00060EEE"/>
    <w:pPr>
      <w:suppressLineNumbers/>
    </w:pPr>
  </w:style>
  <w:style w:type="paragraph" w:customStyle="1" w:styleId="cjk">
    <w:name w:val="cjk"/>
    <w:basedOn w:val="a"/>
    <w:rsid w:val="00D77C3F"/>
    <w:pPr>
      <w:spacing w:before="100" w:beforeAutospacing="1" w:after="100" w:afterAutospacing="1"/>
    </w:pPr>
    <w:rPr>
      <w:rFonts w:ascii="新細明體" w:hAnsi="新細明體" w:cs="新細明體"/>
      <w:sz w:val="24"/>
      <w:szCs w:val="24"/>
    </w:rPr>
  </w:style>
  <w:style w:type="character" w:customStyle="1" w:styleId="a7">
    <w:name w:val="本文 字元"/>
    <w:basedOn w:val="a0"/>
    <w:link w:val="a6"/>
    <w:rsid w:val="00582750"/>
    <w:rPr>
      <w:kern w:val="2"/>
      <w:sz w:val="24"/>
      <w:szCs w:val="24"/>
    </w:rPr>
  </w:style>
  <w:style w:type="paragraph" w:styleId="ad">
    <w:name w:val="Body Text Indent"/>
    <w:basedOn w:val="a"/>
    <w:link w:val="ae"/>
    <w:uiPriority w:val="99"/>
    <w:semiHidden/>
    <w:unhideWhenUsed/>
    <w:rsid w:val="007C201B"/>
    <w:pPr>
      <w:spacing w:after="120"/>
      <w:ind w:leftChars="200" w:left="480"/>
    </w:pPr>
  </w:style>
  <w:style w:type="character" w:customStyle="1" w:styleId="ae">
    <w:name w:val="本文縮排 字元"/>
    <w:basedOn w:val="a0"/>
    <w:link w:val="ad"/>
    <w:uiPriority w:val="99"/>
    <w:semiHidden/>
    <w:rsid w:val="007C201B"/>
  </w:style>
  <w:style w:type="paragraph" w:customStyle="1" w:styleId="Standard">
    <w:name w:val="Standard"/>
    <w:rsid w:val="007F071D"/>
    <w:pPr>
      <w:widowControl w:val="0"/>
      <w:suppressAutoHyphens/>
      <w:autoSpaceDN w:val="0"/>
      <w:textAlignment w:val="baseline"/>
    </w:pPr>
    <w:rPr>
      <w:rFonts w:ascii="Calibri" w:eastAsia="新細明體, PMingLiU" w:hAnsi="Calibri"/>
      <w:kern w:val="3"/>
      <w:sz w:val="24"/>
      <w:szCs w:val="22"/>
    </w:rPr>
  </w:style>
  <w:style w:type="paragraph" w:styleId="af">
    <w:name w:val="List Paragraph"/>
    <w:basedOn w:val="a"/>
    <w:uiPriority w:val="34"/>
    <w:qFormat/>
    <w:rsid w:val="0035443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13473">
      <w:bodyDiv w:val="1"/>
      <w:marLeft w:val="0"/>
      <w:marRight w:val="0"/>
      <w:marTop w:val="0"/>
      <w:marBottom w:val="0"/>
      <w:divBdr>
        <w:top w:val="none" w:sz="0" w:space="0" w:color="auto"/>
        <w:left w:val="none" w:sz="0" w:space="0" w:color="auto"/>
        <w:bottom w:val="none" w:sz="0" w:space="0" w:color="auto"/>
        <w:right w:val="none" w:sz="0" w:space="0" w:color="auto"/>
      </w:divBdr>
    </w:div>
    <w:div w:id="237062478">
      <w:bodyDiv w:val="1"/>
      <w:marLeft w:val="0"/>
      <w:marRight w:val="0"/>
      <w:marTop w:val="0"/>
      <w:marBottom w:val="0"/>
      <w:divBdr>
        <w:top w:val="none" w:sz="0" w:space="0" w:color="auto"/>
        <w:left w:val="none" w:sz="0" w:space="0" w:color="auto"/>
        <w:bottom w:val="none" w:sz="0" w:space="0" w:color="auto"/>
        <w:right w:val="none" w:sz="0" w:space="0" w:color="auto"/>
      </w:divBdr>
    </w:div>
    <w:div w:id="490175611">
      <w:bodyDiv w:val="1"/>
      <w:marLeft w:val="0"/>
      <w:marRight w:val="0"/>
      <w:marTop w:val="0"/>
      <w:marBottom w:val="0"/>
      <w:divBdr>
        <w:top w:val="none" w:sz="0" w:space="0" w:color="auto"/>
        <w:left w:val="none" w:sz="0" w:space="0" w:color="auto"/>
        <w:bottom w:val="none" w:sz="0" w:space="0" w:color="auto"/>
        <w:right w:val="none" w:sz="0" w:space="0" w:color="auto"/>
      </w:divBdr>
    </w:div>
    <w:div w:id="588856319">
      <w:bodyDiv w:val="1"/>
      <w:marLeft w:val="0"/>
      <w:marRight w:val="0"/>
      <w:marTop w:val="0"/>
      <w:marBottom w:val="0"/>
      <w:divBdr>
        <w:top w:val="none" w:sz="0" w:space="0" w:color="auto"/>
        <w:left w:val="none" w:sz="0" w:space="0" w:color="auto"/>
        <w:bottom w:val="none" w:sz="0" w:space="0" w:color="auto"/>
        <w:right w:val="none" w:sz="0" w:space="0" w:color="auto"/>
      </w:divBdr>
    </w:div>
    <w:div w:id="777677337">
      <w:bodyDiv w:val="1"/>
      <w:marLeft w:val="0"/>
      <w:marRight w:val="0"/>
      <w:marTop w:val="0"/>
      <w:marBottom w:val="0"/>
      <w:divBdr>
        <w:top w:val="none" w:sz="0" w:space="0" w:color="auto"/>
        <w:left w:val="none" w:sz="0" w:space="0" w:color="auto"/>
        <w:bottom w:val="none" w:sz="0" w:space="0" w:color="auto"/>
        <w:right w:val="none" w:sz="0" w:space="0" w:color="auto"/>
      </w:divBdr>
    </w:div>
    <w:div w:id="1015838939">
      <w:bodyDiv w:val="1"/>
      <w:marLeft w:val="0"/>
      <w:marRight w:val="0"/>
      <w:marTop w:val="0"/>
      <w:marBottom w:val="0"/>
      <w:divBdr>
        <w:top w:val="none" w:sz="0" w:space="0" w:color="auto"/>
        <w:left w:val="none" w:sz="0" w:space="0" w:color="auto"/>
        <w:bottom w:val="none" w:sz="0" w:space="0" w:color="auto"/>
        <w:right w:val="none" w:sz="0" w:space="0" w:color="auto"/>
      </w:divBdr>
    </w:div>
    <w:div w:id="1384059540">
      <w:bodyDiv w:val="1"/>
      <w:marLeft w:val="0"/>
      <w:marRight w:val="0"/>
      <w:marTop w:val="0"/>
      <w:marBottom w:val="0"/>
      <w:divBdr>
        <w:top w:val="none" w:sz="0" w:space="0" w:color="auto"/>
        <w:left w:val="none" w:sz="0" w:space="0" w:color="auto"/>
        <w:bottom w:val="none" w:sz="0" w:space="0" w:color="auto"/>
        <w:right w:val="none" w:sz="0" w:space="0" w:color="auto"/>
      </w:divBdr>
    </w:div>
    <w:div w:id="1519660288">
      <w:bodyDiv w:val="1"/>
      <w:marLeft w:val="0"/>
      <w:marRight w:val="0"/>
      <w:marTop w:val="0"/>
      <w:marBottom w:val="0"/>
      <w:divBdr>
        <w:top w:val="none" w:sz="0" w:space="0" w:color="auto"/>
        <w:left w:val="none" w:sz="0" w:space="0" w:color="auto"/>
        <w:bottom w:val="none" w:sz="0" w:space="0" w:color="auto"/>
        <w:right w:val="none" w:sz="0" w:space="0" w:color="auto"/>
      </w:divBdr>
    </w:div>
    <w:div w:id="1548489913">
      <w:bodyDiv w:val="1"/>
      <w:marLeft w:val="0"/>
      <w:marRight w:val="0"/>
      <w:marTop w:val="0"/>
      <w:marBottom w:val="0"/>
      <w:divBdr>
        <w:top w:val="none" w:sz="0" w:space="0" w:color="auto"/>
        <w:left w:val="none" w:sz="0" w:space="0" w:color="auto"/>
        <w:bottom w:val="none" w:sz="0" w:space="0" w:color="auto"/>
        <w:right w:val="none" w:sz="0" w:space="0" w:color="auto"/>
      </w:divBdr>
    </w:div>
    <w:div w:id="1661884055">
      <w:bodyDiv w:val="1"/>
      <w:marLeft w:val="0"/>
      <w:marRight w:val="0"/>
      <w:marTop w:val="0"/>
      <w:marBottom w:val="0"/>
      <w:divBdr>
        <w:top w:val="none" w:sz="0" w:space="0" w:color="auto"/>
        <w:left w:val="none" w:sz="0" w:space="0" w:color="auto"/>
        <w:bottom w:val="none" w:sz="0" w:space="0" w:color="auto"/>
        <w:right w:val="none" w:sz="0" w:space="0" w:color="auto"/>
      </w:divBdr>
    </w:div>
    <w:div w:id="1767338805">
      <w:bodyDiv w:val="1"/>
      <w:marLeft w:val="0"/>
      <w:marRight w:val="0"/>
      <w:marTop w:val="0"/>
      <w:marBottom w:val="0"/>
      <w:divBdr>
        <w:top w:val="none" w:sz="0" w:space="0" w:color="auto"/>
        <w:left w:val="none" w:sz="0" w:space="0" w:color="auto"/>
        <w:bottom w:val="none" w:sz="0" w:space="0" w:color="auto"/>
        <w:right w:val="none" w:sz="0" w:space="0" w:color="auto"/>
      </w:divBdr>
    </w:div>
    <w:div w:id="1856652966">
      <w:bodyDiv w:val="1"/>
      <w:marLeft w:val="0"/>
      <w:marRight w:val="0"/>
      <w:marTop w:val="0"/>
      <w:marBottom w:val="0"/>
      <w:divBdr>
        <w:top w:val="none" w:sz="0" w:space="0" w:color="auto"/>
        <w:left w:val="none" w:sz="0" w:space="0" w:color="auto"/>
        <w:bottom w:val="none" w:sz="0" w:space="0" w:color="auto"/>
        <w:right w:val="none" w:sz="0" w:space="0" w:color="auto"/>
      </w:divBdr>
    </w:div>
    <w:div w:id="2013490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0E43-9706-4381-9081-82749A0D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256</Words>
  <Characters>1465</Characters>
  <Application>Microsoft Office Word</Application>
  <DocSecurity>0</DocSecurity>
  <Lines>12</Lines>
  <Paragraphs>3</Paragraphs>
  <ScaleCrop>false</ScaleCrop>
  <Company>C.M.T</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moejsmpc</dc:creator>
  <cp:lastModifiedBy>廖偉全</cp:lastModifiedBy>
  <cp:revision>3</cp:revision>
  <cp:lastPrinted>2020-09-24T08:26:00Z</cp:lastPrinted>
  <dcterms:created xsi:type="dcterms:W3CDTF">2022-08-30T03:41:00Z</dcterms:created>
  <dcterms:modified xsi:type="dcterms:W3CDTF">2022-08-30T03:47:00Z</dcterms:modified>
  <dc:language>zh-TW</dc:language>
</cp:coreProperties>
</file>