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0CB" w:rsidRPr="00FE3444" w:rsidRDefault="00D960CB" w:rsidP="00A27956">
      <w:pPr>
        <w:adjustRightInd w:val="0"/>
        <w:snapToGrid w:val="0"/>
        <w:spacing w:line="300" w:lineRule="atLeast"/>
        <w:jc w:val="center"/>
        <w:rPr>
          <w:rFonts w:ascii="標楷體" w:eastAsia="標楷體" w:hAnsi="標楷體"/>
          <w:bCs/>
          <w:sz w:val="40"/>
          <w:szCs w:val="40"/>
        </w:rPr>
      </w:pPr>
      <w:r w:rsidRPr="00FE3444">
        <w:rPr>
          <w:rFonts w:ascii="標楷體" w:eastAsia="標楷體" w:hAnsi="標楷體" w:hint="eastAsia"/>
          <w:bCs/>
          <w:sz w:val="40"/>
          <w:szCs w:val="40"/>
        </w:rPr>
        <w:t>強化古蹟及歷史建築火災預防自主管理指導綱領</w:t>
      </w:r>
      <w:r w:rsidRPr="00FE3444">
        <w:rPr>
          <w:rFonts w:ascii="標楷體" w:eastAsia="標楷體" w:hAnsi="標楷體"/>
          <w:bCs/>
          <w:sz w:val="40"/>
          <w:szCs w:val="40"/>
        </w:rPr>
        <w:t>-</w:t>
      </w:r>
      <w:r w:rsidRPr="00FE3444">
        <w:rPr>
          <w:rFonts w:ascii="標楷體" w:eastAsia="標楷體" w:hAnsi="標楷體" w:hint="eastAsia"/>
          <w:bCs/>
          <w:sz w:val="40"/>
          <w:szCs w:val="40"/>
        </w:rPr>
        <w:t>修正對照表</w:t>
      </w:r>
    </w:p>
    <w:p w:rsidR="00D960CB" w:rsidRPr="00FE3444" w:rsidRDefault="00D960CB" w:rsidP="00505D87">
      <w:pPr>
        <w:adjustRightInd w:val="0"/>
        <w:snapToGrid w:val="0"/>
        <w:spacing w:line="300" w:lineRule="atLeast"/>
        <w:jc w:val="right"/>
        <w:rPr>
          <w:rFonts w:ascii="標楷體" w:eastAsia="標楷體" w:hAnsi="標楷體"/>
          <w:bCs/>
          <w:sz w:val="20"/>
          <w:szCs w:val="20"/>
        </w:rPr>
      </w:pPr>
      <w:r w:rsidRPr="00FE3444">
        <w:rPr>
          <w:rFonts w:ascii="標楷體" w:eastAsia="標楷體" w:hAnsi="標楷體"/>
          <w:bCs/>
          <w:sz w:val="20"/>
          <w:szCs w:val="20"/>
        </w:rPr>
        <w:t>103</w:t>
      </w:r>
      <w:r w:rsidRPr="00FE3444">
        <w:rPr>
          <w:rFonts w:ascii="標楷體" w:eastAsia="標楷體" w:hAnsi="標楷體" w:hint="eastAsia"/>
          <w:bCs/>
          <w:sz w:val="20"/>
          <w:szCs w:val="20"/>
        </w:rPr>
        <w:t>年</w:t>
      </w:r>
      <w:r w:rsidRPr="00FE3444">
        <w:rPr>
          <w:rFonts w:ascii="標楷體" w:eastAsia="標楷體" w:hAnsi="標楷體"/>
          <w:bCs/>
          <w:sz w:val="20"/>
          <w:szCs w:val="20"/>
        </w:rPr>
        <w:t>7</w:t>
      </w:r>
      <w:r w:rsidRPr="00FE3444">
        <w:rPr>
          <w:rFonts w:ascii="標楷體" w:eastAsia="標楷體" w:hAnsi="標楷體" w:hint="eastAsia"/>
          <w:bCs/>
          <w:sz w:val="20"/>
          <w:szCs w:val="20"/>
        </w:rPr>
        <w:t>月</w:t>
      </w:r>
      <w:r>
        <w:rPr>
          <w:rFonts w:ascii="標楷體" w:eastAsia="標楷體" w:hAnsi="標楷體"/>
          <w:bCs/>
          <w:sz w:val="20"/>
          <w:szCs w:val="20"/>
        </w:rPr>
        <w:t>25</w:t>
      </w:r>
      <w:r w:rsidRPr="00FE3444">
        <w:rPr>
          <w:rFonts w:ascii="標楷體" w:eastAsia="標楷體" w:hAnsi="標楷體" w:hint="eastAsia"/>
          <w:bCs/>
          <w:sz w:val="20"/>
          <w:szCs w:val="20"/>
        </w:rPr>
        <w:t>日消署預字第</w:t>
      </w:r>
      <w:r w:rsidRPr="00FE3444">
        <w:rPr>
          <w:rFonts w:ascii="標楷體" w:eastAsia="標楷體" w:hAnsi="標楷體"/>
          <w:bCs/>
          <w:sz w:val="20"/>
          <w:szCs w:val="20"/>
        </w:rPr>
        <w:t>1030500860</w:t>
      </w:r>
      <w:r w:rsidRPr="00FE3444">
        <w:rPr>
          <w:rFonts w:ascii="標楷體" w:eastAsia="標楷體" w:hAnsi="標楷體" w:hint="eastAsia"/>
          <w:bCs/>
          <w:sz w:val="20"/>
          <w:szCs w:val="20"/>
        </w:rPr>
        <w:t>號函修正</w:t>
      </w:r>
    </w:p>
    <w:tbl>
      <w:tblPr>
        <w:tblW w:w="13698" w:type="dxa"/>
        <w:jc w:val="center"/>
        <w:tblInd w:w="-1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4371"/>
        <w:gridCol w:w="4945"/>
        <w:gridCol w:w="4382"/>
      </w:tblGrid>
      <w:tr w:rsidR="00D960CB" w:rsidRPr="00FE3444" w:rsidTr="00505D87">
        <w:trPr>
          <w:tblHeader/>
          <w:jc w:val="center"/>
        </w:trPr>
        <w:tc>
          <w:tcPr>
            <w:tcW w:w="4371" w:type="dxa"/>
            <w:vAlign w:val="center"/>
          </w:tcPr>
          <w:p w:rsidR="00D960CB" w:rsidRPr="00FE3444" w:rsidRDefault="00D960CB" w:rsidP="00371296">
            <w:pPr>
              <w:adjustRightInd w:val="0"/>
              <w:snapToGrid w:val="0"/>
              <w:ind w:left="1418" w:hanging="1418"/>
              <w:jc w:val="center"/>
              <w:rPr>
                <w:rFonts w:eastAsia="標楷體"/>
                <w:snapToGrid w:val="0"/>
                <w:kern w:val="0"/>
              </w:rPr>
            </w:pPr>
            <w:r w:rsidRPr="00FE3444">
              <w:rPr>
                <w:rFonts w:eastAsia="標楷體" w:hint="eastAsia"/>
                <w:snapToGrid w:val="0"/>
                <w:kern w:val="0"/>
              </w:rPr>
              <w:t>修正規定</w:t>
            </w:r>
          </w:p>
        </w:tc>
        <w:tc>
          <w:tcPr>
            <w:tcW w:w="4945" w:type="dxa"/>
            <w:vAlign w:val="center"/>
          </w:tcPr>
          <w:p w:rsidR="00D960CB" w:rsidRPr="00FE3444" w:rsidRDefault="00D960CB" w:rsidP="00D71E0C">
            <w:pPr>
              <w:adjustRightInd w:val="0"/>
              <w:snapToGrid w:val="0"/>
              <w:ind w:left="567" w:hanging="567"/>
              <w:jc w:val="center"/>
              <w:rPr>
                <w:rFonts w:eastAsia="標楷體"/>
                <w:snapToGrid w:val="0"/>
                <w:kern w:val="0"/>
              </w:rPr>
            </w:pPr>
            <w:r w:rsidRPr="00FE3444">
              <w:rPr>
                <w:rFonts w:eastAsia="標楷體" w:hint="eastAsia"/>
                <w:snapToGrid w:val="0"/>
                <w:kern w:val="0"/>
              </w:rPr>
              <w:t>現行規定</w:t>
            </w:r>
          </w:p>
        </w:tc>
        <w:tc>
          <w:tcPr>
            <w:tcW w:w="4382" w:type="dxa"/>
            <w:vAlign w:val="center"/>
          </w:tcPr>
          <w:p w:rsidR="00D960CB" w:rsidRPr="00FE3444" w:rsidRDefault="00D960CB" w:rsidP="00D71E0C">
            <w:pPr>
              <w:adjustRightInd w:val="0"/>
              <w:snapToGrid w:val="0"/>
              <w:ind w:left="1418" w:hanging="1418"/>
              <w:jc w:val="center"/>
              <w:rPr>
                <w:rFonts w:eastAsia="標楷體"/>
                <w:snapToGrid w:val="0"/>
                <w:kern w:val="0"/>
              </w:rPr>
            </w:pPr>
            <w:r w:rsidRPr="00FE3444">
              <w:rPr>
                <w:rFonts w:eastAsia="標楷體" w:hint="eastAsia"/>
                <w:snapToGrid w:val="0"/>
                <w:kern w:val="0"/>
              </w:rPr>
              <w:t>說明</w:t>
            </w:r>
          </w:p>
        </w:tc>
      </w:tr>
      <w:tr w:rsidR="00D960CB" w:rsidRPr="00FE3444" w:rsidTr="00505D87">
        <w:trPr>
          <w:jc w:val="center"/>
        </w:trPr>
        <w:tc>
          <w:tcPr>
            <w:tcW w:w="4371" w:type="dxa"/>
            <w:vAlign w:val="center"/>
          </w:tcPr>
          <w:p w:rsidR="00D960CB" w:rsidRPr="00FE3444" w:rsidRDefault="00D960CB" w:rsidP="00B33BCE">
            <w:pPr>
              <w:adjustRightInd w:val="0"/>
              <w:snapToGrid w:val="0"/>
              <w:ind w:left="2"/>
              <w:jc w:val="both"/>
              <w:rPr>
                <w:rFonts w:eastAsia="標楷體"/>
                <w:snapToGrid w:val="0"/>
                <w:kern w:val="0"/>
              </w:rPr>
            </w:pPr>
            <w:r w:rsidRPr="00FE3444">
              <w:rPr>
                <w:rFonts w:ascii="標楷體" w:eastAsia="標楷體" w:hAnsi="標楷體" w:hint="eastAsia"/>
                <w:u w:val="single"/>
              </w:rPr>
              <w:t>強化古蹟及歷史建築</w:t>
            </w:r>
            <w:r w:rsidRPr="00FE3444">
              <w:rPr>
                <w:rFonts w:ascii="標楷體" w:eastAsia="標楷體" w:hAnsi="標楷體" w:hint="eastAsia"/>
              </w:rPr>
              <w:t>火災預防自主管理指導綱領</w:t>
            </w:r>
          </w:p>
        </w:tc>
        <w:tc>
          <w:tcPr>
            <w:tcW w:w="4945" w:type="dxa"/>
            <w:vAlign w:val="center"/>
          </w:tcPr>
          <w:p w:rsidR="00D960CB" w:rsidRPr="00FE3444" w:rsidRDefault="00D960CB" w:rsidP="008507E5">
            <w:pPr>
              <w:adjustRightInd w:val="0"/>
              <w:snapToGrid w:val="0"/>
              <w:jc w:val="both"/>
              <w:rPr>
                <w:rFonts w:eastAsia="標楷體"/>
                <w:snapToGrid w:val="0"/>
              </w:rPr>
            </w:pPr>
            <w:r w:rsidRPr="00FE3444">
              <w:rPr>
                <w:rFonts w:eastAsia="標楷體" w:hint="eastAsia"/>
                <w:snapToGrid w:val="0"/>
              </w:rPr>
              <w:t>強化古蹟歷史建築物火災預防自主管理指導綱領</w:t>
            </w:r>
          </w:p>
        </w:tc>
        <w:tc>
          <w:tcPr>
            <w:tcW w:w="4382" w:type="dxa"/>
            <w:vAlign w:val="center"/>
          </w:tcPr>
          <w:p w:rsidR="00D960CB" w:rsidRPr="00FE3444" w:rsidRDefault="00D960CB" w:rsidP="00680995">
            <w:pPr>
              <w:adjustRightInd w:val="0"/>
              <w:snapToGrid w:val="0"/>
              <w:jc w:val="both"/>
              <w:rPr>
                <w:rFonts w:eastAsia="標楷體"/>
                <w:snapToGrid w:val="0"/>
                <w:kern w:val="0"/>
              </w:rPr>
            </w:pPr>
            <w:r w:rsidRPr="00FE3444">
              <w:rPr>
                <w:rFonts w:eastAsia="標楷體" w:hint="eastAsia"/>
                <w:snapToGrid w:val="0"/>
                <w:kern w:val="0"/>
              </w:rPr>
              <w:t>名稱：修正為「強化古蹟及歷史建築火災預防自主管理指導綱領」。</w:t>
            </w:r>
          </w:p>
        </w:tc>
      </w:tr>
      <w:tr w:rsidR="00D960CB" w:rsidRPr="00FE3444" w:rsidTr="00505D87">
        <w:trPr>
          <w:jc w:val="center"/>
        </w:trPr>
        <w:tc>
          <w:tcPr>
            <w:tcW w:w="4371" w:type="dxa"/>
          </w:tcPr>
          <w:p w:rsidR="00D960CB" w:rsidRPr="00FE3444" w:rsidRDefault="00D960CB" w:rsidP="00B96A5E">
            <w:pPr>
              <w:adjustRightInd w:val="0"/>
              <w:snapToGrid w:val="0"/>
              <w:ind w:leftChars="7" w:left="583" w:hangingChars="236" w:hanging="566"/>
              <w:jc w:val="both"/>
              <w:rPr>
                <w:rFonts w:ascii="標楷體" w:eastAsia="標楷體" w:hAnsi="標楷體"/>
              </w:rPr>
            </w:pPr>
            <w:r w:rsidRPr="00FE3444">
              <w:rPr>
                <w:rFonts w:ascii="標楷體" w:eastAsia="標楷體" w:hAnsi="標楷體" w:hint="eastAsia"/>
              </w:rPr>
              <w:t>一、</w:t>
            </w:r>
            <w:r w:rsidRPr="00FE3444">
              <w:rPr>
                <w:rFonts w:ascii="標楷體" w:eastAsia="標楷體" w:hAnsi="標楷體"/>
              </w:rPr>
              <w:tab/>
            </w:r>
            <w:r w:rsidRPr="00FE3444">
              <w:rPr>
                <w:rFonts w:ascii="標楷體" w:eastAsia="標楷體" w:hAnsi="標楷體" w:hint="eastAsia"/>
              </w:rPr>
              <w:t>依據：</w:t>
            </w:r>
            <w:r w:rsidRPr="00FE3444">
              <w:rPr>
                <w:rFonts w:ascii="標楷體" w:eastAsia="標楷體" w:hAnsi="標楷體" w:hint="eastAsia"/>
                <w:u w:val="single"/>
              </w:rPr>
              <w:t>行政院</w:t>
            </w:r>
            <w:r w:rsidRPr="00FE3444">
              <w:rPr>
                <w:rFonts w:ascii="標楷體" w:eastAsia="標楷體" w:hAnsi="標楷體"/>
                <w:u w:val="single"/>
              </w:rPr>
              <w:t>98</w:t>
            </w:r>
            <w:r w:rsidRPr="00FE3444">
              <w:rPr>
                <w:rFonts w:ascii="標楷體" w:eastAsia="標楷體" w:hAnsi="標楷體" w:hint="eastAsia"/>
                <w:u w:val="single"/>
              </w:rPr>
              <w:t>年</w:t>
            </w:r>
            <w:r w:rsidRPr="00FE3444">
              <w:rPr>
                <w:rFonts w:ascii="標楷體" w:eastAsia="標楷體" w:hAnsi="標楷體"/>
                <w:u w:val="single"/>
              </w:rPr>
              <w:t>4</w:t>
            </w:r>
            <w:r w:rsidRPr="00FE3444">
              <w:rPr>
                <w:rFonts w:ascii="標楷體" w:eastAsia="標楷體" w:hAnsi="標楷體" w:hint="eastAsia"/>
                <w:u w:val="single"/>
              </w:rPr>
              <w:t>月</w:t>
            </w:r>
            <w:r w:rsidRPr="00FE3444">
              <w:rPr>
                <w:rFonts w:ascii="標楷體" w:eastAsia="標楷體" w:hAnsi="標楷體"/>
                <w:u w:val="single"/>
              </w:rPr>
              <w:t>14</w:t>
            </w:r>
            <w:r w:rsidRPr="00FE3444">
              <w:rPr>
                <w:rFonts w:ascii="標楷體" w:eastAsia="標楷體" w:hAnsi="標楷體" w:hint="eastAsia"/>
                <w:u w:val="single"/>
              </w:rPr>
              <w:t>日中央災害防救會報第</w:t>
            </w:r>
            <w:r w:rsidRPr="00FE3444">
              <w:rPr>
                <w:rFonts w:ascii="標楷體" w:eastAsia="標楷體" w:hAnsi="標楷體"/>
                <w:u w:val="single"/>
              </w:rPr>
              <w:t>11</w:t>
            </w:r>
            <w:r w:rsidRPr="00FE3444">
              <w:rPr>
                <w:rFonts w:ascii="標楷體" w:eastAsia="標楷體" w:hAnsi="標楷體" w:hint="eastAsia"/>
                <w:u w:val="single"/>
              </w:rPr>
              <w:t>次會議院長裁示事項</w:t>
            </w:r>
            <w:r w:rsidRPr="00FE3444">
              <w:rPr>
                <w:rFonts w:ascii="標楷體" w:eastAsia="標楷體" w:hAnsi="標楷體" w:hint="eastAsia"/>
              </w:rPr>
              <w:t>。</w:t>
            </w:r>
          </w:p>
          <w:p w:rsidR="00D960CB" w:rsidRPr="00FE3444" w:rsidRDefault="00D960CB" w:rsidP="000B5FB9">
            <w:pPr>
              <w:adjustRightInd w:val="0"/>
              <w:snapToGrid w:val="0"/>
              <w:ind w:left="583" w:hangingChars="243" w:hanging="583"/>
              <w:jc w:val="both"/>
              <w:rPr>
                <w:rFonts w:ascii="標楷體" w:eastAsia="標楷體" w:hAnsi="標楷體"/>
                <w:u w:val="single"/>
              </w:rPr>
            </w:pPr>
          </w:p>
        </w:tc>
        <w:tc>
          <w:tcPr>
            <w:tcW w:w="4945" w:type="dxa"/>
          </w:tcPr>
          <w:p w:rsidR="00D960CB" w:rsidRPr="00FE3444" w:rsidRDefault="00D960CB" w:rsidP="006D7499">
            <w:pPr>
              <w:adjustRightInd w:val="0"/>
              <w:snapToGrid w:val="0"/>
              <w:ind w:leftChars="-19" w:left="520" w:hangingChars="236" w:hanging="566"/>
              <w:jc w:val="both"/>
              <w:rPr>
                <w:rFonts w:ascii="標楷體" w:eastAsia="標楷體" w:hAnsi="標楷體"/>
              </w:rPr>
            </w:pPr>
            <w:r w:rsidRPr="00FE3444">
              <w:rPr>
                <w:rFonts w:ascii="標楷體" w:eastAsia="標楷體" w:hAnsi="標楷體" w:hint="eastAsia"/>
              </w:rPr>
              <w:t>一、</w:t>
            </w:r>
            <w:r w:rsidRPr="00FE3444">
              <w:rPr>
                <w:rFonts w:ascii="標楷體" w:eastAsia="標楷體" w:hAnsi="標楷體"/>
              </w:rPr>
              <w:tab/>
            </w:r>
            <w:r w:rsidRPr="00FE3444">
              <w:rPr>
                <w:rFonts w:ascii="標楷體" w:eastAsia="標楷體" w:hAnsi="標楷體" w:hint="eastAsia"/>
              </w:rPr>
              <w:t>依據：行政院災害防救委員會</w:t>
            </w:r>
            <w:r w:rsidRPr="00FE3444">
              <w:rPr>
                <w:rFonts w:ascii="標楷體" w:eastAsia="標楷體" w:hAnsi="標楷體"/>
              </w:rPr>
              <w:t>98</w:t>
            </w:r>
            <w:r w:rsidRPr="00FE3444">
              <w:rPr>
                <w:rFonts w:ascii="標楷體" w:eastAsia="標楷體" w:hAnsi="標楷體" w:hint="eastAsia"/>
              </w:rPr>
              <w:t>年</w:t>
            </w:r>
            <w:r w:rsidRPr="00FE3444">
              <w:rPr>
                <w:rFonts w:ascii="標楷體" w:eastAsia="標楷體" w:hAnsi="標楷體"/>
              </w:rPr>
              <w:t>5</w:t>
            </w:r>
            <w:r w:rsidRPr="00FE3444">
              <w:rPr>
                <w:rFonts w:ascii="標楷體" w:eastAsia="標楷體" w:hAnsi="標楷體" w:hint="eastAsia"/>
              </w:rPr>
              <w:t>月</w:t>
            </w:r>
            <w:r w:rsidRPr="00FE3444">
              <w:rPr>
                <w:rFonts w:ascii="標楷體" w:eastAsia="標楷體" w:hAnsi="標楷體"/>
              </w:rPr>
              <w:t>15</w:t>
            </w:r>
            <w:r w:rsidRPr="00FE3444">
              <w:rPr>
                <w:rFonts w:ascii="標楷體" w:eastAsia="標楷體" w:hAnsi="標楷體" w:hint="eastAsia"/>
              </w:rPr>
              <w:t>日災防減字第</w:t>
            </w:r>
            <w:r w:rsidRPr="00FE3444">
              <w:rPr>
                <w:rFonts w:ascii="標楷體" w:eastAsia="標楷體" w:hAnsi="標楷體"/>
              </w:rPr>
              <w:t>0989960054</w:t>
            </w:r>
            <w:r w:rsidRPr="00FE3444">
              <w:rPr>
                <w:rFonts w:ascii="標楷體" w:eastAsia="標楷體" w:hAnsi="標楷體" w:hint="eastAsia"/>
              </w:rPr>
              <w:t>號函頒之「強化古蹟歷史建築物防災救災方案」。</w:t>
            </w:r>
          </w:p>
        </w:tc>
        <w:tc>
          <w:tcPr>
            <w:tcW w:w="4382" w:type="dxa"/>
          </w:tcPr>
          <w:p w:rsidR="00D960CB" w:rsidRPr="00FE3444" w:rsidRDefault="00D960CB" w:rsidP="00256085">
            <w:pPr>
              <w:adjustRightInd w:val="0"/>
              <w:snapToGrid w:val="0"/>
              <w:ind w:right="57"/>
              <w:jc w:val="both"/>
              <w:rPr>
                <w:rFonts w:ascii="標楷體" w:eastAsia="標楷體" w:hAnsi="標楷體"/>
              </w:rPr>
            </w:pPr>
            <w:r w:rsidRPr="00FE3444">
              <w:rPr>
                <w:rFonts w:ascii="標楷體" w:eastAsia="標楷體" w:hAnsi="標楷體" w:hint="eastAsia"/>
              </w:rPr>
              <w:t>修正為：「依據：行政院</w:t>
            </w:r>
            <w:r w:rsidRPr="00FE3444">
              <w:rPr>
                <w:rFonts w:ascii="標楷體" w:eastAsia="標楷體" w:hAnsi="標楷體"/>
              </w:rPr>
              <w:t>98</w:t>
            </w:r>
            <w:r w:rsidRPr="00FE3444">
              <w:rPr>
                <w:rFonts w:ascii="標楷體" w:eastAsia="標楷體" w:hAnsi="標楷體" w:hint="eastAsia"/>
              </w:rPr>
              <w:t>年</w:t>
            </w:r>
            <w:r w:rsidRPr="00FE3444">
              <w:rPr>
                <w:rFonts w:ascii="標楷體" w:eastAsia="標楷體" w:hAnsi="標楷體"/>
              </w:rPr>
              <w:t>4</w:t>
            </w:r>
            <w:r w:rsidRPr="00FE3444">
              <w:rPr>
                <w:rFonts w:ascii="標楷體" w:eastAsia="標楷體" w:hAnsi="標楷體" w:hint="eastAsia"/>
              </w:rPr>
              <w:t>月</w:t>
            </w:r>
            <w:r w:rsidRPr="00FE3444">
              <w:rPr>
                <w:rFonts w:ascii="標楷體" w:eastAsia="標楷體" w:hAnsi="標楷體"/>
              </w:rPr>
              <w:t>14</w:t>
            </w:r>
            <w:r w:rsidRPr="00FE3444">
              <w:rPr>
                <w:rFonts w:ascii="標楷體" w:eastAsia="標楷體" w:hAnsi="標楷體" w:hint="eastAsia"/>
              </w:rPr>
              <w:t>日中央災害防救會報第</w:t>
            </w:r>
            <w:r w:rsidRPr="00FE3444">
              <w:rPr>
                <w:rFonts w:ascii="標楷體" w:eastAsia="標楷體" w:hAnsi="標楷體"/>
              </w:rPr>
              <w:t>11</w:t>
            </w:r>
            <w:r w:rsidRPr="00FE3444">
              <w:rPr>
                <w:rFonts w:ascii="標楷體" w:eastAsia="標楷體" w:hAnsi="標楷體" w:hint="eastAsia"/>
              </w:rPr>
              <w:t>次會議院長裁示事項。」</w:t>
            </w:r>
          </w:p>
        </w:tc>
      </w:tr>
      <w:tr w:rsidR="00D960CB" w:rsidRPr="00FE3444" w:rsidTr="00505D87">
        <w:trPr>
          <w:jc w:val="center"/>
        </w:trPr>
        <w:tc>
          <w:tcPr>
            <w:tcW w:w="4371" w:type="dxa"/>
          </w:tcPr>
          <w:p w:rsidR="00D960CB" w:rsidRPr="00FE3444" w:rsidRDefault="00D960CB" w:rsidP="006D2CD1">
            <w:pPr>
              <w:adjustRightInd w:val="0"/>
              <w:snapToGrid w:val="0"/>
              <w:ind w:leftChars="7" w:left="583" w:hangingChars="236" w:hanging="566"/>
              <w:jc w:val="both"/>
              <w:rPr>
                <w:rFonts w:ascii="標楷體" w:eastAsia="標楷體" w:hAnsi="標楷體"/>
              </w:rPr>
            </w:pPr>
            <w:r w:rsidRPr="00FE3444">
              <w:rPr>
                <w:rFonts w:ascii="標楷體" w:eastAsia="標楷體" w:hAnsi="標楷體" w:hint="eastAsia"/>
              </w:rPr>
              <w:t>二、</w:t>
            </w:r>
            <w:r w:rsidRPr="00FE3444">
              <w:rPr>
                <w:rFonts w:ascii="標楷體" w:eastAsia="標楷體" w:hAnsi="標楷體"/>
              </w:rPr>
              <w:tab/>
            </w:r>
            <w:r w:rsidRPr="00FE3444">
              <w:rPr>
                <w:rFonts w:ascii="標楷體" w:eastAsia="標楷體" w:hAnsi="標楷體" w:hint="eastAsia"/>
              </w:rPr>
              <w:t>目的：</w:t>
            </w:r>
            <w:r w:rsidRPr="00FE3444">
              <w:rPr>
                <w:rFonts w:ascii="標楷體" w:eastAsia="標楷體" w:hAnsi="標楷體" w:hint="eastAsia"/>
                <w:u w:val="single"/>
              </w:rPr>
              <w:t>古蹟、歷史建築</w:t>
            </w:r>
            <w:r w:rsidRPr="00FE3444">
              <w:rPr>
                <w:rFonts w:ascii="標楷體" w:eastAsia="標楷體" w:hAnsi="標楷體" w:hint="eastAsia"/>
              </w:rPr>
              <w:t>為</w:t>
            </w:r>
            <w:r w:rsidRPr="00FE3444">
              <w:rPr>
                <w:rFonts w:ascii="標楷體" w:eastAsia="標楷體" w:hAnsi="標楷體" w:hint="eastAsia"/>
                <w:u w:val="single"/>
              </w:rPr>
              <w:t>國家重要文化資產</w:t>
            </w:r>
            <w:r w:rsidRPr="00FE3444">
              <w:rPr>
                <w:rFonts w:ascii="標楷體" w:eastAsia="標楷體" w:hAnsi="標楷體" w:hint="eastAsia"/>
              </w:rPr>
              <w:t>，由於構造傳統且年代久遠，抗災性遠較現代建築薄弱。為強化此類場所之安全防護，完善場所自身之火災預防及災害應變管理機制，特訂定本綱領。</w:t>
            </w:r>
          </w:p>
        </w:tc>
        <w:tc>
          <w:tcPr>
            <w:tcW w:w="4945" w:type="dxa"/>
          </w:tcPr>
          <w:p w:rsidR="00D960CB" w:rsidRPr="00FE3444" w:rsidRDefault="00D960CB" w:rsidP="006D7499">
            <w:pPr>
              <w:adjustRightInd w:val="0"/>
              <w:snapToGrid w:val="0"/>
              <w:ind w:leftChars="-19" w:left="520" w:hangingChars="236" w:hanging="566"/>
              <w:jc w:val="both"/>
              <w:rPr>
                <w:rFonts w:ascii="標楷體" w:eastAsia="標楷體" w:hAnsi="標楷體"/>
              </w:rPr>
            </w:pPr>
            <w:r w:rsidRPr="00FE3444">
              <w:rPr>
                <w:rFonts w:ascii="標楷體" w:eastAsia="標楷體" w:hAnsi="標楷體" w:hint="eastAsia"/>
              </w:rPr>
              <w:t>二、</w:t>
            </w:r>
            <w:r w:rsidRPr="00FE3444">
              <w:rPr>
                <w:rFonts w:ascii="標楷體" w:eastAsia="標楷體" w:hAnsi="標楷體"/>
              </w:rPr>
              <w:t xml:space="preserve"> </w:t>
            </w:r>
            <w:r w:rsidRPr="00FE3444">
              <w:rPr>
                <w:rFonts w:ascii="標楷體" w:eastAsia="標楷體" w:hAnsi="標楷體" w:hint="eastAsia"/>
              </w:rPr>
              <w:t>目的：古蹟歷史建築物為國家無法替代之重要文化資產，由於構造傳統且年代久遠，抗災性遠較現代建築薄弱。為強化此類場所之安全防護，完善場所自身之火災預防及災害應變管理機制，特訂定本綱領。</w:t>
            </w:r>
          </w:p>
        </w:tc>
        <w:tc>
          <w:tcPr>
            <w:tcW w:w="4382" w:type="dxa"/>
          </w:tcPr>
          <w:p w:rsidR="00D960CB" w:rsidRPr="00FE3444" w:rsidRDefault="00D960CB" w:rsidP="0012247F">
            <w:pPr>
              <w:pStyle w:val="ListParagraph"/>
              <w:adjustRightInd w:val="0"/>
              <w:snapToGrid w:val="0"/>
              <w:ind w:leftChars="0" w:left="0"/>
              <w:jc w:val="both"/>
              <w:rPr>
                <w:rFonts w:ascii="標楷體" w:eastAsia="標楷體" w:hAnsi="標楷體"/>
              </w:rPr>
            </w:pPr>
            <w:r w:rsidRPr="00FE3444">
              <w:rPr>
                <w:rFonts w:ascii="標楷體" w:eastAsia="標楷體" w:hAnsi="標楷體" w:hint="eastAsia"/>
              </w:rPr>
              <w:t>參酌文化資產保存法相關用語將「國家無法替代之重要文化資產」修正為「國家重要文化資產」，及「古蹟歷史建築物」修正為「古蹟、歷史建築」。</w:t>
            </w:r>
          </w:p>
        </w:tc>
      </w:tr>
      <w:tr w:rsidR="00D960CB" w:rsidRPr="00FE3444" w:rsidTr="00505D87">
        <w:trPr>
          <w:jc w:val="center"/>
        </w:trPr>
        <w:tc>
          <w:tcPr>
            <w:tcW w:w="4371" w:type="dxa"/>
          </w:tcPr>
          <w:p w:rsidR="00D960CB" w:rsidRPr="00FE3444" w:rsidRDefault="00D960CB" w:rsidP="00C309A4">
            <w:pPr>
              <w:adjustRightInd w:val="0"/>
              <w:snapToGrid w:val="0"/>
              <w:ind w:leftChars="7" w:left="583" w:hangingChars="236" w:hanging="566"/>
              <w:jc w:val="both"/>
              <w:rPr>
                <w:rFonts w:ascii="標楷體" w:eastAsia="標楷體" w:hAnsi="標楷體"/>
                <w:snapToGrid w:val="0"/>
                <w:kern w:val="0"/>
              </w:rPr>
            </w:pPr>
            <w:r w:rsidRPr="00FE3444">
              <w:rPr>
                <w:rFonts w:ascii="標楷體" w:eastAsia="標楷體" w:hAnsi="標楷體" w:hint="eastAsia"/>
                <w:snapToGrid w:val="0"/>
                <w:kern w:val="0"/>
              </w:rPr>
              <w:t>三、</w:t>
            </w:r>
            <w:r w:rsidRPr="00FE3444">
              <w:rPr>
                <w:rFonts w:ascii="標楷體" w:eastAsia="標楷體" w:hAnsi="標楷體"/>
                <w:snapToGrid w:val="0"/>
                <w:kern w:val="0"/>
              </w:rPr>
              <w:t xml:space="preserve"> </w:t>
            </w:r>
            <w:r w:rsidRPr="00FE3444">
              <w:rPr>
                <w:rFonts w:ascii="標楷體" w:eastAsia="標楷體" w:hAnsi="標楷體" w:hint="eastAsia"/>
                <w:snapToGrid w:val="0"/>
                <w:kern w:val="0"/>
              </w:rPr>
              <w:t>適用場所：文化資產保存法第</w:t>
            </w:r>
            <w:r w:rsidRPr="00FE3444">
              <w:rPr>
                <w:rFonts w:ascii="標楷體" w:eastAsia="標楷體" w:hAnsi="標楷體"/>
                <w:snapToGrid w:val="0"/>
                <w:kern w:val="0"/>
              </w:rPr>
              <w:t>3</w:t>
            </w:r>
            <w:r w:rsidRPr="00FE3444">
              <w:rPr>
                <w:rFonts w:ascii="標楷體" w:eastAsia="標楷體" w:hAnsi="標楷體" w:hint="eastAsia"/>
                <w:snapToGrid w:val="0"/>
                <w:kern w:val="0"/>
              </w:rPr>
              <w:t>條</w:t>
            </w:r>
            <w:r w:rsidRPr="00FE3444">
              <w:rPr>
                <w:rFonts w:ascii="標楷體" w:eastAsia="標楷體" w:hAnsi="標楷體" w:hint="eastAsia"/>
                <w:snapToGrid w:val="0"/>
                <w:kern w:val="0"/>
                <w:u w:val="single"/>
              </w:rPr>
              <w:t>第</w:t>
            </w:r>
            <w:r w:rsidRPr="00FE3444">
              <w:rPr>
                <w:rFonts w:ascii="標楷體" w:eastAsia="標楷體" w:hAnsi="標楷體"/>
                <w:snapToGrid w:val="0"/>
                <w:kern w:val="0"/>
                <w:u w:val="single"/>
              </w:rPr>
              <w:t>1</w:t>
            </w:r>
            <w:r w:rsidRPr="00FE3444">
              <w:rPr>
                <w:rFonts w:ascii="標楷體" w:eastAsia="標楷體" w:hAnsi="標楷體" w:hint="eastAsia"/>
                <w:snapToGrid w:val="0"/>
                <w:kern w:val="0"/>
                <w:u w:val="single"/>
              </w:rPr>
              <w:t>項</w:t>
            </w:r>
            <w:r w:rsidRPr="00FE3444">
              <w:rPr>
                <w:rFonts w:ascii="標楷體" w:eastAsia="標楷體" w:hAnsi="標楷體" w:hint="eastAsia"/>
                <w:snapToGrid w:val="0"/>
                <w:kern w:val="0"/>
              </w:rPr>
              <w:t>第</w:t>
            </w:r>
            <w:r w:rsidRPr="00FE3444">
              <w:rPr>
                <w:rFonts w:ascii="標楷體" w:eastAsia="標楷體" w:hAnsi="標楷體"/>
                <w:snapToGrid w:val="0"/>
                <w:kern w:val="0"/>
              </w:rPr>
              <w:t>1</w:t>
            </w:r>
            <w:r w:rsidRPr="00FE3444">
              <w:rPr>
                <w:rFonts w:ascii="標楷體" w:eastAsia="標楷體" w:hAnsi="標楷體" w:hint="eastAsia"/>
                <w:snapToGrid w:val="0"/>
                <w:kern w:val="0"/>
              </w:rPr>
              <w:t>款、第</w:t>
            </w:r>
            <w:r w:rsidRPr="00FE3444">
              <w:rPr>
                <w:rFonts w:ascii="標楷體" w:eastAsia="標楷體" w:hAnsi="標楷體"/>
                <w:snapToGrid w:val="0"/>
                <w:kern w:val="0"/>
              </w:rPr>
              <w:t>14</w:t>
            </w:r>
            <w:r w:rsidRPr="00FE3444">
              <w:rPr>
                <w:rFonts w:ascii="標楷體" w:eastAsia="標楷體" w:hAnsi="標楷體" w:hint="eastAsia"/>
                <w:snapToGrid w:val="0"/>
                <w:kern w:val="0"/>
              </w:rPr>
              <w:t>條第</w:t>
            </w:r>
            <w:r w:rsidRPr="00FE3444">
              <w:rPr>
                <w:rFonts w:ascii="標楷體" w:eastAsia="標楷體" w:hAnsi="標楷體"/>
                <w:snapToGrid w:val="0"/>
                <w:kern w:val="0"/>
              </w:rPr>
              <w:t>1</w:t>
            </w:r>
            <w:r w:rsidRPr="00FE3444">
              <w:rPr>
                <w:rFonts w:ascii="標楷體" w:eastAsia="標楷體" w:hAnsi="標楷體" w:hint="eastAsia"/>
                <w:snapToGrid w:val="0"/>
                <w:kern w:val="0"/>
              </w:rPr>
              <w:t>項、第</w:t>
            </w:r>
            <w:r w:rsidRPr="00FE3444">
              <w:rPr>
                <w:rFonts w:ascii="標楷體" w:eastAsia="標楷體" w:hAnsi="標楷體"/>
                <w:snapToGrid w:val="0"/>
                <w:kern w:val="0"/>
              </w:rPr>
              <w:t>15</w:t>
            </w:r>
            <w:r w:rsidRPr="00FE3444">
              <w:rPr>
                <w:rFonts w:ascii="標楷體" w:eastAsia="標楷體" w:hAnsi="標楷體" w:hint="eastAsia"/>
                <w:snapToGrid w:val="0"/>
                <w:kern w:val="0"/>
              </w:rPr>
              <w:t>條第</w:t>
            </w:r>
            <w:r w:rsidRPr="00FE3444">
              <w:rPr>
                <w:rFonts w:ascii="標楷體" w:eastAsia="標楷體" w:hAnsi="標楷體"/>
                <w:snapToGrid w:val="0"/>
                <w:kern w:val="0"/>
              </w:rPr>
              <w:t>1</w:t>
            </w:r>
            <w:r w:rsidRPr="00FE3444">
              <w:rPr>
                <w:rFonts w:ascii="標楷體" w:eastAsia="標楷體" w:hAnsi="標楷體" w:hint="eastAsia"/>
                <w:snapToGrid w:val="0"/>
                <w:kern w:val="0"/>
              </w:rPr>
              <w:t>項所稱之古蹟及歷史建築。</w:t>
            </w:r>
          </w:p>
        </w:tc>
        <w:tc>
          <w:tcPr>
            <w:tcW w:w="4945" w:type="dxa"/>
          </w:tcPr>
          <w:p w:rsidR="00D960CB" w:rsidRPr="00FE3444" w:rsidRDefault="00D960CB" w:rsidP="00D71E0C">
            <w:pPr>
              <w:adjustRightInd w:val="0"/>
              <w:snapToGrid w:val="0"/>
              <w:ind w:leftChars="7" w:left="583" w:hangingChars="236" w:hanging="566"/>
              <w:jc w:val="both"/>
              <w:rPr>
                <w:rFonts w:ascii="標楷體" w:eastAsia="標楷體" w:hAnsi="標楷體"/>
                <w:snapToGrid w:val="0"/>
                <w:kern w:val="0"/>
              </w:rPr>
            </w:pPr>
            <w:r w:rsidRPr="00FE3444">
              <w:rPr>
                <w:rFonts w:ascii="標楷體" w:eastAsia="標楷體" w:hAnsi="標楷體" w:hint="eastAsia"/>
                <w:snapToGrid w:val="0"/>
                <w:kern w:val="0"/>
              </w:rPr>
              <w:t>三、</w:t>
            </w:r>
            <w:r w:rsidRPr="00FE3444">
              <w:rPr>
                <w:rFonts w:ascii="標楷體" w:eastAsia="標楷體" w:hAnsi="標楷體"/>
                <w:snapToGrid w:val="0"/>
                <w:kern w:val="0"/>
              </w:rPr>
              <w:t xml:space="preserve"> </w:t>
            </w:r>
            <w:r w:rsidRPr="00FE3444">
              <w:rPr>
                <w:rFonts w:ascii="標楷體" w:eastAsia="標楷體" w:hAnsi="標楷體" w:hint="eastAsia"/>
                <w:snapToGrid w:val="0"/>
                <w:kern w:val="0"/>
              </w:rPr>
              <w:t>適用場所：符合文化資產保存法第</w:t>
            </w:r>
            <w:r w:rsidRPr="00FE3444">
              <w:rPr>
                <w:rFonts w:ascii="標楷體" w:eastAsia="標楷體" w:hAnsi="標楷體"/>
                <w:snapToGrid w:val="0"/>
                <w:kern w:val="0"/>
              </w:rPr>
              <w:t>3</w:t>
            </w:r>
            <w:r w:rsidRPr="00FE3444">
              <w:rPr>
                <w:rFonts w:ascii="標楷體" w:eastAsia="標楷體" w:hAnsi="標楷體" w:hint="eastAsia"/>
                <w:snapToGrid w:val="0"/>
                <w:kern w:val="0"/>
              </w:rPr>
              <w:t>條第</w:t>
            </w:r>
            <w:r w:rsidRPr="00FE3444">
              <w:rPr>
                <w:rFonts w:ascii="標楷體" w:eastAsia="標楷體" w:hAnsi="標楷體"/>
                <w:snapToGrid w:val="0"/>
                <w:kern w:val="0"/>
              </w:rPr>
              <w:t>1</w:t>
            </w:r>
            <w:r w:rsidRPr="00FE3444">
              <w:rPr>
                <w:rFonts w:ascii="標楷體" w:eastAsia="標楷體" w:hAnsi="標楷體" w:hint="eastAsia"/>
                <w:snapToGrid w:val="0"/>
                <w:kern w:val="0"/>
              </w:rPr>
              <w:t>款、第</w:t>
            </w:r>
            <w:r w:rsidRPr="00FE3444">
              <w:rPr>
                <w:rFonts w:ascii="標楷體" w:eastAsia="標楷體" w:hAnsi="標楷體"/>
                <w:snapToGrid w:val="0"/>
                <w:kern w:val="0"/>
              </w:rPr>
              <w:t>14</w:t>
            </w:r>
            <w:r w:rsidRPr="00FE3444">
              <w:rPr>
                <w:rFonts w:ascii="標楷體" w:eastAsia="標楷體" w:hAnsi="標楷體" w:hint="eastAsia"/>
                <w:snapToGrid w:val="0"/>
                <w:kern w:val="0"/>
              </w:rPr>
              <w:t>條第</w:t>
            </w:r>
            <w:r w:rsidRPr="00FE3444">
              <w:rPr>
                <w:rFonts w:ascii="標楷體" w:eastAsia="標楷體" w:hAnsi="標楷體"/>
                <w:snapToGrid w:val="0"/>
                <w:kern w:val="0"/>
              </w:rPr>
              <w:t>1</w:t>
            </w:r>
            <w:r w:rsidRPr="00FE3444">
              <w:rPr>
                <w:rFonts w:ascii="標楷體" w:eastAsia="標楷體" w:hAnsi="標楷體" w:hint="eastAsia"/>
                <w:snapToGrid w:val="0"/>
                <w:kern w:val="0"/>
              </w:rPr>
              <w:t>項、第</w:t>
            </w:r>
            <w:r w:rsidRPr="00FE3444">
              <w:rPr>
                <w:rFonts w:ascii="標楷體" w:eastAsia="標楷體" w:hAnsi="標楷體"/>
                <w:snapToGrid w:val="0"/>
                <w:kern w:val="0"/>
              </w:rPr>
              <w:t>15</w:t>
            </w:r>
            <w:r w:rsidRPr="00FE3444">
              <w:rPr>
                <w:rFonts w:ascii="標楷體" w:eastAsia="標楷體" w:hAnsi="標楷體" w:hint="eastAsia"/>
                <w:snapToGrid w:val="0"/>
                <w:kern w:val="0"/>
              </w:rPr>
              <w:t>條第</w:t>
            </w:r>
            <w:r w:rsidRPr="00FE3444">
              <w:rPr>
                <w:rFonts w:ascii="標楷體" w:eastAsia="標楷體" w:hAnsi="標楷體"/>
                <w:snapToGrid w:val="0"/>
                <w:kern w:val="0"/>
              </w:rPr>
              <w:t>1</w:t>
            </w:r>
            <w:r w:rsidRPr="00FE3444">
              <w:rPr>
                <w:rFonts w:ascii="標楷體" w:eastAsia="標楷體" w:hAnsi="標楷體" w:hint="eastAsia"/>
                <w:snapToGrid w:val="0"/>
                <w:kern w:val="0"/>
              </w:rPr>
              <w:t>項所稱之古蹟及歷史建築</w:t>
            </w:r>
            <w:r w:rsidRPr="00FE3444">
              <w:rPr>
                <w:rFonts w:ascii="標楷體" w:eastAsia="標楷體" w:hAnsi="標楷體" w:hint="eastAsia"/>
                <w:snapToGrid w:val="0"/>
                <w:kern w:val="0"/>
                <w:u w:val="single"/>
              </w:rPr>
              <w:t>（包括依消防法應實施防火管理之場所及消防法未規定應實施防火管理之場所）</w:t>
            </w:r>
            <w:r w:rsidRPr="00FE3444">
              <w:rPr>
                <w:rFonts w:ascii="標楷體" w:eastAsia="標楷體" w:hAnsi="標楷體" w:hint="eastAsia"/>
                <w:snapToGrid w:val="0"/>
                <w:kern w:val="0"/>
              </w:rPr>
              <w:t>。</w:t>
            </w:r>
          </w:p>
        </w:tc>
        <w:tc>
          <w:tcPr>
            <w:tcW w:w="4382" w:type="dxa"/>
          </w:tcPr>
          <w:p w:rsidR="00D960CB" w:rsidRPr="00FE3444" w:rsidRDefault="00D960CB" w:rsidP="000E0727">
            <w:pPr>
              <w:pStyle w:val="ListParagraph"/>
              <w:numPr>
                <w:ilvl w:val="0"/>
                <w:numId w:val="9"/>
              </w:numPr>
              <w:adjustRightInd w:val="0"/>
              <w:snapToGrid w:val="0"/>
              <w:ind w:leftChars="0" w:left="539" w:hanging="539"/>
              <w:jc w:val="both"/>
              <w:rPr>
                <w:rFonts w:ascii="標楷體" w:eastAsia="標楷體" w:hAnsi="標楷體"/>
              </w:rPr>
            </w:pPr>
            <w:r w:rsidRPr="00FE3444">
              <w:rPr>
                <w:rFonts w:ascii="標楷體" w:eastAsia="標楷體" w:hAnsi="標楷體" w:hint="eastAsia"/>
              </w:rPr>
              <w:t>刪除「符合」文字，及明列引用條文為「……文化資產保存法第</w:t>
            </w:r>
            <w:r w:rsidRPr="00FE3444">
              <w:rPr>
                <w:rFonts w:ascii="標楷體" w:eastAsia="標楷體" w:hAnsi="標楷體"/>
              </w:rPr>
              <w:t>3</w:t>
            </w:r>
            <w:r w:rsidRPr="00FE3444">
              <w:rPr>
                <w:rFonts w:ascii="標楷體" w:eastAsia="標楷體" w:hAnsi="標楷體" w:hint="eastAsia"/>
              </w:rPr>
              <w:t>條第</w:t>
            </w:r>
            <w:r w:rsidRPr="00FE3444">
              <w:rPr>
                <w:rFonts w:ascii="標楷體" w:eastAsia="標楷體" w:hAnsi="標楷體"/>
              </w:rPr>
              <w:t>1</w:t>
            </w:r>
            <w:r w:rsidRPr="00FE3444">
              <w:rPr>
                <w:rFonts w:ascii="標楷體" w:eastAsia="標楷體" w:hAnsi="標楷體" w:hint="eastAsia"/>
              </w:rPr>
              <w:t>項第</w:t>
            </w:r>
            <w:r w:rsidRPr="00FE3444">
              <w:rPr>
                <w:rFonts w:ascii="標楷體" w:eastAsia="標楷體" w:hAnsi="標楷體"/>
              </w:rPr>
              <w:t>1</w:t>
            </w:r>
            <w:r w:rsidRPr="00FE3444">
              <w:rPr>
                <w:rFonts w:ascii="標楷體" w:eastAsia="標楷體" w:hAnsi="標楷體" w:hint="eastAsia"/>
              </w:rPr>
              <w:t>款、……。」</w:t>
            </w:r>
          </w:p>
          <w:p w:rsidR="00D960CB" w:rsidRPr="00FE3444" w:rsidRDefault="00D960CB" w:rsidP="000E0727">
            <w:pPr>
              <w:pStyle w:val="ListParagraph"/>
              <w:numPr>
                <w:ilvl w:val="0"/>
                <w:numId w:val="9"/>
              </w:numPr>
              <w:adjustRightInd w:val="0"/>
              <w:snapToGrid w:val="0"/>
              <w:ind w:leftChars="0" w:left="539" w:hanging="539"/>
              <w:jc w:val="both"/>
              <w:rPr>
                <w:rFonts w:ascii="標楷體" w:eastAsia="標楷體" w:hAnsi="標楷體"/>
              </w:rPr>
            </w:pPr>
            <w:r w:rsidRPr="00FE3444">
              <w:rPr>
                <w:rFonts w:ascii="標楷體" w:eastAsia="標楷體" w:hAnsi="標楷體" w:hint="eastAsia"/>
              </w:rPr>
              <w:t>刪除「</w:t>
            </w:r>
            <w:r w:rsidRPr="00FE3444">
              <w:rPr>
                <w:rFonts w:ascii="標楷體" w:eastAsia="標楷體" w:hAnsi="標楷體" w:hint="eastAsia"/>
                <w:snapToGrid w:val="0"/>
                <w:kern w:val="0"/>
              </w:rPr>
              <w:t>（包括依消防法應實施防火管理之場所及消防法未規定應實施防火管理之場所）」等文字。</w:t>
            </w:r>
          </w:p>
          <w:p w:rsidR="00D960CB" w:rsidRPr="00FE3444" w:rsidRDefault="00D960CB" w:rsidP="00117589">
            <w:pPr>
              <w:adjustRightInd w:val="0"/>
              <w:snapToGrid w:val="0"/>
              <w:jc w:val="both"/>
              <w:rPr>
                <w:rFonts w:ascii="標楷體" w:eastAsia="標楷體" w:hAnsi="標楷體"/>
              </w:rPr>
            </w:pPr>
          </w:p>
          <w:p w:rsidR="00D960CB" w:rsidRPr="00FE3444" w:rsidRDefault="00D960CB" w:rsidP="00117589">
            <w:pPr>
              <w:adjustRightInd w:val="0"/>
              <w:snapToGrid w:val="0"/>
              <w:jc w:val="both"/>
              <w:rPr>
                <w:rFonts w:ascii="標楷體" w:eastAsia="標楷體" w:hAnsi="標楷體"/>
              </w:rPr>
            </w:pPr>
          </w:p>
          <w:p w:rsidR="00D960CB" w:rsidRPr="00FE3444" w:rsidRDefault="00D960CB" w:rsidP="00117589">
            <w:pPr>
              <w:adjustRightInd w:val="0"/>
              <w:snapToGrid w:val="0"/>
              <w:jc w:val="both"/>
              <w:rPr>
                <w:rFonts w:ascii="標楷體" w:eastAsia="標楷體" w:hAnsi="標楷體"/>
              </w:rPr>
            </w:pPr>
          </w:p>
          <w:p w:rsidR="00D960CB" w:rsidRPr="00FE3444" w:rsidRDefault="00D960CB" w:rsidP="00117589">
            <w:pPr>
              <w:adjustRightInd w:val="0"/>
              <w:snapToGrid w:val="0"/>
              <w:jc w:val="both"/>
              <w:rPr>
                <w:rFonts w:ascii="標楷體" w:eastAsia="標楷體" w:hAnsi="標楷體"/>
                <w:snapToGrid w:val="0"/>
                <w:kern w:val="0"/>
                <w:u w:val="single"/>
              </w:rPr>
            </w:pPr>
          </w:p>
        </w:tc>
      </w:tr>
      <w:tr w:rsidR="00D960CB" w:rsidRPr="00FE3444" w:rsidTr="00505D87">
        <w:trPr>
          <w:jc w:val="center"/>
        </w:trPr>
        <w:tc>
          <w:tcPr>
            <w:tcW w:w="4371" w:type="dxa"/>
          </w:tcPr>
          <w:p w:rsidR="00D960CB" w:rsidRPr="00FE3444" w:rsidRDefault="00D960CB" w:rsidP="00902259">
            <w:pPr>
              <w:adjustRightInd w:val="0"/>
              <w:snapToGrid w:val="0"/>
              <w:ind w:leftChars="7" w:left="583" w:hangingChars="236" w:hanging="566"/>
              <w:jc w:val="both"/>
              <w:rPr>
                <w:rFonts w:ascii="標楷體" w:eastAsia="標楷體" w:hAnsi="標楷體"/>
                <w:snapToGrid w:val="0"/>
                <w:kern w:val="0"/>
              </w:rPr>
            </w:pPr>
            <w:r w:rsidRPr="00FE3444">
              <w:rPr>
                <w:rFonts w:ascii="標楷體" w:eastAsia="標楷體" w:hAnsi="標楷體" w:hint="eastAsia"/>
                <w:snapToGrid w:val="0"/>
                <w:kern w:val="0"/>
              </w:rPr>
              <w:t>四、</w:t>
            </w:r>
            <w:r w:rsidRPr="00FE3444">
              <w:rPr>
                <w:rFonts w:ascii="標楷體" w:eastAsia="標楷體" w:hAnsi="標楷體"/>
                <w:snapToGrid w:val="0"/>
                <w:kern w:val="0"/>
              </w:rPr>
              <w:t xml:space="preserve"> </w:t>
            </w:r>
            <w:r w:rsidRPr="00FE3444">
              <w:rPr>
                <w:rFonts w:ascii="標楷體" w:eastAsia="標楷體" w:hAnsi="標楷體" w:hint="eastAsia"/>
                <w:snapToGrid w:val="0"/>
                <w:kern w:val="0"/>
              </w:rPr>
              <w:t>場所特性概要：</w:t>
            </w:r>
          </w:p>
          <w:p w:rsidR="00D960CB" w:rsidRPr="00FE3444" w:rsidRDefault="00D960CB" w:rsidP="00902259">
            <w:pPr>
              <w:adjustRightInd w:val="0"/>
              <w:snapToGrid w:val="0"/>
              <w:ind w:left="583" w:hangingChars="243" w:hanging="583"/>
              <w:jc w:val="both"/>
              <w:rPr>
                <w:rFonts w:ascii="標楷體" w:eastAsia="標楷體" w:hAnsi="標楷體"/>
                <w:u w:val="single"/>
              </w:rPr>
            </w:pPr>
            <w:r w:rsidRPr="00FE3444">
              <w:rPr>
                <w:rFonts w:ascii="標楷體" w:eastAsia="標楷體" w:hAnsi="標楷體"/>
              </w:rPr>
              <w:t>(</w:t>
            </w:r>
            <w:r w:rsidRPr="00FE3444">
              <w:rPr>
                <w:rFonts w:ascii="標楷體" w:eastAsia="標楷體" w:hAnsi="標楷體" w:hint="eastAsia"/>
              </w:rPr>
              <w:t>一</w:t>
            </w:r>
            <w:r w:rsidRPr="00FE3444">
              <w:rPr>
                <w:rFonts w:ascii="標楷體" w:eastAsia="標楷體" w:hAnsi="標楷體"/>
              </w:rPr>
              <w:t xml:space="preserve">) </w:t>
            </w:r>
            <w:r w:rsidRPr="00FE3444">
              <w:rPr>
                <w:rFonts w:ascii="標楷體" w:eastAsia="標楷體" w:hAnsi="標楷體" w:hint="eastAsia"/>
                <w:u w:val="single"/>
              </w:rPr>
              <w:t>用火致災因子：</w:t>
            </w:r>
          </w:p>
          <w:p w:rsidR="00D960CB" w:rsidRPr="00FE3444" w:rsidRDefault="00D960CB" w:rsidP="00902259">
            <w:pPr>
              <w:adjustRightInd w:val="0"/>
              <w:snapToGrid w:val="0"/>
              <w:ind w:left="583" w:hangingChars="243" w:hanging="583"/>
              <w:jc w:val="both"/>
              <w:rPr>
                <w:rFonts w:ascii="標楷體" w:eastAsia="標楷體" w:hAnsi="標楷體"/>
                <w:u w:val="single"/>
              </w:rPr>
            </w:pPr>
            <w:r w:rsidRPr="00FE3444">
              <w:rPr>
                <w:rFonts w:ascii="標楷體" w:eastAsia="標楷體" w:hAnsi="標楷體"/>
              </w:rPr>
              <w:t>1</w:t>
            </w:r>
            <w:r w:rsidRPr="00FE3444">
              <w:rPr>
                <w:rFonts w:ascii="標楷體" w:eastAsia="標楷體" w:hAnsi="標楷體" w:hint="eastAsia"/>
              </w:rPr>
              <w:t>、</w:t>
            </w:r>
            <w:r w:rsidRPr="00FE3444">
              <w:rPr>
                <w:rFonts w:ascii="標楷體" w:eastAsia="標楷體" w:hAnsi="標楷體"/>
              </w:rPr>
              <w:tab/>
            </w:r>
            <w:r w:rsidRPr="00FE3444">
              <w:rPr>
                <w:rFonts w:ascii="標楷體" w:eastAsia="標楷體" w:hAnsi="標楷體" w:hint="eastAsia"/>
                <w:u w:val="single"/>
              </w:rPr>
              <w:t>早期興建之</w:t>
            </w:r>
            <w:r w:rsidRPr="00FE3444">
              <w:rPr>
                <w:rFonts w:ascii="標楷體" w:eastAsia="標楷體" w:hAnsi="標楷體" w:hint="eastAsia"/>
              </w:rPr>
              <w:t>古老木造建築物</w:t>
            </w:r>
            <w:r w:rsidRPr="00FE3444">
              <w:rPr>
                <w:rFonts w:ascii="標楷體" w:eastAsia="標楷體" w:hAnsi="標楷體" w:hint="eastAsia"/>
                <w:u w:val="single"/>
              </w:rPr>
              <w:t>，建材裝潢或內部擺設以易燃材質居多。</w:t>
            </w:r>
          </w:p>
          <w:p w:rsidR="00D960CB" w:rsidRPr="00FE3444" w:rsidRDefault="00D960CB" w:rsidP="00902259">
            <w:pPr>
              <w:adjustRightInd w:val="0"/>
              <w:snapToGrid w:val="0"/>
              <w:ind w:left="583" w:hangingChars="243" w:hanging="583"/>
              <w:jc w:val="both"/>
              <w:rPr>
                <w:rFonts w:ascii="標楷體" w:eastAsia="標楷體" w:hAnsi="標楷體"/>
                <w:u w:val="single"/>
              </w:rPr>
            </w:pPr>
            <w:r w:rsidRPr="00FE3444">
              <w:rPr>
                <w:rFonts w:ascii="標楷體" w:eastAsia="標楷體" w:hAnsi="標楷體"/>
                <w:u w:val="single"/>
              </w:rPr>
              <w:t>2</w:t>
            </w:r>
            <w:r w:rsidRPr="00FE3444">
              <w:rPr>
                <w:rFonts w:ascii="標楷體" w:eastAsia="標楷體" w:hAnsi="標楷體" w:hint="eastAsia"/>
                <w:u w:val="single"/>
              </w:rPr>
              <w:t>、</w:t>
            </w:r>
            <w:r w:rsidRPr="00FE3444">
              <w:rPr>
                <w:rFonts w:ascii="標楷體" w:eastAsia="標楷體" w:hAnsi="標楷體"/>
                <w:u w:val="single"/>
              </w:rPr>
              <w:tab/>
            </w:r>
            <w:r w:rsidRPr="00FE3444">
              <w:rPr>
                <w:rFonts w:ascii="標楷體" w:eastAsia="標楷體" w:hAnsi="標楷體" w:hint="eastAsia"/>
                <w:u w:val="single"/>
              </w:rPr>
              <w:t>寺</w:t>
            </w:r>
            <w:r w:rsidRPr="00FE3444">
              <w:rPr>
                <w:rFonts w:ascii="標楷體" w:eastAsia="標楷體" w:hAnsi="標楷體"/>
                <w:u w:val="single"/>
              </w:rPr>
              <w:t>(</w:t>
            </w:r>
            <w:r w:rsidRPr="00FE3444">
              <w:rPr>
                <w:rFonts w:ascii="標楷體" w:eastAsia="標楷體" w:hAnsi="標楷體" w:hint="eastAsia"/>
                <w:u w:val="single"/>
              </w:rPr>
              <w:t>宮</w:t>
            </w:r>
            <w:r w:rsidRPr="00FE3444">
              <w:rPr>
                <w:rFonts w:ascii="標楷體" w:eastAsia="標楷體" w:hAnsi="標楷體"/>
                <w:u w:val="single"/>
              </w:rPr>
              <w:t>)</w:t>
            </w:r>
            <w:r w:rsidRPr="00FE3444">
              <w:rPr>
                <w:rFonts w:ascii="標楷體" w:eastAsia="標楷體" w:hAnsi="標楷體" w:hint="eastAsia"/>
                <w:u w:val="single"/>
              </w:rPr>
              <w:t>廟可能有放置大量金紙，且多有祭典使用線香、蠟燭、油燈、香爐、合香器具等火源，增加建築物內可燃物及引火危險。</w:t>
            </w:r>
          </w:p>
          <w:p w:rsidR="00D960CB" w:rsidRPr="00FE3444" w:rsidRDefault="00D960CB" w:rsidP="00D60F76">
            <w:pPr>
              <w:adjustRightInd w:val="0"/>
              <w:snapToGrid w:val="0"/>
              <w:ind w:left="583" w:hangingChars="243" w:hanging="583"/>
              <w:jc w:val="both"/>
              <w:rPr>
                <w:rFonts w:ascii="標楷體" w:eastAsia="標楷體" w:hAnsi="標楷體"/>
                <w:u w:val="single"/>
              </w:rPr>
            </w:pPr>
            <w:r w:rsidRPr="00FE3444">
              <w:rPr>
                <w:rFonts w:ascii="標楷體" w:eastAsia="標楷體" w:hAnsi="標楷體"/>
                <w:u w:val="single"/>
              </w:rPr>
              <w:t>3</w:t>
            </w:r>
            <w:r w:rsidRPr="00FE3444">
              <w:rPr>
                <w:rFonts w:ascii="標楷體" w:eastAsia="標楷體" w:hAnsi="標楷體" w:hint="eastAsia"/>
                <w:u w:val="single"/>
              </w:rPr>
              <w:t>、</w:t>
            </w:r>
            <w:r w:rsidRPr="00FE3444">
              <w:rPr>
                <w:rFonts w:ascii="標楷體" w:eastAsia="標楷體" w:hAnsi="標楷體"/>
                <w:u w:val="single"/>
              </w:rPr>
              <w:tab/>
            </w:r>
            <w:r w:rsidRPr="00FE3444">
              <w:rPr>
                <w:rFonts w:ascii="標楷體" w:eastAsia="標楷體" w:hAnsi="標楷體" w:hint="eastAsia"/>
                <w:u w:val="single"/>
              </w:rPr>
              <w:t>寺</w:t>
            </w:r>
            <w:r w:rsidRPr="00FE3444">
              <w:rPr>
                <w:rFonts w:ascii="標楷體" w:eastAsia="標楷體" w:hAnsi="標楷體"/>
                <w:u w:val="single"/>
              </w:rPr>
              <w:t>(</w:t>
            </w:r>
            <w:r w:rsidRPr="00FE3444">
              <w:rPr>
                <w:rFonts w:ascii="標楷體" w:eastAsia="標楷體" w:hAnsi="標楷體" w:hint="eastAsia"/>
                <w:u w:val="single"/>
              </w:rPr>
              <w:t>宮</w:t>
            </w:r>
            <w:r w:rsidRPr="00FE3444">
              <w:rPr>
                <w:rFonts w:ascii="標楷體" w:eastAsia="標楷體" w:hAnsi="標楷體"/>
                <w:u w:val="single"/>
              </w:rPr>
              <w:t>)</w:t>
            </w:r>
            <w:r w:rsidRPr="00FE3444">
              <w:rPr>
                <w:rFonts w:ascii="標楷體" w:eastAsia="標楷體" w:hAnsi="標楷體" w:hint="eastAsia"/>
                <w:u w:val="single"/>
              </w:rPr>
              <w:t>廟遶境、祭祀活動，其香擔、神轎常有暫置其他寺（宮）廟內，其內之香爐、香末、金紙、煙火等，如未實施安全管理，可能因不慎而起火。</w:t>
            </w:r>
          </w:p>
          <w:p w:rsidR="00D960CB" w:rsidRPr="00FE3444" w:rsidRDefault="00D960CB" w:rsidP="00902259">
            <w:pPr>
              <w:adjustRightInd w:val="0"/>
              <w:snapToGrid w:val="0"/>
              <w:ind w:left="583" w:hangingChars="243" w:hanging="583"/>
              <w:jc w:val="both"/>
              <w:rPr>
                <w:rFonts w:ascii="標楷體" w:eastAsia="標楷體" w:hAnsi="標楷體"/>
                <w:u w:val="single"/>
              </w:rPr>
            </w:pPr>
            <w:r w:rsidRPr="00FE3444">
              <w:rPr>
                <w:rFonts w:ascii="標楷體" w:eastAsia="標楷體" w:hAnsi="標楷體"/>
                <w:u w:val="single"/>
              </w:rPr>
              <w:t>(</w:t>
            </w:r>
            <w:r w:rsidRPr="00FE3444">
              <w:rPr>
                <w:rFonts w:ascii="標楷體" w:eastAsia="標楷體" w:hAnsi="標楷體" w:hint="eastAsia"/>
                <w:u w:val="single"/>
              </w:rPr>
              <w:t>二</w:t>
            </w:r>
            <w:r w:rsidRPr="00FE3444">
              <w:rPr>
                <w:rFonts w:ascii="標楷體" w:eastAsia="標楷體" w:hAnsi="標楷體"/>
                <w:u w:val="single"/>
              </w:rPr>
              <w:t>)</w:t>
            </w:r>
            <w:r w:rsidRPr="00FE3444">
              <w:rPr>
                <w:rFonts w:ascii="標楷體" w:eastAsia="標楷體" w:hAnsi="標楷體"/>
                <w:u w:val="single"/>
              </w:rPr>
              <w:tab/>
            </w:r>
            <w:r w:rsidRPr="00FE3444">
              <w:rPr>
                <w:rFonts w:ascii="標楷體" w:eastAsia="標楷體" w:hAnsi="標楷體" w:hint="eastAsia"/>
                <w:u w:val="single"/>
              </w:rPr>
              <w:t>用電特性：</w:t>
            </w:r>
          </w:p>
          <w:p w:rsidR="00D960CB" w:rsidRPr="00FE3444" w:rsidRDefault="00D960CB" w:rsidP="00902259">
            <w:pPr>
              <w:adjustRightInd w:val="0"/>
              <w:snapToGrid w:val="0"/>
              <w:ind w:left="583" w:hangingChars="243" w:hanging="583"/>
              <w:jc w:val="both"/>
              <w:rPr>
                <w:rFonts w:ascii="標楷體" w:eastAsia="標楷體" w:hAnsi="標楷體"/>
                <w:u w:val="single"/>
              </w:rPr>
            </w:pPr>
            <w:r w:rsidRPr="00FE3444">
              <w:rPr>
                <w:rFonts w:ascii="標楷體" w:eastAsia="標楷體" w:hAnsi="標楷體"/>
              </w:rPr>
              <w:t>1</w:t>
            </w:r>
            <w:r w:rsidRPr="00FE3444">
              <w:rPr>
                <w:rFonts w:ascii="標楷體" w:eastAsia="標楷體" w:hAnsi="標楷體" w:hint="eastAsia"/>
              </w:rPr>
              <w:t>、</w:t>
            </w:r>
            <w:r w:rsidRPr="00FE3444">
              <w:rPr>
                <w:rFonts w:ascii="標楷體" w:eastAsia="標楷體" w:hAnsi="標楷體"/>
              </w:rPr>
              <w:tab/>
            </w:r>
            <w:r w:rsidRPr="00FE3444">
              <w:rPr>
                <w:rFonts w:ascii="標楷體" w:eastAsia="標楷體" w:hAnsi="標楷體" w:hint="eastAsia"/>
              </w:rPr>
              <w:t>用火用電設備或線路，多較為老舊線路</w:t>
            </w:r>
            <w:r w:rsidRPr="00FE3444">
              <w:rPr>
                <w:rFonts w:ascii="標楷體" w:eastAsia="標楷體" w:hAnsi="標楷體" w:hint="eastAsia"/>
                <w:u w:val="single"/>
              </w:rPr>
              <w:t>，且大量使用光明燈、延長線等；另香擔裝飾照明、彩色燈光設備以延長線接廟內電源，火災潛在危險性較高。</w:t>
            </w:r>
          </w:p>
          <w:p w:rsidR="00D960CB" w:rsidRPr="00FE3444" w:rsidRDefault="00D960CB" w:rsidP="00902259">
            <w:pPr>
              <w:adjustRightInd w:val="0"/>
              <w:snapToGrid w:val="0"/>
              <w:ind w:left="583" w:hangingChars="243" w:hanging="583"/>
              <w:jc w:val="both"/>
              <w:rPr>
                <w:rFonts w:ascii="標楷體" w:eastAsia="標楷體" w:hAnsi="標楷體"/>
                <w:u w:val="single"/>
              </w:rPr>
            </w:pPr>
            <w:r w:rsidRPr="00FE3444">
              <w:rPr>
                <w:rFonts w:ascii="標楷體" w:eastAsia="標楷體" w:hAnsi="標楷體"/>
                <w:u w:val="single"/>
              </w:rPr>
              <w:t>2</w:t>
            </w:r>
            <w:r w:rsidRPr="00FE3444">
              <w:rPr>
                <w:rFonts w:ascii="標楷體" w:eastAsia="標楷體" w:hAnsi="標楷體" w:hint="eastAsia"/>
                <w:u w:val="single"/>
              </w:rPr>
              <w:t>、</w:t>
            </w:r>
            <w:r w:rsidRPr="00FE3444">
              <w:rPr>
                <w:rFonts w:ascii="標楷體" w:eastAsia="標楷體" w:hAnsi="標楷體"/>
                <w:u w:val="single"/>
              </w:rPr>
              <w:tab/>
            </w:r>
            <w:r w:rsidRPr="00FE3444">
              <w:rPr>
                <w:rFonts w:ascii="標楷體" w:eastAsia="標楷體" w:hAnsi="標楷體" w:hint="eastAsia"/>
                <w:u w:val="single"/>
              </w:rPr>
              <w:t>陳列展覽物品之光源，如使用白熾燈泡，亦可能成為起火原因。</w:t>
            </w:r>
          </w:p>
          <w:p w:rsidR="00D960CB" w:rsidRPr="00FE3444" w:rsidRDefault="00D960CB" w:rsidP="00902259">
            <w:pPr>
              <w:adjustRightInd w:val="0"/>
              <w:snapToGrid w:val="0"/>
              <w:ind w:left="583" w:hangingChars="243" w:hanging="583"/>
              <w:jc w:val="both"/>
              <w:rPr>
                <w:rFonts w:ascii="標楷體" w:eastAsia="標楷體" w:hAnsi="標楷體"/>
                <w:u w:val="single"/>
              </w:rPr>
            </w:pPr>
            <w:r w:rsidRPr="00FE3444">
              <w:rPr>
                <w:rFonts w:ascii="標楷體" w:eastAsia="標楷體" w:hAnsi="標楷體"/>
                <w:u w:val="single"/>
              </w:rPr>
              <w:t>3</w:t>
            </w:r>
            <w:r w:rsidRPr="00FE3444">
              <w:rPr>
                <w:rFonts w:ascii="標楷體" w:eastAsia="標楷體" w:hAnsi="標楷體" w:hint="eastAsia"/>
                <w:u w:val="single"/>
              </w:rPr>
              <w:t>、</w:t>
            </w:r>
            <w:r w:rsidRPr="00FE3444">
              <w:rPr>
                <w:rFonts w:ascii="標楷體" w:eastAsia="標楷體" w:hAnsi="標楷體"/>
                <w:u w:val="single"/>
              </w:rPr>
              <w:tab/>
            </w:r>
            <w:r w:rsidRPr="00FE3444">
              <w:rPr>
                <w:rFonts w:ascii="標楷體" w:eastAsia="標楷體" w:hAnsi="標楷體" w:hint="eastAsia"/>
                <w:u w:val="single"/>
              </w:rPr>
              <w:t>內部人員使用電器方式，如欠缺防火意識，可能不當使用電器或過載使用。</w:t>
            </w:r>
          </w:p>
          <w:p w:rsidR="00D960CB" w:rsidRPr="00FE3444" w:rsidRDefault="00D960CB" w:rsidP="00902259">
            <w:pPr>
              <w:adjustRightInd w:val="0"/>
              <w:snapToGrid w:val="0"/>
              <w:ind w:left="583" w:hangingChars="243" w:hanging="583"/>
              <w:jc w:val="both"/>
              <w:rPr>
                <w:rFonts w:ascii="標楷體" w:eastAsia="標楷體" w:hAnsi="標楷體"/>
                <w:u w:val="single"/>
              </w:rPr>
            </w:pPr>
            <w:r w:rsidRPr="00FE3444">
              <w:rPr>
                <w:rFonts w:ascii="標楷體" w:eastAsia="標楷體" w:hAnsi="標楷體"/>
                <w:u w:val="single"/>
              </w:rPr>
              <w:t>(</w:t>
            </w:r>
            <w:r w:rsidRPr="00FE3444">
              <w:rPr>
                <w:rFonts w:ascii="標楷體" w:eastAsia="標楷體" w:hAnsi="標楷體" w:hint="eastAsia"/>
                <w:u w:val="single"/>
              </w:rPr>
              <w:t>三</w:t>
            </w:r>
            <w:r w:rsidRPr="00FE3444">
              <w:rPr>
                <w:rFonts w:ascii="標楷體" w:eastAsia="標楷體" w:hAnsi="標楷體"/>
                <w:u w:val="single"/>
              </w:rPr>
              <w:t>)</w:t>
            </w:r>
            <w:r w:rsidRPr="00FE3444">
              <w:rPr>
                <w:rFonts w:ascii="標楷體" w:eastAsia="標楷體" w:hAnsi="標楷體"/>
                <w:u w:val="single"/>
              </w:rPr>
              <w:tab/>
            </w:r>
            <w:r w:rsidRPr="00FE3444">
              <w:rPr>
                <w:rFonts w:ascii="標楷體" w:eastAsia="標楷體" w:hAnsi="標楷體" w:hint="eastAsia"/>
                <w:u w:val="single"/>
              </w:rPr>
              <w:t>修復施工：</w:t>
            </w:r>
          </w:p>
          <w:p w:rsidR="00D960CB" w:rsidRPr="00FE3444" w:rsidRDefault="00D960CB" w:rsidP="00902259">
            <w:pPr>
              <w:adjustRightInd w:val="0"/>
              <w:snapToGrid w:val="0"/>
              <w:ind w:leftChars="242" w:left="581"/>
              <w:jc w:val="both"/>
              <w:rPr>
                <w:rFonts w:ascii="標楷體" w:eastAsia="標楷體" w:hAnsi="標楷體"/>
              </w:rPr>
            </w:pPr>
            <w:r w:rsidRPr="00FE3444">
              <w:rPr>
                <w:rFonts w:ascii="標楷體" w:eastAsia="標楷體" w:hAnsi="標楷體" w:hint="eastAsia"/>
                <w:u w:val="single"/>
              </w:rPr>
              <w:t>古蹟、歷史建築之修復，匠師工具可能不限於傳統手工具，而使用電動機具，因而可能於修復期間產生火源或機具動力使用燃料助長火勢規模擴大等，而提高火災危險性</w:t>
            </w:r>
            <w:r w:rsidRPr="00FE3444">
              <w:rPr>
                <w:rFonts w:ascii="標楷體" w:eastAsia="標楷體" w:hAnsi="標楷體" w:hint="eastAsia"/>
              </w:rPr>
              <w:t>。</w:t>
            </w:r>
          </w:p>
          <w:p w:rsidR="00D960CB" w:rsidRPr="00FE3444" w:rsidRDefault="00D960CB" w:rsidP="00902259">
            <w:pPr>
              <w:adjustRightInd w:val="0"/>
              <w:snapToGrid w:val="0"/>
              <w:ind w:left="583" w:hangingChars="243" w:hanging="583"/>
              <w:jc w:val="both"/>
              <w:rPr>
                <w:rFonts w:ascii="標楷體" w:eastAsia="標楷體" w:hAnsi="標楷體"/>
                <w:u w:val="single"/>
              </w:rPr>
            </w:pPr>
            <w:r w:rsidRPr="00FE3444">
              <w:rPr>
                <w:rFonts w:ascii="標楷體" w:eastAsia="標楷體" w:hAnsi="標楷體"/>
                <w:u w:val="single"/>
              </w:rPr>
              <w:t>(</w:t>
            </w:r>
            <w:r w:rsidRPr="00FE3444">
              <w:rPr>
                <w:rFonts w:ascii="標楷體" w:eastAsia="標楷體" w:hAnsi="標楷體" w:hint="eastAsia"/>
                <w:u w:val="single"/>
              </w:rPr>
              <w:t>四</w:t>
            </w:r>
            <w:r w:rsidRPr="00FE3444">
              <w:rPr>
                <w:rFonts w:ascii="標楷體" w:eastAsia="標楷體" w:hAnsi="標楷體"/>
                <w:u w:val="single"/>
              </w:rPr>
              <w:t>)</w:t>
            </w:r>
            <w:r w:rsidRPr="00FE3444">
              <w:rPr>
                <w:rFonts w:ascii="標楷體" w:eastAsia="標楷體" w:hAnsi="標楷體"/>
                <w:u w:val="single"/>
              </w:rPr>
              <w:tab/>
            </w:r>
            <w:r w:rsidRPr="00FE3444">
              <w:rPr>
                <w:rFonts w:ascii="標楷體" w:eastAsia="標楷體" w:hAnsi="標楷體" w:hint="eastAsia"/>
                <w:u w:val="single"/>
              </w:rPr>
              <w:t>縱火危險：</w:t>
            </w:r>
          </w:p>
          <w:p w:rsidR="00D960CB" w:rsidRPr="00FE3444" w:rsidRDefault="00D960CB" w:rsidP="00902259">
            <w:pPr>
              <w:adjustRightInd w:val="0"/>
              <w:snapToGrid w:val="0"/>
              <w:ind w:leftChars="242" w:left="581"/>
              <w:jc w:val="both"/>
              <w:rPr>
                <w:rFonts w:ascii="標楷體" w:eastAsia="標楷體" w:hAnsi="標楷體"/>
                <w:u w:val="single"/>
              </w:rPr>
            </w:pPr>
            <w:r w:rsidRPr="00FE3444">
              <w:rPr>
                <w:rFonts w:ascii="標楷體" w:eastAsia="標楷體" w:hAnsi="標楷體" w:hint="eastAsia"/>
                <w:u w:val="single"/>
              </w:rPr>
              <w:t>暫定或新指定古蹟或登錄歷史建築，若影響土地開發，易遭有心人士縱火破壞。</w:t>
            </w:r>
          </w:p>
          <w:p w:rsidR="00D960CB" w:rsidRPr="00FE3444" w:rsidRDefault="00D960CB" w:rsidP="00902259">
            <w:pPr>
              <w:adjustRightInd w:val="0"/>
              <w:snapToGrid w:val="0"/>
              <w:ind w:left="583" w:hangingChars="243" w:hanging="583"/>
              <w:jc w:val="both"/>
              <w:rPr>
                <w:rFonts w:ascii="標楷體" w:eastAsia="標楷體" w:hAnsi="標楷體"/>
                <w:u w:val="single"/>
              </w:rPr>
            </w:pPr>
            <w:r w:rsidRPr="00FE3444">
              <w:rPr>
                <w:rFonts w:ascii="標楷體" w:eastAsia="標楷體" w:hAnsi="標楷體"/>
                <w:u w:val="single"/>
              </w:rPr>
              <w:t>(</w:t>
            </w:r>
            <w:r w:rsidRPr="00FE3444">
              <w:rPr>
                <w:rFonts w:ascii="標楷體" w:eastAsia="標楷體" w:hAnsi="標楷體" w:hint="eastAsia"/>
                <w:u w:val="single"/>
              </w:rPr>
              <w:t>五</w:t>
            </w:r>
            <w:r w:rsidRPr="00FE3444">
              <w:rPr>
                <w:rFonts w:ascii="標楷體" w:eastAsia="標楷體" w:hAnsi="標楷體"/>
                <w:u w:val="single"/>
              </w:rPr>
              <w:t>)</w:t>
            </w:r>
            <w:r w:rsidRPr="00FE3444">
              <w:rPr>
                <w:rFonts w:ascii="標楷體" w:eastAsia="標楷體" w:hAnsi="標楷體"/>
                <w:u w:val="single"/>
              </w:rPr>
              <w:tab/>
            </w:r>
            <w:r w:rsidRPr="00FE3444">
              <w:rPr>
                <w:rFonts w:ascii="標楷體" w:eastAsia="標楷體" w:hAnsi="標楷體" w:hint="eastAsia"/>
                <w:u w:val="single"/>
              </w:rPr>
              <w:t>天然災害：</w:t>
            </w:r>
          </w:p>
          <w:p w:rsidR="00D960CB" w:rsidRPr="00FE3444" w:rsidRDefault="00D960CB" w:rsidP="00902259">
            <w:pPr>
              <w:adjustRightInd w:val="0"/>
              <w:snapToGrid w:val="0"/>
              <w:ind w:leftChars="242" w:left="581"/>
              <w:jc w:val="both"/>
              <w:rPr>
                <w:rFonts w:ascii="標楷體" w:eastAsia="標楷體" w:hAnsi="標楷體"/>
                <w:u w:val="single"/>
              </w:rPr>
            </w:pPr>
            <w:r w:rsidRPr="00FE3444">
              <w:rPr>
                <w:rFonts w:ascii="標楷體" w:eastAsia="標楷體" w:hAnsi="標楷體" w:hint="eastAsia"/>
                <w:u w:val="single"/>
              </w:rPr>
              <w:t>地震時造成古蹟、歷史建築內物品掉落、結構崩塌，火源、燈具易傾倒、掉落造成火災危險性。另古蹟、歷史建築如無設置及定期維護避雷設施，可能有落雷起火燃燒之危險性。</w:t>
            </w:r>
          </w:p>
          <w:p w:rsidR="00D960CB" w:rsidRPr="00FE3444" w:rsidRDefault="00D960CB" w:rsidP="00902259">
            <w:pPr>
              <w:adjustRightInd w:val="0"/>
              <w:snapToGrid w:val="0"/>
              <w:ind w:left="583" w:hangingChars="243" w:hanging="583"/>
              <w:jc w:val="both"/>
              <w:rPr>
                <w:rFonts w:ascii="標楷體" w:eastAsia="標楷體" w:hAnsi="標楷體"/>
                <w:u w:val="single"/>
              </w:rPr>
            </w:pPr>
            <w:r w:rsidRPr="00FE3444">
              <w:rPr>
                <w:rFonts w:ascii="標楷體" w:eastAsia="標楷體" w:hAnsi="標楷體"/>
                <w:u w:val="single"/>
              </w:rPr>
              <w:t>(</w:t>
            </w:r>
            <w:r w:rsidRPr="00FE3444">
              <w:rPr>
                <w:rFonts w:ascii="標楷體" w:eastAsia="標楷體" w:hAnsi="標楷體" w:hint="eastAsia"/>
                <w:u w:val="single"/>
              </w:rPr>
              <w:t>六</w:t>
            </w:r>
            <w:r w:rsidRPr="00FE3444">
              <w:rPr>
                <w:rFonts w:ascii="標楷體" w:eastAsia="標楷體" w:hAnsi="標楷體"/>
                <w:u w:val="single"/>
              </w:rPr>
              <w:t>)</w:t>
            </w:r>
            <w:r w:rsidRPr="00FE3444">
              <w:rPr>
                <w:rFonts w:ascii="標楷體" w:eastAsia="標楷體" w:hAnsi="標楷體"/>
                <w:u w:val="single"/>
              </w:rPr>
              <w:tab/>
            </w:r>
            <w:r w:rsidRPr="00FE3444">
              <w:rPr>
                <w:rFonts w:ascii="標楷體" w:eastAsia="標楷體" w:hAnsi="標楷體" w:hint="eastAsia"/>
                <w:u w:val="single"/>
              </w:rPr>
              <w:t>避難管理：</w:t>
            </w:r>
          </w:p>
          <w:p w:rsidR="00D960CB" w:rsidRPr="00FE3444" w:rsidRDefault="00D960CB" w:rsidP="00902259">
            <w:pPr>
              <w:adjustRightInd w:val="0"/>
              <w:snapToGrid w:val="0"/>
              <w:ind w:left="583" w:hangingChars="243" w:hanging="583"/>
              <w:jc w:val="both"/>
              <w:rPr>
                <w:rFonts w:ascii="標楷體" w:eastAsia="標楷體" w:hAnsi="標楷體"/>
                <w:u w:val="single"/>
              </w:rPr>
            </w:pPr>
            <w:r w:rsidRPr="00FE3444">
              <w:rPr>
                <w:rFonts w:ascii="標楷體" w:eastAsia="標楷體" w:hAnsi="標楷體"/>
                <w:u w:val="single"/>
              </w:rPr>
              <w:t>1</w:t>
            </w:r>
            <w:r w:rsidRPr="00FE3444">
              <w:rPr>
                <w:rFonts w:ascii="標楷體" w:eastAsia="標楷體" w:hAnsi="標楷體" w:hint="eastAsia"/>
                <w:u w:val="single"/>
              </w:rPr>
              <w:t>、</w:t>
            </w:r>
            <w:r w:rsidRPr="00FE3444">
              <w:rPr>
                <w:rFonts w:ascii="標楷體" w:eastAsia="標楷體" w:hAnsi="標楷體"/>
                <w:u w:val="single"/>
              </w:rPr>
              <w:tab/>
            </w:r>
            <w:r w:rsidRPr="00FE3444">
              <w:rPr>
                <w:rFonts w:ascii="標楷體" w:eastAsia="標楷體" w:hAnsi="標楷體" w:hint="eastAsia"/>
                <w:u w:val="single"/>
              </w:rPr>
              <w:t>古蹟、歷史建築一般為開放供不特定民眾參觀之場所，為防止民眾攜出文物書籍或便於參觀，而有限定出入口情形，易造成避難上的障礙，或於辦理活動期間出現人潮擁擠之情形。</w:t>
            </w:r>
          </w:p>
          <w:p w:rsidR="00D960CB" w:rsidRPr="00FE3444" w:rsidRDefault="00D960CB" w:rsidP="00902259">
            <w:pPr>
              <w:adjustRightInd w:val="0"/>
              <w:snapToGrid w:val="0"/>
              <w:ind w:left="583" w:hangingChars="243" w:hanging="583"/>
              <w:jc w:val="both"/>
              <w:rPr>
                <w:rFonts w:ascii="標楷體" w:eastAsia="標楷體" w:hAnsi="標楷體"/>
                <w:u w:val="single"/>
              </w:rPr>
            </w:pPr>
            <w:r w:rsidRPr="00FE3444">
              <w:rPr>
                <w:rFonts w:ascii="標楷體" w:eastAsia="標楷體" w:hAnsi="標楷體"/>
                <w:u w:val="single"/>
              </w:rPr>
              <w:t>2</w:t>
            </w:r>
            <w:r w:rsidRPr="00FE3444">
              <w:rPr>
                <w:rFonts w:ascii="標楷體" w:eastAsia="標楷體" w:hAnsi="標楷體" w:hint="eastAsia"/>
                <w:u w:val="single"/>
              </w:rPr>
              <w:t>、</w:t>
            </w:r>
            <w:r w:rsidRPr="00FE3444">
              <w:rPr>
                <w:rFonts w:ascii="標楷體" w:eastAsia="標楷體" w:hAnsi="標楷體"/>
                <w:u w:val="single"/>
              </w:rPr>
              <w:tab/>
            </w:r>
            <w:r w:rsidRPr="00FE3444">
              <w:rPr>
                <w:rFonts w:ascii="標楷體" w:eastAsia="標楷體" w:hAnsi="標楷體" w:hint="eastAsia"/>
                <w:u w:val="single"/>
              </w:rPr>
              <w:t>參觀人員或訪客，對建築內部空間可能不熟悉，不利災時逃生避難。且偶有人員錯過關閉時間而留滯或蓄意逗留之情形，致未能確實掌握收容人員之情形。</w:t>
            </w:r>
          </w:p>
          <w:p w:rsidR="00D960CB" w:rsidRPr="00FE3444" w:rsidRDefault="00D960CB" w:rsidP="00902259">
            <w:pPr>
              <w:adjustRightInd w:val="0"/>
              <w:snapToGrid w:val="0"/>
              <w:ind w:left="583" w:hangingChars="243" w:hanging="583"/>
              <w:jc w:val="both"/>
              <w:rPr>
                <w:rFonts w:ascii="標楷體" w:eastAsia="標楷體" w:hAnsi="標楷體"/>
                <w:u w:val="single"/>
              </w:rPr>
            </w:pPr>
            <w:r w:rsidRPr="00FE3444">
              <w:rPr>
                <w:rFonts w:ascii="標楷體" w:eastAsia="標楷體" w:hAnsi="標楷體"/>
                <w:u w:val="single"/>
              </w:rPr>
              <w:t>3</w:t>
            </w:r>
            <w:r w:rsidRPr="00FE3444">
              <w:rPr>
                <w:rFonts w:ascii="標楷體" w:eastAsia="標楷體" w:hAnsi="標楷體" w:hint="eastAsia"/>
                <w:u w:val="single"/>
              </w:rPr>
              <w:t>、</w:t>
            </w:r>
            <w:r w:rsidRPr="00FE3444">
              <w:rPr>
                <w:rFonts w:ascii="標楷體" w:eastAsia="標楷體" w:hAnsi="標楷體"/>
                <w:u w:val="single"/>
              </w:rPr>
              <w:tab/>
            </w:r>
            <w:r w:rsidRPr="00FE3444">
              <w:rPr>
                <w:rFonts w:ascii="標楷體" w:eastAsia="標楷體" w:hAnsi="標楷體" w:hint="eastAsia"/>
                <w:u w:val="single"/>
              </w:rPr>
              <w:t>照明設備可能較為不足，視線不明，影響逃生順暢。</w:t>
            </w:r>
          </w:p>
          <w:p w:rsidR="00D960CB" w:rsidRPr="00FE3444" w:rsidRDefault="00D960CB" w:rsidP="00902259">
            <w:pPr>
              <w:adjustRightInd w:val="0"/>
              <w:snapToGrid w:val="0"/>
              <w:ind w:left="583" w:hangingChars="243" w:hanging="583"/>
              <w:jc w:val="both"/>
              <w:rPr>
                <w:rFonts w:ascii="標楷體" w:eastAsia="標楷體" w:hAnsi="標楷體"/>
                <w:u w:val="single"/>
              </w:rPr>
            </w:pPr>
            <w:r w:rsidRPr="00FE3444">
              <w:rPr>
                <w:rFonts w:ascii="標楷體" w:eastAsia="標楷體" w:hAnsi="標楷體"/>
                <w:u w:val="single"/>
              </w:rPr>
              <w:t>4</w:t>
            </w:r>
            <w:r w:rsidRPr="00FE3444">
              <w:rPr>
                <w:rFonts w:ascii="標楷體" w:eastAsia="標楷體" w:hAnsi="標楷體" w:hint="eastAsia"/>
                <w:u w:val="single"/>
              </w:rPr>
              <w:t>、</w:t>
            </w:r>
            <w:r w:rsidRPr="00FE3444">
              <w:rPr>
                <w:rFonts w:ascii="標楷體" w:eastAsia="標楷體" w:hAnsi="標楷體"/>
                <w:u w:val="single"/>
              </w:rPr>
              <w:tab/>
            </w:r>
            <w:r w:rsidRPr="00FE3444">
              <w:rPr>
                <w:rFonts w:ascii="標楷體" w:eastAsia="標楷體" w:hAnsi="標楷體" w:hint="eastAsia"/>
                <w:u w:val="single"/>
              </w:rPr>
              <w:t>通道一般較為狹隘，或有堆積或放置物品之情形，如有緊急事故易影響避難通行。</w:t>
            </w:r>
          </w:p>
          <w:p w:rsidR="00D960CB" w:rsidRPr="00FE3444" w:rsidRDefault="00D960CB" w:rsidP="00902259">
            <w:pPr>
              <w:adjustRightInd w:val="0"/>
              <w:snapToGrid w:val="0"/>
              <w:ind w:left="583" w:hangingChars="243" w:hanging="583"/>
              <w:jc w:val="both"/>
              <w:rPr>
                <w:rFonts w:ascii="標楷體" w:eastAsia="標楷體" w:hAnsi="標楷體"/>
                <w:u w:val="single"/>
              </w:rPr>
            </w:pPr>
            <w:r w:rsidRPr="00FE3444">
              <w:rPr>
                <w:rFonts w:ascii="標楷體" w:eastAsia="標楷體" w:hAnsi="標楷體"/>
                <w:u w:val="single"/>
              </w:rPr>
              <w:t>(</w:t>
            </w:r>
            <w:r w:rsidRPr="00FE3444">
              <w:rPr>
                <w:rFonts w:ascii="標楷體" w:eastAsia="標楷體" w:hAnsi="標楷體" w:hint="eastAsia"/>
                <w:u w:val="single"/>
              </w:rPr>
              <w:t>七</w:t>
            </w:r>
            <w:r w:rsidRPr="00FE3444">
              <w:rPr>
                <w:rFonts w:ascii="標楷體" w:eastAsia="標楷體" w:hAnsi="標楷體"/>
                <w:u w:val="single"/>
              </w:rPr>
              <w:t>)</w:t>
            </w:r>
            <w:r w:rsidRPr="00FE3444">
              <w:rPr>
                <w:rFonts w:ascii="標楷體" w:eastAsia="標楷體" w:hAnsi="標楷體"/>
                <w:u w:val="single"/>
              </w:rPr>
              <w:tab/>
            </w:r>
            <w:r w:rsidRPr="00FE3444">
              <w:rPr>
                <w:rFonts w:ascii="標楷體" w:eastAsia="標楷體" w:hAnsi="標楷體" w:hint="eastAsia"/>
                <w:u w:val="single"/>
              </w:rPr>
              <w:t>其它：</w:t>
            </w:r>
          </w:p>
          <w:p w:rsidR="00D960CB" w:rsidRPr="00FE3444" w:rsidRDefault="00D960CB" w:rsidP="00902259">
            <w:pPr>
              <w:adjustRightInd w:val="0"/>
              <w:snapToGrid w:val="0"/>
              <w:ind w:left="583" w:hangingChars="243" w:hanging="583"/>
              <w:jc w:val="both"/>
              <w:rPr>
                <w:rFonts w:ascii="標楷體" w:eastAsia="標楷體" w:hAnsi="標楷體"/>
              </w:rPr>
            </w:pPr>
            <w:r w:rsidRPr="00FE3444">
              <w:rPr>
                <w:rFonts w:ascii="標楷體" w:eastAsia="標楷體" w:hAnsi="標楷體"/>
                <w:u w:val="single"/>
              </w:rPr>
              <w:t>1</w:t>
            </w:r>
            <w:r w:rsidRPr="00FE3444">
              <w:rPr>
                <w:rFonts w:ascii="標楷體" w:eastAsia="標楷體" w:hAnsi="標楷體" w:hint="eastAsia"/>
                <w:u w:val="single"/>
              </w:rPr>
              <w:t>、</w:t>
            </w:r>
            <w:r w:rsidRPr="00FE3444">
              <w:rPr>
                <w:rFonts w:ascii="標楷體" w:eastAsia="標楷體" w:hAnsi="標楷體"/>
                <w:u w:val="single"/>
              </w:rPr>
              <w:tab/>
            </w:r>
            <w:r w:rsidRPr="00FE3444">
              <w:rPr>
                <w:rFonts w:ascii="標楷體" w:eastAsia="標楷體" w:hAnsi="標楷體" w:hint="eastAsia"/>
                <w:u w:val="single"/>
              </w:rPr>
              <w:t>周遭商業活動可能使用火源，或相鄰建築物有堆積物品佔據防火間隔等情事。</w:t>
            </w:r>
            <w:r w:rsidRPr="00FE3444">
              <w:rPr>
                <w:rFonts w:ascii="標楷體" w:eastAsia="標楷體" w:hAnsi="標楷體" w:hint="eastAsia"/>
              </w:rPr>
              <w:t>位於人口稠密地區，有遭附近建築物起火延燒之危險，位處偏遠人口稀少地區，可能有發生火災無人通報消防機關或</w:t>
            </w:r>
            <w:r w:rsidRPr="00FE3444">
              <w:rPr>
                <w:rFonts w:ascii="標楷體" w:eastAsia="標楷體" w:hAnsi="標楷體" w:hint="eastAsia"/>
                <w:u w:val="single"/>
              </w:rPr>
              <w:t>無人實施</w:t>
            </w:r>
            <w:r w:rsidRPr="00FE3444">
              <w:rPr>
                <w:rFonts w:ascii="標楷體" w:eastAsia="標楷體" w:hAnsi="標楷體" w:hint="eastAsia"/>
              </w:rPr>
              <w:t>初期應變之情形。</w:t>
            </w:r>
          </w:p>
          <w:p w:rsidR="00D960CB" w:rsidRPr="00FE3444" w:rsidRDefault="00D960CB" w:rsidP="00902259">
            <w:pPr>
              <w:adjustRightInd w:val="0"/>
              <w:snapToGrid w:val="0"/>
              <w:ind w:left="583" w:hangingChars="243" w:hanging="583"/>
              <w:jc w:val="both"/>
              <w:rPr>
                <w:rFonts w:ascii="標楷體" w:eastAsia="標楷體" w:hAnsi="標楷體"/>
                <w:u w:val="single"/>
              </w:rPr>
            </w:pPr>
            <w:r w:rsidRPr="00FE3444">
              <w:rPr>
                <w:rFonts w:ascii="標楷體" w:eastAsia="標楷體" w:hAnsi="標楷體"/>
                <w:u w:val="single"/>
              </w:rPr>
              <w:t>2</w:t>
            </w:r>
            <w:r w:rsidRPr="00FE3444">
              <w:rPr>
                <w:rFonts w:ascii="標楷體" w:eastAsia="標楷體" w:hAnsi="標楷體" w:hint="eastAsia"/>
                <w:u w:val="single"/>
              </w:rPr>
              <w:t>、</w:t>
            </w:r>
            <w:r w:rsidRPr="00FE3444">
              <w:rPr>
                <w:rFonts w:ascii="標楷體" w:eastAsia="標楷體" w:hAnsi="標楷體"/>
                <w:u w:val="single"/>
              </w:rPr>
              <w:tab/>
            </w:r>
            <w:r w:rsidRPr="00FE3444">
              <w:rPr>
                <w:rFonts w:ascii="標楷體" w:eastAsia="標楷體" w:hAnsi="標楷體" w:hint="eastAsia"/>
                <w:u w:val="single"/>
              </w:rPr>
              <w:t>管理人員或有防災意識不足，而缺乏預防火災危險之意識。</w:t>
            </w:r>
          </w:p>
          <w:p w:rsidR="00D960CB" w:rsidRPr="00FE3444" w:rsidRDefault="00D960CB" w:rsidP="00902259">
            <w:pPr>
              <w:adjustRightInd w:val="0"/>
              <w:snapToGrid w:val="0"/>
              <w:ind w:left="583" w:hangingChars="243" w:hanging="583"/>
              <w:jc w:val="both"/>
              <w:rPr>
                <w:rFonts w:ascii="標楷體" w:eastAsia="標楷體" w:hAnsi="標楷體"/>
                <w:u w:val="single"/>
              </w:rPr>
            </w:pPr>
            <w:r w:rsidRPr="00FE3444">
              <w:rPr>
                <w:rFonts w:ascii="標楷體" w:eastAsia="標楷體" w:hAnsi="標楷體"/>
                <w:u w:val="single"/>
              </w:rPr>
              <w:t>3</w:t>
            </w:r>
            <w:r w:rsidRPr="00FE3444">
              <w:rPr>
                <w:rFonts w:ascii="標楷體" w:eastAsia="標楷體" w:hAnsi="標楷體" w:hint="eastAsia"/>
                <w:u w:val="single"/>
              </w:rPr>
              <w:t>、</w:t>
            </w:r>
            <w:r w:rsidRPr="00FE3444">
              <w:rPr>
                <w:rFonts w:ascii="標楷體" w:eastAsia="標楷體" w:hAnsi="標楷體"/>
                <w:u w:val="single"/>
              </w:rPr>
              <w:tab/>
            </w:r>
            <w:r w:rsidRPr="00FE3444">
              <w:rPr>
                <w:rFonts w:ascii="標楷體" w:eastAsia="標楷體" w:hAnsi="標楷體" w:hint="eastAsia"/>
                <w:u w:val="single"/>
              </w:rPr>
              <w:t>消防機關火災搶救人員可能不熟悉古蹟、歷史建築存放重要文物位置，救災時未優先搶救而造成損傷。</w:t>
            </w:r>
          </w:p>
          <w:p w:rsidR="00D960CB" w:rsidRPr="00FE3444" w:rsidRDefault="00D960CB" w:rsidP="00902259">
            <w:pPr>
              <w:adjustRightInd w:val="0"/>
              <w:snapToGrid w:val="0"/>
              <w:ind w:left="583" w:hangingChars="243" w:hanging="583"/>
              <w:jc w:val="both"/>
              <w:rPr>
                <w:rFonts w:ascii="標楷體" w:eastAsia="標楷體" w:hAnsi="標楷體"/>
                <w:u w:val="single"/>
              </w:rPr>
            </w:pPr>
          </w:p>
          <w:p w:rsidR="00D960CB" w:rsidRPr="00FE3444" w:rsidRDefault="00D960CB" w:rsidP="00902259">
            <w:pPr>
              <w:adjustRightInd w:val="0"/>
              <w:snapToGrid w:val="0"/>
              <w:ind w:left="583" w:hangingChars="243" w:hanging="583"/>
              <w:jc w:val="both"/>
              <w:rPr>
                <w:rFonts w:ascii="標楷體" w:eastAsia="標楷體" w:hAnsi="標楷體"/>
                <w:u w:val="single"/>
              </w:rPr>
            </w:pPr>
          </w:p>
          <w:p w:rsidR="00D960CB" w:rsidRPr="00FE3444" w:rsidRDefault="00D960CB" w:rsidP="00902259">
            <w:pPr>
              <w:adjustRightInd w:val="0"/>
              <w:snapToGrid w:val="0"/>
              <w:ind w:left="583" w:hangingChars="243" w:hanging="583"/>
              <w:jc w:val="both"/>
              <w:rPr>
                <w:rFonts w:ascii="標楷體" w:eastAsia="標楷體" w:hAnsi="標楷體"/>
                <w:u w:val="single"/>
              </w:rPr>
            </w:pPr>
          </w:p>
          <w:p w:rsidR="00D960CB" w:rsidRPr="00FE3444" w:rsidRDefault="00D960CB" w:rsidP="00902259">
            <w:pPr>
              <w:adjustRightInd w:val="0"/>
              <w:snapToGrid w:val="0"/>
              <w:ind w:left="583" w:hangingChars="243" w:hanging="583"/>
              <w:jc w:val="both"/>
              <w:rPr>
                <w:rFonts w:ascii="標楷體" w:eastAsia="標楷體" w:hAnsi="標楷體"/>
                <w:u w:val="single"/>
              </w:rPr>
            </w:pPr>
          </w:p>
          <w:p w:rsidR="00D960CB" w:rsidRPr="00FE3444" w:rsidRDefault="00D960CB" w:rsidP="00902259">
            <w:pPr>
              <w:adjustRightInd w:val="0"/>
              <w:snapToGrid w:val="0"/>
              <w:ind w:left="583" w:hangingChars="243" w:hanging="583"/>
              <w:jc w:val="both"/>
              <w:rPr>
                <w:rFonts w:ascii="標楷體" w:eastAsia="標楷體" w:hAnsi="標楷體"/>
                <w:u w:val="single"/>
              </w:rPr>
            </w:pPr>
          </w:p>
          <w:p w:rsidR="00D960CB" w:rsidRPr="00FE3444" w:rsidRDefault="00D960CB" w:rsidP="00902259">
            <w:pPr>
              <w:adjustRightInd w:val="0"/>
              <w:snapToGrid w:val="0"/>
              <w:ind w:left="583" w:hangingChars="243" w:hanging="583"/>
              <w:jc w:val="both"/>
              <w:rPr>
                <w:u w:val="single"/>
              </w:rPr>
            </w:pPr>
          </w:p>
        </w:tc>
        <w:tc>
          <w:tcPr>
            <w:tcW w:w="4945" w:type="dxa"/>
          </w:tcPr>
          <w:p w:rsidR="00D960CB" w:rsidRPr="00FE3444" w:rsidRDefault="00D960CB" w:rsidP="006D7499">
            <w:pPr>
              <w:autoSpaceDE w:val="0"/>
              <w:autoSpaceDN w:val="0"/>
              <w:adjustRightInd w:val="0"/>
              <w:snapToGrid w:val="0"/>
              <w:ind w:right="57"/>
              <w:jc w:val="both"/>
              <w:textAlignment w:val="center"/>
              <w:rPr>
                <w:rFonts w:ascii="標楷體" w:eastAsia="標楷體" w:hAnsi="標楷體"/>
              </w:rPr>
            </w:pPr>
            <w:r w:rsidRPr="00FE3444">
              <w:rPr>
                <w:rFonts w:ascii="標楷體" w:eastAsia="標楷體" w:hAnsi="標楷體" w:hint="eastAsia"/>
              </w:rPr>
              <w:t>四、場所特性概要：</w:t>
            </w:r>
          </w:p>
          <w:p w:rsidR="00D960CB" w:rsidRPr="00FE3444" w:rsidRDefault="00D960CB" w:rsidP="006D7499">
            <w:pPr>
              <w:autoSpaceDE w:val="0"/>
              <w:autoSpaceDN w:val="0"/>
              <w:adjustRightInd w:val="0"/>
              <w:snapToGrid w:val="0"/>
              <w:ind w:right="57"/>
              <w:jc w:val="both"/>
              <w:textAlignment w:val="center"/>
              <w:rPr>
                <w:rFonts w:ascii="標楷體" w:eastAsia="標楷體" w:hAnsi="標楷體"/>
              </w:rPr>
            </w:pPr>
            <w:r w:rsidRPr="00FE3444">
              <w:rPr>
                <w:rFonts w:ascii="標楷體" w:eastAsia="標楷體" w:hAnsi="標楷體"/>
              </w:rPr>
              <w:t>(</w:t>
            </w:r>
            <w:r w:rsidRPr="00FE3444">
              <w:rPr>
                <w:rFonts w:ascii="標楷體" w:eastAsia="標楷體" w:hAnsi="標楷體" w:hint="eastAsia"/>
              </w:rPr>
              <w:t>一</w:t>
            </w:r>
            <w:r w:rsidRPr="00FE3444">
              <w:rPr>
                <w:rFonts w:ascii="標楷體" w:eastAsia="標楷體" w:hAnsi="標楷體"/>
              </w:rPr>
              <w:t>)</w:t>
            </w:r>
            <w:r w:rsidRPr="00FE3444">
              <w:rPr>
                <w:rFonts w:ascii="標楷體" w:eastAsia="標楷體" w:hAnsi="標楷體" w:hint="eastAsia"/>
              </w:rPr>
              <w:t>一般通則：</w:t>
            </w:r>
          </w:p>
          <w:p w:rsidR="00D960CB" w:rsidRPr="00FE3444" w:rsidRDefault="00D960CB" w:rsidP="006D7499">
            <w:pPr>
              <w:autoSpaceDE w:val="0"/>
              <w:autoSpaceDN w:val="0"/>
              <w:adjustRightInd w:val="0"/>
              <w:snapToGrid w:val="0"/>
              <w:ind w:right="57"/>
              <w:jc w:val="both"/>
              <w:textAlignment w:val="center"/>
              <w:rPr>
                <w:rFonts w:ascii="標楷體" w:eastAsia="標楷體" w:hAnsi="標楷體"/>
              </w:rPr>
            </w:pPr>
            <w:r w:rsidRPr="00FE3444">
              <w:rPr>
                <w:rFonts w:ascii="標楷體" w:eastAsia="標楷體" w:hAnsi="標楷體"/>
              </w:rPr>
              <w:t>1</w:t>
            </w:r>
            <w:r w:rsidRPr="00FE3444">
              <w:rPr>
                <w:rFonts w:ascii="標楷體" w:eastAsia="標楷體" w:hAnsi="標楷體" w:hint="eastAsia"/>
              </w:rPr>
              <w:t>、</w:t>
            </w:r>
            <w:r w:rsidRPr="00FE3444">
              <w:rPr>
                <w:rFonts w:ascii="標楷體" w:eastAsia="標楷體" w:hAnsi="標楷體"/>
              </w:rPr>
              <w:t xml:space="preserve"> </w:t>
            </w:r>
            <w:r w:rsidRPr="00FE3444">
              <w:rPr>
                <w:rFonts w:ascii="標楷體" w:eastAsia="標楷體" w:hAnsi="標楷體" w:hint="eastAsia"/>
              </w:rPr>
              <w:t>供不特定民眾出入之場所。</w:t>
            </w:r>
          </w:p>
          <w:p w:rsidR="00D960CB" w:rsidRPr="00FE3444" w:rsidRDefault="00D960CB" w:rsidP="00193B77">
            <w:pPr>
              <w:autoSpaceDE w:val="0"/>
              <w:autoSpaceDN w:val="0"/>
              <w:adjustRightInd w:val="0"/>
              <w:snapToGrid w:val="0"/>
              <w:ind w:left="480" w:right="57" w:hangingChars="200" w:hanging="480"/>
              <w:jc w:val="both"/>
              <w:textAlignment w:val="center"/>
              <w:rPr>
                <w:rFonts w:ascii="標楷體" w:eastAsia="標楷體" w:hAnsi="標楷體"/>
              </w:rPr>
            </w:pPr>
            <w:r w:rsidRPr="00FE3444">
              <w:rPr>
                <w:rFonts w:ascii="標楷體" w:eastAsia="標楷體" w:hAnsi="標楷體"/>
              </w:rPr>
              <w:t>2</w:t>
            </w:r>
            <w:r w:rsidRPr="00FE3444">
              <w:rPr>
                <w:rFonts w:ascii="標楷體" w:eastAsia="標楷體" w:hAnsi="標楷體" w:hint="eastAsia"/>
              </w:rPr>
              <w:t>、</w:t>
            </w:r>
            <w:r w:rsidRPr="00FE3444">
              <w:rPr>
                <w:rFonts w:ascii="標楷體" w:eastAsia="標楷體" w:hAnsi="標楷體"/>
              </w:rPr>
              <w:t xml:space="preserve"> </w:t>
            </w:r>
            <w:r w:rsidRPr="00FE3444">
              <w:rPr>
                <w:rFonts w:ascii="標楷體" w:eastAsia="標楷體" w:hAnsi="標楷體" w:hint="eastAsia"/>
              </w:rPr>
              <w:t>為防止民眾攜出文物、書冊，有限定出入口。</w:t>
            </w:r>
          </w:p>
          <w:p w:rsidR="00D960CB" w:rsidRPr="00FE3444" w:rsidRDefault="00D960CB" w:rsidP="00650DF9">
            <w:pPr>
              <w:autoSpaceDE w:val="0"/>
              <w:autoSpaceDN w:val="0"/>
              <w:adjustRightInd w:val="0"/>
              <w:snapToGrid w:val="0"/>
              <w:ind w:left="480" w:right="57" w:hangingChars="200" w:hanging="480"/>
              <w:jc w:val="both"/>
              <w:textAlignment w:val="center"/>
              <w:rPr>
                <w:rFonts w:ascii="標楷體" w:eastAsia="標楷體" w:hAnsi="標楷體"/>
              </w:rPr>
            </w:pPr>
            <w:r w:rsidRPr="00FE3444">
              <w:rPr>
                <w:rFonts w:ascii="標楷體" w:eastAsia="標楷體" w:hAnsi="標楷體"/>
              </w:rPr>
              <w:t>3</w:t>
            </w:r>
            <w:r w:rsidRPr="00FE3444">
              <w:rPr>
                <w:rFonts w:ascii="標楷體" w:eastAsia="標楷體" w:hAnsi="標楷體" w:hint="eastAsia"/>
              </w:rPr>
              <w:t>、</w:t>
            </w:r>
            <w:r w:rsidRPr="00FE3444">
              <w:rPr>
                <w:rFonts w:ascii="標楷體" w:eastAsia="標楷體" w:hAnsi="標楷體"/>
              </w:rPr>
              <w:t xml:space="preserve"> </w:t>
            </w:r>
            <w:r w:rsidRPr="00FE3444">
              <w:rPr>
                <w:rFonts w:ascii="標楷體" w:eastAsia="標楷體" w:hAnsi="標楷體" w:hint="eastAsia"/>
              </w:rPr>
              <w:t>古老木造建築物，火災潛在危險性較高。</w:t>
            </w:r>
          </w:p>
          <w:p w:rsidR="00D960CB" w:rsidRPr="00FE3444" w:rsidRDefault="00D960CB" w:rsidP="006D7499">
            <w:pPr>
              <w:autoSpaceDE w:val="0"/>
              <w:autoSpaceDN w:val="0"/>
              <w:adjustRightInd w:val="0"/>
              <w:snapToGrid w:val="0"/>
              <w:ind w:right="57"/>
              <w:jc w:val="both"/>
              <w:textAlignment w:val="center"/>
              <w:rPr>
                <w:rFonts w:ascii="標楷體" w:eastAsia="標楷體" w:hAnsi="標楷體"/>
              </w:rPr>
            </w:pPr>
            <w:r w:rsidRPr="00FE3444">
              <w:rPr>
                <w:rFonts w:ascii="標楷體" w:eastAsia="標楷體" w:hAnsi="標楷體"/>
              </w:rPr>
              <w:t>(</w:t>
            </w:r>
            <w:r w:rsidRPr="00FE3444">
              <w:rPr>
                <w:rFonts w:ascii="標楷體" w:eastAsia="標楷體" w:hAnsi="標楷體" w:hint="eastAsia"/>
              </w:rPr>
              <w:t>二</w:t>
            </w:r>
            <w:r w:rsidRPr="00FE3444">
              <w:rPr>
                <w:rFonts w:ascii="標楷體" w:eastAsia="標楷體" w:hAnsi="標楷體"/>
              </w:rPr>
              <w:t>)</w:t>
            </w:r>
            <w:r w:rsidRPr="00FE3444">
              <w:rPr>
                <w:rFonts w:ascii="標楷體" w:eastAsia="標楷體" w:hAnsi="標楷體" w:hint="eastAsia"/>
              </w:rPr>
              <w:t>避難管理：</w:t>
            </w:r>
          </w:p>
          <w:p w:rsidR="00D960CB" w:rsidRPr="00FE3444" w:rsidRDefault="00D960CB" w:rsidP="006D7499">
            <w:pPr>
              <w:autoSpaceDE w:val="0"/>
              <w:autoSpaceDN w:val="0"/>
              <w:adjustRightInd w:val="0"/>
              <w:snapToGrid w:val="0"/>
              <w:ind w:right="57"/>
              <w:jc w:val="both"/>
              <w:textAlignment w:val="center"/>
              <w:rPr>
                <w:rFonts w:ascii="標楷體" w:eastAsia="標楷體" w:hAnsi="標楷體"/>
              </w:rPr>
            </w:pPr>
            <w:r w:rsidRPr="00FE3444">
              <w:rPr>
                <w:rFonts w:ascii="標楷體" w:eastAsia="標楷體" w:hAnsi="標楷體"/>
              </w:rPr>
              <w:t>1</w:t>
            </w:r>
            <w:r w:rsidRPr="00FE3444">
              <w:rPr>
                <w:rFonts w:ascii="標楷體" w:eastAsia="標楷體" w:hAnsi="標楷體" w:hint="eastAsia"/>
              </w:rPr>
              <w:t>、</w:t>
            </w:r>
            <w:r w:rsidRPr="00FE3444">
              <w:rPr>
                <w:rFonts w:ascii="標楷體" w:eastAsia="標楷體" w:hAnsi="標楷體"/>
              </w:rPr>
              <w:t xml:space="preserve"> </w:t>
            </w:r>
            <w:r w:rsidRPr="00FE3444">
              <w:rPr>
                <w:rFonts w:ascii="標楷體" w:eastAsia="標楷體" w:hAnsi="標楷體" w:hint="eastAsia"/>
              </w:rPr>
              <w:t>出入口受限，易造成避難上的障礙。</w:t>
            </w:r>
          </w:p>
          <w:p w:rsidR="00D960CB" w:rsidRPr="00FE3444" w:rsidRDefault="00D960CB" w:rsidP="00650DF9">
            <w:pPr>
              <w:autoSpaceDE w:val="0"/>
              <w:autoSpaceDN w:val="0"/>
              <w:adjustRightInd w:val="0"/>
              <w:snapToGrid w:val="0"/>
              <w:ind w:left="480" w:right="57" w:hangingChars="200" w:hanging="480"/>
              <w:jc w:val="both"/>
              <w:textAlignment w:val="center"/>
              <w:rPr>
                <w:rFonts w:ascii="標楷體" w:eastAsia="標楷體" w:hAnsi="標楷體"/>
              </w:rPr>
            </w:pPr>
            <w:r w:rsidRPr="00FE3444">
              <w:rPr>
                <w:rFonts w:ascii="標楷體" w:eastAsia="標楷體" w:hAnsi="標楷體"/>
              </w:rPr>
              <w:t>2</w:t>
            </w:r>
            <w:r w:rsidRPr="00FE3444">
              <w:rPr>
                <w:rFonts w:ascii="標楷體" w:eastAsia="標楷體" w:hAnsi="標楷體" w:hint="eastAsia"/>
              </w:rPr>
              <w:t>、</w:t>
            </w:r>
            <w:r w:rsidRPr="00FE3444">
              <w:rPr>
                <w:rFonts w:ascii="標楷體" w:eastAsia="標楷體" w:hAnsi="標楷體"/>
              </w:rPr>
              <w:t xml:space="preserve"> </w:t>
            </w:r>
            <w:r w:rsidRPr="00FE3444">
              <w:rPr>
                <w:rFonts w:ascii="標楷體" w:eastAsia="標楷體" w:hAnsi="標楷體" w:hint="eastAsia"/>
              </w:rPr>
              <w:t>參觀人員或訪客，對建築內部空間可能並不熟悉，不利災時逃生避難。</w:t>
            </w:r>
          </w:p>
          <w:p w:rsidR="00D960CB" w:rsidRPr="00FE3444" w:rsidRDefault="00D960CB" w:rsidP="00650DF9">
            <w:pPr>
              <w:autoSpaceDE w:val="0"/>
              <w:autoSpaceDN w:val="0"/>
              <w:adjustRightInd w:val="0"/>
              <w:snapToGrid w:val="0"/>
              <w:ind w:left="480" w:right="57" w:hangingChars="200" w:hanging="480"/>
              <w:jc w:val="both"/>
              <w:textAlignment w:val="center"/>
              <w:rPr>
                <w:rFonts w:ascii="標楷體" w:eastAsia="標楷體" w:hAnsi="標楷體"/>
              </w:rPr>
            </w:pPr>
            <w:r w:rsidRPr="00FE3444">
              <w:rPr>
                <w:rFonts w:ascii="標楷體" w:eastAsia="標楷體" w:hAnsi="標楷體"/>
              </w:rPr>
              <w:t>3</w:t>
            </w:r>
            <w:r w:rsidRPr="00FE3444">
              <w:rPr>
                <w:rFonts w:ascii="標楷體" w:eastAsia="標楷體" w:hAnsi="標楷體" w:hint="eastAsia"/>
              </w:rPr>
              <w:t>、</w:t>
            </w:r>
            <w:r w:rsidRPr="00FE3444">
              <w:rPr>
                <w:rFonts w:ascii="標楷體" w:eastAsia="標楷體" w:hAnsi="標楷體"/>
              </w:rPr>
              <w:t xml:space="preserve"> </w:t>
            </w:r>
            <w:r w:rsidRPr="00FE3444">
              <w:rPr>
                <w:rFonts w:ascii="標楷體" w:eastAsia="標楷體" w:hAnsi="標楷體" w:hint="eastAsia"/>
              </w:rPr>
              <w:t>照明設備較為不足，視線不明，影響逃生順暢。</w:t>
            </w:r>
          </w:p>
          <w:p w:rsidR="00D960CB" w:rsidRPr="00FE3444" w:rsidRDefault="00D960CB" w:rsidP="00650DF9">
            <w:pPr>
              <w:autoSpaceDE w:val="0"/>
              <w:autoSpaceDN w:val="0"/>
              <w:adjustRightInd w:val="0"/>
              <w:snapToGrid w:val="0"/>
              <w:ind w:left="480" w:right="57" w:hangingChars="200" w:hanging="480"/>
              <w:jc w:val="both"/>
              <w:textAlignment w:val="center"/>
              <w:rPr>
                <w:rFonts w:ascii="標楷體" w:eastAsia="標楷體" w:hAnsi="標楷體"/>
              </w:rPr>
            </w:pPr>
            <w:r w:rsidRPr="00FE3444">
              <w:rPr>
                <w:rFonts w:ascii="標楷體" w:eastAsia="標楷體" w:hAnsi="標楷體"/>
              </w:rPr>
              <w:t>4</w:t>
            </w:r>
            <w:r w:rsidRPr="00FE3444">
              <w:rPr>
                <w:rFonts w:ascii="標楷體" w:eastAsia="標楷體" w:hAnsi="標楷體" w:hint="eastAsia"/>
              </w:rPr>
              <w:t>、</w:t>
            </w:r>
            <w:r w:rsidRPr="00FE3444">
              <w:rPr>
                <w:rFonts w:ascii="標楷體" w:eastAsia="標楷體" w:hAnsi="標楷體"/>
              </w:rPr>
              <w:t xml:space="preserve"> </w:t>
            </w:r>
            <w:r w:rsidRPr="00FE3444">
              <w:rPr>
                <w:rFonts w:ascii="標楷體" w:eastAsia="標楷體" w:hAnsi="標楷體" w:hint="eastAsia"/>
              </w:rPr>
              <w:t>偶有人員錯過關閉時間而留滯或蓄意逗留之情形，致未能確實掌握收容人員之情形。</w:t>
            </w:r>
          </w:p>
          <w:p w:rsidR="00D960CB" w:rsidRPr="00FE3444" w:rsidRDefault="00D960CB" w:rsidP="00650DF9">
            <w:pPr>
              <w:autoSpaceDE w:val="0"/>
              <w:autoSpaceDN w:val="0"/>
              <w:adjustRightInd w:val="0"/>
              <w:snapToGrid w:val="0"/>
              <w:ind w:left="480" w:right="57" w:hangingChars="200" w:hanging="480"/>
              <w:jc w:val="both"/>
              <w:textAlignment w:val="center"/>
              <w:rPr>
                <w:rFonts w:ascii="標楷體" w:eastAsia="標楷體" w:hAnsi="標楷體"/>
              </w:rPr>
            </w:pPr>
            <w:r w:rsidRPr="00FE3444">
              <w:rPr>
                <w:rFonts w:ascii="標楷體" w:eastAsia="標楷體" w:hAnsi="標楷體"/>
              </w:rPr>
              <w:t>5</w:t>
            </w:r>
            <w:r w:rsidRPr="00FE3444">
              <w:rPr>
                <w:rFonts w:ascii="標楷體" w:eastAsia="標楷體" w:hAnsi="標楷體" w:hint="eastAsia"/>
              </w:rPr>
              <w:t>、</w:t>
            </w:r>
            <w:r w:rsidRPr="00FE3444">
              <w:rPr>
                <w:rFonts w:ascii="標楷體" w:eastAsia="標楷體" w:hAnsi="標楷體"/>
              </w:rPr>
              <w:t xml:space="preserve"> </w:t>
            </w:r>
            <w:r w:rsidRPr="00FE3444">
              <w:rPr>
                <w:rFonts w:ascii="標楷體" w:eastAsia="標楷體" w:hAnsi="標楷體" w:hint="eastAsia"/>
              </w:rPr>
              <w:t>通道一般較為狹隘，亦有堆積或放置物品之情形，如有緊急事故極易影響避難通行。</w:t>
            </w:r>
          </w:p>
          <w:p w:rsidR="00D960CB" w:rsidRPr="00FE3444" w:rsidRDefault="00D960CB" w:rsidP="00650DF9">
            <w:pPr>
              <w:autoSpaceDE w:val="0"/>
              <w:autoSpaceDN w:val="0"/>
              <w:adjustRightInd w:val="0"/>
              <w:snapToGrid w:val="0"/>
              <w:ind w:left="480" w:right="57" w:hangingChars="200" w:hanging="480"/>
              <w:jc w:val="both"/>
              <w:textAlignment w:val="center"/>
              <w:rPr>
                <w:rFonts w:ascii="標楷體" w:eastAsia="標楷體" w:hAnsi="標楷體"/>
              </w:rPr>
            </w:pPr>
            <w:r w:rsidRPr="00FE3444">
              <w:rPr>
                <w:rFonts w:ascii="標楷體" w:eastAsia="標楷體" w:hAnsi="標楷體"/>
              </w:rPr>
              <w:t>(</w:t>
            </w:r>
            <w:r w:rsidRPr="00FE3444">
              <w:rPr>
                <w:rFonts w:ascii="標楷體" w:eastAsia="標楷體" w:hAnsi="標楷體" w:hint="eastAsia"/>
              </w:rPr>
              <w:t>三</w:t>
            </w:r>
            <w:r w:rsidRPr="00FE3444">
              <w:rPr>
                <w:rFonts w:ascii="標楷體" w:eastAsia="標楷體" w:hAnsi="標楷體"/>
              </w:rPr>
              <w:t>)</w:t>
            </w:r>
            <w:r w:rsidRPr="00FE3444">
              <w:rPr>
                <w:rFonts w:ascii="標楷體" w:eastAsia="標楷體" w:hAnsi="標楷體" w:hint="eastAsia"/>
              </w:rPr>
              <w:t>火源管理：</w:t>
            </w:r>
          </w:p>
          <w:p w:rsidR="00D960CB" w:rsidRPr="00FE3444" w:rsidRDefault="00D960CB" w:rsidP="00650DF9">
            <w:pPr>
              <w:autoSpaceDE w:val="0"/>
              <w:autoSpaceDN w:val="0"/>
              <w:adjustRightInd w:val="0"/>
              <w:snapToGrid w:val="0"/>
              <w:ind w:left="480" w:right="57" w:hangingChars="200" w:hanging="480"/>
              <w:jc w:val="both"/>
              <w:textAlignment w:val="center"/>
              <w:rPr>
                <w:rFonts w:ascii="標楷體" w:eastAsia="標楷體" w:hAnsi="標楷體"/>
              </w:rPr>
            </w:pPr>
            <w:r w:rsidRPr="00FE3444">
              <w:rPr>
                <w:rFonts w:ascii="標楷體" w:eastAsia="標楷體" w:hAnsi="標楷體"/>
              </w:rPr>
              <w:t>1</w:t>
            </w:r>
            <w:r w:rsidRPr="00FE3444">
              <w:rPr>
                <w:rFonts w:ascii="標楷體" w:eastAsia="標楷體" w:hAnsi="標楷體" w:hint="eastAsia"/>
              </w:rPr>
              <w:t>、</w:t>
            </w:r>
            <w:r w:rsidRPr="00FE3444">
              <w:rPr>
                <w:rFonts w:ascii="標楷體" w:eastAsia="標楷體" w:hAnsi="標楷體"/>
              </w:rPr>
              <w:t xml:space="preserve"> </w:t>
            </w:r>
            <w:r w:rsidRPr="00FE3444">
              <w:rPr>
                <w:rFonts w:ascii="標楷體" w:eastAsia="標楷體" w:hAnsi="標楷體" w:hint="eastAsia"/>
              </w:rPr>
              <w:t>用火用電設備或線路，多較為老舊，火災潛在風險偏高。</w:t>
            </w:r>
          </w:p>
          <w:p w:rsidR="00D960CB" w:rsidRPr="00FE3444" w:rsidRDefault="00D960CB" w:rsidP="00650DF9">
            <w:pPr>
              <w:autoSpaceDE w:val="0"/>
              <w:autoSpaceDN w:val="0"/>
              <w:adjustRightInd w:val="0"/>
              <w:snapToGrid w:val="0"/>
              <w:ind w:left="480" w:right="57" w:hangingChars="200" w:hanging="480"/>
              <w:jc w:val="both"/>
              <w:textAlignment w:val="center"/>
              <w:rPr>
                <w:rFonts w:ascii="標楷體" w:eastAsia="標楷體" w:hAnsi="標楷體"/>
              </w:rPr>
            </w:pPr>
            <w:r w:rsidRPr="00FE3444">
              <w:rPr>
                <w:rFonts w:ascii="標楷體" w:eastAsia="標楷體" w:hAnsi="標楷體"/>
              </w:rPr>
              <w:t>2</w:t>
            </w:r>
            <w:r w:rsidRPr="00FE3444">
              <w:rPr>
                <w:rFonts w:ascii="標楷體" w:eastAsia="標楷體" w:hAnsi="標楷體" w:hint="eastAsia"/>
              </w:rPr>
              <w:t>、</w:t>
            </w:r>
            <w:r w:rsidRPr="00FE3444">
              <w:rPr>
                <w:rFonts w:ascii="標楷體" w:eastAsia="標楷體" w:hAnsi="標楷體"/>
              </w:rPr>
              <w:t xml:space="preserve"> </w:t>
            </w:r>
            <w:r w:rsidRPr="00FE3444">
              <w:rPr>
                <w:rFonts w:ascii="標楷體" w:eastAsia="標楷體" w:hAnsi="標楷體" w:hint="eastAsia"/>
              </w:rPr>
              <w:t>建材裝潢或內部擺設，以易燃材質居多，如未落實火源管理</w:t>
            </w:r>
            <w:r w:rsidRPr="00FE3444">
              <w:rPr>
                <w:rFonts w:ascii="標楷體" w:eastAsia="標楷體" w:hAnsi="標楷體"/>
              </w:rPr>
              <w:t>(</w:t>
            </w:r>
            <w:r w:rsidRPr="00FE3444">
              <w:rPr>
                <w:rFonts w:ascii="標楷體" w:eastAsia="標楷體" w:hAnsi="標楷體" w:hint="eastAsia"/>
              </w:rPr>
              <w:t>如嚴禁吸煙</w:t>
            </w:r>
            <w:r w:rsidRPr="00FE3444">
              <w:rPr>
                <w:rFonts w:ascii="標楷體" w:eastAsia="標楷體" w:hAnsi="標楷體"/>
              </w:rPr>
              <w:t>)</w:t>
            </w:r>
            <w:r w:rsidRPr="00FE3444">
              <w:rPr>
                <w:rFonts w:ascii="標楷體" w:eastAsia="標楷體" w:hAnsi="標楷體" w:hint="eastAsia"/>
              </w:rPr>
              <w:t>，極易火源處理不慎而造成火災。</w:t>
            </w:r>
          </w:p>
          <w:p w:rsidR="00D960CB" w:rsidRPr="00FE3444" w:rsidRDefault="00D960CB" w:rsidP="00650DF9">
            <w:pPr>
              <w:autoSpaceDE w:val="0"/>
              <w:autoSpaceDN w:val="0"/>
              <w:adjustRightInd w:val="0"/>
              <w:snapToGrid w:val="0"/>
              <w:ind w:left="480" w:right="57" w:hangingChars="200" w:hanging="480"/>
              <w:jc w:val="both"/>
              <w:textAlignment w:val="center"/>
              <w:rPr>
                <w:rFonts w:ascii="標楷體" w:eastAsia="標楷體" w:hAnsi="標楷體"/>
              </w:rPr>
            </w:pPr>
            <w:r w:rsidRPr="00FE3444">
              <w:rPr>
                <w:rFonts w:ascii="標楷體" w:eastAsia="標楷體" w:hAnsi="標楷體"/>
              </w:rPr>
              <w:t>3</w:t>
            </w:r>
            <w:r w:rsidRPr="00FE3444">
              <w:rPr>
                <w:rFonts w:ascii="標楷體" w:eastAsia="標楷體" w:hAnsi="標楷體" w:hint="eastAsia"/>
              </w:rPr>
              <w:t>、</w:t>
            </w:r>
            <w:r w:rsidRPr="00FE3444">
              <w:rPr>
                <w:rFonts w:ascii="標楷體" w:eastAsia="標楷體" w:hAnsi="標楷體"/>
              </w:rPr>
              <w:t xml:space="preserve">  </w:t>
            </w:r>
            <w:r w:rsidRPr="00FE3444">
              <w:rPr>
                <w:rFonts w:ascii="標楷體" w:eastAsia="標楷體" w:hAnsi="標楷體" w:hint="eastAsia"/>
              </w:rPr>
              <w:t>如為宗廟祠堂，多有祭典使用線香、蠟燭、油燈等火源，如周遭堆放可燃物又疏於清理，極易造成火災。</w:t>
            </w:r>
          </w:p>
          <w:p w:rsidR="00D960CB" w:rsidRPr="00FE3444" w:rsidRDefault="00D960CB" w:rsidP="006D7499">
            <w:pPr>
              <w:autoSpaceDE w:val="0"/>
              <w:autoSpaceDN w:val="0"/>
              <w:adjustRightInd w:val="0"/>
              <w:snapToGrid w:val="0"/>
              <w:ind w:right="57"/>
              <w:jc w:val="both"/>
              <w:textAlignment w:val="center"/>
              <w:rPr>
                <w:rFonts w:ascii="標楷體" w:eastAsia="標楷體" w:hAnsi="標楷體"/>
              </w:rPr>
            </w:pPr>
            <w:r w:rsidRPr="00FE3444">
              <w:rPr>
                <w:rFonts w:ascii="標楷體" w:eastAsia="標楷體" w:hAnsi="標楷體"/>
              </w:rPr>
              <w:t>(</w:t>
            </w:r>
            <w:r w:rsidRPr="00FE3444">
              <w:rPr>
                <w:rFonts w:ascii="標楷體" w:eastAsia="標楷體" w:hAnsi="標楷體" w:hint="eastAsia"/>
              </w:rPr>
              <w:t>四</w:t>
            </w:r>
            <w:r w:rsidRPr="00FE3444">
              <w:rPr>
                <w:rFonts w:ascii="標楷體" w:eastAsia="標楷體" w:hAnsi="標楷體"/>
              </w:rPr>
              <w:t>)</w:t>
            </w:r>
            <w:r w:rsidRPr="00FE3444">
              <w:rPr>
                <w:rFonts w:ascii="標楷體" w:eastAsia="標楷體" w:hAnsi="標楷體" w:hint="eastAsia"/>
              </w:rPr>
              <w:t>其它：</w:t>
            </w:r>
          </w:p>
          <w:p w:rsidR="00D960CB" w:rsidRPr="00FE3444" w:rsidRDefault="00D960CB" w:rsidP="006D7499">
            <w:pPr>
              <w:autoSpaceDE w:val="0"/>
              <w:autoSpaceDN w:val="0"/>
              <w:adjustRightInd w:val="0"/>
              <w:snapToGrid w:val="0"/>
              <w:ind w:right="57"/>
              <w:jc w:val="both"/>
              <w:textAlignment w:val="center"/>
              <w:rPr>
                <w:rFonts w:ascii="標楷體" w:eastAsia="標楷體" w:hAnsi="標楷體"/>
              </w:rPr>
            </w:pPr>
            <w:r w:rsidRPr="00FE3444">
              <w:rPr>
                <w:rFonts w:ascii="標楷體" w:eastAsia="標楷體" w:hAnsi="標楷體"/>
              </w:rPr>
              <w:t>1</w:t>
            </w:r>
            <w:r w:rsidRPr="00FE3444">
              <w:rPr>
                <w:rFonts w:ascii="標楷體" w:eastAsia="標楷體" w:hAnsi="標楷體" w:hint="eastAsia"/>
              </w:rPr>
              <w:t>、</w:t>
            </w:r>
            <w:r w:rsidRPr="00FE3444">
              <w:rPr>
                <w:rFonts w:ascii="標楷體" w:eastAsia="標楷體" w:hAnsi="標楷體"/>
              </w:rPr>
              <w:t xml:space="preserve"> </w:t>
            </w:r>
            <w:r w:rsidRPr="00FE3444">
              <w:rPr>
                <w:rFonts w:ascii="標楷體" w:eastAsia="標楷體" w:hAnsi="標楷體" w:hint="eastAsia"/>
              </w:rPr>
              <w:t>特殊展示活動時，人群大量進出。</w:t>
            </w:r>
          </w:p>
          <w:p w:rsidR="00D960CB" w:rsidRPr="00FE3444" w:rsidRDefault="00D960CB" w:rsidP="006D7499">
            <w:pPr>
              <w:autoSpaceDE w:val="0"/>
              <w:autoSpaceDN w:val="0"/>
              <w:adjustRightInd w:val="0"/>
              <w:snapToGrid w:val="0"/>
              <w:ind w:right="57"/>
              <w:jc w:val="both"/>
              <w:textAlignment w:val="center"/>
              <w:rPr>
                <w:rFonts w:ascii="標楷體" w:eastAsia="標楷體" w:hAnsi="標楷體"/>
              </w:rPr>
            </w:pPr>
            <w:r w:rsidRPr="00FE3444">
              <w:rPr>
                <w:rFonts w:ascii="標楷體" w:eastAsia="標楷體" w:hAnsi="標楷體"/>
              </w:rPr>
              <w:t>2</w:t>
            </w:r>
            <w:r w:rsidRPr="00FE3444">
              <w:rPr>
                <w:rFonts w:ascii="標楷體" w:eastAsia="標楷體" w:hAnsi="標楷體" w:hint="eastAsia"/>
              </w:rPr>
              <w:t>、</w:t>
            </w:r>
            <w:r w:rsidRPr="00FE3444">
              <w:rPr>
                <w:rFonts w:ascii="標楷體" w:eastAsia="標楷體" w:hAnsi="標楷體"/>
              </w:rPr>
              <w:t xml:space="preserve"> </w:t>
            </w:r>
            <w:r w:rsidRPr="00FE3444">
              <w:rPr>
                <w:rFonts w:ascii="標楷體" w:eastAsia="標楷體" w:hAnsi="標楷體" w:hint="eastAsia"/>
              </w:rPr>
              <w:t>書畫文物等可燃物大量存放。</w:t>
            </w:r>
          </w:p>
          <w:p w:rsidR="00D960CB" w:rsidRPr="00FE3444" w:rsidRDefault="00D960CB" w:rsidP="00650DF9">
            <w:pPr>
              <w:autoSpaceDE w:val="0"/>
              <w:autoSpaceDN w:val="0"/>
              <w:adjustRightInd w:val="0"/>
              <w:snapToGrid w:val="0"/>
              <w:ind w:left="480" w:right="57" w:hangingChars="200" w:hanging="480"/>
              <w:jc w:val="both"/>
              <w:textAlignment w:val="center"/>
              <w:rPr>
                <w:rFonts w:ascii="標楷體" w:eastAsia="標楷體" w:hAnsi="標楷體"/>
              </w:rPr>
            </w:pPr>
            <w:r w:rsidRPr="00FE3444">
              <w:rPr>
                <w:rFonts w:ascii="標楷體" w:eastAsia="標楷體" w:hAnsi="標楷體"/>
              </w:rPr>
              <w:t>3</w:t>
            </w:r>
            <w:r w:rsidRPr="00FE3444">
              <w:rPr>
                <w:rFonts w:ascii="標楷體" w:eastAsia="標楷體" w:hAnsi="標楷體" w:hint="eastAsia"/>
              </w:rPr>
              <w:t>、</w:t>
            </w:r>
            <w:r w:rsidRPr="00FE3444">
              <w:rPr>
                <w:rFonts w:ascii="標楷體" w:eastAsia="標楷體" w:hAnsi="標楷體"/>
              </w:rPr>
              <w:t xml:space="preserve"> </w:t>
            </w:r>
            <w:r w:rsidRPr="00FE3444">
              <w:rPr>
                <w:rFonts w:ascii="標楷體" w:eastAsia="標楷體" w:hAnsi="標楷體" w:hint="eastAsia"/>
              </w:rPr>
              <w:t>古蹟或歷史建築之標的可能較不明顯（如整棟建築物僅大門屬古蹟或歷史建築），致救災時未予優先處理。</w:t>
            </w:r>
          </w:p>
        </w:tc>
        <w:tc>
          <w:tcPr>
            <w:tcW w:w="4382" w:type="dxa"/>
          </w:tcPr>
          <w:p w:rsidR="00D960CB" w:rsidRPr="00FE3444" w:rsidRDefault="00D960CB" w:rsidP="00193B77">
            <w:pPr>
              <w:pStyle w:val="ListParagraph"/>
              <w:numPr>
                <w:ilvl w:val="0"/>
                <w:numId w:val="23"/>
              </w:numPr>
              <w:adjustRightInd w:val="0"/>
              <w:snapToGrid w:val="0"/>
              <w:ind w:leftChars="0" w:left="539" w:hanging="539"/>
              <w:jc w:val="both"/>
              <w:rPr>
                <w:rFonts w:ascii="標楷體" w:eastAsia="標楷體" w:hAnsi="標楷體"/>
              </w:rPr>
            </w:pPr>
            <w:r w:rsidRPr="00FE3444">
              <w:rPr>
                <w:rFonts w:ascii="標楷體" w:eastAsia="標楷體" w:hAnsi="標楷體" w:hint="eastAsia"/>
              </w:rPr>
              <w:t>場所特性概要原列有「</w:t>
            </w:r>
            <w:r w:rsidRPr="00FE3444">
              <w:rPr>
                <w:rFonts w:ascii="標楷體" w:eastAsia="標楷體" w:hAnsi="標楷體"/>
              </w:rPr>
              <w:t>(</w:t>
            </w:r>
            <w:r w:rsidRPr="00FE3444">
              <w:rPr>
                <w:rFonts w:ascii="標楷體" w:eastAsia="標楷體" w:hAnsi="標楷體" w:hint="eastAsia"/>
              </w:rPr>
              <w:t>一</w:t>
            </w:r>
            <w:r w:rsidRPr="00FE3444">
              <w:rPr>
                <w:rFonts w:ascii="標楷體" w:eastAsia="標楷體" w:hAnsi="標楷體"/>
              </w:rPr>
              <w:t>)</w:t>
            </w:r>
            <w:r w:rsidRPr="00FE3444">
              <w:rPr>
                <w:rFonts w:ascii="標楷體" w:eastAsia="標楷體" w:hAnsi="標楷體" w:hint="eastAsia"/>
              </w:rPr>
              <w:t>一般通則、</w:t>
            </w:r>
            <w:r w:rsidRPr="00FE3444">
              <w:rPr>
                <w:rFonts w:ascii="標楷體" w:eastAsia="標楷體" w:hAnsi="標楷體"/>
              </w:rPr>
              <w:t>(</w:t>
            </w:r>
            <w:r w:rsidRPr="00FE3444">
              <w:rPr>
                <w:rFonts w:ascii="標楷體" w:eastAsia="標楷體" w:hAnsi="標楷體" w:hint="eastAsia"/>
              </w:rPr>
              <w:t>二</w:t>
            </w:r>
            <w:r w:rsidRPr="00FE3444">
              <w:rPr>
                <w:rFonts w:ascii="標楷體" w:eastAsia="標楷體" w:hAnsi="標楷體"/>
              </w:rPr>
              <w:t>)</w:t>
            </w:r>
            <w:r w:rsidRPr="00FE3444">
              <w:rPr>
                <w:rFonts w:ascii="標楷體" w:eastAsia="標楷體" w:hAnsi="標楷體" w:hint="eastAsia"/>
              </w:rPr>
              <w:t>避難管理、</w:t>
            </w:r>
            <w:r w:rsidRPr="00FE3444">
              <w:rPr>
                <w:rFonts w:ascii="標楷體" w:eastAsia="標楷體" w:hAnsi="標楷體"/>
              </w:rPr>
              <w:t>(</w:t>
            </w:r>
            <w:r w:rsidRPr="00FE3444">
              <w:rPr>
                <w:rFonts w:ascii="標楷體" w:eastAsia="標楷體" w:hAnsi="標楷體" w:hint="eastAsia"/>
              </w:rPr>
              <w:t>三</w:t>
            </w:r>
            <w:r w:rsidRPr="00FE3444">
              <w:rPr>
                <w:rFonts w:ascii="標楷體" w:eastAsia="標楷體" w:hAnsi="標楷體"/>
              </w:rPr>
              <w:t>)</w:t>
            </w:r>
            <w:r w:rsidRPr="00FE3444">
              <w:rPr>
                <w:rFonts w:ascii="標楷體" w:eastAsia="標楷體" w:hAnsi="標楷體" w:hint="eastAsia"/>
              </w:rPr>
              <w:t>火源管理、</w:t>
            </w:r>
            <w:r w:rsidRPr="00FE3444">
              <w:rPr>
                <w:rFonts w:ascii="標楷體" w:eastAsia="標楷體" w:hAnsi="標楷體"/>
              </w:rPr>
              <w:t>(</w:t>
            </w:r>
            <w:r w:rsidRPr="00FE3444">
              <w:rPr>
                <w:rFonts w:ascii="標楷體" w:eastAsia="標楷體" w:hAnsi="標楷體" w:hint="eastAsia"/>
              </w:rPr>
              <w:t>四</w:t>
            </w:r>
            <w:r w:rsidRPr="00FE3444">
              <w:rPr>
                <w:rFonts w:ascii="標楷體" w:eastAsia="標楷體" w:hAnsi="標楷體"/>
              </w:rPr>
              <w:t>)</w:t>
            </w:r>
            <w:r w:rsidRPr="00FE3444">
              <w:rPr>
                <w:rFonts w:ascii="標楷體" w:eastAsia="標楷體" w:hAnsi="標楷體" w:hint="eastAsia"/>
              </w:rPr>
              <w:t>其他」</w:t>
            </w:r>
            <w:r w:rsidRPr="00FE3444">
              <w:rPr>
                <w:rFonts w:ascii="標楷體" w:eastAsia="標楷體" w:hAnsi="標楷體"/>
              </w:rPr>
              <w:t>4</w:t>
            </w:r>
            <w:r w:rsidRPr="00FE3444">
              <w:rPr>
                <w:rFonts w:ascii="標楷體" w:eastAsia="標楷體" w:hAnsi="標楷體" w:hint="eastAsia"/>
              </w:rPr>
              <w:t>款，修正為「</w:t>
            </w:r>
            <w:r w:rsidRPr="00FE3444">
              <w:rPr>
                <w:rFonts w:ascii="標楷體" w:eastAsia="標楷體" w:hAnsi="標楷體"/>
              </w:rPr>
              <w:t>(</w:t>
            </w:r>
            <w:r w:rsidRPr="00FE3444">
              <w:rPr>
                <w:rFonts w:ascii="標楷體" w:eastAsia="標楷體" w:hAnsi="標楷體" w:hint="eastAsia"/>
              </w:rPr>
              <w:t>一</w:t>
            </w:r>
            <w:r w:rsidRPr="00FE3444">
              <w:rPr>
                <w:rFonts w:ascii="標楷體" w:eastAsia="標楷體" w:hAnsi="標楷體"/>
              </w:rPr>
              <w:t>)</w:t>
            </w:r>
            <w:r w:rsidRPr="00FE3444">
              <w:rPr>
                <w:rFonts w:ascii="標楷體" w:eastAsia="標楷體" w:hAnsi="標楷體" w:hint="eastAsia"/>
              </w:rPr>
              <w:t>用火致災因子、</w:t>
            </w:r>
            <w:r w:rsidRPr="00FE3444">
              <w:rPr>
                <w:rFonts w:ascii="標楷體" w:eastAsia="標楷體" w:hAnsi="標楷體"/>
              </w:rPr>
              <w:t>(</w:t>
            </w:r>
            <w:r w:rsidRPr="00FE3444">
              <w:rPr>
                <w:rFonts w:ascii="標楷體" w:eastAsia="標楷體" w:hAnsi="標楷體" w:hint="eastAsia"/>
              </w:rPr>
              <w:t>二</w:t>
            </w:r>
            <w:r w:rsidRPr="00FE3444">
              <w:rPr>
                <w:rFonts w:ascii="標楷體" w:eastAsia="標楷體" w:hAnsi="標楷體"/>
              </w:rPr>
              <w:t>)</w:t>
            </w:r>
            <w:r w:rsidRPr="00FE3444">
              <w:rPr>
                <w:rFonts w:ascii="標楷體" w:eastAsia="標楷體" w:hAnsi="標楷體" w:hint="eastAsia"/>
              </w:rPr>
              <w:t>用電特性、</w:t>
            </w:r>
            <w:r w:rsidRPr="00FE3444">
              <w:rPr>
                <w:rFonts w:ascii="標楷體" w:eastAsia="標楷體" w:hAnsi="標楷體"/>
              </w:rPr>
              <w:t>(</w:t>
            </w:r>
            <w:r w:rsidRPr="00FE3444">
              <w:rPr>
                <w:rFonts w:ascii="標楷體" w:eastAsia="標楷體" w:hAnsi="標楷體" w:hint="eastAsia"/>
              </w:rPr>
              <w:t>三</w:t>
            </w:r>
            <w:r w:rsidRPr="00FE3444">
              <w:rPr>
                <w:rFonts w:ascii="標楷體" w:eastAsia="標楷體" w:hAnsi="標楷體"/>
              </w:rPr>
              <w:t>)</w:t>
            </w:r>
            <w:r w:rsidRPr="00FE3444">
              <w:rPr>
                <w:rFonts w:ascii="標楷體" w:eastAsia="標楷體" w:hAnsi="標楷體" w:hint="eastAsia"/>
              </w:rPr>
              <w:t>修復施工、</w:t>
            </w:r>
            <w:r w:rsidRPr="00FE3444">
              <w:rPr>
                <w:rFonts w:ascii="標楷體" w:eastAsia="標楷體" w:hAnsi="標楷體"/>
              </w:rPr>
              <w:t>(</w:t>
            </w:r>
            <w:r w:rsidRPr="00FE3444">
              <w:rPr>
                <w:rFonts w:ascii="標楷體" w:eastAsia="標楷體" w:hAnsi="標楷體" w:hint="eastAsia"/>
              </w:rPr>
              <w:t>四</w:t>
            </w:r>
            <w:r w:rsidRPr="00FE3444">
              <w:rPr>
                <w:rFonts w:ascii="標楷體" w:eastAsia="標楷體" w:hAnsi="標楷體"/>
              </w:rPr>
              <w:t>)</w:t>
            </w:r>
            <w:r w:rsidRPr="00FE3444">
              <w:rPr>
                <w:rFonts w:ascii="標楷體" w:eastAsia="標楷體" w:hAnsi="標楷體" w:hint="eastAsia"/>
              </w:rPr>
              <w:t>縱火危險、</w:t>
            </w:r>
            <w:r w:rsidRPr="00FE3444">
              <w:rPr>
                <w:rFonts w:ascii="標楷體" w:eastAsia="標楷體" w:hAnsi="標楷體"/>
              </w:rPr>
              <w:t>(</w:t>
            </w:r>
            <w:r w:rsidRPr="00FE3444">
              <w:rPr>
                <w:rFonts w:ascii="標楷體" w:eastAsia="標楷體" w:hAnsi="標楷體" w:hint="eastAsia"/>
              </w:rPr>
              <w:t>五</w:t>
            </w:r>
            <w:r w:rsidRPr="00FE3444">
              <w:rPr>
                <w:rFonts w:ascii="標楷體" w:eastAsia="標楷體" w:hAnsi="標楷體"/>
              </w:rPr>
              <w:t>)</w:t>
            </w:r>
            <w:r w:rsidRPr="00FE3444">
              <w:rPr>
                <w:rFonts w:ascii="標楷體" w:eastAsia="標楷體" w:hAnsi="標楷體" w:hint="eastAsia"/>
              </w:rPr>
              <w:t>天然災害、</w:t>
            </w:r>
            <w:r w:rsidRPr="00FE3444">
              <w:rPr>
                <w:rFonts w:ascii="標楷體" w:eastAsia="標楷體" w:hAnsi="標楷體"/>
              </w:rPr>
              <w:t>(</w:t>
            </w:r>
            <w:r w:rsidRPr="00FE3444">
              <w:rPr>
                <w:rFonts w:ascii="標楷體" w:eastAsia="標楷體" w:hAnsi="標楷體" w:hint="eastAsia"/>
              </w:rPr>
              <w:t>六</w:t>
            </w:r>
            <w:r w:rsidRPr="00FE3444">
              <w:rPr>
                <w:rFonts w:ascii="標楷體" w:eastAsia="標楷體" w:hAnsi="標楷體"/>
              </w:rPr>
              <w:t>)</w:t>
            </w:r>
            <w:r w:rsidRPr="00FE3444">
              <w:rPr>
                <w:rFonts w:ascii="標楷體" w:eastAsia="標楷體" w:hAnsi="標楷體" w:hint="eastAsia"/>
              </w:rPr>
              <w:t>避難管理、</w:t>
            </w:r>
            <w:r w:rsidRPr="00FE3444">
              <w:rPr>
                <w:rFonts w:ascii="標楷體" w:eastAsia="標楷體" w:hAnsi="標楷體"/>
              </w:rPr>
              <w:t>(</w:t>
            </w:r>
            <w:r w:rsidRPr="00FE3444">
              <w:rPr>
                <w:rFonts w:ascii="標楷體" w:eastAsia="標楷體" w:hAnsi="標楷體" w:hint="eastAsia"/>
              </w:rPr>
              <w:t>七</w:t>
            </w:r>
            <w:r w:rsidRPr="00FE3444">
              <w:rPr>
                <w:rFonts w:ascii="標楷體" w:eastAsia="標楷體" w:hAnsi="標楷體"/>
              </w:rPr>
              <w:t>)</w:t>
            </w:r>
            <w:r w:rsidRPr="00FE3444">
              <w:rPr>
                <w:rFonts w:ascii="標楷體" w:eastAsia="標楷體" w:hAnsi="標楷體" w:hint="eastAsia"/>
              </w:rPr>
              <w:t>其他」等</w:t>
            </w:r>
            <w:r w:rsidRPr="00FE3444">
              <w:rPr>
                <w:rFonts w:ascii="標楷體" w:eastAsia="標楷體" w:hAnsi="標楷體"/>
              </w:rPr>
              <w:t>7</w:t>
            </w:r>
            <w:r w:rsidRPr="00FE3444">
              <w:rPr>
                <w:rFonts w:ascii="標楷體" w:eastAsia="標楷體" w:hAnsi="標楷體" w:hint="eastAsia"/>
              </w:rPr>
              <w:t>款，並增列各款特性之說明。</w:t>
            </w:r>
          </w:p>
          <w:p w:rsidR="00D960CB" w:rsidRPr="00FE3444" w:rsidRDefault="00D960CB" w:rsidP="000E0727">
            <w:pPr>
              <w:pStyle w:val="ListParagraph"/>
              <w:numPr>
                <w:ilvl w:val="0"/>
                <w:numId w:val="23"/>
              </w:numPr>
              <w:adjustRightInd w:val="0"/>
              <w:snapToGrid w:val="0"/>
              <w:ind w:leftChars="0" w:left="539" w:hanging="539"/>
              <w:jc w:val="both"/>
              <w:rPr>
                <w:rFonts w:ascii="標楷體" w:eastAsia="標楷體" w:hAnsi="標楷體"/>
              </w:rPr>
            </w:pPr>
            <w:r w:rsidRPr="00FE3444">
              <w:rPr>
                <w:rFonts w:ascii="標楷體" w:eastAsia="標楷體" w:hAnsi="標楷體" w:hint="eastAsia"/>
              </w:rPr>
              <w:t>整合其他點次之重複或類似內容，以強化內容一致性。</w:t>
            </w:r>
          </w:p>
          <w:p w:rsidR="00D960CB" w:rsidRPr="00FE3444" w:rsidRDefault="00D960CB" w:rsidP="003655A8">
            <w:pPr>
              <w:adjustRightInd w:val="0"/>
              <w:snapToGrid w:val="0"/>
              <w:jc w:val="both"/>
              <w:rPr>
                <w:rFonts w:ascii="標楷體" w:eastAsia="標楷體" w:hAnsi="標楷體"/>
              </w:rPr>
            </w:pPr>
          </w:p>
          <w:p w:rsidR="00D960CB" w:rsidRPr="00FE3444" w:rsidRDefault="00D960CB" w:rsidP="009D65AB">
            <w:pPr>
              <w:adjustRightInd w:val="0"/>
              <w:snapToGrid w:val="0"/>
              <w:jc w:val="both"/>
              <w:rPr>
                <w:rFonts w:ascii="標楷體" w:eastAsia="標楷體" w:hAnsi="標楷體"/>
                <w:u w:val="single"/>
              </w:rPr>
            </w:pPr>
          </w:p>
        </w:tc>
      </w:tr>
      <w:tr w:rsidR="00D960CB" w:rsidRPr="00FE3444" w:rsidTr="00505D87">
        <w:trPr>
          <w:jc w:val="center"/>
        </w:trPr>
        <w:tc>
          <w:tcPr>
            <w:tcW w:w="4371" w:type="dxa"/>
          </w:tcPr>
          <w:p w:rsidR="00D960CB" w:rsidRPr="00FE3444" w:rsidRDefault="00D960CB" w:rsidP="00902259">
            <w:pPr>
              <w:adjustRightInd w:val="0"/>
              <w:snapToGrid w:val="0"/>
              <w:ind w:leftChars="7" w:left="583" w:hangingChars="236" w:hanging="566"/>
              <w:jc w:val="both"/>
              <w:textDirection w:val="lrTbV"/>
              <w:rPr>
                <w:rFonts w:hAnsi="標楷體"/>
              </w:rPr>
            </w:pPr>
            <w:r w:rsidRPr="00FE3444">
              <w:rPr>
                <w:rFonts w:ascii="標楷體" w:eastAsia="標楷體" w:hAnsi="標楷體" w:hint="eastAsia"/>
                <w:snapToGrid w:val="0"/>
                <w:kern w:val="0"/>
              </w:rPr>
              <w:t>五、</w:t>
            </w:r>
            <w:r w:rsidRPr="00FE3444">
              <w:rPr>
                <w:rFonts w:ascii="標楷體" w:eastAsia="標楷體" w:hAnsi="標楷體"/>
                <w:snapToGrid w:val="0"/>
                <w:kern w:val="0"/>
              </w:rPr>
              <w:tab/>
            </w:r>
            <w:r w:rsidRPr="00FE3444">
              <w:rPr>
                <w:rFonts w:ascii="標楷體" w:eastAsia="標楷體" w:hAnsi="標楷體" w:hint="eastAsia"/>
                <w:snapToGrid w:val="0"/>
                <w:kern w:val="0"/>
              </w:rPr>
              <w:t>平時防火注意事項：</w:t>
            </w:r>
          </w:p>
          <w:p w:rsidR="00D960CB" w:rsidRPr="00FE3444" w:rsidRDefault="00D960CB" w:rsidP="00902259">
            <w:pPr>
              <w:adjustRightInd w:val="0"/>
              <w:snapToGrid w:val="0"/>
              <w:ind w:left="583" w:hangingChars="243" w:hanging="583"/>
              <w:jc w:val="both"/>
              <w:textDirection w:val="lrTbV"/>
              <w:rPr>
                <w:rFonts w:ascii="標楷體" w:eastAsia="標楷體" w:hAnsi="標楷體"/>
                <w:u w:val="single"/>
              </w:rPr>
            </w:pPr>
            <w:r w:rsidRPr="00FE3444">
              <w:rPr>
                <w:rFonts w:ascii="標楷體" w:eastAsia="標楷體" w:hAnsi="標楷體"/>
                <w:u w:val="single"/>
              </w:rPr>
              <w:t>(</w:t>
            </w:r>
            <w:r w:rsidRPr="00FE3444">
              <w:rPr>
                <w:rFonts w:ascii="標楷體" w:eastAsia="標楷體" w:hAnsi="標楷體" w:hint="eastAsia"/>
                <w:u w:val="single"/>
              </w:rPr>
              <w:t>一</w:t>
            </w:r>
            <w:r w:rsidRPr="00FE3444">
              <w:rPr>
                <w:rFonts w:ascii="標楷體" w:eastAsia="標楷體" w:hAnsi="標楷體"/>
                <w:u w:val="single"/>
              </w:rPr>
              <w:t>)</w:t>
            </w:r>
            <w:r w:rsidRPr="00FE3444">
              <w:rPr>
                <w:rFonts w:ascii="標楷體" w:eastAsia="標楷體" w:hAnsi="標楷體"/>
                <w:u w:val="single"/>
              </w:rPr>
              <w:tab/>
            </w:r>
            <w:r w:rsidRPr="00FE3444">
              <w:rPr>
                <w:rFonts w:ascii="標楷體" w:eastAsia="標楷體" w:hAnsi="標楷體" w:hint="eastAsia"/>
                <w:u w:val="single"/>
              </w:rPr>
              <w:t>火源管理：</w:t>
            </w:r>
          </w:p>
          <w:p w:rsidR="00D960CB" w:rsidRPr="00FE3444" w:rsidRDefault="00D960CB" w:rsidP="00902259">
            <w:pPr>
              <w:adjustRightInd w:val="0"/>
              <w:snapToGrid w:val="0"/>
              <w:ind w:left="583" w:hangingChars="243" w:hanging="583"/>
              <w:jc w:val="both"/>
              <w:textDirection w:val="lrTbV"/>
              <w:rPr>
                <w:rFonts w:ascii="標楷體" w:eastAsia="標楷體" w:hAnsi="標楷體"/>
                <w:u w:val="single"/>
              </w:rPr>
            </w:pPr>
            <w:r w:rsidRPr="00FE3444">
              <w:rPr>
                <w:rFonts w:ascii="標楷體" w:eastAsia="標楷體" w:hAnsi="標楷體"/>
                <w:u w:val="single"/>
              </w:rPr>
              <w:t>1</w:t>
            </w:r>
            <w:r w:rsidRPr="00FE3444">
              <w:rPr>
                <w:rFonts w:ascii="標楷體" w:eastAsia="標楷體" w:hAnsi="標楷體" w:hint="eastAsia"/>
                <w:u w:val="single"/>
              </w:rPr>
              <w:t>、</w:t>
            </w:r>
            <w:r w:rsidRPr="00FE3444">
              <w:rPr>
                <w:rFonts w:ascii="標楷體" w:eastAsia="標楷體" w:hAnsi="標楷體"/>
                <w:u w:val="single"/>
              </w:rPr>
              <w:tab/>
            </w:r>
            <w:r w:rsidRPr="00FE3444">
              <w:rPr>
                <w:rFonts w:ascii="標楷體" w:eastAsia="標楷體" w:hAnsi="標楷體" w:hint="eastAsia"/>
                <w:u w:val="single"/>
              </w:rPr>
              <w:t>使用蠟燭、香爐、點香器具等，應注意相關器具之固定，避免發生傾倒、掉落或其他危險，並得於器材附近明顯處提示安全使用方式或由人員協助使用；使用火源器具附近應禁止放置可燃性物品，並放置滅火器材備用。蠟燭、香爐等火源，可於每天結束參拜時間後由管理人員熄滅，以降低夜間火災發生危險。</w:t>
            </w:r>
          </w:p>
          <w:p w:rsidR="00D960CB" w:rsidRPr="00FE3444" w:rsidRDefault="00D960CB" w:rsidP="00902259">
            <w:pPr>
              <w:adjustRightInd w:val="0"/>
              <w:snapToGrid w:val="0"/>
              <w:ind w:left="583" w:hangingChars="243" w:hanging="583"/>
              <w:jc w:val="both"/>
              <w:textDirection w:val="lrTbV"/>
              <w:rPr>
                <w:rFonts w:ascii="標楷體" w:eastAsia="標楷體" w:hAnsi="標楷體"/>
                <w:u w:val="single"/>
              </w:rPr>
            </w:pPr>
            <w:r w:rsidRPr="00FE3444">
              <w:rPr>
                <w:rFonts w:ascii="標楷體" w:eastAsia="標楷體" w:hAnsi="標楷體"/>
                <w:u w:val="single"/>
              </w:rPr>
              <w:t>2</w:t>
            </w:r>
            <w:r w:rsidRPr="00FE3444">
              <w:rPr>
                <w:rFonts w:ascii="標楷體" w:eastAsia="標楷體" w:hAnsi="標楷體" w:hint="eastAsia"/>
                <w:u w:val="single"/>
              </w:rPr>
              <w:t>、</w:t>
            </w:r>
            <w:r w:rsidRPr="00FE3444">
              <w:rPr>
                <w:rFonts w:ascii="標楷體" w:eastAsia="標楷體" w:hAnsi="標楷體"/>
                <w:u w:val="single"/>
              </w:rPr>
              <w:tab/>
            </w:r>
            <w:r w:rsidRPr="00FE3444">
              <w:rPr>
                <w:rFonts w:ascii="標楷體" w:eastAsia="標楷體" w:hAnsi="標楷體" w:hint="eastAsia"/>
                <w:u w:val="single"/>
              </w:rPr>
              <w:t>內部應禁止吸菸、生火、烤肉、燃放爆竹、明火表演、施放天燈等活動，並應避免於古蹟內部進行生活相關用火行為</w:t>
            </w:r>
            <w:r w:rsidRPr="00FE3444">
              <w:rPr>
                <w:rFonts w:ascii="標楷體" w:eastAsia="標楷體" w:hAnsi="標楷體"/>
                <w:u w:val="single"/>
              </w:rPr>
              <w:t>(</w:t>
            </w:r>
            <w:r w:rsidRPr="00FE3444">
              <w:rPr>
                <w:rFonts w:ascii="標楷體" w:eastAsia="標楷體" w:hAnsi="標楷體" w:hint="eastAsia"/>
                <w:u w:val="single"/>
              </w:rPr>
              <w:t>如煮食、瓦斯爐泡茶等</w:t>
            </w:r>
            <w:r w:rsidRPr="00FE3444">
              <w:rPr>
                <w:rFonts w:ascii="標楷體" w:eastAsia="標楷體" w:hAnsi="標楷體"/>
                <w:u w:val="single"/>
              </w:rPr>
              <w:t>)</w:t>
            </w:r>
            <w:r w:rsidRPr="00FE3444">
              <w:rPr>
                <w:rFonts w:ascii="標楷體" w:eastAsia="標楷體" w:hAnsi="標楷體" w:hint="eastAsia"/>
                <w:u w:val="single"/>
              </w:rPr>
              <w:t>。</w:t>
            </w:r>
          </w:p>
          <w:p w:rsidR="00D960CB" w:rsidRPr="00FE3444" w:rsidRDefault="00D960CB" w:rsidP="00902259">
            <w:pPr>
              <w:adjustRightInd w:val="0"/>
              <w:snapToGrid w:val="0"/>
              <w:ind w:left="583" w:hangingChars="243" w:hanging="583"/>
              <w:jc w:val="both"/>
              <w:textDirection w:val="lrTbV"/>
              <w:rPr>
                <w:rFonts w:ascii="標楷體" w:eastAsia="標楷體" w:hAnsi="標楷體"/>
                <w:u w:val="single"/>
              </w:rPr>
            </w:pPr>
            <w:r w:rsidRPr="00FE3444">
              <w:rPr>
                <w:rFonts w:ascii="標楷體" w:eastAsia="標楷體" w:hAnsi="標楷體"/>
                <w:u w:val="single"/>
              </w:rPr>
              <w:t>3</w:t>
            </w:r>
            <w:r w:rsidRPr="00FE3444">
              <w:rPr>
                <w:rFonts w:ascii="標楷體" w:eastAsia="標楷體" w:hAnsi="標楷體" w:hint="eastAsia"/>
                <w:u w:val="single"/>
              </w:rPr>
              <w:t>、</w:t>
            </w:r>
            <w:r w:rsidRPr="00FE3444">
              <w:rPr>
                <w:rFonts w:ascii="標楷體" w:eastAsia="標楷體" w:hAnsi="標楷體"/>
                <w:u w:val="single"/>
              </w:rPr>
              <w:tab/>
            </w:r>
            <w:r w:rsidRPr="00FE3444">
              <w:rPr>
                <w:rFonts w:ascii="標楷體" w:eastAsia="標楷體" w:hAnsi="標楷體" w:hint="eastAsia"/>
                <w:u w:val="single"/>
              </w:rPr>
              <w:t>於繞境、祭祀活動時，香擔、神轎等停放處應與</w:t>
            </w:r>
            <w:r w:rsidRPr="00FE3444">
              <w:rPr>
                <w:rFonts w:ascii="標楷體" w:eastAsia="標楷體" w:hAnsi="標楷體" w:hint="eastAsia"/>
                <w:snapToGrid w:val="0"/>
                <w:u w:val="single"/>
              </w:rPr>
              <w:t>建築本體或重要文物</w:t>
            </w:r>
            <w:r w:rsidRPr="00FE3444">
              <w:rPr>
                <w:rFonts w:ascii="標楷體" w:eastAsia="標楷體" w:hAnsi="標楷體" w:hint="eastAsia"/>
                <w:u w:val="single"/>
              </w:rPr>
              <w:t>保持距離，並不得置放可燃物。辦理活動時，如有使用火源情形，應注意相關使用火源安全管理，並應有防護人員攜滅火器材戒備。</w:t>
            </w:r>
          </w:p>
          <w:p w:rsidR="00D960CB" w:rsidRPr="00FE3444" w:rsidRDefault="00D960CB" w:rsidP="00902259">
            <w:pPr>
              <w:adjustRightInd w:val="0"/>
              <w:snapToGrid w:val="0"/>
              <w:ind w:left="583" w:hangingChars="243" w:hanging="583"/>
              <w:jc w:val="both"/>
              <w:textDirection w:val="lrTbV"/>
              <w:rPr>
                <w:rFonts w:ascii="標楷體" w:eastAsia="標楷體" w:hAnsi="標楷體"/>
                <w:u w:val="single"/>
              </w:rPr>
            </w:pPr>
            <w:r w:rsidRPr="00FE3444">
              <w:rPr>
                <w:rFonts w:ascii="標楷體" w:eastAsia="標楷體" w:hAnsi="標楷體"/>
                <w:u w:val="single"/>
              </w:rPr>
              <w:t>4</w:t>
            </w:r>
            <w:r w:rsidRPr="00FE3444">
              <w:rPr>
                <w:rFonts w:ascii="標楷體" w:eastAsia="標楷體" w:hAnsi="標楷體" w:hint="eastAsia"/>
                <w:u w:val="single"/>
              </w:rPr>
              <w:t>、</w:t>
            </w:r>
            <w:r w:rsidRPr="00FE3444">
              <w:rPr>
                <w:rFonts w:ascii="標楷體" w:eastAsia="標楷體" w:hAnsi="標楷體"/>
                <w:u w:val="single"/>
              </w:rPr>
              <w:tab/>
            </w:r>
            <w:r w:rsidRPr="00FE3444">
              <w:rPr>
                <w:rFonts w:ascii="標楷體" w:eastAsia="標楷體" w:hAnsi="標楷體" w:hint="eastAsia"/>
                <w:u w:val="single"/>
              </w:rPr>
              <w:t>應避免於內部堆放大量金紙、線香、香末或其它可燃物，並注意其他類似可燃物之安全管理。</w:t>
            </w:r>
          </w:p>
          <w:p w:rsidR="00D960CB" w:rsidRPr="00FE3444" w:rsidRDefault="00D960CB" w:rsidP="00902259">
            <w:pPr>
              <w:adjustRightInd w:val="0"/>
              <w:snapToGrid w:val="0"/>
              <w:ind w:left="583" w:hangingChars="243" w:hanging="583"/>
              <w:jc w:val="both"/>
              <w:textDirection w:val="lrTbV"/>
              <w:rPr>
                <w:rFonts w:ascii="標楷體" w:eastAsia="標楷體" w:hAnsi="標楷體"/>
                <w:u w:val="single"/>
              </w:rPr>
            </w:pPr>
            <w:r w:rsidRPr="00FE3444">
              <w:rPr>
                <w:rFonts w:ascii="標楷體" w:eastAsia="標楷體" w:hAnsi="標楷體"/>
                <w:u w:val="single"/>
              </w:rPr>
              <w:t>(</w:t>
            </w:r>
            <w:r w:rsidRPr="00FE3444">
              <w:rPr>
                <w:rFonts w:ascii="標楷體" w:eastAsia="標楷體" w:hAnsi="標楷體" w:hint="eastAsia"/>
                <w:u w:val="single"/>
              </w:rPr>
              <w:t>二</w:t>
            </w:r>
            <w:r w:rsidRPr="00FE3444">
              <w:rPr>
                <w:rFonts w:ascii="標楷體" w:eastAsia="標楷體" w:hAnsi="標楷體"/>
                <w:u w:val="single"/>
              </w:rPr>
              <w:t>)</w:t>
            </w:r>
            <w:r w:rsidRPr="00FE3444">
              <w:rPr>
                <w:rFonts w:ascii="標楷體" w:eastAsia="標楷體" w:hAnsi="標楷體"/>
                <w:u w:val="single"/>
              </w:rPr>
              <w:tab/>
            </w:r>
            <w:r w:rsidRPr="00FE3444">
              <w:rPr>
                <w:rFonts w:ascii="標楷體" w:eastAsia="標楷體" w:hAnsi="標楷體" w:hint="eastAsia"/>
                <w:u w:val="single"/>
              </w:rPr>
              <w:t>用電管理：</w:t>
            </w:r>
          </w:p>
          <w:p w:rsidR="00D960CB" w:rsidRPr="00FE3444" w:rsidRDefault="00D960CB" w:rsidP="00902259">
            <w:pPr>
              <w:adjustRightInd w:val="0"/>
              <w:snapToGrid w:val="0"/>
              <w:ind w:left="583" w:hangingChars="243" w:hanging="583"/>
              <w:jc w:val="both"/>
              <w:textDirection w:val="lrTbV"/>
              <w:rPr>
                <w:rFonts w:ascii="標楷體" w:eastAsia="標楷體" w:hAnsi="標楷體"/>
                <w:u w:val="single"/>
              </w:rPr>
            </w:pPr>
            <w:r w:rsidRPr="00FE3444">
              <w:rPr>
                <w:rFonts w:ascii="標楷體" w:eastAsia="標楷體" w:hAnsi="標楷體"/>
                <w:u w:val="single"/>
              </w:rPr>
              <w:t>1</w:t>
            </w:r>
            <w:r w:rsidRPr="00FE3444">
              <w:rPr>
                <w:rFonts w:ascii="標楷體" w:eastAsia="標楷體" w:hAnsi="標楷體" w:hint="eastAsia"/>
                <w:u w:val="single"/>
              </w:rPr>
              <w:t>、</w:t>
            </w:r>
            <w:r w:rsidRPr="00FE3444">
              <w:rPr>
                <w:rFonts w:ascii="標楷體" w:eastAsia="標楷體" w:hAnsi="標楷體"/>
                <w:u w:val="single"/>
              </w:rPr>
              <w:tab/>
            </w:r>
            <w:r w:rsidRPr="00FE3444">
              <w:rPr>
                <w:rFonts w:ascii="標楷體" w:eastAsia="標楷體" w:hAnsi="標楷體" w:hint="eastAsia"/>
                <w:u w:val="single"/>
              </w:rPr>
              <w:t>電線管路系統、老舊插座、保險絲與開關箱應定期檢修，必要時更換之。</w:t>
            </w:r>
          </w:p>
          <w:p w:rsidR="00D960CB" w:rsidRPr="00FE3444" w:rsidRDefault="00D960CB" w:rsidP="00902259">
            <w:pPr>
              <w:adjustRightInd w:val="0"/>
              <w:snapToGrid w:val="0"/>
              <w:ind w:left="583" w:hangingChars="243" w:hanging="583"/>
              <w:jc w:val="both"/>
              <w:textDirection w:val="lrTbV"/>
              <w:rPr>
                <w:rFonts w:ascii="標楷體" w:eastAsia="標楷體" w:hAnsi="標楷體"/>
                <w:u w:val="single"/>
              </w:rPr>
            </w:pPr>
            <w:r w:rsidRPr="00FE3444">
              <w:rPr>
                <w:rFonts w:ascii="標楷體" w:eastAsia="標楷體" w:hAnsi="標楷體"/>
                <w:u w:val="single"/>
              </w:rPr>
              <w:t>2</w:t>
            </w:r>
            <w:r w:rsidRPr="00FE3444">
              <w:rPr>
                <w:rFonts w:ascii="標楷體" w:eastAsia="標楷體" w:hAnsi="標楷體" w:hint="eastAsia"/>
                <w:u w:val="single"/>
              </w:rPr>
              <w:t>、</w:t>
            </w:r>
            <w:r w:rsidRPr="00FE3444">
              <w:rPr>
                <w:rFonts w:ascii="標楷體" w:eastAsia="標楷體" w:hAnsi="標楷體"/>
                <w:u w:val="single"/>
              </w:rPr>
              <w:tab/>
            </w:r>
            <w:r w:rsidRPr="00FE3444">
              <w:rPr>
                <w:rFonts w:ascii="標楷體" w:eastAsia="標楷體" w:hAnsi="標楷體" w:hint="eastAsia"/>
                <w:u w:val="single"/>
              </w:rPr>
              <w:t>避免於電氣設施附近堆放可燃物品。</w:t>
            </w:r>
          </w:p>
          <w:p w:rsidR="00D960CB" w:rsidRPr="00FE3444" w:rsidRDefault="00D960CB" w:rsidP="00902259">
            <w:pPr>
              <w:adjustRightInd w:val="0"/>
              <w:snapToGrid w:val="0"/>
              <w:ind w:left="583" w:hangingChars="243" w:hanging="583"/>
              <w:jc w:val="both"/>
              <w:textDirection w:val="lrTbV"/>
              <w:rPr>
                <w:rFonts w:ascii="標楷體" w:eastAsia="標楷體" w:hAnsi="標楷體"/>
                <w:u w:val="single"/>
              </w:rPr>
            </w:pPr>
            <w:r w:rsidRPr="00FE3444">
              <w:rPr>
                <w:rFonts w:ascii="標楷體" w:eastAsia="標楷體" w:hAnsi="標楷體"/>
                <w:u w:val="single"/>
              </w:rPr>
              <w:t>3</w:t>
            </w:r>
            <w:r w:rsidRPr="00FE3444">
              <w:rPr>
                <w:rFonts w:ascii="標楷體" w:eastAsia="標楷體" w:hAnsi="標楷體" w:hint="eastAsia"/>
                <w:u w:val="single"/>
              </w:rPr>
              <w:t>、</w:t>
            </w:r>
            <w:r w:rsidRPr="00FE3444">
              <w:rPr>
                <w:rFonts w:ascii="標楷體" w:eastAsia="標楷體" w:hAnsi="標楷體"/>
                <w:u w:val="single"/>
              </w:rPr>
              <w:tab/>
            </w:r>
            <w:r w:rsidRPr="00FE3444">
              <w:rPr>
                <w:rFonts w:ascii="標楷體" w:eastAsia="標楷體" w:hAnsi="標楷體" w:hint="eastAsia"/>
                <w:u w:val="single"/>
              </w:rPr>
              <w:t>避免使用高耗電之電器用品。</w:t>
            </w:r>
          </w:p>
          <w:p w:rsidR="00D960CB" w:rsidRPr="00FE3444" w:rsidRDefault="00D960CB" w:rsidP="00902259">
            <w:pPr>
              <w:adjustRightInd w:val="0"/>
              <w:snapToGrid w:val="0"/>
              <w:ind w:left="583" w:hangingChars="243" w:hanging="583"/>
              <w:jc w:val="both"/>
              <w:textDirection w:val="lrTbV"/>
              <w:rPr>
                <w:rFonts w:ascii="標楷體" w:eastAsia="標楷體" w:hAnsi="標楷體"/>
                <w:u w:val="single"/>
              </w:rPr>
            </w:pPr>
            <w:r w:rsidRPr="00FE3444">
              <w:rPr>
                <w:rFonts w:ascii="標楷體" w:eastAsia="標楷體" w:hAnsi="標楷體"/>
                <w:u w:val="single"/>
              </w:rPr>
              <w:t>4</w:t>
            </w:r>
            <w:r w:rsidRPr="00FE3444">
              <w:rPr>
                <w:rFonts w:ascii="標楷體" w:eastAsia="標楷體" w:hAnsi="標楷體" w:hint="eastAsia"/>
                <w:u w:val="single"/>
              </w:rPr>
              <w:t>、</w:t>
            </w:r>
            <w:r w:rsidRPr="00FE3444">
              <w:rPr>
                <w:rFonts w:ascii="標楷體" w:eastAsia="標楷體" w:hAnsi="標楷體"/>
                <w:u w:val="single"/>
              </w:rPr>
              <w:tab/>
            </w:r>
            <w:r w:rsidRPr="00FE3444">
              <w:rPr>
                <w:rFonts w:ascii="標楷體" w:eastAsia="標楷體" w:hAnsi="標楷體" w:hint="eastAsia"/>
                <w:u w:val="single"/>
              </w:rPr>
              <w:t>連接建築物之延長線，應有安全裝置，且避免過載使用。</w:t>
            </w:r>
          </w:p>
          <w:p w:rsidR="00D960CB" w:rsidRPr="00FE3444" w:rsidRDefault="00D960CB" w:rsidP="00902259">
            <w:pPr>
              <w:adjustRightInd w:val="0"/>
              <w:snapToGrid w:val="0"/>
              <w:ind w:left="583" w:hangingChars="243" w:hanging="583"/>
              <w:jc w:val="both"/>
              <w:textDirection w:val="lrTbV"/>
              <w:rPr>
                <w:rFonts w:ascii="標楷體" w:eastAsia="標楷體" w:hAnsi="標楷體"/>
                <w:u w:val="single"/>
              </w:rPr>
            </w:pPr>
            <w:r w:rsidRPr="00FE3444">
              <w:rPr>
                <w:rFonts w:ascii="標楷體" w:eastAsia="標楷體" w:hAnsi="標楷體"/>
                <w:u w:val="single"/>
              </w:rPr>
              <w:t>5</w:t>
            </w:r>
            <w:r w:rsidRPr="00FE3444">
              <w:rPr>
                <w:rFonts w:ascii="標楷體" w:eastAsia="標楷體" w:hAnsi="標楷體" w:hint="eastAsia"/>
                <w:u w:val="single"/>
              </w:rPr>
              <w:t>、</w:t>
            </w:r>
            <w:r w:rsidRPr="00FE3444">
              <w:rPr>
                <w:rFonts w:ascii="標楷體" w:eastAsia="標楷體" w:hAnsi="標楷體"/>
                <w:u w:val="single"/>
              </w:rPr>
              <w:tab/>
            </w:r>
            <w:r w:rsidRPr="00FE3444">
              <w:rPr>
                <w:rFonts w:ascii="標楷體" w:eastAsia="標楷體" w:hAnsi="標楷體" w:hint="eastAsia"/>
                <w:u w:val="single"/>
              </w:rPr>
              <w:t>陳列、展覽文物之照明設備以冷光源為優先，並應定期檢視有無異常。</w:t>
            </w:r>
          </w:p>
          <w:p w:rsidR="00D960CB" w:rsidRPr="00FE3444" w:rsidRDefault="00D960CB" w:rsidP="00902259">
            <w:pPr>
              <w:adjustRightInd w:val="0"/>
              <w:snapToGrid w:val="0"/>
              <w:ind w:left="583" w:hangingChars="243" w:hanging="583"/>
              <w:jc w:val="both"/>
              <w:textDirection w:val="lrTbV"/>
              <w:rPr>
                <w:rFonts w:ascii="標楷體" w:eastAsia="標楷體" w:hAnsi="標楷體"/>
                <w:u w:val="single"/>
              </w:rPr>
            </w:pPr>
            <w:r w:rsidRPr="00FE3444">
              <w:rPr>
                <w:rFonts w:ascii="標楷體" w:eastAsia="標楷體" w:hAnsi="標楷體"/>
                <w:u w:val="single"/>
              </w:rPr>
              <w:t>6</w:t>
            </w:r>
            <w:r w:rsidRPr="00FE3444">
              <w:rPr>
                <w:rFonts w:ascii="標楷體" w:eastAsia="標楷體" w:hAnsi="標楷體" w:hint="eastAsia"/>
                <w:u w:val="single"/>
              </w:rPr>
              <w:t>、</w:t>
            </w:r>
            <w:r w:rsidRPr="00FE3444">
              <w:rPr>
                <w:rFonts w:ascii="標楷體" w:eastAsia="標楷體" w:hAnsi="標楷體"/>
                <w:u w:val="single"/>
              </w:rPr>
              <w:tab/>
            </w:r>
            <w:r w:rsidRPr="00FE3444">
              <w:rPr>
                <w:rFonts w:ascii="標楷體" w:eastAsia="標楷體" w:hAnsi="標楷體" w:hint="eastAsia"/>
                <w:u w:val="single"/>
              </w:rPr>
              <w:t>正確使用電器，避免以電器原製造用途以外方式使用，例如以白熾燈泡烘乾衣物或紙張。</w:t>
            </w:r>
          </w:p>
          <w:p w:rsidR="00D960CB" w:rsidRPr="00FE3444" w:rsidRDefault="00D960CB" w:rsidP="00902259">
            <w:pPr>
              <w:adjustRightInd w:val="0"/>
              <w:snapToGrid w:val="0"/>
              <w:ind w:left="583" w:hangingChars="243" w:hanging="583"/>
              <w:jc w:val="both"/>
              <w:textDirection w:val="lrTbV"/>
              <w:rPr>
                <w:rFonts w:ascii="標楷體" w:eastAsia="標楷體" w:hAnsi="標楷體"/>
                <w:u w:val="single"/>
              </w:rPr>
            </w:pPr>
            <w:r w:rsidRPr="00FE3444">
              <w:rPr>
                <w:rFonts w:ascii="標楷體" w:eastAsia="標楷體" w:hAnsi="標楷體"/>
                <w:u w:val="single"/>
              </w:rPr>
              <w:t>(</w:t>
            </w:r>
            <w:r w:rsidRPr="00FE3444">
              <w:rPr>
                <w:rFonts w:ascii="標楷體" w:eastAsia="標楷體" w:hAnsi="標楷體" w:hint="eastAsia"/>
                <w:u w:val="single"/>
              </w:rPr>
              <w:t>三</w:t>
            </w:r>
            <w:r w:rsidRPr="00FE3444">
              <w:rPr>
                <w:rFonts w:ascii="標楷體" w:eastAsia="標楷體" w:hAnsi="標楷體"/>
                <w:u w:val="single"/>
              </w:rPr>
              <w:t>)</w:t>
            </w:r>
            <w:r w:rsidRPr="00FE3444">
              <w:rPr>
                <w:rFonts w:ascii="標楷體" w:eastAsia="標楷體" w:hAnsi="標楷體"/>
                <w:u w:val="single"/>
              </w:rPr>
              <w:tab/>
            </w:r>
            <w:r w:rsidRPr="00FE3444">
              <w:rPr>
                <w:rFonts w:ascii="標楷體" w:eastAsia="標楷體" w:hAnsi="標楷體" w:hint="eastAsia"/>
                <w:u w:val="single"/>
              </w:rPr>
              <w:t>施工期間管理：</w:t>
            </w:r>
          </w:p>
          <w:p w:rsidR="00D960CB" w:rsidRPr="00FE3444" w:rsidRDefault="00D960CB" w:rsidP="00902259">
            <w:pPr>
              <w:adjustRightInd w:val="0"/>
              <w:snapToGrid w:val="0"/>
              <w:ind w:left="583" w:hangingChars="243" w:hanging="583"/>
              <w:jc w:val="both"/>
              <w:textDirection w:val="lrTbV"/>
              <w:rPr>
                <w:rFonts w:ascii="標楷體" w:eastAsia="標楷體" w:hAnsi="標楷體"/>
                <w:u w:val="single"/>
              </w:rPr>
            </w:pPr>
            <w:r w:rsidRPr="00FE3444">
              <w:rPr>
                <w:rFonts w:ascii="標楷體" w:eastAsia="標楷體" w:hAnsi="標楷體"/>
                <w:u w:val="single"/>
              </w:rPr>
              <w:t>1</w:t>
            </w:r>
            <w:r w:rsidRPr="00FE3444">
              <w:rPr>
                <w:rFonts w:ascii="標楷體" w:eastAsia="標楷體" w:hAnsi="標楷體" w:hint="eastAsia"/>
                <w:u w:val="single"/>
              </w:rPr>
              <w:t>、</w:t>
            </w:r>
            <w:r w:rsidRPr="00FE3444">
              <w:rPr>
                <w:rFonts w:ascii="標楷體" w:eastAsia="標楷體" w:hAnsi="標楷體"/>
                <w:u w:val="single"/>
              </w:rPr>
              <w:tab/>
            </w:r>
            <w:r w:rsidRPr="00FE3444">
              <w:rPr>
                <w:rFonts w:ascii="標楷體" w:eastAsia="標楷體" w:hAnsi="標楷體" w:hint="eastAsia"/>
                <w:u w:val="single"/>
              </w:rPr>
              <w:t>維護建築物而施工時，應建立用火用電等火源管理機制，如使用火源設備之安全管理、危險物品運用之管理、指定防火管理人及防火監督人、防範縱火機制、嚴禁工程人員吸菸、地震對策及消防機關通報機制，並對人員妥善編組及實施防火教育，確保火災發生時，能發揮初期應變功能。</w:t>
            </w:r>
          </w:p>
          <w:p w:rsidR="00D960CB" w:rsidRPr="00FE3444" w:rsidRDefault="00D960CB" w:rsidP="00902259">
            <w:pPr>
              <w:adjustRightInd w:val="0"/>
              <w:snapToGrid w:val="0"/>
              <w:ind w:left="583" w:hangingChars="243" w:hanging="583"/>
              <w:jc w:val="both"/>
              <w:textDirection w:val="lrTbV"/>
              <w:rPr>
                <w:rFonts w:ascii="標楷體" w:eastAsia="標楷體" w:hAnsi="標楷體"/>
                <w:u w:val="single"/>
              </w:rPr>
            </w:pPr>
            <w:r w:rsidRPr="00FE3444">
              <w:rPr>
                <w:rFonts w:ascii="標楷體" w:eastAsia="標楷體" w:hAnsi="標楷體"/>
                <w:u w:val="single"/>
              </w:rPr>
              <w:t>2</w:t>
            </w:r>
            <w:r w:rsidRPr="00FE3444">
              <w:rPr>
                <w:rFonts w:ascii="標楷體" w:eastAsia="標楷體" w:hAnsi="標楷體" w:hint="eastAsia"/>
                <w:u w:val="single"/>
              </w:rPr>
              <w:t>、</w:t>
            </w:r>
            <w:r w:rsidRPr="00FE3444">
              <w:rPr>
                <w:rFonts w:ascii="標楷體" w:eastAsia="標楷體" w:hAnsi="標楷體"/>
                <w:u w:val="single"/>
              </w:rPr>
              <w:tab/>
            </w:r>
            <w:r w:rsidRPr="00FE3444">
              <w:rPr>
                <w:rFonts w:ascii="標楷體" w:eastAsia="標楷體" w:hAnsi="標楷體" w:hint="eastAsia"/>
                <w:u w:val="single"/>
              </w:rPr>
              <w:t>應加強檢查及巡視周遭情形，建立回報、聯繫機制。</w:t>
            </w:r>
          </w:p>
          <w:p w:rsidR="00D960CB" w:rsidRPr="00FE3444" w:rsidRDefault="00D960CB" w:rsidP="00902259">
            <w:pPr>
              <w:adjustRightInd w:val="0"/>
              <w:snapToGrid w:val="0"/>
              <w:ind w:left="583" w:hangingChars="243" w:hanging="583"/>
              <w:jc w:val="both"/>
              <w:textDirection w:val="lrTbV"/>
              <w:rPr>
                <w:rFonts w:ascii="標楷體" w:eastAsia="標楷體" w:hAnsi="標楷體"/>
                <w:u w:val="single"/>
              </w:rPr>
            </w:pPr>
            <w:r w:rsidRPr="00FE3444">
              <w:rPr>
                <w:rFonts w:ascii="標楷體" w:eastAsia="標楷體" w:hAnsi="標楷體"/>
                <w:u w:val="single"/>
              </w:rPr>
              <w:t>(</w:t>
            </w:r>
            <w:r w:rsidRPr="00FE3444">
              <w:rPr>
                <w:rFonts w:ascii="標楷體" w:eastAsia="標楷體" w:hAnsi="標楷體" w:hint="eastAsia"/>
                <w:u w:val="single"/>
              </w:rPr>
              <w:t>四</w:t>
            </w:r>
            <w:r w:rsidRPr="00FE3444">
              <w:rPr>
                <w:rFonts w:ascii="標楷體" w:eastAsia="標楷體" w:hAnsi="標楷體"/>
                <w:u w:val="single"/>
              </w:rPr>
              <w:t>)</w:t>
            </w:r>
            <w:r w:rsidRPr="00FE3444">
              <w:rPr>
                <w:rFonts w:ascii="標楷體" w:eastAsia="標楷體" w:hAnsi="標楷體"/>
                <w:u w:val="single"/>
              </w:rPr>
              <w:tab/>
            </w:r>
            <w:r w:rsidRPr="00FE3444">
              <w:rPr>
                <w:rFonts w:ascii="標楷體" w:eastAsia="標楷體" w:hAnsi="標楷體" w:hint="eastAsia"/>
                <w:u w:val="single"/>
              </w:rPr>
              <w:t>縱火防制：</w:t>
            </w:r>
          </w:p>
          <w:p w:rsidR="00D960CB" w:rsidRPr="00FE3444" w:rsidRDefault="00D960CB" w:rsidP="00902259">
            <w:pPr>
              <w:adjustRightInd w:val="0"/>
              <w:snapToGrid w:val="0"/>
              <w:ind w:left="583" w:hangingChars="243" w:hanging="583"/>
              <w:jc w:val="both"/>
              <w:textDirection w:val="lrTbV"/>
              <w:rPr>
                <w:rFonts w:ascii="標楷體" w:eastAsia="標楷體" w:hAnsi="標楷體"/>
                <w:u w:val="single"/>
              </w:rPr>
            </w:pPr>
            <w:r w:rsidRPr="00FE3444">
              <w:rPr>
                <w:rFonts w:ascii="標楷體" w:eastAsia="標楷體" w:hAnsi="標楷體"/>
                <w:u w:val="single"/>
              </w:rPr>
              <w:t>1</w:t>
            </w:r>
            <w:r w:rsidRPr="00FE3444">
              <w:rPr>
                <w:rFonts w:ascii="標楷體" w:eastAsia="標楷體" w:hAnsi="標楷體" w:hint="eastAsia"/>
                <w:u w:val="single"/>
              </w:rPr>
              <w:t>、</w:t>
            </w:r>
            <w:r w:rsidRPr="00FE3444">
              <w:rPr>
                <w:rFonts w:ascii="標楷體" w:eastAsia="標楷體" w:hAnsi="標楷體"/>
                <w:u w:val="single"/>
              </w:rPr>
              <w:tab/>
            </w:r>
            <w:r w:rsidRPr="00FE3444">
              <w:rPr>
                <w:rFonts w:ascii="標楷體" w:eastAsia="標楷體" w:hAnsi="標楷體" w:hint="eastAsia"/>
                <w:u w:val="single"/>
              </w:rPr>
              <w:t>無人駐守之古蹟及歷史建築，為防止縱火情形發生應加強該區巡邏。</w:t>
            </w:r>
          </w:p>
          <w:p w:rsidR="00D960CB" w:rsidRPr="00FE3444" w:rsidRDefault="00D960CB" w:rsidP="00902259">
            <w:pPr>
              <w:adjustRightInd w:val="0"/>
              <w:snapToGrid w:val="0"/>
              <w:ind w:left="583" w:hangingChars="243" w:hanging="583"/>
              <w:jc w:val="both"/>
              <w:textDirection w:val="lrTbV"/>
              <w:rPr>
                <w:rFonts w:ascii="標楷體" w:eastAsia="標楷體" w:hAnsi="標楷體"/>
              </w:rPr>
            </w:pPr>
            <w:r w:rsidRPr="00FE3444">
              <w:rPr>
                <w:rFonts w:ascii="標楷體" w:eastAsia="標楷體" w:hAnsi="標楷體"/>
                <w:u w:val="single"/>
              </w:rPr>
              <w:t>2</w:t>
            </w:r>
            <w:r w:rsidRPr="00FE3444">
              <w:rPr>
                <w:rFonts w:ascii="標楷體" w:eastAsia="標楷體" w:hAnsi="標楷體" w:hint="eastAsia"/>
                <w:u w:val="single"/>
              </w:rPr>
              <w:t>、</w:t>
            </w:r>
            <w:r w:rsidRPr="00FE3444">
              <w:rPr>
                <w:rFonts w:ascii="標楷體" w:eastAsia="標楷體" w:hAnsi="標楷體"/>
                <w:u w:val="single"/>
              </w:rPr>
              <w:tab/>
            </w:r>
            <w:r w:rsidRPr="00FE3444">
              <w:rPr>
                <w:rFonts w:ascii="標楷體" w:eastAsia="標楷體" w:hAnsi="標楷體" w:hint="eastAsia"/>
                <w:u w:val="single"/>
              </w:rPr>
              <w:t>夜間及閉館日，出入口應實施管制，防止民眾進入</w:t>
            </w:r>
            <w:r w:rsidRPr="00FE3444">
              <w:rPr>
                <w:rFonts w:ascii="標楷體" w:eastAsia="標楷體" w:hAnsi="標楷體" w:hint="eastAsia"/>
              </w:rPr>
              <w:t>。</w:t>
            </w:r>
          </w:p>
          <w:p w:rsidR="00D960CB" w:rsidRPr="00FE3444" w:rsidRDefault="00D960CB" w:rsidP="00902259">
            <w:pPr>
              <w:adjustRightInd w:val="0"/>
              <w:snapToGrid w:val="0"/>
              <w:ind w:left="583" w:hangingChars="243" w:hanging="583"/>
              <w:jc w:val="both"/>
              <w:textDirection w:val="lrTbV"/>
              <w:rPr>
                <w:rFonts w:ascii="標楷體" w:eastAsia="標楷體" w:hAnsi="標楷體"/>
              </w:rPr>
            </w:pPr>
            <w:r w:rsidRPr="00FE3444">
              <w:rPr>
                <w:rFonts w:ascii="標楷體" w:eastAsia="標楷體" w:hAnsi="標楷體"/>
              </w:rPr>
              <w:t>3</w:t>
            </w:r>
            <w:r w:rsidRPr="00FE3444">
              <w:rPr>
                <w:rFonts w:ascii="標楷體" w:eastAsia="標楷體" w:hAnsi="標楷體" w:hint="eastAsia"/>
              </w:rPr>
              <w:t>、</w:t>
            </w:r>
            <w:r w:rsidRPr="00FE3444">
              <w:rPr>
                <w:rFonts w:ascii="標楷體" w:eastAsia="標楷體" w:hAnsi="標楷體"/>
              </w:rPr>
              <w:tab/>
            </w:r>
            <w:r w:rsidRPr="00FE3444">
              <w:rPr>
                <w:rFonts w:ascii="標楷體" w:eastAsia="標楷體" w:hAnsi="標楷體" w:hint="eastAsia"/>
              </w:rPr>
              <w:t>為免暫定或新</w:t>
            </w:r>
            <w:r w:rsidRPr="00FE3444">
              <w:rPr>
                <w:rFonts w:ascii="標楷體" w:eastAsia="標楷體" w:hAnsi="標楷體" w:hint="eastAsia"/>
                <w:u w:val="single"/>
              </w:rPr>
              <w:t>指</w:t>
            </w:r>
            <w:r w:rsidRPr="00FE3444">
              <w:rPr>
                <w:rFonts w:ascii="標楷體" w:eastAsia="標楷體" w:hAnsi="標楷體" w:hint="eastAsia"/>
              </w:rPr>
              <w:t>定古蹟或歷史建築，遭有心人士縱火破壞，應加強警民聯防及裝設監視系統</w:t>
            </w:r>
            <w:r w:rsidRPr="00FE3444">
              <w:rPr>
                <w:rFonts w:ascii="標楷體" w:eastAsia="標楷體" w:hAnsi="標楷體" w:hint="eastAsia"/>
                <w:snapToGrid w:val="0"/>
                <w:u w:val="single"/>
              </w:rPr>
              <w:t>或其他保全等必要之措施</w:t>
            </w:r>
            <w:r w:rsidRPr="00FE3444">
              <w:rPr>
                <w:rFonts w:ascii="標楷體" w:eastAsia="標楷體" w:hAnsi="標楷體" w:hint="eastAsia"/>
                <w:snapToGrid w:val="0"/>
              </w:rPr>
              <w:t>。</w:t>
            </w:r>
          </w:p>
          <w:p w:rsidR="00D960CB" w:rsidRPr="00FE3444" w:rsidRDefault="00D960CB" w:rsidP="00902259">
            <w:pPr>
              <w:adjustRightInd w:val="0"/>
              <w:snapToGrid w:val="0"/>
              <w:ind w:left="583" w:hangingChars="243" w:hanging="583"/>
              <w:jc w:val="both"/>
              <w:textDirection w:val="lrTbV"/>
              <w:rPr>
                <w:rFonts w:ascii="標楷體" w:eastAsia="標楷體" w:hAnsi="標楷體"/>
                <w:u w:val="single"/>
              </w:rPr>
            </w:pPr>
            <w:r w:rsidRPr="00FE3444">
              <w:rPr>
                <w:rFonts w:ascii="標楷體" w:eastAsia="標楷體" w:hAnsi="標楷體"/>
                <w:u w:val="single"/>
              </w:rPr>
              <w:t>4</w:t>
            </w:r>
            <w:r w:rsidRPr="00FE3444">
              <w:rPr>
                <w:rFonts w:ascii="標楷體" w:eastAsia="標楷體" w:hAnsi="標楷體" w:hint="eastAsia"/>
                <w:u w:val="single"/>
              </w:rPr>
              <w:t>、</w:t>
            </w:r>
            <w:r w:rsidRPr="00FE3444">
              <w:rPr>
                <w:rFonts w:ascii="標楷體" w:eastAsia="標楷體" w:hAnsi="標楷體"/>
                <w:u w:val="single"/>
              </w:rPr>
              <w:tab/>
            </w:r>
            <w:r w:rsidRPr="00FE3444">
              <w:rPr>
                <w:rFonts w:ascii="標楷體" w:eastAsia="標楷體" w:hAnsi="標楷體" w:hint="eastAsia"/>
                <w:u w:val="single"/>
              </w:rPr>
              <w:t>駐守人員及工作人員應適時教育，落實防火與管理，熟悉消防安全設備之操作。</w:t>
            </w:r>
          </w:p>
          <w:p w:rsidR="00D960CB" w:rsidRPr="00FE3444" w:rsidRDefault="00D960CB" w:rsidP="00902259">
            <w:pPr>
              <w:adjustRightInd w:val="0"/>
              <w:snapToGrid w:val="0"/>
              <w:ind w:left="583" w:hangingChars="243" w:hanging="583"/>
              <w:jc w:val="both"/>
              <w:textDirection w:val="lrTbV"/>
              <w:rPr>
                <w:rFonts w:ascii="標楷體" w:eastAsia="標楷體" w:hAnsi="標楷體"/>
              </w:rPr>
            </w:pPr>
            <w:r w:rsidRPr="00FE3444">
              <w:rPr>
                <w:rFonts w:ascii="標楷體" w:eastAsia="標楷體" w:hAnsi="標楷體"/>
              </w:rPr>
              <w:t>5</w:t>
            </w:r>
            <w:r w:rsidRPr="00FE3444">
              <w:rPr>
                <w:rFonts w:ascii="標楷體" w:eastAsia="標楷體" w:hAnsi="標楷體" w:hint="eastAsia"/>
              </w:rPr>
              <w:t>、</w:t>
            </w:r>
            <w:r w:rsidRPr="00FE3444">
              <w:rPr>
                <w:rFonts w:ascii="標楷體" w:eastAsia="標楷體" w:hAnsi="標楷體"/>
              </w:rPr>
              <w:tab/>
            </w:r>
            <w:r w:rsidRPr="00FE3444">
              <w:rPr>
                <w:rFonts w:ascii="標楷體" w:eastAsia="標楷體" w:hAnsi="標楷體" w:hint="eastAsia"/>
              </w:rPr>
              <w:t>以「</w:t>
            </w:r>
            <w:r w:rsidRPr="00FE3444">
              <w:rPr>
                <w:rFonts w:ascii="標楷體" w:eastAsia="標楷體" w:hAnsi="標楷體" w:hint="eastAsia"/>
                <w:u w:val="single"/>
              </w:rPr>
              <w:t>古蹟、歷史建築</w:t>
            </w:r>
            <w:r w:rsidRPr="00FE3444">
              <w:rPr>
                <w:rFonts w:ascii="標楷體" w:eastAsia="標楷體" w:hAnsi="標楷體" w:hint="eastAsia"/>
              </w:rPr>
              <w:t>防範縱火自行檢查表」</w:t>
            </w:r>
            <w:r w:rsidRPr="00FE3444">
              <w:rPr>
                <w:rFonts w:ascii="標楷體" w:eastAsia="標楷體" w:hAnsi="標楷體"/>
              </w:rPr>
              <w:t>(</w:t>
            </w:r>
            <w:r w:rsidRPr="00FE3444">
              <w:rPr>
                <w:rFonts w:ascii="標楷體" w:eastAsia="標楷體" w:hAnsi="標楷體" w:hint="eastAsia"/>
                <w:u w:val="single"/>
              </w:rPr>
              <w:t>如附件</w:t>
            </w:r>
            <w:r w:rsidRPr="00FE3444">
              <w:rPr>
                <w:rFonts w:ascii="標楷體" w:eastAsia="標楷體" w:hAnsi="標楷體"/>
                <w:u w:val="single"/>
              </w:rPr>
              <w:t>1</w:t>
            </w:r>
            <w:r w:rsidRPr="00FE3444">
              <w:rPr>
                <w:rFonts w:ascii="標楷體" w:eastAsia="標楷體" w:hAnsi="標楷體"/>
              </w:rPr>
              <w:t>)</w:t>
            </w:r>
            <w:r w:rsidRPr="00FE3444">
              <w:rPr>
                <w:rFonts w:ascii="標楷體" w:eastAsia="標楷體" w:hAnsi="標楷體" w:hint="eastAsia"/>
              </w:rPr>
              <w:t>評估</w:t>
            </w:r>
            <w:r w:rsidRPr="00FE3444">
              <w:rPr>
                <w:rFonts w:ascii="標楷體" w:eastAsia="標楷體" w:hAnsi="標楷體" w:hint="eastAsia"/>
                <w:u w:val="single"/>
              </w:rPr>
              <w:t>場所</w:t>
            </w:r>
            <w:r w:rsidRPr="00FE3444">
              <w:rPr>
                <w:rFonts w:ascii="標楷體" w:eastAsia="標楷體" w:hAnsi="標楷體" w:hint="eastAsia"/>
              </w:rPr>
              <w:t>危害風險。</w:t>
            </w:r>
          </w:p>
          <w:p w:rsidR="00D960CB" w:rsidRPr="00FE3444" w:rsidRDefault="00D960CB" w:rsidP="00902259">
            <w:pPr>
              <w:adjustRightInd w:val="0"/>
              <w:snapToGrid w:val="0"/>
              <w:ind w:left="583" w:hangingChars="243" w:hanging="583"/>
              <w:jc w:val="both"/>
              <w:textDirection w:val="lrTbV"/>
              <w:rPr>
                <w:rFonts w:ascii="標楷體" w:eastAsia="標楷體" w:hAnsi="標楷體"/>
                <w:u w:val="single"/>
              </w:rPr>
            </w:pPr>
            <w:r w:rsidRPr="00FE3444">
              <w:rPr>
                <w:rFonts w:ascii="標楷體" w:eastAsia="標楷體" w:hAnsi="標楷體"/>
                <w:u w:val="single"/>
              </w:rPr>
              <w:t>(</w:t>
            </w:r>
            <w:r w:rsidRPr="00FE3444">
              <w:rPr>
                <w:rFonts w:ascii="標楷體" w:eastAsia="標楷體" w:hAnsi="標楷體" w:hint="eastAsia"/>
                <w:u w:val="single"/>
              </w:rPr>
              <w:t>五</w:t>
            </w:r>
            <w:r w:rsidRPr="00FE3444">
              <w:rPr>
                <w:rFonts w:ascii="標楷體" w:eastAsia="標楷體" w:hAnsi="標楷體"/>
                <w:u w:val="single"/>
              </w:rPr>
              <w:t>)</w:t>
            </w:r>
            <w:r w:rsidRPr="00FE3444">
              <w:rPr>
                <w:rFonts w:ascii="標楷體" w:eastAsia="標楷體" w:hAnsi="標楷體"/>
                <w:u w:val="single"/>
              </w:rPr>
              <w:tab/>
            </w:r>
            <w:r w:rsidRPr="00FE3444">
              <w:rPr>
                <w:rFonts w:ascii="標楷體" w:eastAsia="標楷體" w:hAnsi="標楷體" w:hint="eastAsia"/>
                <w:u w:val="single"/>
              </w:rPr>
              <w:t>天然災害防範：</w:t>
            </w:r>
          </w:p>
          <w:p w:rsidR="00D960CB" w:rsidRPr="00FE3444" w:rsidRDefault="00D960CB" w:rsidP="00902259">
            <w:pPr>
              <w:adjustRightInd w:val="0"/>
              <w:snapToGrid w:val="0"/>
              <w:ind w:left="583" w:hangingChars="243" w:hanging="583"/>
              <w:jc w:val="both"/>
              <w:textDirection w:val="lrTbV"/>
              <w:rPr>
                <w:rFonts w:ascii="標楷體" w:eastAsia="標楷體" w:hAnsi="標楷體"/>
                <w:u w:val="single"/>
              </w:rPr>
            </w:pPr>
            <w:r w:rsidRPr="00FE3444">
              <w:rPr>
                <w:rFonts w:ascii="標楷體" w:eastAsia="標楷體" w:hAnsi="標楷體"/>
                <w:u w:val="single"/>
              </w:rPr>
              <w:t>1</w:t>
            </w:r>
            <w:r w:rsidRPr="00FE3444">
              <w:rPr>
                <w:rFonts w:ascii="標楷體" w:eastAsia="標楷體" w:hAnsi="標楷體" w:hint="eastAsia"/>
                <w:u w:val="single"/>
              </w:rPr>
              <w:t>、</w:t>
            </w:r>
            <w:r w:rsidRPr="00FE3444">
              <w:rPr>
                <w:rFonts w:ascii="標楷體" w:eastAsia="標楷體" w:hAnsi="標楷體"/>
                <w:u w:val="single"/>
              </w:rPr>
              <w:tab/>
            </w:r>
            <w:r w:rsidRPr="00FE3444">
              <w:rPr>
                <w:rFonts w:ascii="標楷體" w:eastAsia="標楷體" w:hAnsi="標楷體" w:hint="eastAsia"/>
                <w:u w:val="single"/>
              </w:rPr>
              <w:t>地震：</w:t>
            </w:r>
          </w:p>
          <w:p w:rsidR="00D960CB" w:rsidRPr="00FE3444" w:rsidRDefault="00D960CB" w:rsidP="00902259">
            <w:pPr>
              <w:adjustRightInd w:val="0"/>
              <w:snapToGrid w:val="0"/>
              <w:ind w:left="583" w:hangingChars="243" w:hanging="583"/>
              <w:jc w:val="both"/>
              <w:textDirection w:val="lrTbV"/>
              <w:rPr>
                <w:rFonts w:ascii="標楷體" w:eastAsia="標楷體" w:hAnsi="標楷體"/>
              </w:rPr>
            </w:pPr>
            <w:r w:rsidRPr="00FE3444">
              <w:rPr>
                <w:rFonts w:ascii="標楷體" w:eastAsia="標楷體" w:hAnsi="標楷體"/>
                <w:u w:val="single"/>
              </w:rPr>
              <w:t>(1)</w:t>
            </w:r>
            <w:r w:rsidRPr="00FE3444">
              <w:rPr>
                <w:rFonts w:ascii="標楷體" w:eastAsia="標楷體" w:hAnsi="標楷體"/>
                <w:u w:val="single"/>
              </w:rPr>
              <w:tab/>
            </w:r>
            <w:r w:rsidRPr="00FE3444">
              <w:rPr>
                <w:rFonts w:ascii="標楷體" w:eastAsia="標楷體" w:hAnsi="標楷體" w:hint="eastAsia"/>
                <w:u w:val="single"/>
              </w:rPr>
              <w:t>依古蹟、歷史建築個案需求設置防止建築構件</w:t>
            </w:r>
            <w:r w:rsidRPr="00FE3444">
              <w:rPr>
                <w:rFonts w:ascii="標楷體" w:eastAsia="標楷體" w:hAnsi="標楷體" w:hint="eastAsia"/>
              </w:rPr>
              <w:t>、文物典藏掉落之措施。</w:t>
            </w:r>
          </w:p>
          <w:p w:rsidR="00D960CB" w:rsidRPr="00FE3444" w:rsidRDefault="00D960CB" w:rsidP="008B3E4C">
            <w:pPr>
              <w:adjustRightInd w:val="0"/>
              <w:snapToGrid w:val="0"/>
              <w:ind w:left="583" w:hangingChars="243" w:hanging="583"/>
              <w:jc w:val="both"/>
              <w:textDirection w:val="lrTbV"/>
              <w:rPr>
                <w:rFonts w:ascii="標楷體" w:eastAsia="標楷體" w:hAnsi="標楷體"/>
                <w:u w:val="single"/>
              </w:rPr>
            </w:pPr>
            <w:r w:rsidRPr="00FE3444">
              <w:rPr>
                <w:rFonts w:ascii="標楷體" w:eastAsia="標楷體" w:hAnsi="標楷體"/>
                <w:u w:val="single"/>
              </w:rPr>
              <w:t xml:space="preserve">(2)  </w:t>
            </w:r>
            <w:r w:rsidRPr="00FE3444">
              <w:rPr>
                <w:rFonts w:ascii="標楷體" w:eastAsia="標楷體" w:hAnsi="標楷體" w:hint="eastAsia"/>
                <w:u w:val="single"/>
              </w:rPr>
              <w:t>使用之火源</w:t>
            </w:r>
            <w:r w:rsidRPr="00FE3444">
              <w:rPr>
                <w:rFonts w:ascii="標楷體" w:eastAsia="標楷體" w:hAnsi="標楷體"/>
                <w:u w:val="single"/>
              </w:rPr>
              <w:t>(</w:t>
            </w:r>
            <w:r w:rsidRPr="00FE3444">
              <w:rPr>
                <w:rFonts w:ascii="標楷體" w:eastAsia="標楷體" w:hAnsi="標楷體" w:hint="eastAsia"/>
                <w:u w:val="single"/>
              </w:rPr>
              <w:t>如點香器具、香爐</w:t>
            </w:r>
            <w:r w:rsidRPr="00FE3444">
              <w:rPr>
                <w:rFonts w:ascii="標楷體" w:eastAsia="標楷體" w:hAnsi="標楷體"/>
                <w:u w:val="single"/>
              </w:rPr>
              <w:t>)</w:t>
            </w:r>
            <w:r w:rsidRPr="00FE3444">
              <w:rPr>
                <w:rFonts w:ascii="標楷體" w:eastAsia="標楷體" w:hAnsi="標楷體" w:hint="eastAsia"/>
                <w:u w:val="single"/>
              </w:rPr>
              <w:t>平時即應固定，避免地震發生時傾倒造成火災。</w:t>
            </w:r>
          </w:p>
          <w:p w:rsidR="00D960CB" w:rsidRPr="00FE3444" w:rsidRDefault="00D960CB" w:rsidP="00902259">
            <w:pPr>
              <w:adjustRightInd w:val="0"/>
              <w:snapToGrid w:val="0"/>
              <w:ind w:left="583" w:hangingChars="243" w:hanging="583"/>
              <w:jc w:val="both"/>
              <w:textDirection w:val="lrTbV"/>
              <w:rPr>
                <w:rFonts w:ascii="標楷體" w:eastAsia="標楷體" w:hAnsi="標楷體"/>
                <w:u w:val="single"/>
              </w:rPr>
            </w:pPr>
            <w:r w:rsidRPr="00FE3444">
              <w:rPr>
                <w:rFonts w:ascii="標楷體" w:eastAsia="標楷體" w:hAnsi="標楷體"/>
                <w:u w:val="single"/>
              </w:rPr>
              <w:t>2</w:t>
            </w:r>
            <w:r w:rsidRPr="00FE3444">
              <w:rPr>
                <w:rFonts w:ascii="標楷體" w:eastAsia="標楷體" w:hAnsi="標楷體" w:hint="eastAsia"/>
                <w:u w:val="single"/>
              </w:rPr>
              <w:t>、</w:t>
            </w:r>
            <w:r w:rsidRPr="00FE3444">
              <w:rPr>
                <w:rFonts w:ascii="標楷體" w:eastAsia="標楷體" w:hAnsi="標楷體"/>
                <w:u w:val="single"/>
              </w:rPr>
              <w:tab/>
            </w:r>
            <w:r w:rsidRPr="00FE3444">
              <w:rPr>
                <w:rFonts w:ascii="標楷體" w:eastAsia="標楷體" w:hAnsi="標楷體" w:hint="eastAsia"/>
                <w:u w:val="single"/>
              </w:rPr>
              <w:t>雷擊：應視地形地物需要，安裝避雷設施，並定期檢測維修，維護設備之有效性。</w:t>
            </w:r>
          </w:p>
          <w:p w:rsidR="00D960CB" w:rsidRPr="00FE3444" w:rsidRDefault="00D960CB" w:rsidP="00902259">
            <w:pPr>
              <w:adjustRightInd w:val="0"/>
              <w:snapToGrid w:val="0"/>
              <w:ind w:left="583" w:hangingChars="243" w:hanging="583"/>
              <w:jc w:val="both"/>
              <w:textDirection w:val="lrTbV"/>
              <w:rPr>
                <w:rFonts w:ascii="標楷體" w:eastAsia="標楷體" w:hAnsi="標楷體"/>
                <w:u w:val="single"/>
              </w:rPr>
            </w:pPr>
            <w:r w:rsidRPr="00FE3444">
              <w:rPr>
                <w:rFonts w:ascii="標楷體" w:eastAsia="標楷體" w:hAnsi="標楷體"/>
                <w:u w:val="single"/>
              </w:rPr>
              <w:t>(</w:t>
            </w:r>
            <w:r w:rsidRPr="00FE3444">
              <w:rPr>
                <w:rFonts w:ascii="標楷體" w:eastAsia="標楷體" w:hAnsi="標楷體" w:hint="eastAsia"/>
                <w:u w:val="single"/>
              </w:rPr>
              <w:t>六</w:t>
            </w:r>
            <w:r w:rsidRPr="00FE3444">
              <w:rPr>
                <w:rFonts w:ascii="標楷體" w:eastAsia="標楷體" w:hAnsi="標楷體"/>
                <w:u w:val="single"/>
              </w:rPr>
              <w:t>)</w:t>
            </w:r>
            <w:r w:rsidRPr="00FE3444">
              <w:rPr>
                <w:rFonts w:ascii="標楷體" w:eastAsia="標楷體" w:hAnsi="標楷體"/>
                <w:u w:val="single"/>
              </w:rPr>
              <w:tab/>
            </w:r>
            <w:r w:rsidRPr="00FE3444">
              <w:rPr>
                <w:rFonts w:ascii="標楷體" w:eastAsia="標楷體" w:hAnsi="標楷體" w:hint="eastAsia"/>
                <w:u w:val="single"/>
              </w:rPr>
              <w:t>避難逃生管理：</w:t>
            </w:r>
          </w:p>
          <w:p w:rsidR="00D960CB" w:rsidRPr="00FE3444" w:rsidRDefault="00D960CB" w:rsidP="008B3E4C">
            <w:pPr>
              <w:adjustRightInd w:val="0"/>
              <w:snapToGrid w:val="0"/>
              <w:ind w:left="583" w:hangingChars="243" w:hanging="583"/>
              <w:jc w:val="both"/>
              <w:textDirection w:val="lrTbV"/>
              <w:rPr>
                <w:rFonts w:ascii="標楷體" w:eastAsia="標楷體" w:hAnsi="標楷體"/>
                <w:u w:val="single"/>
              </w:rPr>
            </w:pPr>
            <w:r w:rsidRPr="00FE3444">
              <w:rPr>
                <w:rFonts w:ascii="標楷體" w:eastAsia="標楷體" w:hAnsi="標楷體"/>
                <w:u w:val="single"/>
              </w:rPr>
              <w:t>1</w:t>
            </w:r>
            <w:r w:rsidRPr="00FE3444">
              <w:rPr>
                <w:rFonts w:ascii="標楷體" w:eastAsia="標楷體" w:hAnsi="標楷體" w:hint="eastAsia"/>
                <w:u w:val="single"/>
              </w:rPr>
              <w:t>、</w:t>
            </w:r>
            <w:r w:rsidRPr="00FE3444">
              <w:rPr>
                <w:rFonts w:ascii="標楷體" w:eastAsia="標楷體" w:hAnsi="標楷體"/>
                <w:u w:val="single"/>
              </w:rPr>
              <w:tab/>
            </w:r>
            <w:r w:rsidRPr="00FE3444">
              <w:rPr>
                <w:rFonts w:ascii="標楷體" w:eastAsia="標楷體" w:hAnsi="標楷體" w:hint="eastAsia"/>
                <w:u w:val="single"/>
              </w:rPr>
              <w:t>內部人員應了解場所逃生及避難路線，於火災發生時，能迅速引導人員避難。另出入口之路障，應可即時移除，方便疏散。</w:t>
            </w:r>
          </w:p>
          <w:p w:rsidR="00D960CB" w:rsidRPr="00FE3444" w:rsidRDefault="00D960CB" w:rsidP="00902259">
            <w:pPr>
              <w:adjustRightInd w:val="0"/>
              <w:snapToGrid w:val="0"/>
              <w:ind w:left="583" w:hangingChars="243" w:hanging="583"/>
              <w:jc w:val="both"/>
              <w:textDirection w:val="lrTbV"/>
              <w:rPr>
                <w:rFonts w:ascii="標楷體" w:eastAsia="標楷體" w:hAnsi="標楷體"/>
                <w:u w:val="single"/>
              </w:rPr>
            </w:pPr>
            <w:r w:rsidRPr="00FE3444">
              <w:rPr>
                <w:rFonts w:ascii="標楷體" w:eastAsia="標楷體" w:hAnsi="標楷體"/>
                <w:u w:val="single"/>
              </w:rPr>
              <w:t>2</w:t>
            </w:r>
            <w:r w:rsidRPr="00FE3444">
              <w:rPr>
                <w:rFonts w:ascii="標楷體" w:eastAsia="標楷體" w:hAnsi="標楷體" w:hint="eastAsia"/>
                <w:u w:val="single"/>
              </w:rPr>
              <w:t>、</w:t>
            </w:r>
            <w:r w:rsidRPr="00FE3444">
              <w:rPr>
                <w:rFonts w:ascii="標楷體" w:eastAsia="標楷體" w:hAnsi="標楷體"/>
                <w:u w:val="single"/>
              </w:rPr>
              <w:tab/>
            </w:r>
            <w:r w:rsidRPr="00FE3444">
              <w:rPr>
                <w:rFonts w:ascii="標楷體" w:eastAsia="標楷體" w:hAnsi="標楷體" w:hint="eastAsia"/>
                <w:u w:val="single"/>
              </w:rPr>
              <w:t>祭祀活動架設之相關設施，通道、人員出入設施應儘量使用不燃材料製造。人潮進出之場所，應確保避難通路順暢及二方向以上之逃生出口。</w:t>
            </w:r>
          </w:p>
          <w:p w:rsidR="00D960CB" w:rsidRPr="00FE3444" w:rsidRDefault="00D960CB" w:rsidP="00902259">
            <w:pPr>
              <w:adjustRightInd w:val="0"/>
              <w:snapToGrid w:val="0"/>
              <w:ind w:left="583" w:hangingChars="243" w:hanging="583"/>
              <w:jc w:val="both"/>
              <w:textDirection w:val="lrTbV"/>
              <w:rPr>
                <w:rFonts w:ascii="標楷體" w:eastAsia="標楷體" w:hAnsi="標楷體"/>
                <w:u w:val="single"/>
              </w:rPr>
            </w:pPr>
            <w:r w:rsidRPr="00FE3444">
              <w:rPr>
                <w:rFonts w:ascii="標楷體" w:eastAsia="標楷體" w:hAnsi="標楷體"/>
                <w:u w:val="single"/>
              </w:rPr>
              <w:t>3</w:t>
            </w:r>
            <w:r w:rsidRPr="00FE3444">
              <w:rPr>
                <w:rFonts w:ascii="標楷體" w:eastAsia="標楷體" w:hAnsi="標楷體" w:hint="eastAsia"/>
                <w:u w:val="single"/>
              </w:rPr>
              <w:t>、</w:t>
            </w:r>
            <w:r w:rsidRPr="00FE3444">
              <w:rPr>
                <w:rFonts w:ascii="標楷體" w:eastAsia="標楷體" w:hAnsi="標楷體"/>
                <w:u w:val="single"/>
              </w:rPr>
              <w:tab/>
            </w:r>
            <w:r w:rsidRPr="00FE3444">
              <w:rPr>
                <w:rFonts w:ascii="標楷體" w:eastAsia="標楷體" w:hAnsi="標楷體" w:hint="eastAsia"/>
                <w:u w:val="single"/>
              </w:rPr>
              <w:t>假日或祭祀活動等重點期間，應加強宣導訪客安全須知，提醒訪客注意避難逃生方向。</w:t>
            </w:r>
          </w:p>
          <w:p w:rsidR="00D960CB" w:rsidRPr="00FE3444" w:rsidRDefault="00D960CB" w:rsidP="00902259">
            <w:pPr>
              <w:adjustRightInd w:val="0"/>
              <w:snapToGrid w:val="0"/>
              <w:ind w:left="583" w:hangingChars="243" w:hanging="583"/>
              <w:jc w:val="both"/>
              <w:textDirection w:val="lrTbV"/>
              <w:rPr>
                <w:rFonts w:ascii="標楷體" w:eastAsia="標楷體" w:hAnsi="標楷體"/>
                <w:u w:val="single"/>
              </w:rPr>
            </w:pPr>
            <w:r w:rsidRPr="00FE3444">
              <w:rPr>
                <w:rFonts w:ascii="標楷體" w:eastAsia="標楷體" w:hAnsi="標楷體"/>
                <w:u w:val="single"/>
              </w:rPr>
              <w:t>(</w:t>
            </w:r>
            <w:r w:rsidRPr="00FE3444">
              <w:rPr>
                <w:rFonts w:ascii="標楷體" w:eastAsia="標楷體" w:hAnsi="標楷體" w:hint="eastAsia"/>
                <w:u w:val="single"/>
              </w:rPr>
              <w:t>七</w:t>
            </w:r>
            <w:r w:rsidRPr="00FE3444">
              <w:rPr>
                <w:rFonts w:ascii="標楷體" w:eastAsia="標楷體" w:hAnsi="標楷體"/>
                <w:u w:val="single"/>
              </w:rPr>
              <w:t>)</w:t>
            </w:r>
            <w:r w:rsidRPr="00FE3444">
              <w:rPr>
                <w:rFonts w:ascii="標楷體" w:eastAsia="標楷體" w:hAnsi="標楷體"/>
                <w:u w:val="single"/>
              </w:rPr>
              <w:tab/>
            </w:r>
            <w:r w:rsidRPr="00FE3444">
              <w:rPr>
                <w:rFonts w:ascii="標楷體" w:eastAsia="標楷體" w:hAnsi="標楷體" w:hint="eastAsia"/>
                <w:u w:val="single"/>
              </w:rPr>
              <w:t>其它防火事項：</w:t>
            </w:r>
          </w:p>
          <w:p w:rsidR="00D960CB" w:rsidRPr="00FE3444" w:rsidRDefault="00D960CB" w:rsidP="00902259">
            <w:pPr>
              <w:adjustRightInd w:val="0"/>
              <w:snapToGrid w:val="0"/>
              <w:ind w:left="583" w:hangingChars="243" w:hanging="583"/>
              <w:jc w:val="both"/>
              <w:textDirection w:val="lrTbV"/>
              <w:rPr>
                <w:rFonts w:ascii="標楷體" w:eastAsia="標楷體" w:hAnsi="標楷體"/>
                <w:u w:val="single"/>
              </w:rPr>
            </w:pPr>
            <w:r w:rsidRPr="00FE3444">
              <w:rPr>
                <w:rFonts w:ascii="標楷體" w:eastAsia="標楷體" w:hAnsi="標楷體"/>
                <w:u w:val="single"/>
              </w:rPr>
              <w:t>1</w:t>
            </w:r>
            <w:r w:rsidRPr="00FE3444">
              <w:rPr>
                <w:rFonts w:ascii="標楷體" w:eastAsia="標楷體" w:hAnsi="標楷體" w:hint="eastAsia"/>
                <w:u w:val="single"/>
              </w:rPr>
              <w:t>、</w:t>
            </w:r>
            <w:r w:rsidRPr="00FE3444">
              <w:rPr>
                <w:rFonts w:ascii="標楷體" w:eastAsia="標楷體" w:hAnsi="標楷體"/>
                <w:u w:val="single"/>
              </w:rPr>
              <w:tab/>
            </w:r>
            <w:r w:rsidRPr="00FE3444">
              <w:rPr>
                <w:rFonts w:ascii="標楷體" w:eastAsia="標楷體" w:hAnsi="標楷體" w:hint="eastAsia"/>
                <w:u w:val="single"/>
              </w:rPr>
              <w:t>管理人員得聘用人員或由訓練志工負責平日巡邏，以防範縱火、注意金紙等可燃物安全及協助參觀人員安全使用火源</w:t>
            </w:r>
            <w:r w:rsidRPr="00FE3444">
              <w:rPr>
                <w:rFonts w:ascii="標楷體" w:eastAsia="標楷體" w:hAnsi="標楷體"/>
                <w:u w:val="single"/>
              </w:rPr>
              <w:t>(</w:t>
            </w:r>
            <w:r w:rsidRPr="00FE3444">
              <w:rPr>
                <w:rFonts w:ascii="標楷體" w:eastAsia="標楷體" w:hAnsi="標楷體" w:hint="eastAsia"/>
                <w:u w:val="single"/>
              </w:rPr>
              <w:t>如點香</w:t>
            </w:r>
            <w:r w:rsidRPr="00FE3444">
              <w:rPr>
                <w:rFonts w:ascii="標楷體" w:eastAsia="標楷體" w:hAnsi="標楷體"/>
                <w:u w:val="single"/>
              </w:rPr>
              <w:t>)</w:t>
            </w:r>
            <w:r w:rsidRPr="00FE3444">
              <w:rPr>
                <w:rFonts w:ascii="標楷體" w:eastAsia="標楷體" w:hAnsi="標楷體" w:hint="eastAsia"/>
                <w:u w:val="single"/>
              </w:rPr>
              <w:t>。</w:t>
            </w:r>
          </w:p>
          <w:p w:rsidR="00D960CB" w:rsidRPr="00FE3444" w:rsidRDefault="00D960CB" w:rsidP="00902259">
            <w:pPr>
              <w:adjustRightInd w:val="0"/>
              <w:snapToGrid w:val="0"/>
              <w:ind w:left="583" w:hangingChars="243" w:hanging="583"/>
              <w:jc w:val="both"/>
              <w:textDirection w:val="lrTbV"/>
              <w:rPr>
                <w:rFonts w:ascii="標楷體" w:eastAsia="標楷體" w:hAnsi="標楷體"/>
                <w:u w:val="single"/>
              </w:rPr>
            </w:pPr>
            <w:r w:rsidRPr="00FE3444">
              <w:rPr>
                <w:rFonts w:ascii="標楷體" w:eastAsia="標楷體" w:hAnsi="標楷體"/>
                <w:u w:val="single"/>
              </w:rPr>
              <w:t>2</w:t>
            </w:r>
            <w:r w:rsidRPr="00FE3444">
              <w:rPr>
                <w:rFonts w:ascii="標楷體" w:eastAsia="標楷體" w:hAnsi="標楷體" w:hint="eastAsia"/>
                <w:u w:val="single"/>
              </w:rPr>
              <w:t>、</w:t>
            </w:r>
            <w:r w:rsidRPr="00FE3444">
              <w:rPr>
                <w:rFonts w:ascii="標楷體" w:eastAsia="標楷體" w:hAnsi="標楷體"/>
                <w:u w:val="single"/>
              </w:rPr>
              <w:tab/>
            </w:r>
            <w:r w:rsidRPr="00FE3444">
              <w:rPr>
                <w:rFonts w:ascii="標楷體" w:eastAsia="標楷體" w:hAnsi="標楷體" w:hint="eastAsia"/>
                <w:u w:val="single"/>
              </w:rPr>
              <w:t>管理人員應利用機會加強所屬防火、防災意識。</w:t>
            </w:r>
          </w:p>
          <w:p w:rsidR="00D960CB" w:rsidRPr="00FE3444" w:rsidRDefault="00D960CB" w:rsidP="00902259">
            <w:pPr>
              <w:adjustRightInd w:val="0"/>
              <w:snapToGrid w:val="0"/>
              <w:ind w:left="583" w:hangingChars="243" w:hanging="583"/>
              <w:jc w:val="both"/>
              <w:textDirection w:val="lrTbV"/>
              <w:rPr>
                <w:rFonts w:ascii="標楷體" w:eastAsia="標楷體" w:hAnsi="標楷體"/>
                <w:u w:val="single"/>
              </w:rPr>
            </w:pPr>
            <w:r w:rsidRPr="00FE3444">
              <w:rPr>
                <w:rFonts w:ascii="標楷體" w:eastAsia="標楷體" w:hAnsi="標楷體"/>
                <w:u w:val="single"/>
              </w:rPr>
              <w:t>3</w:t>
            </w:r>
            <w:r w:rsidRPr="00FE3444">
              <w:rPr>
                <w:rFonts w:ascii="標楷體" w:eastAsia="標楷體" w:hAnsi="標楷體" w:hint="eastAsia"/>
                <w:u w:val="single"/>
              </w:rPr>
              <w:t>、</w:t>
            </w:r>
            <w:r w:rsidRPr="00FE3444">
              <w:rPr>
                <w:rFonts w:ascii="標楷體" w:eastAsia="標楷體" w:hAnsi="標楷體"/>
                <w:u w:val="single"/>
              </w:rPr>
              <w:tab/>
            </w:r>
            <w:r w:rsidRPr="00FE3444">
              <w:rPr>
                <w:rFonts w:ascii="標楷體" w:eastAsia="標楷體" w:hAnsi="標楷體" w:hint="eastAsia"/>
                <w:u w:val="single"/>
              </w:rPr>
              <w:t>淨空外部防火間隔，加強控制外部空間之商業活動，以防火安全性為首要考量。</w:t>
            </w:r>
          </w:p>
          <w:p w:rsidR="00D960CB" w:rsidRPr="00FE3444" w:rsidRDefault="00D960CB" w:rsidP="00902259">
            <w:pPr>
              <w:adjustRightInd w:val="0"/>
              <w:snapToGrid w:val="0"/>
              <w:ind w:left="583" w:hangingChars="243" w:hanging="583"/>
              <w:jc w:val="both"/>
              <w:textDirection w:val="lrTbV"/>
              <w:rPr>
                <w:rFonts w:ascii="標楷體" w:eastAsia="標楷體" w:hAnsi="標楷體"/>
                <w:u w:val="single"/>
              </w:rPr>
            </w:pPr>
            <w:r w:rsidRPr="00FE3444">
              <w:rPr>
                <w:rFonts w:ascii="標楷體" w:eastAsia="標楷體" w:hAnsi="標楷體"/>
                <w:u w:val="single"/>
              </w:rPr>
              <w:t>4</w:t>
            </w:r>
            <w:r w:rsidRPr="00FE3444">
              <w:rPr>
                <w:rFonts w:ascii="標楷體" w:eastAsia="標楷體" w:hAnsi="標楷體" w:hint="eastAsia"/>
                <w:u w:val="single"/>
              </w:rPr>
              <w:t>、</w:t>
            </w:r>
            <w:r w:rsidRPr="00FE3444">
              <w:rPr>
                <w:rFonts w:ascii="標楷體" w:eastAsia="標楷體" w:hAnsi="標楷體"/>
                <w:u w:val="single"/>
              </w:rPr>
              <w:tab/>
            </w:r>
            <w:r w:rsidRPr="00FE3444">
              <w:rPr>
                <w:rFonts w:ascii="標楷體" w:eastAsia="標楷體" w:hAnsi="標楷體" w:hint="eastAsia"/>
                <w:u w:val="single"/>
              </w:rPr>
              <w:t>內部與外部交通動線應保持暢通，以利緊急救災及人員避難逃生。</w:t>
            </w:r>
          </w:p>
          <w:p w:rsidR="00D960CB" w:rsidRPr="00FE3444" w:rsidRDefault="00D960CB" w:rsidP="00902259">
            <w:pPr>
              <w:adjustRightInd w:val="0"/>
              <w:snapToGrid w:val="0"/>
              <w:ind w:left="583" w:hangingChars="243" w:hanging="583"/>
              <w:jc w:val="both"/>
              <w:textDirection w:val="lrTbV"/>
              <w:rPr>
                <w:rFonts w:ascii="標楷體" w:eastAsia="標楷體" w:hAnsi="標楷體"/>
              </w:rPr>
            </w:pPr>
            <w:r w:rsidRPr="00FE3444">
              <w:rPr>
                <w:rFonts w:ascii="標楷體" w:eastAsia="標楷體" w:hAnsi="標楷體"/>
                <w:u w:val="single"/>
              </w:rPr>
              <w:t>5</w:t>
            </w:r>
            <w:r w:rsidRPr="00FE3444">
              <w:rPr>
                <w:rFonts w:ascii="標楷體" w:eastAsia="標楷體" w:hAnsi="標楷體" w:hint="eastAsia"/>
                <w:u w:val="single"/>
              </w:rPr>
              <w:t>、</w:t>
            </w:r>
            <w:r w:rsidRPr="00FE3444">
              <w:rPr>
                <w:rFonts w:ascii="標楷體" w:eastAsia="標楷體" w:hAnsi="標楷體"/>
                <w:u w:val="single"/>
              </w:rPr>
              <w:tab/>
            </w:r>
            <w:r w:rsidRPr="00FE3444">
              <w:rPr>
                <w:rFonts w:ascii="標楷體" w:eastAsia="標楷體" w:hAnsi="標楷體" w:hint="eastAsia"/>
                <w:u w:val="single"/>
              </w:rPr>
              <w:t>應備有滅火器，視需求設置消防栓、水幕及放水槍</w:t>
            </w:r>
            <w:r w:rsidRPr="00FE3444">
              <w:rPr>
                <w:rFonts w:ascii="標楷體" w:eastAsia="標楷體" w:hAnsi="標楷體"/>
                <w:u w:val="single"/>
              </w:rPr>
              <w:t>(</w:t>
            </w:r>
            <w:r w:rsidRPr="00FE3444">
              <w:rPr>
                <w:rFonts w:ascii="標楷體" w:eastAsia="標楷體" w:hAnsi="標楷體" w:hint="eastAsia"/>
                <w:u w:val="single"/>
              </w:rPr>
              <w:t>建議選用可單人操作之型式</w:t>
            </w:r>
            <w:r w:rsidRPr="00FE3444">
              <w:rPr>
                <w:rFonts w:ascii="標楷體" w:eastAsia="標楷體" w:hAnsi="標楷體"/>
                <w:u w:val="single"/>
              </w:rPr>
              <w:t>)</w:t>
            </w:r>
            <w:r w:rsidRPr="00FE3444">
              <w:rPr>
                <w:rFonts w:ascii="標楷體" w:eastAsia="標楷體" w:hAnsi="標楷體" w:hint="eastAsia"/>
                <w:u w:val="single"/>
              </w:rPr>
              <w:t>，並應熟悉操作要領。</w:t>
            </w:r>
          </w:p>
          <w:p w:rsidR="00D960CB" w:rsidRPr="00FE3444" w:rsidRDefault="00D960CB" w:rsidP="00886062">
            <w:pPr>
              <w:adjustRightInd w:val="0"/>
              <w:snapToGrid w:val="0"/>
              <w:ind w:left="583" w:hangingChars="243" w:hanging="583"/>
              <w:jc w:val="both"/>
              <w:textDirection w:val="lrTbV"/>
              <w:rPr>
                <w:rFonts w:hAnsi="標楷體"/>
              </w:rPr>
            </w:pPr>
            <w:r w:rsidRPr="00FE3444">
              <w:rPr>
                <w:rFonts w:ascii="標楷體" w:eastAsia="標楷體" w:hAnsi="標楷體"/>
              </w:rPr>
              <w:t>6</w:t>
            </w:r>
            <w:r w:rsidRPr="00FE3444">
              <w:rPr>
                <w:rFonts w:ascii="標楷體" w:eastAsia="標楷體" w:hAnsi="標楷體" w:hint="eastAsia"/>
              </w:rPr>
              <w:t>、</w:t>
            </w:r>
            <w:r w:rsidRPr="00FE3444">
              <w:rPr>
                <w:rFonts w:ascii="標楷體" w:eastAsia="標楷體" w:hAnsi="標楷體"/>
              </w:rPr>
              <w:tab/>
            </w:r>
            <w:r w:rsidRPr="00FE3444">
              <w:rPr>
                <w:rFonts w:ascii="標楷體" w:eastAsia="標楷體" w:hAnsi="標楷體" w:hint="eastAsia"/>
              </w:rPr>
              <w:t>以「</w:t>
            </w:r>
            <w:r w:rsidRPr="00FE3444">
              <w:rPr>
                <w:rFonts w:ascii="標楷體" w:eastAsia="標楷體" w:hAnsi="標楷體" w:hint="eastAsia"/>
                <w:u w:val="single"/>
              </w:rPr>
              <w:t>古蹟、歷史建築</w:t>
            </w:r>
            <w:r w:rsidRPr="00FE3444">
              <w:rPr>
                <w:rFonts w:ascii="標楷體" w:eastAsia="標楷體" w:hAnsi="標楷體" w:hint="eastAsia"/>
              </w:rPr>
              <w:t>防範火災自行檢查表」</w:t>
            </w:r>
            <w:r w:rsidRPr="00FE3444">
              <w:rPr>
                <w:rFonts w:ascii="標楷體" w:eastAsia="標楷體" w:hAnsi="標楷體"/>
              </w:rPr>
              <w:t>(</w:t>
            </w:r>
            <w:r w:rsidRPr="00FE3444">
              <w:rPr>
                <w:rFonts w:ascii="標楷體" w:eastAsia="標楷體" w:hAnsi="標楷體" w:hint="eastAsia"/>
                <w:u w:val="single"/>
              </w:rPr>
              <w:t>如附件</w:t>
            </w:r>
            <w:r w:rsidRPr="00FE3444">
              <w:rPr>
                <w:rFonts w:ascii="標楷體" w:eastAsia="標楷體" w:hAnsi="標楷體"/>
                <w:u w:val="single"/>
              </w:rPr>
              <w:t>2</w:t>
            </w:r>
            <w:r w:rsidRPr="00FE3444">
              <w:rPr>
                <w:rFonts w:ascii="標楷體" w:eastAsia="標楷體" w:hAnsi="標楷體" w:hint="eastAsia"/>
              </w:rPr>
              <w:t>）評估場所危害風險。</w:t>
            </w:r>
          </w:p>
        </w:tc>
        <w:tc>
          <w:tcPr>
            <w:tcW w:w="4945" w:type="dxa"/>
          </w:tcPr>
          <w:p w:rsidR="00D960CB" w:rsidRPr="00FE3444" w:rsidRDefault="00D960CB" w:rsidP="006D7499">
            <w:pPr>
              <w:adjustRightInd w:val="0"/>
              <w:snapToGrid w:val="0"/>
              <w:jc w:val="both"/>
              <w:textDirection w:val="lrTbV"/>
              <w:rPr>
                <w:rFonts w:ascii="標楷體" w:eastAsia="標楷體" w:hAnsi="標楷體"/>
                <w:snapToGrid w:val="0"/>
              </w:rPr>
            </w:pPr>
            <w:r w:rsidRPr="00FE3444">
              <w:rPr>
                <w:rFonts w:ascii="標楷體" w:eastAsia="標楷體" w:hAnsi="標楷體" w:hint="eastAsia"/>
                <w:snapToGrid w:val="0"/>
              </w:rPr>
              <w:t>五、平時火災預防注意事項：</w:t>
            </w:r>
          </w:p>
          <w:p w:rsidR="00D960CB" w:rsidRPr="00FE3444" w:rsidRDefault="00D960CB" w:rsidP="006D7499">
            <w:pPr>
              <w:adjustRightInd w:val="0"/>
              <w:snapToGrid w:val="0"/>
              <w:jc w:val="both"/>
              <w:textDirection w:val="lrTbV"/>
              <w:rPr>
                <w:rFonts w:ascii="標楷體" w:eastAsia="標楷體" w:hAnsi="標楷體"/>
                <w:snapToGrid w:val="0"/>
              </w:rPr>
            </w:pPr>
            <w:r w:rsidRPr="00FE3444">
              <w:rPr>
                <w:rFonts w:ascii="標楷體" w:eastAsia="標楷體" w:hAnsi="標楷體"/>
                <w:snapToGrid w:val="0"/>
              </w:rPr>
              <w:t>(</w:t>
            </w:r>
            <w:r w:rsidRPr="00FE3444">
              <w:rPr>
                <w:rFonts w:ascii="標楷體" w:eastAsia="標楷體" w:hAnsi="標楷體" w:hint="eastAsia"/>
                <w:snapToGrid w:val="0"/>
              </w:rPr>
              <w:t>一</w:t>
            </w:r>
            <w:r w:rsidRPr="00FE3444">
              <w:rPr>
                <w:rFonts w:ascii="標楷體" w:eastAsia="標楷體" w:hAnsi="標楷體"/>
                <w:snapToGrid w:val="0"/>
              </w:rPr>
              <w:t>)</w:t>
            </w:r>
            <w:r w:rsidRPr="00FE3444">
              <w:rPr>
                <w:rFonts w:ascii="標楷體" w:eastAsia="標楷體" w:hAnsi="標楷體" w:hint="eastAsia"/>
                <w:snapToGrid w:val="0"/>
              </w:rPr>
              <w:t>火災預防</w:t>
            </w:r>
            <w:r w:rsidRPr="00FE3444">
              <w:rPr>
                <w:rFonts w:ascii="標楷體" w:eastAsia="標楷體" w:hAnsi="標楷體"/>
                <w:snapToGrid w:val="0"/>
              </w:rPr>
              <w:t>:</w:t>
            </w:r>
          </w:p>
          <w:p w:rsidR="00D960CB" w:rsidRPr="00FE3444" w:rsidRDefault="00D960CB" w:rsidP="00A55675">
            <w:pPr>
              <w:adjustRightInd w:val="0"/>
              <w:snapToGrid w:val="0"/>
              <w:ind w:left="480" w:hangingChars="200" w:hanging="480"/>
              <w:jc w:val="both"/>
              <w:textDirection w:val="lrTbV"/>
              <w:rPr>
                <w:rFonts w:ascii="標楷體" w:eastAsia="標楷體" w:hAnsi="標楷體"/>
                <w:snapToGrid w:val="0"/>
              </w:rPr>
            </w:pPr>
            <w:r w:rsidRPr="00FE3444">
              <w:rPr>
                <w:rFonts w:ascii="標楷體" w:eastAsia="標楷體" w:hAnsi="標楷體"/>
                <w:snapToGrid w:val="0"/>
              </w:rPr>
              <w:t>1</w:t>
            </w:r>
            <w:r w:rsidRPr="00FE3444">
              <w:rPr>
                <w:rFonts w:ascii="標楷體" w:eastAsia="標楷體" w:hAnsi="標楷體" w:hint="eastAsia"/>
                <w:snapToGrid w:val="0"/>
              </w:rPr>
              <w:t>、</w:t>
            </w:r>
            <w:r w:rsidRPr="00FE3444">
              <w:rPr>
                <w:rFonts w:ascii="標楷體" w:eastAsia="標楷體" w:hAnsi="標楷體"/>
                <w:snapToGrid w:val="0"/>
              </w:rPr>
              <w:t xml:space="preserve"> </w:t>
            </w:r>
            <w:r w:rsidRPr="00FE3444">
              <w:rPr>
                <w:rFonts w:ascii="標楷體" w:eastAsia="標楷體" w:hAnsi="標楷體" w:hint="eastAsia"/>
                <w:snapToGrid w:val="0"/>
              </w:rPr>
              <w:t>重要文化資產之區域內部及周圍，應禁止吸菸、生火、烤肉、燃放爆竹、施放天燈及使用火源。</w:t>
            </w:r>
          </w:p>
          <w:p w:rsidR="00D960CB" w:rsidRPr="00FE3444" w:rsidRDefault="00D960CB" w:rsidP="006D7499">
            <w:pPr>
              <w:adjustRightInd w:val="0"/>
              <w:snapToGrid w:val="0"/>
              <w:jc w:val="both"/>
              <w:textDirection w:val="lrTbV"/>
              <w:rPr>
                <w:rFonts w:ascii="標楷體" w:eastAsia="標楷體" w:hAnsi="標楷體"/>
                <w:snapToGrid w:val="0"/>
              </w:rPr>
            </w:pPr>
            <w:r w:rsidRPr="00FE3444">
              <w:rPr>
                <w:rFonts w:ascii="標楷體" w:eastAsia="標楷體" w:hAnsi="標楷體"/>
                <w:snapToGrid w:val="0"/>
              </w:rPr>
              <w:t>2</w:t>
            </w:r>
            <w:r w:rsidRPr="00FE3444">
              <w:rPr>
                <w:rFonts w:ascii="標楷體" w:eastAsia="標楷體" w:hAnsi="標楷體" w:hint="eastAsia"/>
                <w:snapToGrid w:val="0"/>
              </w:rPr>
              <w:t>、</w:t>
            </w:r>
            <w:r w:rsidRPr="00FE3444">
              <w:rPr>
                <w:rFonts w:ascii="標楷體" w:eastAsia="標楷體" w:hAnsi="標楷體"/>
                <w:snapToGrid w:val="0"/>
              </w:rPr>
              <w:t xml:space="preserve"> </w:t>
            </w:r>
            <w:r w:rsidRPr="00FE3444">
              <w:rPr>
                <w:rFonts w:ascii="標楷體" w:eastAsia="標楷體" w:hAnsi="標楷體" w:hint="eastAsia"/>
                <w:snapToGrid w:val="0"/>
              </w:rPr>
              <w:t>應備有滅火器，熟悉操作要領。</w:t>
            </w:r>
          </w:p>
          <w:p w:rsidR="00D960CB" w:rsidRPr="00FE3444" w:rsidRDefault="00D960CB" w:rsidP="00A55675">
            <w:pPr>
              <w:adjustRightInd w:val="0"/>
              <w:snapToGrid w:val="0"/>
              <w:ind w:left="480" w:hangingChars="200" w:hanging="480"/>
              <w:jc w:val="both"/>
              <w:textDirection w:val="lrTbV"/>
              <w:rPr>
                <w:rFonts w:ascii="標楷體" w:eastAsia="標楷體" w:hAnsi="標楷體"/>
                <w:snapToGrid w:val="0"/>
              </w:rPr>
            </w:pPr>
            <w:r w:rsidRPr="00FE3444">
              <w:rPr>
                <w:rFonts w:ascii="標楷體" w:eastAsia="標楷體" w:hAnsi="標楷體"/>
                <w:snapToGrid w:val="0"/>
              </w:rPr>
              <w:t>3</w:t>
            </w:r>
            <w:r w:rsidRPr="00FE3444">
              <w:rPr>
                <w:rFonts w:ascii="標楷體" w:eastAsia="標楷體" w:hAnsi="標楷體" w:hint="eastAsia"/>
                <w:snapToGrid w:val="0"/>
              </w:rPr>
              <w:t>、</w:t>
            </w:r>
            <w:r w:rsidRPr="00FE3444">
              <w:rPr>
                <w:rFonts w:ascii="標楷體" w:eastAsia="標楷體" w:hAnsi="標楷體"/>
                <w:snapToGrid w:val="0"/>
              </w:rPr>
              <w:t xml:space="preserve"> </w:t>
            </w:r>
            <w:r w:rsidRPr="00FE3444">
              <w:rPr>
                <w:rFonts w:ascii="標楷體" w:eastAsia="標楷體" w:hAnsi="標楷體" w:hint="eastAsia"/>
                <w:snapToGrid w:val="0"/>
              </w:rPr>
              <w:t>假日或祭祀活動等重點期間，應加強宣導訪客安全須知，並應商請團體訪客建立自主管理機制。例如團體中指派專人掌握避難出口位置，得以引導成員迅速逃生。</w:t>
            </w:r>
          </w:p>
          <w:p w:rsidR="00D960CB" w:rsidRPr="00FE3444" w:rsidRDefault="00D960CB" w:rsidP="00A55675">
            <w:pPr>
              <w:adjustRightInd w:val="0"/>
              <w:snapToGrid w:val="0"/>
              <w:ind w:left="480" w:hangingChars="200" w:hanging="480"/>
              <w:jc w:val="both"/>
              <w:textDirection w:val="lrTbV"/>
              <w:rPr>
                <w:rFonts w:ascii="標楷體" w:eastAsia="標楷體" w:hAnsi="標楷體"/>
                <w:snapToGrid w:val="0"/>
              </w:rPr>
            </w:pPr>
            <w:r w:rsidRPr="00FE3444">
              <w:rPr>
                <w:rFonts w:ascii="標楷體" w:eastAsia="標楷體" w:hAnsi="標楷體"/>
                <w:snapToGrid w:val="0"/>
              </w:rPr>
              <w:t>4</w:t>
            </w:r>
            <w:r w:rsidRPr="00FE3444">
              <w:rPr>
                <w:rFonts w:ascii="標楷體" w:eastAsia="標楷體" w:hAnsi="標楷體" w:hint="eastAsia"/>
                <w:snapToGrid w:val="0"/>
              </w:rPr>
              <w:t>、</w:t>
            </w:r>
            <w:r w:rsidRPr="00FE3444">
              <w:rPr>
                <w:rFonts w:ascii="標楷體" w:eastAsia="標楷體" w:hAnsi="標楷體"/>
                <w:snapToGrid w:val="0"/>
              </w:rPr>
              <w:t xml:space="preserve"> </w:t>
            </w:r>
            <w:r w:rsidRPr="00FE3444">
              <w:rPr>
                <w:rFonts w:ascii="標楷體" w:eastAsia="標楷體" w:hAnsi="標楷體" w:hint="eastAsia"/>
                <w:snapToGrid w:val="0"/>
              </w:rPr>
              <w:t>若需維護建築物而施工，施工期間應建立用火用電等火源管理機制，嚴禁工程人員吸菸，並對人員妥善編組，確保火災發生時，能發揮初期應變功能。</w:t>
            </w:r>
          </w:p>
          <w:p w:rsidR="00D960CB" w:rsidRPr="00FE3444" w:rsidRDefault="00D960CB" w:rsidP="00A55675">
            <w:pPr>
              <w:adjustRightInd w:val="0"/>
              <w:snapToGrid w:val="0"/>
              <w:ind w:left="480" w:hangingChars="200" w:hanging="480"/>
              <w:jc w:val="both"/>
              <w:textDirection w:val="lrTbV"/>
              <w:rPr>
                <w:rFonts w:ascii="標楷體" w:eastAsia="標楷體" w:hAnsi="標楷體"/>
                <w:snapToGrid w:val="0"/>
              </w:rPr>
            </w:pPr>
            <w:r w:rsidRPr="00FE3444">
              <w:rPr>
                <w:rFonts w:ascii="標楷體" w:eastAsia="標楷體" w:hAnsi="標楷體"/>
                <w:snapToGrid w:val="0"/>
              </w:rPr>
              <w:t>5</w:t>
            </w:r>
            <w:r w:rsidRPr="00FE3444">
              <w:rPr>
                <w:rFonts w:ascii="標楷體" w:eastAsia="標楷體" w:hAnsi="標楷體" w:hint="eastAsia"/>
                <w:snapToGrid w:val="0"/>
              </w:rPr>
              <w:t>、</w:t>
            </w:r>
            <w:r w:rsidRPr="00FE3444">
              <w:rPr>
                <w:rFonts w:ascii="標楷體" w:eastAsia="標楷體" w:hAnsi="標楷體"/>
                <w:snapToGrid w:val="0"/>
              </w:rPr>
              <w:t xml:space="preserve"> </w:t>
            </w:r>
            <w:r w:rsidRPr="00FE3444">
              <w:rPr>
                <w:rFonts w:ascii="標楷體" w:eastAsia="標楷體" w:hAnsi="標楷體" w:hint="eastAsia"/>
                <w:snapToGrid w:val="0"/>
              </w:rPr>
              <w:t>應加強檢查及巡視周遭情形，建立回報、聯繫機制。</w:t>
            </w:r>
          </w:p>
          <w:p w:rsidR="00D960CB" w:rsidRPr="00FE3444" w:rsidRDefault="00D960CB" w:rsidP="006D7499">
            <w:pPr>
              <w:adjustRightInd w:val="0"/>
              <w:snapToGrid w:val="0"/>
              <w:jc w:val="both"/>
              <w:textDirection w:val="lrTbV"/>
              <w:rPr>
                <w:rFonts w:ascii="標楷體" w:eastAsia="標楷體" w:hAnsi="標楷體"/>
                <w:snapToGrid w:val="0"/>
              </w:rPr>
            </w:pPr>
            <w:r w:rsidRPr="00FE3444">
              <w:rPr>
                <w:rFonts w:ascii="標楷體" w:eastAsia="標楷體" w:hAnsi="標楷體"/>
                <w:snapToGrid w:val="0"/>
              </w:rPr>
              <w:t>(</w:t>
            </w:r>
            <w:r w:rsidRPr="00FE3444">
              <w:rPr>
                <w:rFonts w:ascii="標楷體" w:eastAsia="標楷體" w:hAnsi="標楷體" w:hint="eastAsia"/>
                <w:snapToGrid w:val="0"/>
              </w:rPr>
              <w:t>二</w:t>
            </w:r>
            <w:r w:rsidRPr="00FE3444">
              <w:rPr>
                <w:rFonts w:ascii="標楷體" w:eastAsia="標楷體" w:hAnsi="標楷體"/>
                <w:snapToGrid w:val="0"/>
              </w:rPr>
              <w:t>)</w:t>
            </w:r>
            <w:r w:rsidRPr="00FE3444">
              <w:rPr>
                <w:rFonts w:ascii="標楷體" w:eastAsia="標楷體" w:hAnsi="標楷體" w:hint="eastAsia"/>
                <w:snapToGrid w:val="0"/>
              </w:rPr>
              <w:t>縱火防制對策：</w:t>
            </w:r>
          </w:p>
          <w:p w:rsidR="00D960CB" w:rsidRPr="00FE3444" w:rsidRDefault="00D960CB" w:rsidP="00A55675">
            <w:pPr>
              <w:adjustRightInd w:val="0"/>
              <w:snapToGrid w:val="0"/>
              <w:ind w:left="480" w:hangingChars="200" w:hanging="480"/>
              <w:jc w:val="both"/>
              <w:textDirection w:val="lrTbV"/>
              <w:rPr>
                <w:rFonts w:ascii="標楷體" w:eastAsia="標楷體" w:hAnsi="標楷體"/>
                <w:snapToGrid w:val="0"/>
              </w:rPr>
            </w:pPr>
            <w:r w:rsidRPr="00FE3444">
              <w:rPr>
                <w:rFonts w:ascii="標楷體" w:eastAsia="標楷體" w:hAnsi="標楷體"/>
                <w:snapToGrid w:val="0"/>
              </w:rPr>
              <w:t>1</w:t>
            </w:r>
            <w:r w:rsidRPr="00FE3444">
              <w:rPr>
                <w:rFonts w:ascii="標楷體" w:eastAsia="標楷體" w:hAnsi="標楷體" w:hint="eastAsia"/>
                <w:snapToGrid w:val="0"/>
              </w:rPr>
              <w:t>、</w:t>
            </w:r>
            <w:r w:rsidRPr="00FE3444">
              <w:rPr>
                <w:rFonts w:ascii="標楷體" w:eastAsia="標楷體" w:hAnsi="標楷體"/>
                <w:snapToGrid w:val="0"/>
              </w:rPr>
              <w:t xml:space="preserve"> </w:t>
            </w:r>
            <w:r w:rsidRPr="00FE3444">
              <w:rPr>
                <w:rFonts w:ascii="標楷體" w:eastAsia="標楷體" w:hAnsi="標楷體" w:hint="eastAsia"/>
                <w:snapToGrid w:val="0"/>
              </w:rPr>
              <w:t>無人駐守之古蹟及歷史建築物，為防止縱火情形發生應加強該區巡邏。</w:t>
            </w:r>
          </w:p>
          <w:p w:rsidR="00D960CB" w:rsidRPr="00FE3444" w:rsidRDefault="00D960CB" w:rsidP="00A55675">
            <w:pPr>
              <w:adjustRightInd w:val="0"/>
              <w:snapToGrid w:val="0"/>
              <w:ind w:left="480" w:hangingChars="200" w:hanging="480"/>
              <w:jc w:val="both"/>
              <w:textDirection w:val="lrTbV"/>
              <w:rPr>
                <w:rFonts w:ascii="標楷體" w:eastAsia="標楷體" w:hAnsi="標楷體"/>
                <w:snapToGrid w:val="0"/>
              </w:rPr>
            </w:pPr>
            <w:r w:rsidRPr="00FE3444">
              <w:rPr>
                <w:rFonts w:ascii="標楷體" w:eastAsia="標楷體" w:hAnsi="標楷體"/>
                <w:snapToGrid w:val="0"/>
              </w:rPr>
              <w:t>2</w:t>
            </w:r>
            <w:r w:rsidRPr="00FE3444">
              <w:rPr>
                <w:rFonts w:ascii="標楷體" w:eastAsia="標楷體" w:hAnsi="標楷體" w:hint="eastAsia"/>
                <w:snapToGrid w:val="0"/>
              </w:rPr>
              <w:t>、</w:t>
            </w:r>
            <w:r w:rsidRPr="00FE3444">
              <w:rPr>
                <w:rFonts w:ascii="標楷體" w:eastAsia="標楷體" w:hAnsi="標楷體"/>
                <w:snapToGrid w:val="0"/>
              </w:rPr>
              <w:t xml:space="preserve"> </w:t>
            </w:r>
            <w:r w:rsidRPr="00FE3444">
              <w:rPr>
                <w:rFonts w:ascii="標楷體" w:eastAsia="標楷體" w:hAnsi="標楷體" w:hint="eastAsia"/>
                <w:snapToGrid w:val="0"/>
              </w:rPr>
              <w:t>夜間及閉館日，出入口應實施管制防止民眾進入。</w:t>
            </w:r>
          </w:p>
          <w:p w:rsidR="00D960CB" w:rsidRPr="00FE3444" w:rsidRDefault="00D960CB" w:rsidP="00A55675">
            <w:pPr>
              <w:adjustRightInd w:val="0"/>
              <w:snapToGrid w:val="0"/>
              <w:ind w:leftChars="-19" w:left="520" w:hangingChars="236" w:hanging="566"/>
              <w:jc w:val="both"/>
              <w:textDirection w:val="lrTbV"/>
              <w:rPr>
                <w:rFonts w:ascii="標楷體" w:eastAsia="標楷體" w:hAnsi="標楷體"/>
                <w:snapToGrid w:val="0"/>
              </w:rPr>
            </w:pPr>
            <w:r w:rsidRPr="00FE3444">
              <w:rPr>
                <w:rFonts w:ascii="標楷體" w:eastAsia="標楷體" w:hAnsi="標楷體"/>
                <w:snapToGrid w:val="0"/>
              </w:rPr>
              <w:t>3</w:t>
            </w:r>
            <w:r w:rsidRPr="00FE3444">
              <w:rPr>
                <w:rFonts w:ascii="標楷體" w:eastAsia="標楷體" w:hAnsi="標楷體" w:hint="eastAsia"/>
                <w:snapToGrid w:val="0"/>
              </w:rPr>
              <w:t>、</w:t>
            </w:r>
            <w:r w:rsidRPr="00FE3444">
              <w:rPr>
                <w:rFonts w:ascii="標楷體" w:eastAsia="標楷體" w:hAnsi="標楷體"/>
                <w:snapToGrid w:val="0"/>
              </w:rPr>
              <w:t xml:space="preserve">  </w:t>
            </w:r>
            <w:r w:rsidRPr="00FE3444">
              <w:rPr>
                <w:rFonts w:ascii="標楷體" w:eastAsia="標楷體" w:hAnsi="標楷體" w:hint="eastAsia"/>
                <w:snapToGrid w:val="0"/>
              </w:rPr>
              <w:t>若影響土地開發，易遭有心人士縱火破壞，應加強警民聯防及裝設監視系統。</w:t>
            </w:r>
          </w:p>
          <w:p w:rsidR="00D960CB" w:rsidRPr="00FE3444" w:rsidRDefault="00D960CB" w:rsidP="00A55675">
            <w:pPr>
              <w:adjustRightInd w:val="0"/>
              <w:snapToGrid w:val="0"/>
              <w:ind w:left="480" w:hangingChars="200" w:hanging="480"/>
              <w:jc w:val="both"/>
              <w:textDirection w:val="lrTbV"/>
              <w:rPr>
                <w:rFonts w:ascii="標楷體" w:eastAsia="標楷體" w:hAnsi="標楷體"/>
                <w:snapToGrid w:val="0"/>
              </w:rPr>
            </w:pPr>
            <w:r w:rsidRPr="00FE3444">
              <w:rPr>
                <w:rFonts w:ascii="標楷體" w:eastAsia="標楷體" w:hAnsi="標楷體"/>
                <w:snapToGrid w:val="0"/>
              </w:rPr>
              <w:t>4</w:t>
            </w:r>
            <w:r w:rsidRPr="00FE3444">
              <w:rPr>
                <w:rFonts w:ascii="標楷體" w:eastAsia="標楷體" w:hAnsi="標楷體" w:hint="eastAsia"/>
                <w:snapToGrid w:val="0"/>
              </w:rPr>
              <w:t>、</w:t>
            </w:r>
            <w:r w:rsidRPr="00FE3444">
              <w:rPr>
                <w:rFonts w:ascii="標楷體" w:eastAsia="標楷體" w:hAnsi="標楷體"/>
                <w:snapToGrid w:val="0"/>
              </w:rPr>
              <w:t xml:space="preserve"> </w:t>
            </w:r>
            <w:r w:rsidRPr="00FE3444">
              <w:rPr>
                <w:rFonts w:ascii="標楷體" w:eastAsia="標楷體" w:hAnsi="標楷體" w:hint="eastAsia"/>
                <w:snapToGrid w:val="0"/>
              </w:rPr>
              <w:t>駐守人員及工作人員應適時教育，落實防火與管理，熟悉消防安全設備之操作。</w:t>
            </w:r>
          </w:p>
          <w:p w:rsidR="00D960CB" w:rsidRPr="00FE3444" w:rsidRDefault="00D960CB" w:rsidP="006D7499">
            <w:pPr>
              <w:adjustRightInd w:val="0"/>
              <w:snapToGrid w:val="0"/>
              <w:jc w:val="both"/>
              <w:textDirection w:val="lrTbV"/>
              <w:rPr>
                <w:rFonts w:ascii="標楷體" w:eastAsia="標楷體" w:hAnsi="標楷體"/>
                <w:snapToGrid w:val="0"/>
              </w:rPr>
            </w:pPr>
            <w:r w:rsidRPr="00FE3444">
              <w:rPr>
                <w:rFonts w:ascii="標楷體" w:eastAsia="標楷體" w:hAnsi="標楷體"/>
                <w:snapToGrid w:val="0"/>
              </w:rPr>
              <w:t>(</w:t>
            </w:r>
            <w:r w:rsidRPr="00FE3444">
              <w:rPr>
                <w:rFonts w:ascii="標楷體" w:eastAsia="標楷體" w:hAnsi="標楷體" w:hint="eastAsia"/>
                <w:snapToGrid w:val="0"/>
              </w:rPr>
              <w:t>三</w:t>
            </w:r>
            <w:r w:rsidRPr="00FE3444">
              <w:rPr>
                <w:rFonts w:ascii="標楷體" w:eastAsia="標楷體" w:hAnsi="標楷體"/>
                <w:snapToGrid w:val="0"/>
              </w:rPr>
              <w:t>)</w:t>
            </w:r>
            <w:r w:rsidRPr="00FE3444">
              <w:rPr>
                <w:rFonts w:ascii="標楷體" w:eastAsia="標楷體" w:hAnsi="標楷體" w:hint="eastAsia"/>
                <w:snapToGrid w:val="0"/>
              </w:rPr>
              <w:t>避難設施維護管理：</w:t>
            </w:r>
          </w:p>
          <w:p w:rsidR="00D960CB" w:rsidRPr="00FE3444" w:rsidRDefault="00D960CB" w:rsidP="00A55675">
            <w:pPr>
              <w:adjustRightInd w:val="0"/>
              <w:snapToGrid w:val="0"/>
              <w:ind w:left="480" w:hangingChars="200" w:hanging="480"/>
              <w:jc w:val="both"/>
              <w:textDirection w:val="lrTbV"/>
              <w:rPr>
                <w:rFonts w:ascii="標楷體" w:eastAsia="標楷體" w:hAnsi="標楷體"/>
                <w:snapToGrid w:val="0"/>
              </w:rPr>
            </w:pPr>
            <w:r w:rsidRPr="00FE3444">
              <w:rPr>
                <w:rFonts w:ascii="標楷體" w:eastAsia="標楷體" w:hAnsi="標楷體"/>
                <w:snapToGrid w:val="0"/>
              </w:rPr>
              <w:t>1</w:t>
            </w:r>
            <w:r w:rsidRPr="00FE3444">
              <w:rPr>
                <w:rFonts w:ascii="標楷體" w:eastAsia="標楷體" w:hAnsi="標楷體" w:hint="eastAsia"/>
                <w:snapToGrid w:val="0"/>
              </w:rPr>
              <w:t>、</w:t>
            </w:r>
            <w:r w:rsidRPr="00FE3444">
              <w:rPr>
                <w:rFonts w:ascii="標楷體" w:eastAsia="標楷體" w:hAnsi="標楷體"/>
                <w:snapToGrid w:val="0"/>
              </w:rPr>
              <w:t xml:space="preserve"> </w:t>
            </w:r>
            <w:r w:rsidRPr="00FE3444">
              <w:rPr>
                <w:rFonts w:ascii="標楷體" w:eastAsia="標楷體" w:hAnsi="標楷體" w:hint="eastAsia"/>
                <w:snapToGrid w:val="0"/>
              </w:rPr>
              <w:t>出入口禁止進入之路障，應可即時移除，方便疏散。</w:t>
            </w:r>
          </w:p>
          <w:p w:rsidR="00D960CB" w:rsidRPr="00FE3444" w:rsidRDefault="00D960CB" w:rsidP="00A55675">
            <w:pPr>
              <w:adjustRightInd w:val="0"/>
              <w:snapToGrid w:val="0"/>
              <w:ind w:left="480" w:hangingChars="200" w:hanging="480"/>
              <w:jc w:val="both"/>
              <w:textDirection w:val="lrTbV"/>
              <w:rPr>
                <w:rFonts w:ascii="標楷體" w:eastAsia="標楷體" w:hAnsi="標楷體"/>
                <w:snapToGrid w:val="0"/>
              </w:rPr>
            </w:pPr>
            <w:r w:rsidRPr="00FE3444">
              <w:rPr>
                <w:rFonts w:ascii="標楷體" w:eastAsia="標楷體" w:hAnsi="標楷體"/>
                <w:snapToGrid w:val="0"/>
              </w:rPr>
              <w:t>2</w:t>
            </w:r>
            <w:r w:rsidRPr="00FE3444">
              <w:rPr>
                <w:rFonts w:ascii="標楷體" w:eastAsia="標楷體" w:hAnsi="標楷體" w:hint="eastAsia"/>
                <w:snapToGrid w:val="0"/>
              </w:rPr>
              <w:t>、</w:t>
            </w:r>
            <w:r w:rsidRPr="00FE3444">
              <w:rPr>
                <w:rFonts w:ascii="標楷體" w:eastAsia="標楷體" w:hAnsi="標楷體"/>
                <w:snapToGrid w:val="0"/>
              </w:rPr>
              <w:t xml:space="preserve"> </w:t>
            </w:r>
            <w:r w:rsidRPr="00FE3444">
              <w:rPr>
                <w:rFonts w:ascii="標楷體" w:eastAsia="標楷體" w:hAnsi="標楷體" w:hint="eastAsia"/>
                <w:snapToGrid w:val="0"/>
              </w:rPr>
              <w:t>祭祀活動等人潮進出之場所，應確保避難通路之順暢及多方向之逃生出口。</w:t>
            </w:r>
          </w:p>
          <w:p w:rsidR="00D960CB" w:rsidRPr="00FE3444" w:rsidRDefault="00D960CB" w:rsidP="00A55675">
            <w:pPr>
              <w:adjustRightInd w:val="0"/>
              <w:snapToGrid w:val="0"/>
              <w:ind w:left="480" w:hangingChars="200" w:hanging="480"/>
              <w:jc w:val="both"/>
              <w:textDirection w:val="lrTbV"/>
              <w:rPr>
                <w:rFonts w:ascii="標楷體" w:eastAsia="標楷體" w:hAnsi="標楷體"/>
                <w:snapToGrid w:val="0"/>
              </w:rPr>
            </w:pPr>
            <w:r w:rsidRPr="00FE3444">
              <w:rPr>
                <w:rFonts w:ascii="標楷體" w:eastAsia="標楷體" w:hAnsi="標楷體"/>
                <w:snapToGrid w:val="0"/>
              </w:rPr>
              <w:t>3</w:t>
            </w:r>
            <w:r w:rsidRPr="00FE3444">
              <w:rPr>
                <w:rFonts w:ascii="標楷體" w:eastAsia="標楷體" w:hAnsi="標楷體" w:hint="eastAsia"/>
                <w:snapToGrid w:val="0"/>
              </w:rPr>
              <w:t>、</w:t>
            </w:r>
            <w:r w:rsidRPr="00FE3444">
              <w:rPr>
                <w:rFonts w:ascii="標楷體" w:eastAsia="標楷體" w:hAnsi="標楷體"/>
                <w:snapToGrid w:val="0"/>
              </w:rPr>
              <w:t xml:space="preserve"> </w:t>
            </w:r>
            <w:r w:rsidRPr="00FE3444">
              <w:rPr>
                <w:rFonts w:ascii="標楷體" w:eastAsia="標楷體" w:hAnsi="標楷體" w:hint="eastAsia"/>
                <w:snapToGrid w:val="0"/>
              </w:rPr>
              <w:t>祭祀活動欲架設相關設施，通道、人員出入等場所應以不燃材料施工。</w:t>
            </w:r>
          </w:p>
          <w:p w:rsidR="00D960CB" w:rsidRPr="00FE3444" w:rsidRDefault="00D960CB" w:rsidP="00A55675">
            <w:pPr>
              <w:adjustRightInd w:val="0"/>
              <w:snapToGrid w:val="0"/>
              <w:ind w:left="480" w:hangingChars="200" w:hanging="480"/>
              <w:jc w:val="both"/>
              <w:textDirection w:val="lrTbV"/>
              <w:rPr>
                <w:rFonts w:ascii="標楷體" w:eastAsia="標楷體" w:hAnsi="標楷體"/>
                <w:snapToGrid w:val="0"/>
              </w:rPr>
            </w:pPr>
            <w:r w:rsidRPr="00FE3444">
              <w:rPr>
                <w:rFonts w:ascii="標楷體" w:eastAsia="標楷體" w:hAnsi="標楷體"/>
                <w:snapToGrid w:val="0"/>
              </w:rPr>
              <w:t>4</w:t>
            </w:r>
            <w:r w:rsidRPr="00FE3444">
              <w:rPr>
                <w:rFonts w:ascii="標楷體" w:eastAsia="標楷體" w:hAnsi="標楷體" w:hint="eastAsia"/>
                <w:snapToGrid w:val="0"/>
              </w:rPr>
              <w:t>、</w:t>
            </w:r>
            <w:r w:rsidRPr="00FE3444">
              <w:rPr>
                <w:rFonts w:ascii="標楷體" w:eastAsia="標楷體" w:hAnsi="標楷體"/>
                <w:snapToGrid w:val="0"/>
              </w:rPr>
              <w:t xml:space="preserve"> </w:t>
            </w:r>
            <w:r w:rsidRPr="00FE3444">
              <w:rPr>
                <w:rFonts w:ascii="標楷體" w:eastAsia="標楷體" w:hAnsi="標楷體" w:hint="eastAsia"/>
                <w:snapToGrid w:val="0"/>
              </w:rPr>
              <w:t>可加裝避難方向指示燈、出口標示燈，緊急照明燈，加強引導措施。</w:t>
            </w:r>
          </w:p>
          <w:p w:rsidR="00D960CB" w:rsidRPr="00FE3444" w:rsidRDefault="00D960CB" w:rsidP="006D7499">
            <w:pPr>
              <w:adjustRightInd w:val="0"/>
              <w:snapToGrid w:val="0"/>
              <w:jc w:val="both"/>
              <w:textDirection w:val="lrTbV"/>
              <w:rPr>
                <w:rFonts w:ascii="標楷體" w:eastAsia="標楷體" w:hAnsi="標楷體"/>
                <w:snapToGrid w:val="0"/>
              </w:rPr>
            </w:pPr>
            <w:r w:rsidRPr="00FE3444">
              <w:rPr>
                <w:rFonts w:ascii="標楷體" w:eastAsia="標楷體" w:hAnsi="標楷體"/>
                <w:snapToGrid w:val="0"/>
              </w:rPr>
              <w:t>(</w:t>
            </w:r>
            <w:r w:rsidRPr="00FE3444">
              <w:rPr>
                <w:rFonts w:ascii="標楷體" w:eastAsia="標楷體" w:hAnsi="標楷體" w:hint="eastAsia"/>
                <w:snapToGrid w:val="0"/>
              </w:rPr>
              <w:t>四</w:t>
            </w:r>
            <w:r w:rsidRPr="00FE3444">
              <w:rPr>
                <w:rFonts w:ascii="標楷體" w:eastAsia="標楷體" w:hAnsi="標楷體"/>
                <w:snapToGrid w:val="0"/>
              </w:rPr>
              <w:t>)</w:t>
            </w:r>
            <w:r w:rsidRPr="00FE3444">
              <w:rPr>
                <w:rFonts w:ascii="標楷體" w:eastAsia="標楷體" w:hAnsi="標楷體" w:hint="eastAsia"/>
                <w:snapToGrid w:val="0"/>
              </w:rPr>
              <w:t>地震防制措施：</w:t>
            </w:r>
          </w:p>
          <w:p w:rsidR="00D960CB" w:rsidRPr="00FE3444" w:rsidRDefault="00D960CB" w:rsidP="00A55675">
            <w:pPr>
              <w:adjustRightInd w:val="0"/>
              <w:snapToGrid w:val="0"/>
              <w:ind w:left="480" w:hangingChars="200" w:hanging="480"/>
              <w:jc w:val="both"/>
              <w:textDirection w:val="lrTbV"/>
              <w:rPr>
                <w:rFonts w:ascii="標楷體" w:eastAsia="標楷體" w:hAnsi="標楷體"/>
                <w:snapToGrid w:val="0"/>
              </w:rPr>
            </w:pPr>
            <w:r w:rsidRPr="00FE3444">
              <w:rPr>
                <w:rFonts w:ascii="標楷體" w:eastAsia="標楷體" w:hAnsi="標楷體"/>
                <w:snapToGrid w:val="0"/>
              </w:rPr>
              <w:t>1</w:t>
            </w:r>
            <w:r w:rsidRPr="00FE3444">
              <w:rPr>
                <w:rFonts w:ascii="標楷體" w:eastAsia="標楷體" w:hAnsi="標楷體" w:hint="eastAsia"/>
                <w:snapToGrid w:val="0"/>
              </w:rPr>
              <w:t>、</w:t>
            </w:r>
            <w:r w:rsidRPr="00FE3444">
              <w:rPr>
                <w:rFonts w:ascii="標楷體" w:eastAsia="標楷體" w:hAnsi="標楷體"/>
                <w:snapToGrid w:val="0"/>
              </w:rPr>
              <w:t xml:space="preserve"> </w:t>
            </w:r>
            <w:r w:rsidRPr="00FE3444">
              <w:rPr>
                <w:rFonts w:ascii="標楷體" w:eastAsia="標楷體" w:hAnsi="標楷體" w:hint="eastAsia"/>
                <w:snapToGrid w:val="0"/>
              </w:rPr>
              <w:t>建築物倒塌、瓦落、文物典藏掉落等防止措施。</w:t>
            </w:r>
          </w:p>
          <w:p w:rsidR="00D960CB" w:rsidRPr="00FE3444" w:rsidRDefault="00D960CB" w:rsidP="00A55675">
            <w:pPr>
              <w:adjustRightInd w:val="0"/>
              <w:snapToGrid w:val="0"/>
              <w:ind w:left="480" w:hangingChars="200" w:hanging="480"/>
              <w:jc w:val="both"/>
              <w:textDirection w:val="lrTbV"/>
              <w:rPr>
                <w:rFonts w:ascii="標楷體" w:eastAsia="標楷體" w:hAnsi="標楷體"/>
                <w:snapToGrid w:val="0"/>
              </w:rPr>
            </w:pPr>
            <w:r w:rsidRPr="00FE3444">
              <w:rPr>
                <w:rFonts w:ascii="標楷體" w:eastAsia="標楷體" w:hAnsi="標楷體"/>
                <w:snapToGrid w:val="0"/>
              </w:rPr>
              <w:t>2</w:t>
            </w:r>
            <w:r w:rsidRPr="00FE3444">
              <w:rPr>
                <w:rFonts w:ascii="標楷體" w:eastAsia="標楷體" w:hAnsi="標楷體" w:hint="eastAsia"/>
                <w:snapToGrid w:val="0"/>
              </w:rPr>
              <w:t>、</w:t>
            </w:r>
            <w:r w:rsidRPr="00FE3444">
              <w:rPr>
                <w:rFonts w:ascii="標楷體" w:eastAsia="標楷體" w:hAnsi="標楷體"/>
                <w:snapToGrid w:val="0"/>
              </w:rPr>
              <w:t xml:space="preserve"> </w:t>
            </w:r>
            <w:r w:rsidRPr="00FE3444">
              <w:rPr>
                <w:rFonts w:ascii="標楷體" w:eastAsia="標楷體" w:hAnsi="標楷體" w:hint="eastAsia"/>
                <w:snapToGrid w:val="0"/>
              </w:rPr>
              <w:t>使用蠟燭、燈油、金爐等使用火源物品加強固定措施，週遭避免裝設使用可燃物，避免因地震導致火災。</w:t>
            </w:r>
          </w:p>
          <w:p w:rsidR="00D960CB" w:rsidRPr="00FE3444" w:rsidRDefault="00D960CB" w:rsidP="00A55675">
            <w:pPr>
              <w:adjustRightInd w:val="0"/>
              <w:snapToGrid w:val="0"/>
              <w:ind w:left="480" w:hangingChars="200" w:hanging="480"/>
              <w:jc w:val="both"/>
              <w:textDirection w:val="lrTbV"/>
              <w:rPr>
                <w:rFonts w:ascii="標楷體" w:eastAsia="標楷體" w:hAnsi="標楷體"/>
                <w:snapToGrid w:val="0"/>
              </w:rPr>
            </w:pPr>
            <w:r w:rsidRPr="00FE3444">
              <w:rPr>
                <w:rFonts w:ascii="標楷體" w:eastAsia="標楷體" w:hAnsi="標楷體"/>
                <w:snapToGrid w:val="0"/>
              </w:rPr>
              <w:t>3</w:t>
            </w:r>
            <w:r w:rsidRPr="00FE3444">
              <w:rPr>
                <w:rFonts w:ascii="標楷體" w:eastAsia="標楷體" w:hAnsi="標楷體" w:hint="eastAsia"/>
                <w:snapToGrid w:val="0"/>
              </w:rPr>
              <w:t>、</w:t>
            </w:r>
            <w:r w:rsidRPr="00FE3444">
              <w:rPr>
                <w:rFonts w:ascii="標楷體" w:eastAsia="標楷體" w:hAnsi="標楷體"/>
                <w:snapToGrid w:val="0"/>
              </w:rPr>
              <w:t xml:space="preserve"> </w:t>
            </w:r>
            <w:r w:rsidRPr="00FE3444">
              <w:rPr>
                <w:rFonts w:ascii="標楷體" w:eastAsia="標楷體" w:hAnsi="標楷體" w:hint="eastAsia"/>
                <w:snapToGrid w:val="0"/>
              </w:rPr>
              <w:t>團體參觀者應由領隊迅速引導至空曠處所避難。</w:t>
            </w:r>
          </w:p>
          <w:p w:rsidR="00D960CB" w:rsidRPr="00FE3444" w:rsidRDefault="00D960CB" w:rsidP="006D7499">
            <w:pPr>
              <w:adjustRightInd w:val="0"/>
              <w:snapToGrid w:val="0"/>
              <w:jc w:val="both"/>
              <w:textDirection w:val="lrTbV"/>
              <w:rPr>
                <w:rFonts w:ascii="標楷體" w:eastAsia="標楷體" w:hAnsi="標楷體"/>
                <w:snapToGrid w:val="0"/>
              </w:rPr>
            </w:pPr>
            <w:r w:rsidRPr="00FE3444">
              <w:rPr>
                <w:rFonts w:ascii="標楷體" w:eastAsia="標楷體" w:hAnsi="標楷體"/>
                <w:snapToGrid w:val="0"/>
              </w:rPr>
              <w:t>4</w:t>
            </w:r>
            <w:r w:rsidRPr="00FE3444">
              <w:rPr>
                <w:rFonts w:ascii="標楷體" w:eastAsia="標楷體" w:hAnsi="標楷體" w:hint="eastAsia"/>
                <w:snapToGrid w:val="0"/>
              </w:rPr>
              <w:t>、</w:t>
            </w:r>
            <w:r w:rsidRPr="00FE3444">
              <w:rPr>
                <w:rFonts w:ascii="標楷體" w:eastAsia="標楷體" w:hAnsi="標楷體"/>
                <w:snapToGrid w:val="0"/>
              </w:rPr>
              <w:t xml:space="preserve"> </w:t>
            </w:r>
            <w:r w:rsidRPr="00FE3444">
              <w:rPr>
                <w:rFonts w:ascii="標楷體" w:eastAsia="標楷體" w:hAnsi="標楷體" w:hint="eastAsia"/>
                <w:snapToGrid w:val="0"/>
              </w:rPr>
              <w:t>工作人員應將避難資訊傳達給在場民眾。</w:t>
            </w:r>
          </w:p>
        </w:tc>
        <w:tc>
          <w:tcPr>
            <w:tcW w:w="4382" w:type="dxa"/>
          </w:tcPr>
          <w:p w:rsidR="00D960CB" w:rsidRPr="00FE3444" w:rsidRDefault="00D960CB" w:rsidP="00C81F2C">
            <w:pPr>
              <w:pStyle w:val="ListParagraph"/>
              <w:numPr>
                <w:ilvl w:val="0"/>
                <w:numId w:val="10"/>
              </w:numPr>
              <w:adjustRightInd w:val="0"/>
              <w:snapToGrid w:val="0"/>
              <w:ind w:leftChars="0" w:left="539" w:hanging="539"/>
              <w:jc w:val="both"/>
              <w:rPr>
                <w:rFonts w:ascii="標楷體" w:eastAsia="標楷體" w:hAnsi="標楷體"/>
              </w:rPr>
            </w:pPr>
            <w:r w:rsidRPr="00FE3444">
              <w:rPr>
                <w:rFonts w:ascii="標楷體" w:eastAsia="標楷體" w:hAnsi="標楷體" w:hint="eastAsia"/>
              </w:rPr>
              <w:t>整合重複或類似內容，依內容調整至指導綱領第</w:t>
            </w:r>
            <w:r w:rsidRPr="00FE3444">
              <w:rPr>
                <w:rFonts w:ascii="標楷體" w:eastAsia="標楷體" w:hAnsi="標楷體"/>
              </w:rPr>
              <w:t>4</w:t>
            </w:r>
            <w:r w:rsidRPr="00FE3444">
              <w:rPr>
                <w:rFonts w:ascii="標楷體" w:eastAsia="標楷體" w:hAnsi="標楷體" w:hint="eastAsia"/>
              </w:rPr>
              <w:t>點或第</w:t>
            </w:r>
            <w:r w:rsidRPr="00FE3444">
              <w:rPr>
                <w:rFonts w:ascii="標楷體" w:eastAsia="標楷體" w:hAnsi="標楷體"/>
              </w:rPr>
              <w:t>6</w:t>
            </w:r>
            <w:r w:rsidRPr="00FE3444">
              <w:rPr>
                <w:rFonts w:ascii="標楷體" w:eastAsia="標楷體" w:hAnsi="標楷體" w:hint="eastAsia"/>
              </w:rPr>
              <w:t>點。</w:t>
            </w:r>
          </w:p>
          <w:p w:rsidR="00D960CB" w:rsidRPr="00FE3444" w:rsidRDefault="00D960CB" w:rsidP="00C81F2C">
            <w:pPr>
              <w:pStyle w:val="ListParagraph"/>
              <w:numPr>
                <w:ilvl w:val="0"/>
                <w:numId w:val="10"/>
              </w:numPr>
              <w:adjustRightInd w:val="0"/>
              <w:snapToGrid w:val="0"/>
              <w:ind w:leftChars="0" w:left="539" w:hanging="539"/>
              <w:jc w:val="both"/>
              <w:rPr>
                <w:rFonts w:ascii="標楷體" w:eastAsia="標楷體" w:hAnsi="標楷體"/>
              </w:rPr>
            </w:pPr>
            <w:r w:rsidRPr="00FE3444">
              <w:rPr>
                <w:rFonts w:ascii="標楷體" w:eastAsia="標楷體" w:hAnsi="標楷體" w:hint="eastAsia"/>
              </w:rPr>
              <w:t>原列有「</w:t>
            </w:r>
            <w:r w:rsidRPr="00FE3444">
              <w:rPr>
                <w:rFonts w:ascii="標楷體" w:eastAsia="標楷體" w:hAnsi="標楷體"/>
              </w:rPr>
              <w:t>(</w:t>
            </w:r>
            <w:r w:rsidRPr="00FE3444">
              <w:rPr>
                <w:rFonts w:ascii="標楷體" w:eastAsia="標楷體" w:hAnsi="標楷體" w:hint="eastAsia"/>
              </w:rPr>
              <w:t>一</w:t>
            </w:r>
            <w:r w:rsidRPr="00FE3444">
              <w:rPr>
                <w:rFonts w:ascii="標楷體" w:eastAsia="標楷體" w:hAnsi="標楷體"/>
              </w:rPr>
              <w:t>)</w:t>
            </w:r>
            <w:r w:rsidRPr="00FE3444">
              <w:rPr>
                <w:rFonts w:ascii="標楷體" w:eastAsia="標楷體" w:hAnsi="標楷體" w:hint="eastAsia"/>
              </w:rPr>
              <w:t>火災預防、</w:t>
            </w:r>
            <w:r w:rsidRPr="00FE3444">
              <w:rPr>
                <w:rFonts w:ascii="標楷體" w:eastAsia="標楷體" w:hAnsi="標楷體"/>
              </w:rPr>
              <w:t>(</w:t>
            </w:r>
            <w:r w:rsidRPr="00FE3444">
              <w:rPr>
                <w:rFonts w:ascii="標楷體" w:eastAsia="標楷體" w:hAnsi="標楷體" w:hint="eastAsia"/>
              </w:rPr>
              <w:t>二</w:t>
            </w:r>
            <w:r w:rsidRPr="00FE3444">
              <w:rPr>
                <w:rFonts w:ascii="標楷體" w:eastAsia="標楷體" w:hAnsi="標楷體"/>
              </w:rPr>
              <w:t>)</w:t>
            </w:r>
            <w:r w:rsidRPr="00FE3444">
              <w:rPr>
                <w:rFonts w:ascii="標楷體" w:eastAsia="標楷體" w:hAnsi="標楷體" w:hint="eastAsia"/>
              </w:rPr>
              <w:t>縱火防制對策、</w:t>
            </w:r>
            <w:r w:rsidRPr="00FE3444">
              <w:rPr>
                <w:rFonts w:ascii="標楷體" w:eastAsia="標楷體" w:hAnsi="標楷體"/>
              </w:rPr>
              <w:t>(</w:t>
            </w:r>
            <w:r w:rsidRPr="00FE3444">
              <w:rPr>
                <w:rFonts w:ascii="標楷體" w:eastAsia="標楷體" w:hAnsi="標楷體" w:hint="eastAsia"/>
              </w:rPr>
              <w:t>三</w:t>
            </w:r>
            <w:r w:rsidRPr="00FE3444">
              <w:rPr>
                <w:rFonts w:ascii="標楷體" w:eastAsia="標楷體" w:hAnsi="標楷體"/>
              </w:rPr>
              <w:t>)</w:t>
            </w:r>
            <w:r w:rsidRPr="00FE3444">
              <w:rPr>
                <w:rFonts w:ascii="標楷體" w:eastAsia="標楷體" w:hAnsi="標楷體" w:hint="eastAsia"/>
              </w:rPr>
              <w:t>避難設施維護管理、</w:t>
            </w:r>
            <w:r w:rsidRPr="00FE3444">
              <w:rPr>
                <w:rFonts w:ascii="標楷體" w:eastAsia="標楷體" w:hAnsi="標楷體"/>
              </w:rPr>
              <w:t>(</w:t>
            </w:r>
            <w:r w:rsidRPr="00FE3444">
              <w:rPr>
                <w:rFonts w:ascii="標楷體" w:eastAsia="標楷體" w:hAnsi="標楷體" w:hint="eastAsia"/>
              </w:rPr>
              <w:t>四</w:t>
            </w:r>
            <w:r w:rsidRPr="00FE3444">
              <w:rPr>
                <w:rFonts w:ascii="標楷體" w:eastAsia="標楷體" w:hAnsi="標楷體"/>
              </w:rPr>
              <w:t>)</w:t>
            </w:r>
            <w:r w:rsidRPr="00FE3444">
              <w:rPr>
                <w:rFonts w:ascii="標楷體" w:eastAsia="標楷體" w:hAnsi="標楷體" w:hint="eastAsia"/>
              </w:rPr>
              <w:t>地震防制措施」等</w:t>
            </w:r>
            <w:r w:rsidRPr="00FE3444">
              <w:rPr>
                <w:rFonts w:ascii="標楷體" w:eastAsia="標楷體" w:hAnsi="標楷體"/>
              </w:rPr>
              <w:t>4</w:t>
            </w:r>
            <w:r w:rsidRPr="00FE3444">
              <w:rPr>
                <w:rFonts w:ascii="標楷體" w:eastAsia="標楷體" w:hAnsi="標楷體" w:hint="eastAsia"/>
              </w:rPr>
              <w:t>款，配合第</w:t>
            </w:r>
            <w:r w:rsidRPr="00FE3444">
              <w:rPr>
                <w:rFonts w:ascii="標楷體" w:eastAsia="標楷體" w:hAnsi="標楷體"/>
              </w:rPr>
              <w:t>4</w:t>
            </w:r>
            <w:r w:rsidRPr="00FE3444">
              <w:rPr>
                <w:rFonts w:ascii="標楷體" w:eastAsia="標楷體" w:hAnsi="標楷體" w:hint="eastAsia"/>
              </w:rPr>
              <w:t>點調整為「</w:t>
            </w:r>
            <w:r w:rsidRPr="00FE3444">
              <w:rPr>
                <w:rFonts w:ascii="標楷體" w:eastAsia="標楷體" w:hAnsi="標楷體"/>
              </w:rPr>
              <w:t>(</w:t>
            </w:r>
            <w:r w:rsidRPr="00FE3444">
              <w:rPr>
                <w:rFonts w:ascii="標楷體" w:eastAsia="標楷體" w:hAnsi="標楷體" w:hint="eastAsia"/>
              </w:rPr>
              <w:t>一</w:t>
            </w:r>
            <w:r w:rsidRPr="00FE3444">
              <w:rPr>
                <w:rFonts w:ascii="標楷體" w:eastAsia="標楷體" w:hAnsi="標楷體"/>
              </w:rPr>
              <w:t>)</w:t>
            </w:r>
            <w:r w:rsidRPr="00FE3444">
              <w:rPr>
                <w:rFonts w:ascii="標楷體" w:eastAsia="標楷體" w:hAnsi="標楷體" w:hint="eastAsia"/>
              </w:rPr>
              <w:t>火源管理、</w:t>
            </w:r>
            <w:r w:rsidRPr="00FE3444">
              <w:rPr>
                <w:rFonts w:ascii="標楷體" w:eastAsia="標楷體" w:hAnsi="標楷體"/>
              </w:rPr>
              <w:t>(</w:t>
            </w:r>
            <w:r w:rsidRPr="00FE3444">
              <w:rPr>
                <w:rFonts w:ascii="標楷體" w:eastAsia="標楷體" w:hAnsi="標楷體" w:hint="eastAsia"/>
              </w:rPr>
              <w:t>二</w:t>
            </w:r>
            <w:r w:rsidRPr="00FE3444">
              <w:rPr>
                <w:rFonts w:ascii="標楷體" w:eastAsia="標楷體" w:hAnsi="標楷體"/>
              </w:rPr>
              <w:t>)</w:t>
            </w:r>
            <w:r w:rsidRPr="00FE3444">
              <w:rPr>
                <w:rFonts w:ascii="標楷體" w:eastAsia="標楷體" w:hAnsi="標楷體" w:hint="eastAsia"/>
              </w:rPr>
              <w:t>用電管理、</w:t>
            </w:r>
            <w:r w:rsidRPr="00FE3444">
              <w:rPr>
                <w:rFonts w:ascii="標楷體" w:eastAsia="標楷體" w:hAnsi="標楷體"/>
              </w:rPr>
              <w:t>(</w:t>
            </w:r>
            <w:r w:rsidRPr="00FE3444">
              <w:rPr>
                <w:rFonts w:ascii="標楷體" w:eastAsia="標楷體" w:hAnsi="標楷體" w:hint="eastAsia"/>
              </w:rPr>
              <w:t>三</w:t>
            </w:r>
            <w:r w:rsidRPr="00FE3444">
              <w:rPr>
                <w:rFonts w:ascii="標楷體" w:eastAsia="標楷體" w:hAnsi="標楷體"/>
              </w:rPr>
              <w:t>)</w:t>
            </w:r>
            <w:r w:rsidRPr="00FE3444">
              <w:rPr>
                <w:rFonts w:ascii="標楷體" w:eastAsia="標楷體" w:hAnsi="標楷體" w:hint="eastAsia"/>
              </w:rPr>
              <w:t>施工期間管理、</w:t>
            </w:r>
            <w:r w:rsidRPr="00FE3444">
              <w:rPr>
                <w:rFonts w:ascii="標楷體" w:eastAsia="標楷體" w:hAnsi="標楷體"/>
              </w:rPr>
              <w:t>(</w:t>
            </w:r>
            <w:r w:rsidRPr="00FE3444">
              <w:rPr>
                <w:rFonts w:ascii="標楷體" w:eastAsia="標楷體" w:hAnsi="標楷體" w:hint="eastAsia"/>
              </w:rPr>
              <w:t>四</w:t>
            </w:r>
            <w:r w:rsidRPr="00FE3444">
              <w:rPr>
                <w:rFonts w:ascii="標楷體" w:eastAsia="標楷體" w:hAnsi="標楷體"/>
              </w:rPr>
              <w:t>)</w:t>
            </w:r>
            <w:r w:rsidRPr="00FE3444">
              <w:rPr>
                <w:rFonts w:ascii="標楷體" w:eastAsia="標楷體" w:hAnsi="標楷體" w:hint="eastAsia"/>
              </w:rPr>
              <w:t>縱火防制、</w:t>
            </w:r>
            <w:r w:rsidRPr="00FE3444">
              <w:rPr>
                <w:rFonts w:ascii="標楷體" w:eastAsia="標楷體" w:hAnsi="標楷體"/>
              </w:rPr>
              <w:t>(</w:t>
            </w:r>
            <w:r w:rsidRPr="00FE3444">
              <w:rPr>
                <w:rFonts w:ascii="標楷體" w:eastAsia="標楷體" w:hAnsi="標楷體" w:hint="eastAsia"/>
              </w:rPr>
              <w:t>五</w:t>
            </w:r>
            <w:r w:rsidRPr="00FE3444">
              <w:rPr>
                <w:rFonts w:ascii="標楷體" w:eastAsia="標楷體" w:hAnsi="標楷體"/>
              </w:rPr>
              <w:t>)</w:t>
            </w:r>
            <w:r w:rsidRPr="00FE3444">
              <w:rPr>
                <w:rFonts w:ascii="標楷體" w:eastAsia="標楷體" w:hAnsi="標楷體" w:hint="eastAsia"/>
              </w:rPr>
              <w:t>天然災害防範、</w:t>
            </w:r>
            <w:r w:rsidRPr="00FE3444">
              <w:rPr>
                <w:rFonts w:ascii="標楷體" w:eastAsia="標楷體" w:hAnsi="標楷體"/>
              </w:rPr>
              <w:t>(</w:t>
            </w:r>
            <w:r w:rsidRPr="00FE3444">
              <w:rPr>
                <w:rFonts w:ascii="標楷體" w:eastAsia="標楷體" w:hAnsi="標楷體" w:hint="eastAsia"/>
              </w:rPr>
              <w:t>六</w:t>
            </w:r>
            <w:r w:rsidRPr="00FE3444">
              <w:rPr>
                <w:rFonts w:ascii="標楷體" w:eastAsia="標楷體" w:hAnsi="標楷體"/>
              </w:rPr>
              <w:t>)</w:t>
            </w:r>
            <w:r w:rsidRPr="00FE3444">
              <w:rPr>
                <w:rFonts w:ascii="標楷體" w:eastAsia="標楷體" w:hAnsi="標楷體" w:hint="eastAsia"/>
              </w:rPr>
              <w:t>避難逃生管理、</w:t>
            </w:r>
            <w:r w:rsidRPr="00FE3444">
              <w:rPr>
                <w:rFonts w:ascii="標楷體" w:eastAsia="標楷體" w:hAnsi="標楷體"/>
              </w:rPr>
              <w:t>(</w:t>
            </w:r>
            <w:r w:rsidRPr="00FE3444">
              <w:rPr>
                <w:rFonts w:ascii="標楷體" w:eastAsia="標楷體" w:hAnsi="標楷體" w:hint="eastAsia"/>
              </w:rPr>
              <w:t>七</w:t>
            </w:r>
            <w:r w:rsidRPr="00FE3444">
              <w:rPr>
                <w:rFonts w:ascii="標楷體" w:eastAsia="標楷體" w:hAnsi="標楷體"/>
              </w:rPr>
              <w:t>)</w:t>
            </w:r>
            <w:r w:rsidRPr="00FE3444">
              <w:rPr>
                <w:rFonts w:ascii="標楷體" w:eastAsia="標楷體" w:hAnsi="標楷體" w:hint="eastAsia"/>
              </w:rPr>
              <w:t>其他防火事項」</w:t>
            </w:r>
            <w:r w:rsidRPr="00FE3444">
              <w:rPr>
                <w:rFonts w:ascii="標楷體" w:eastAsia="標楷體" w:hAnsi="標楷體"/>
              </w:rPr>
              <w:t>7</w:t>
            </w:r>
            <w:r w:rsidRPr="00FE3444">
              <w:rPr>
                <w:rFonts w:ascii="標楷體" w:eastAsia="標楷體" w:hAnsi="標楷體" w:hint="eastAsia"/>
              </w:rPr>
              <w:t>款，並新增各種防火注意事項。</w:t>
            </w:r>
          </w:p>
          <w:p w:rsidR="00D960CB" w:rsidRPr="00FE3444" w:rsidRDefault="00D960CB" w:rsidP="00DA5A1C">
            <w:pPr>
              <w:pStyle w:val="ListParagraph"/>
              <w:adjustRightInd w:val="0"/>
              <w:snapToGrid w:val="0"/>
              <w:ind w:leftChars="0" w:left="539"/>
              <w:jc w:val="both"/>
              <w:rPr>
                <w:rFonts w:ascii="標楷體" w:eastAsia="標楷體" w:hAnsi="標楷體"/>
                <w:b/>
                <w:snapToGrid w:val="0"/>
                <w:kern w:val="0"/>
                <w:u w:val="single"/>
              </w:rPr>
            </w:pPr>
          </w:p>
        </w:tc>
      </w:tr>
      <w:tr w:rsidR="00D960CB" w:rsidRPr="00FE3444" w:rsidTr="00505D87">
        <w:trPr>
          <w:jc w:val="center"/>
        </w:trPr>
        <w:tc>
          <w:tcPr>
            <w:tcW w:w="4371" w:type="dxa"/>
          </w:tcPr>
          <w:p w:rsidR="00D960CB" w:rsidRPr="00FE3444" w:rsidRDefault="00D960CB" w:rsidP="00CD1C62">
            <w:pPr>
              <w:pStyle w:val="a"/>
              <w:numPr>
                <w:ilvl w:val="0"/>
                <w:numId w:val="0"/>
              </w:numPr>
              <w:ind w:left="584" w:hanging="568"/>
              <w:rPr>
                <w:rFonts w:hAnsi="標楷體"/>
                <w:sz w:val="24"/>
                <w:szCs w:val="24"/>
              </w:rPr>
            </w:pPr>
            <w:r w:rsidRPr="00FE3444">
              <w:rPr>
                <w:rFonts w:hAnsi="標楷體" w:hint="eastAsia"/>
                <w:sz w:val="24"/>
                <w:szCs w:val="24"/>
              </w:rPr>
              <w:t>六、</w:t>
            </w:r>
            <w:r w:rsidRPr="00FE3444">
              <w:rPr>
                <w:rFonts w:hAnsi="標楷體"/>
                <w:sz w:val="24"/>
                <w:szCs w:val="24"/>
              </w:rPr>
              <w:tab/>
            </w:r>
            <w:r w:rsidRPr="00FE3444">
              <w:rPr>
                <w:rFonts w:hAnsi="標楷體" w:hint="eastAsia"/>
                <w:sz w:val="24"/>
                <w:szCs w:val="24"/>
                <w:u w:val="single"/>
              </w:rPr>
              <w:t>火災</w:t>
            </w:r>
            <w:r w:rsidRPr="00FE3444">
              <w:rPr>
                <w:rFonts w:hAnsi="標楷體" w:hint="eastAsia"/>
                <w:sz w:val="24"/>
                <w:szCs w:val="24"/>
              </w:rPr>
              <w:t>應變管理注意</w:t>
            </w:r>
            <w:r w:rsidRPr="00FE3444">
              <w:rPr>
                <w:rFonts w:hAnsi="標楷體" w:hint="eastAsia"/>
                <w:sz w:val="24"/>
                <w:szCs w:val="24"/>
                <w:u w:val="single"/>
              </w:rPr>
              <w:t>事項</w:t>
            </w:r>
            <w:r w:rsidRPr="00FE3444">
              <w:rPr>
                <w:rFonts w:hAnsi="標楷體"/>
                <w:sz w:val="24"/>
                <w:szCs w:val="24"/>
              </w:rPr>
              <w:t>:</w:t>
            </w:r>
          </w:p>
          <w:p w:rsidR="00D960CB" w:rsidRPr="00FE3444" w:rsidRDefault="00D960CB" w:rsidP="00702369">
            <w:pPr>
              <w:adjustRightInd w:val="0"/>
              <w:snapToGrid w:val="0"/>
              <w:ind w:left="583" w:hangingChars="243" w:hanging="583"/>
              <w:jc w:val="both"/>
              <w:rPr>
                <w:rFonts w:ascii="標楷體" w:eastAsia="標楷體" w:hAnsi="標楷體"/>
                <w:u w:val="single"/>
              </w:rPr>
            </w:pPr>
            <w:r w:rsidRPr="00FE3444">
              <w:rPr>
                <w:rFonts w:ascii="標楷體" w:eastAsia="標楷體" w:hAnsi="標楷體"/>
                <w:u w:val="single"/>
              </w:rPr>
              <w:t>(</w:t>
            </w:r>
            <w:r w:rsidRPr="00FE3444">
              <w:rPr>
                <w:rFonts w:ascii="標楷體" w:eastAsia="標楷體" w:hAnsi="標楷體" w:hint="eastAsia"/>
                <w:u w:val="single"/>
              </w:rPr>
              <w:t>一</w:t>
            </w:r>
            <w:r w:rsidRPr="00FE3444">
              <w:rPr>
                <w:rFonts w:ascii="標楷體" w:eastAsia="標楷體" w:hAnsi="標楷體"/>
                <w:u w:val="single"/>
              </w:rPr>
              <w:t>)</w:t>
            </w:r>
            <w:r w:rsidRPr="00FE3444">
              <w:rPr>
                <w:rFonts w:ascii="標楷體" w:eastAsia="標楷體" w:hAnsi="標楷體"/>
                <w:u w:val="single"/>
              </w:rPr>
              <w:tab/>
            </w:r>
            <w:r w:rsidRPr="00FE3444">
              <w:rPr>
                <w:rFonts w:ascii="標楷體" w:eastAsia="標楷體" w:hAnsi="標楷體" w:hint="eastAsia"/>
                <w:u w:val="single"/>
              </w:rPr>
              <w:t>因應內部或有其它典藏文物等重要文化資產，管理人員除一般之自衛消防編組外，並得設置文物搶救人員，惟應以人員疏散及人命搶救為優先。</w:t>
            </w:r>
          </w:p>
          <w:p w:rsidR="00D960CB" w:rsidRPr="00FE3444" w:rsidRDefault="00D960CB" w:rsidP="00702369">
            <w:pPr>
              <w:adjustRightInd w:val="0"/>
              <w:snapToGrid w:val="0"/>
              <w:ind w:left="583" w:hangingChars="243" w:hanging="583"/>
              <w:jc w:val="both"/>
              <w:rPr>
                <w:rFonts w:ascii="標楷體" w:eastAsia="標楷體" w:hAnsi="標楷體"/>
              </w:rPr>
            </w:pPr>
            <w:r w:rsidRPr="00FE3444">
              <w:rPr>
                <w:rFonts w:ascii="標楷體" w:eastAsia="標楷體" w:hAnsi="標楷體"/>
              </w:rPr>
              <w:t>(</w:t>
            </w:r>
            <w:r w:rsidRPr="00FE3444">
              <w:rPr>
                <w:rFonts w:ascii="標楷體" w:eastAsia="標楷體" w:hAnsi="標楷體" w:hint="eastAsia"/>
              </w:rPr>
              <w:t>二</w:t>
            </w:r>
            <w:r w:rsidRPr="00FE3444">
              <w:rPr>
                <w:rFonts w:ascii="標楷體" w:eastAsia="標楷體" w:hAnsi="標楷體"/>
              </w:rPr>
              <w:t>)</w:t>
            </w:r>
            <w:r w:rsidRPr="00FE3444">
              <w:rPr>
                <w:rFonts w:ascii="標楷體" w:eastAsia="標楷體" w:hAnsi="標楷體"/>
              </w:rPr>
              <w:tab/>
            </w:r>
            <w:r w:rsidRPr="00FE3444">
              <w:rPr>
                <w:rFonts w:ascii="標楷體" w:eastAsia="標楷體" w:hAnsi="標楷體" w:hint="eastAsia"/>
              </w:rPr>
              <w:t>當火災發生時，儘速運用現場消防安全設備滅火，並向全體收容人員進行緊急廣播並通報消防機關</w:t>
            </w:r>
            <w:r w:rsidRPr="00FE3444">
              <w:rPr>
                <w:rFonts w:ascii="標楷體" w:eastAsia="標楷體" w:hAnsi="標楷體" w:hint="eastAsia"/>
                <w:u w:val="single"/>
              </w:rPr>
              <w:t>及古蹟、歷史建築主管機關。並向到場消防機關說明重點文物所在，以利搶救工作進行</w:t>
            </w:r>
            <w:r w:rsidRPr="00FE3444">
              <w:rPr>
                <w:rFonts w:ascii="標楷體" w:eastAsia="標楷體" w:hAnsi="標楷體" w:hint="eastAsia"/>
              </w:rPr>
              <w:t>。</w:t>
            </w:r>
          </w:p>
          <w:p w:rsidR="00D960CB" w:rsidRPr="00FE3444" w:rsidRDefault="00D960CB" w:rsidP="00702369">
            <w:pPr>
              <w:adjustRightInd w:val="0"/>
              <w:snapToGrid w:val="0"/>
              <w:ind w:left="583" w:hangingChars="243" w:hanging="583"/>
              <w:jc w:val="both"/>
              <w:rPr>
                <w:rFonts w:ascii="標楷體" w:eastAsia="標楷體" w:hAnsi="標楷體"/>
              </w:rPr>
            </w:pPr>
            <w:r w:rsidRPr="00FE3444">
              <w:rPr>
                <w:rFonts w:ascii="標楷體" w:eastAsia="標楷體" w:hAnsi="標楷體"/>
              </w:rPr>
              <w:t>(</w:t>
            </w:r>
            <w:r w:rsidRPr="00FE3444">
              <w:rPr>
                <w:rFonts w:ascii="標楷體" w:eastAsia="標楷體" w:hAnsi="標楷體" w:hint="eastAsia"/>
              </w:rPr>
              <w:t>三</w:t>
            </w:r>
            <w:r w:rsidRPr="00FE3444">
              <w:rPr>
                <w:rFonts w:ascii="標楷體" w:eastAsia="標楷體" w:hAnsi="標楷體"/>
              </w:rPr>
              <w:t>)</w:t>
            </w:r>
            <w:r w:rsidRPr="00FE3444">
              <w:rPr>
                <w:rFonts w:ascii="標楷體" w:eastAsia="標楷體" w:hAnsi="標楷體"/>
              </w:rPr>
              <w:tab/>
            </w:r>
            <w:r w:rsidRPr="00FE3444">
              <w:rPr>
                <w:rFonts w:ascii="標楷體" w:eastAsia="標楷體" w:hAnsi="標楷體" w:hint="eastAsia"/>
              </w:rPr>
              <w:t>向消防機關報案時，應提供現場聯繫人員姓名及電話、會合地點，受困人員</w:t>
            </w:r>
            <w:r w:rsidRPr="00FE3444">
              <w:rPr>
                <w:rFonts w:ascii="標楷體" w:eastAsia="標楷體" w:hAnsi="標楷體" w:hint="eastAsia"/>
                <w:u w:val="single"/>
              </w:rPr>
              <w:t>、現場情形</w:t>
            </w:r>
            <w:r w:rsidRPr="00FE3444">
              <w:rPr>
                <w:rFonts w:ascii="標楷體" w:eastAsia="標楷體" w:hAnsi="標楷體" w:hint="eastAsia"/>
              </w:rPr>
              <w:t>等，以利消防指揮官掌握現場最新資訊及救災資料。</w:t>
            </w:r>
          </w:p>
          <w:p w:rsidR="00D960CB" w:rsidRPr="00FE3444" w:rsidRDefault="00D960CB" w:rsidP="00702369">
            <w:pPr>
              <w:adjustRightInd w:val="0"/>
              <w:snapToGrid w:val="0"/>
              <w:ind w:left="583" w:hangingChars="243" w:hanging="583"/>
              <w:jc w:val="both"/>
            </w:pPr>
            <w:r w:rsidRPr="00FE3444">
              <w:rPr>
                <w:rFonts w:ascii="標楷體" w:eastAsia="標楷體" w:hAnsi="標楷體"/>
              </w:rPr>
              <w:t>(</w:t>
            </w:r>
            <w:r w:rsidRPr="00FE3444">
              <w:rPr>
                <w:rFonts w:ascii="標楷體" w:eastAsia="標楷體" w:hAnsi="標楷體" w:hint="eastAsia"/>
              </w:rPr>
              <w:t>四</w:t>
            </w:r>
            <w:r w:rsidRPr="00FE3444">
              <w:rPr>
                <w:rFonts w:ascii="標楷體" w:eastAsia="標楷體" w:hAnsi="標楷體"/>
              </w:rPr>
              <w:t>)</w:t>
            </w:r>
            <w:r w:rsidRPr="00FE3444">
              <w:rPr>
                <w:rFonts w:ascii="標楷體" w:eastAsia="標楷體" w:hAnsi="標楷體"/>
              </w:rPr>
              <w:tab/>
            </w:r>
            <w:r w:rsidRPr="00FE3444">
              <w:rPr>
                <w:rFonts w:ascii="標楷體" w:eastAsia="標楷體" w:hAnsi="標楷體" w:hint="eastAsia"/>
              </w:rPr>
              <w:t>進行避難引導時，須給予明確的避難方向及具體有效的引導。</w:t>
            </w:r>
          </w:p>
        </w:tc>
        <w:tc>
          <w:tcPr>
            <w:tcW w:w="4945" w:type="dxa"/>
          </w:tcPr>
          <w:p w:rsidR="00D960CB" w:rsidRPr="00FE3444" w:rsidRDefault="00D960CB" w:rsidP="00F06429">
            <w:pPr>
              <w:adjustRightInd w:val="0"/>
              <w:snapToGrid w:val="0"/>
              <w:ind w:left="480" w:hangingChars="200" w:hanging="480"/>
              <w:jc w:val="both"/>
              <w:textDirection w:val="lrTbV"/>
              <w:rPr>
                <w:rFonts w:ascii="標楷體" w:eastAsia="標楷體" w:hAnsi="標楷體"/>
                <w:snapToGrid w:val="0"/>
              </w:rPr>
            </w:pPr>
            <w:r w:rsidRPr="00FE3444">
              <w:rPr>
                <w:rFonts w:ascii="標楷體" w:eastAsia="標楷體" w:hAnsi="標楷體" w:hint="eastAsia"/>
                <w:snapToGrid w:val="0"/>
              </w:rPr>
              <w:t>六、災害應變管理注意重點</w:t>
            </w:r>
            <w:r w:rsidRPr="00FE3444">
              <w:rPr>
                <w:rFonts w:ascii="標楷體" w:eastAsia="標楷體" w:hAnsi="標楷體"/>
                <w:snapToGrid w:val="0"/>
              </w:rPr>
              <w:t>:</w:t>
            </w:r>
          </w:p>
          <w:p w:rsidR="00D960CB" w:rsidRPr="00FE3444" w:rsidRDefault="00D960CB" w:rsidP="00F06429">
            <w:pPr>
              <w:adjustRightInd w:val="0"/>
              <w:snapToGrid w:val="0"/>
              <w:ind w:left="480" w:hangingChars="200" w:hanging="480"/>
              <w:jc w:val="both"/>
              <w:textDirection w:val="lrTbV"/>
              <w:rPr>
                <w:rFonts w:ascii="標楷體" w:eastAsia="標楷體" w:hAnsi="標楷體"/>
                <w:snapToGrid w:val="0"/>
              </w:rPr>
            </w:pPr>
            <w:r w:rsidRPr="00FE3444">
              <w:rPr>
                <w:rFonts w:ascii="標楷體" w:eastAsia="標楷體" w:hAnsi="標楷體"/>
                <w:snapToGrid w:val="0"/>
              </w:rPr>
              <w:t>(</w:t>
            </w:r>
            <w:r w:rsidRPr="00FE3444">
              <w:rPr>
                <w:rFonts w:ascii="標楷體" w:eastAsia="標楷體" w:hAnsi="標楷體" w:hint="eastAsia"/>
                <w:snapToGrid w:val="0"/>
              </w:rPr>
              <w:t>一</w:t>
            </w:r>
            <w:r w:rsidRPr="00FE3444">
              <w:rPr>
                <w:rFonts w:ascii="標楷體" w:eastAsia="標楷體" w:hAnsi="標楷體"/>
                <w:snapToGrid w:val="0"/>
              </w:rPr>
              <w:t>)</w:t>
            </w:r>
            <w:r w:rsidRPr="00FE3444">
              <w:rPr>
                <w:rFonts w:ascii="標楷體" w:eastAsia="標楷體" w:hAnsi="標楷體" w:hint="eastAsia"/>
                <w:snapToGrid w:val="0"/>
              </w:rPr>
              <w:t>自衛消防編組：</w:t>
            </w:r>
          </w:p>
          <w:p w:rsidR="00D960CB" w:rsidRPr="00FE3444" w:rsidRDefault="00D960CB" w:rsidP="00F06429">
            <w:pPr>
              <w:adjustRightInd w:val="0"/>
              <w:snapToGrid w:val="0"/>
              <w:ind w:left="480" w:hangingChars="200" w:hanging="480"/>
              <w:jc w:val="both"/>
              <w:textDirection w:val="lrTbV"/>
              <w:rPr>
                <w:rFonts w:ascii="標楷體" w:eastAsia="標楷體" w:hAnsi="標楷體"/>
                <w:snapToGrid w:val="0"/>
              </w:rPr>
            </w:pPr>
            <w:r w:rsidRPr="00FE3444">
              <w:rPr>
                <w:rFonts w:ascii="標楷體" w:eastAsia="標楷體" w:hAnsi="標楷體"/>
                <w:snapToGrid w:val="0"/>
              </w:rPr>
              <w:t>1</w:t>
            </w:r>
            <w:r w:rsidRPr="00FE3444">
              <w:rPr>
                <w:rFonts w:ascii="標楷體" w:eastAsia="標楷體" w:hAnsi="標楷體" w:hint="eastAsia"/>
                <w:snapToGrid w:val="0"/>
              </w:rPr>
              <w:t>、</w:t>
            </w:r>
            <w:r w:rsidRPr="00FE3444">
              <w:rPr>
                <w:rFonts w:ascii="標楷體" w:eastAsia="標楷體" w:hAnsi="標楷體"/>
                <w:snapToGrid w:val="0"/>
              </w:rPr>
              <w:t xml:space="preserve"> </w:t>
            </w:r>
            <w:r w:rsidRPr="00FE3444">
              <w:rPr>
                <w:rFonts w:ascii="標楷體" w:eastAsia="標楷體" w:hAnsi="標楷體" w:hint="eastAsia"/>
                <w:snapToGrid w:val="0"/>
              </w:rPr>
              <w:t>因重要文化資產之存在，須以初期滅火及文物搬運為重點。</w:t>
            </w:r>
          </w:p>
          <w:p w:rsidR="00D960CB" w:rsidRPr="00FE3444" w:rsidRDefault="00D960CB" w:rsidP="00F06429">
            <w:pPr>
              <w:adjustRightInd w:val="0"/>
              <w:snapToGrid w:val="0"/>
              <w:ind w:left="480" w:hangingChars="200" w:hanging="480"/>
              <w:jc w:val="both"/>
              <w:textDirection w:val="lrTbV"/>
              <w:rPr>
                <w:rFonts w:ascii="標楷體" w:eastAsia="標楷體" w:hAnsi="標楷體"/>
                <w:snapToGrid w:val="0"/>
              </w:rPr>
            </w:pPr>
            <w:r w:rsidRPr="00FE3444">
              <w:rPr>
                <w:rFonts w:ascii="標楷體" w:eastAsia="標楷體" w:hAnsi="標楷體"/>
                <w:snapToGrid w:val="0"/>
              </w:rPr>
              <w:t>2</w:t>
            </w:r>
            <w:r w:rsidRPr="00FE3444">
              <w:rPr>
                <w:rFonts w:ascii="標楷體" w:eastAsia="標楷體" w:hAnsi="標楷體" w:hint="eastAsia"/>
                <w:snapToGrid w:val="0"/>
              </w:rPr>
              <w:t>、</w:t>
            </w:r>
            <w:r w:rsidRPr="00FE3444">
              <w:rPr>
                <w:rFonts w:ascii="標楷體" w:eastAsia="標楷體" w:hAnsi="標楷體"/>
                <w:snapToGrid w:val="0"/>
              </w:rPr>
              <w:t xml:space="preserve"> </w:t>
            </w:r>
            <w:r w:rsidRPr="00FE3444">
              <w:rPr>
                <w:rFonts w:ascii="標楷體" w:eastAsia="標楷體" w:hAnsi="標楷體" w:hint="eastAsia"/>
                <w:snapToGrid w:val="0"/>
              </w:rPr>
              <w:t>為防止民眾攜出文物書籍或便於參觀，而有限定出入口情形時（如活動期間出現人潮），宜劃分區域專人負責引導，並以避難引導為重點考量，予以編組並加派人力。</w:t>
            </w:r>
          </w:p>
          <w:p w:rsidR="00D960CB" w:rsidRPr="00FE3444" w:rsidRDefault="00D960CB" w:rsidP="00F06429">
            <w:pPr>
              <w:adjustRightInd w:val="0"/>
              <w:snapToGrid w:val="0"/>
              <w:jc w:val="both"/>
              <w:textDirection w:val="lrTbV"/>
              <w:rPr>
                <w:rFonts w:ascii="標楷體" w:eastAsia="標楷體" w:hAnsi="標楷體"/>
                <w:snapToGrid w:val="0"/>
              </w:rPr>
            </w:pPr>
            <w:r w:rsidRPr="00FE3444">
              <w:rPr>
                <w:rFonts w:ascii="標楷體" w:eastAsia="標楷體" w:hAnsi="標楷體"/>
                <w:snapToGrid w:val="0"/>
              </w:rPr>
              <w:t>(</w:t>
            </w:r>
            <w:r w:rsidRPr="00FE3444">
              <w:rPr>
                <w:rFonts w:ascii="標楷體" w:eastAsia="標楷體" w:hAnsi="標楷體" w:hint="eastAsia"/>
                <w:snapToGrid w:val="0"/>
              </w:rPr>
              <w:t>二</w:t>
            </w:r>
            <w:r w:rsidRPr="00FE3444">
              <w:rPr>
                <w:rFonts w:ascii="標楷體" w:eastAsia="標楷體" w:hAnsi="標楷體"/>
                <w:snapToGrid w:val="0"/>
              </w:rPr>
              <w:t>)</w:t>
            </w:r>
            <w:r w:rsidRPr="00FE3444">
              <w:rPr>
                <w:rFonts w:ascii="標楷體" w:eastAsia="標楷體" w:hAnsi="標楷體" w:hint="eastAsia"/>
                <w:snapToGrid w:val="0"/>
              </w:rPr>
              <w:t>自衛消防活動：</w:t>
            </w:r>
          </w:p>
          <w:p w:rsidR="00D960CB" w:rsidRPr="00FE3444" w:rsidRDefault="00D960CB" w:rsidP="00F06429">
            <w:pPr>
              <w:adjustRightInd w:val="0"/>
              <w:snapToGrid w:val="0"/>
              <w:ind w:left="480" w:hangingChars="200" w:hanging="480"/>
              <w:jc w:val="both"/>
              <w:textDirection w:val="lrTbV"/>
              <w:rPr>
                <w:rFonts w:ascii="標楷體" w:eastAsia="標楷體" w:hAnsi="標楷體"/>
                <w:snapToGrid w:val="0"/>
              </w:rPr>
            </w:pPr>
            <w:r w:rsidRPr="00FE3444">
              <w:rPr>
                <w:rFonts w:ascii="標楷體" w:eastAsia="標楷體" w:hAnsi="標楷體"/>
                <w:snapToGrid w:val="0"/>
              </w:rPr>
              <w:t>1</w:t>
            </w:r>
            <w:r w:rsidRPr="00FE3444">
              <w:rPr>
                <w:rFonts w:ascii="標楷體" w:eastAsia="標楷體" w:hAnsi="標楷體" w:hint="eastAsia"/>
                <w:snapToGrid w:val="0"/>
              </w:rPr>
              <w:t>、</w:t>
            </w:r>
            <w:r w:rsidRPr="00FE3444">
              <w:rPr>
                <w:rFonts w:ascii="標楷體" w:eastAsia="標楷體" w:hAnsi="標楷體"/>
                <w:snapToGrid w:val="0"/>
              </w:rPr>
              <w:t xml:space="preserve"> </w:t>
            </w:r>
            <w:r w:rsidRPr="00FE3444">
              <w:rPr>
                <w:rFonts w:ascii="標楷體" w:eastAsia="標楷體" w:hAnsi="標楷體" w:hint="eastAsia"/>
                <w:snapToGrid w:val="0"/>
              </w:rPr>
              <w:t>當火災發生時，儘速運用現場消防安全設備滅火，並向全體收容人員進行緊急廣播並通報</w:t>
            </w:r>
            <w:r w:rsidRPr="00FE3444">
              <w:rPr>
                <w:rFonts w:ascii="標楷體" w:eastAsia="標楷體" w:hAnsi="標楷體"/>
                <w:snapToGrid w:val="0"/>
              </w:rPr>
              <w:t>119</w:t>
            </w:r>
            <w:r w:rsidRPr="00FE3444">
              <w:rPr>
                <w:rFonts w:ascii="標楷體" w:eastAsia="標楷體" w:hAnsi="標楷體" w:hint="eastAsia"/>
                <w:snapToGrid w:val="0"/>
              </w:rPr>
              <w:t>，並應向</w:t>
            </w:r>
            <w:r w:rsidRPr="00FE3444">
              <w:rPr>
                <w:rFonts w:ascii="標楷體" w:eastAsia="標楷體" w:hAnsi="標楷體"/>
                <w:snapToGrid w:val="0"/>
              </w:rPr>
              <w:t>119</w:t>
            </w:r>
            <w:r w:rsidRPr="00FE3444">
              <w:rPr>
                <w:rFonts w:ascii="標楷體" w:eastAsia="標楷體" w:hAnsi="標楷體" w:hint="eastAsia"/>
                <w:snapToGrid w:val="0"/>
              </w:rPr>
              <w:t>強調該處之重點文物所在，俾便優先處理。</w:t>
            </w:r>
          </w:p>
          <w:p w:rsidR="00D960CB" w:rsidRPr="00FE3444" w:rsidRDefault="00D960CB" w:rsidP="00F06429">
            <w:pPr>
              <w:adjustRightInd w:val="0"/>
              <w:snapToGrid w:val="0"/>
              <w:ind w:left="480" w:hangingChars="200" w:hanging="480"/>
              <w:jc w:val="both"/>
              <w:textDirection w:val="lrTbV"/>
              <w:rPr>
                <w:rFonts w:ascii="標楷體" w:eastAsia="標楷體" w:hAnsi="標楷體"/>
                <w:snapToGrid w:val="0"/>
              </w:rPr>
            </w:pPr>
            <w:r w:rsidRPr="00FE3444">
              <w:rPr>
                <w:rFonts w:ascii="標楷體" w:eastAsia="標楷體" w:hAnsi="標楷體"/>
                <w:snapToGrid w:val="0"/>
              </w:rPr>
              <w:t>2</w:t>
            </w:r>
            <w:r w:rsidRPr="00FE3444">
              <w:rPr>
                <w:rFonts w:ascii="標楷體" w:eastAsia="標楷體" w:hAnsi="標楷體" w:hint="eastAsia"/>
                <w:snapToGrid w:val="0"/>
              </w:rPr>
              <w:t>、</w:t>
            </w:r>
            <w:r w:rsidRPr="00FE3444">
              <w:rPr>
                <w:rFonts w:ascii="標楷體" w:eastAsia="標楷體" w:hAnsi="標楷體"/>
                <w:snapToGrid w:val="0"/>
              </w:rPr>
              <w:t xml:space="preserve"> </w:t>
            </w:r>
            <w:r w:rsidRPr="00FE3444">
              <w:rPr>
                <w:rFonts w:ascii="標楷體" w:eastAsia="標楷體" w:hAnsi="標楷體" w:hint="eastAsia"/>
                <w:snapToGrid w:val="0"/>
              </w:rPr>
              <w:t>向消防機關報案時，應提供</w:t>
            </w:r>
            <w:r w:rsidRPr="00FE3444">
              <w:rPr>
                <w:rFonts w:ascii="標楷體" w:eastAsia="標楷體" w:hAnsi="標楷體" w:hint="eastAsia"/>
                <w:snapToGrid w:val="0"/>
                <w:u w:val="single"/>
              </w:rPr>
              <w:t>消防人員到達現場後會合地點</w:t>
            </w:r>
            <w:r w:rsidRPr="00FE3444">
              <w:rPr>
                <w:rFonts w:ascii="標楷體" w:eastAsia="標楷體" w:hAnsi="標楷體" w:hint="eastAsia"/>
                <w:snapToGrid w:val="0"/>
              </w:rPr>
              <w:t>、現場聯繫人員姓名及電話，以利消防指揮官掌握現場最新資訊及救災資料。</w:t>
            </w:r>
          </w:p>
          <w:p w:rsidR="00D960CB" w:rsidRPr="00FE3444" w:rsidRDefault="00D960CB" w:rsidP="00F06429">
            <w:pPr>
              <w:adjustRightInd w:val="0"/>
              <w:snapToGrid w:val="0"/>
              <w:ind w:left="480" w:hangingChars="200" w:hanging="480"/>
              <w:jc w:val="both"/>
              <w:textDirection w:val="lrTbV"/>
              <w:rPr>
                <w:rFonts w:ascii="標楷體" w:eastAsia="標楷體" w:hAnsi="標楷體"/>
                <w:snapToGrid w:val="0"/>
              </w:rPr>
            </w:pPr>
            <w:r w:rsidRPr="00FE3444">
              <w:rPr>
                <w:rFonts w:ascii="標楷體" w:eastAsia="標楷體" w:hAnsi="標楷體"/>
                <w:snapToGrid w:val="0"/>
              </w:rPr>
              <w:t>3</w:t>
            </w:r>
            <w:r w:rsidRPr="00FE3444">
              <w:rPr>
                <w:rFonts w:ascii="標楷體" w:eastAsia="標楷體" w:hAnsi="標楷體" w:hint="eastAsia"/>
                <w:snapToGrid w:val="0"/>
              </w:rPr>
              <w:t>、</w:t>
            </w:r>
            <w:r w:rsidRPr="00FE3444">
              <w:rPr>
                <w:rFonts w:ascii="標楷體" w:eastAsia="標楷體" w:hAnsi="標楷體"/>
                <w:snapToGrid w:val="0"/>
              </w:rPr>
              <w:t xml:space="preserve"> </w:t>
            </w:r>
            <w:r w:rsidRPr="00FE3444">
              <w:rPr>
                <w:rFonts w:ascii="標楷體" w:eastAsia="標楷體" w:hAnsi="標楷體" w:hint="eastAsia"/>
                <w:snapToGrid w:val="0"/>
              </w:rPr>
              <w:t>進行避難引導時，須給予明確的避難方向及具體有效的引導。</w:t>
            </w:r>
          </w:p>
          <w:p w:rsidR="00D960CB" w:rsidRPr="00FE3444" w:rsidRDefault="00D960CB" w:rsidP="00F06429">
            <w:pPr>
              <w:adjustRightInd w:val="0"/>
              <w:snapToGrid w:val="0"/>
              <w:ind w:left="480" w:hangingChars="200" w:hanging="480"/>
              <w:jc w:val="both"/>
              <w:textDirection w:val="lrTbV"/>
              <w:rPr>
                <w:rFonts w:ascii="標楷體" w:eastAsia="標楷體" w:hAnsi="標楷體"/>
                <w:snapToGrid w:val="0"/>
                <w:kern w:val="0"/>
                <w:shd w:val="pct15" w:color="auto" w:fill="FFFFFF"/>
              </w:rPr>
            </w:pPr>
            <w:r w:rsidRPr="00FE3444">
              <w:rPr>
                <w:rFonts w:ascii="標楷體" w:eastAsia="標楷體" w:hAnsi="標楷體"/>
                <w:snapToGrid w:val="0"/>
              </w:rPr>
              <w:t>4</w:t>
            </w:r>
            <w:r w:rsidRPr="00FE3444">
              <w:rPr>
                <w:rFonts w:ascii="標楷體" w:eastAsia="標楷體" w:hAnsi="標楷體" w:hint="eastAsia"/>
                <w:snapToGrid w:val="0"/>
              </w:rPr>
              <w:t>、</w:t>
            </w:r>
            <w:r w:rsidRPr="00FE3444">
              <w:rPr>
                <w:rFonts w:ascii="標楷體" w:eastAsia="標楷體" w:hAnsi="標楷體"/>
                <w:snapToGrid w:val="0"/>
              </w:rPr>
              <w:t xml:space="preserve"> </w:t>
            </w:r>
            <w:r w:rsidRPr="00FE3444">
              <w:rPr>
                <w:rFonts w:ascii="標楷體" w:eastAsia="標楷體" w:hAnsi="標楷體" w:hint="eastAsia"/>
                <w:snapToGrid w:val="0"/>
              </w:rPr>
              <w:t>當地震發生時，為防止混亂恐慌，須就所掌握之地震災情，迅速有效的傳達給參觀人員。同時掌握受傷人員損壞情形等資訊，向主管機關及消防機關回報，並注意訊息一元化之聯繫回報。</w:t>
            </w:r>
          </w:p>
        </w:tc>
        <w:tc>
          <w:tcPr>
            <w:tcW w:w="4382" w:type="dxa"/>
          </w:tcPr>
          <w:p w:rsidR="00D960CB" w:rsidRPr="00FE3444" w:rsidRDefault="00D960CB" w:rsidP="0086002C">
            <w:pPr>
              <w:pStyle w:val="ListParagraph"/>
              <w:numPr>
                <w:ilvl w:val="0"/>
                <w:numId w:val="11"/>
              </w:numPr>
              <w:adjustRightInd w:val="0"/>
              <w:snapToGrid w:val="0"/>
              <w:ind w:leftChars="0" w:left="539" w:hanging="539"/>
              <w:jc w:val="both"/>
              <w:rPr>
                <w:rFonts w:ascii="標楷體" w:eastAsia="標楷體" w:hAnsi="標楷體"/>
              </w:rPr>
            </w:pPr>
            <w:r w:rsidRPr="00FE3444">
              <w:rPr>
                <w:rFonts w:ascii="標楷體" w:eastAsia="標楷體" w:hAnsi="標楷體" w:hint="eastAsia"/>
              </w:rPr>
              <w:t>原列內容與第</w:t>
            </w:r>
            <w:r w:rsidRPr="00FE3444">
              <w:rPr>
                <w:rFonts w:ascii="標楷體" w:eastAsia="標楷體" w:hAnsi="標楷體"/>
              </w:rPr>
              <w:t>4</w:t>
            </w:r>
            <w:r w:rsidRPr="00FE3444">
              <w:rPr>
                <w:rFonts w:ascii="標楷體" w:eastAsia="標楷體" w:hAnsi="標楷體" w:hint="eastAsia"/>
              </w:rPr>
              <w:t>點或第</w:t>
            </w:r>
            <w:r w:rsidRPr="00FE3444">
              <w:rPr>
                <w:rFonts w:ascii="標楷體" w:eastAsia="標楷體" w:hAnsi="標楷體"/>
              </w:rPr>
              <w:t>5</w:t>
            </w:r>
            <w:r w:rsidRPr="00FE3444">
              <w:rPr>
                <w:rFonts w:ascii="標楷體" w:eastAsia="標楷體" w:hAnsi="標楷體" w:hint="eastAsia"/>
              </w:rPr>
              <w:t>點相關或重複者</w:t>
            </w:r>
            <w:r w:rsidRPr="00FE3444">
              <w:rPr>
                <w:rFonts w:ascii="標楷體" w:eastAsia="標楷體" w:hAnsi="標楷體"/>
              </w:rPr>
              <w:t>(</w:t>
            </w:r>
            <w:r w:rsidRPr="00FE3444">
              <w:rPr>
                <w:rFonts w:ascii="標楷體" w:eastAsia="標楷體" w:hAnsi="標楷體" w:hint="eastAsia"/>
              </w:rPr>
              <w:t>如地震相關敘述</w:t>
            </w:r>
            <w:r w:rsidRPr="00FE3444">
              <w:rPr>
                <w:rFonts w:ascii="標楷體" w:eastAsia="標楷體" w:hAnsi="標楷體"/>
              </w:rPr>
              <w:t>)</w:t>
            </w:r>
            <w:r w:rsidRPr="00FE3444">
              <w:rPr>
                <w:rFonts w:ascii="標楷體" w:eastAsia="標楷體" w:hAnsi="標楷體" w:hint="eastAsia"/>
              </w:rPr>
              <w:t>，移至該點規定；另考量文化資產保存法第</w:t>
            </w:r>
            <w:r w:rsidRPr="00FE3444">
              <w:rPr>
                <w:rFonts w:ascii="標楷體" w:eastAsia="標楷體" w:hAnsi="標楷體"/>
              </w:rPr>
              <w:t>22</w:t>
            </w:r>
            <w:r w:rsidRPr="00FE3444">
              <w:rPr>
                <w:rFonts w:ascii="標楷體" w:eastAsia="標楷體" w:hAnsi="標楷體" w:hint="eastAsia"/>
              </w:rPr>
              <w:t>條排除消防法及相關法規一部或全部之之適用，爰刪除本點「</w:t>
            </w:r>
            <w:r w:rsidRPr="00FE3444">
              <w:rPr>
                <w:rFonts w:ascii="標楷體" w:eastAsia="標楷體" w:hAnsi="標楷體"/>
              </w:rPr>
              <w:t>(</w:t>
            </w:r>
            <w:r w:rsidRPr="00FE3444">
              <w:rPr>
                <w:rFonts w:ascii="標楷體" w:eastAsia="標楷體" w:hAnsi="標楷體" w:hint="eastAsia"/>
              </w:rPr>
              <w:t>一</w:t>
            </w:r>
            <w:r w:rsidRPr="00FE3444">
              <w:rPr>
                <w:rFonts w:ascii="標楷體" w:eastAsia="標楷體" w:hAnsi="標楷體"/>
              </w:rPr>
              <w:t>)</w:t>
            </w:r>
            <w:r w:rsidRPr="00FE3444">
              <w:rPr>
                <w:rFonts w:ascii="標楷體" w:eastAsia="標楷體" w:hAnsi="標楷體" w:hint="eastAsia"/>
              </w:rPr>
              <w:t>自衛消防編組、</w:t>
            </w:r>
            <w:r w:rsidRPr="00FE3444">
              <w:rPr>
                <w:rFonts w:ascii="標楷體" w:eastAsia="標楷體" w:hAnsi="標楷體"/>
              </w:rPr>
              <w:t>(</w:t>
            </w:r>
            <w:r w:rsidRPr="00FE3444">
              <w:rPr>
                <w:rFonts w:ascii="標楷體" w:eastAsia="標楷體" w:hAnsi="標楷體" w:hint="eastAsia"/>
              </w:rPr>
              <w:t>二</w:t>
            </w:r>
            <w:r w:rsidRPr="00FE3444">
              <w:rPr>
                <w:rFonts w:ascii="標楷體" w:eastAsia="標楷體" w:hAnsi="標楷體"/>
              </w:rPr>
              <w:t>)</w:t>
            </w:r>
            <w:r w:rsidRPr="00FE3444">
              <w:rPr>
                <w:rFonts w:ascii="標楷體" w:eastAsia="標楷體" w:hAnsi="標楷體" w:hint="eastAsia"/>
              </w:rPr>
              <w:t>自衛消防活動」等文字，惟仍保留其敘述內容。</w:t>
            </w:r>
          </w:p>
          <w:p w:rsidR="00D960CB" w:rsidRPr="00FE3444" w:rsidRDefault="00D960CB" w:rsidP="0086002C">
            <w:pPr>
              <w:pStyle w:val="ListParagraph"/>
              <w:numPr>
                <w:ilvl w:val="0"/>
                <w:numId w:val="11"/>
              </w:numPr>
              <w:adjustRightInd w:val="0"/>
              <w:snapToGrid w:val="0"/>
              <w:ind w:leftChars="0" w:left="539" w:hanging="539"/>
              <w:jc w:val="both"/>
              <w:rPr>
                <w:rFonts w:ascii="標楷體" w:eastAsia="標楷體" w:hAnsi="標楷體"/>
              </w:rPr>
            </w:pPr>
            <w:r w:rsidRPr="00FE3444">
              <w:rPr>
                <w:rFonts w:ascii="標楷體" w:eastAsia="標楷體" w:hAnsi="標楷體" w:hint="eastAsia"/>
              </w:rPr>
              <w:t>因應古蹟內部或有其他典藏文物等重要文化資產，爰增加「管理人員除一般之自衛消防編組外，得設置文物搶救人員，惟應以人員疏散及人命搶救為優先」等內容。</w:t>
            </w:r>
          </w:p>
          <w:p w:rsidR="00D960CB" w:rsidRPr="00FE3444" w:rsidRDefault="00D960CB" w:rsidP="008F16D5">
            <w:pPr>
              <w:pStyle w:val="ListParagraph"/>
              <w:adjustRightInd w:val="0"/>
              <w:snapToGrid w:val="0"/>
              <w:ind w:leftChars="0" w:left="0"/>
              <w:jc w:val="both"/>
              <w:rPr>
                <w:rFonts w:ascii="標楷體" w:eastAsia="標楷體" w:hAnsi="標楷體"/>
                <w:snapToGrid w:val="0"/>
                <w:kern w:val="0"/>
                <w:shd w:val="pct15" w:color="auto" w:fill="FFFFFF"/>
              </w:rPr>
            </w:pPr>
          </w:p>
        </w:tc>
      </w:tr>
      <w:tr w:rsidR="00D960CB" w:rsidRPr="00FE3444" w:rsidTr="00505D87">
        <w:trPr>
          <w:jc w:val="center"/>
        </w:trPr>
        <w:tc>
          <w:tcPr>
            <w:tcW w:w="4371" w:type="dxa"/>
          </w:tcPr>
          <w:p w:rsidR="00D960CB" w:rsidRPr="00FE3444" w:rsidRDefault="00D960CB" w:rsidP="00804E2D">
            <w:pPr>
              <w:adjustRightInd w:val="0"/>
              <w:snapToGrid w:val="0"/>
              <w:ind w:left="583" w:hangingChars="243" w:hanging="583"/>
              <w:jc w:val="both"/>
              <w:textDirection w:val="lrTbV"/>
              <w:rPr>
                <w:rFonts w:ascii="標楷體" w:eastAsia="標楷體" w:hAnsi="標楷體"/>
              </w:rPr>
            </w:pPr>
            <w:r w:rsidRPr="00FE3444">
              <w:rPr>
                <w:rFonts w:ascii="標楷體" w:eastAsia="標楷體" w:hAnsi="標楷體" w:hint="eastAsia"/>
              </w:rPr>
              <w:t>七、</w:t>
            </w:r>
            <w:r w:rsidRPr="00FE3444">
              <w:rPr>
                <w:rFonts w:ascii="標楷體" w:eastAsia="標楷體" w:hAnsi="標楷體"/>
              </w:rPr>
              <w:tab/>
            </w:r>
            <w:r w:rsidRPr="00FE3444">
              <w:rPr>
                <w:rFonts w:ascii="標楷體" w:eastAsia="標楷體" w:hAnsi="標楷體" w:hint="eastAsia"/>
              </w:rPr>
              <w:t>其他</w:t>
            </w:r>
            <w:r w:rsidRPr="00FE3444">
              <w:rPr>
                <w:rFonts w:ascii="標楷體" w:eastAsia="標楷體" w:hAnsi="標楷體"/>
              </w:rPr>
              <w:t>:</w:t>
            </w:r>
          </w:p>
          <w:p w:rsidR="00D960CB" w:rsidRPr="00FE3444" w:rsidRDefault="00D960CB" w:rsidP="00804E2D">
            <w:pPr>
              <w:adjustRightInd w:val="0"/>
              <w:snapToGrid w:val="0"/>
              <w:ind w:left="583" w:hangingChars="243" w:hanging="583"/>
              <w:jc w:val="both"/>
              <w:textDirection w:val="lrTbV"/>
              <w:rPr>
                <w:rFonts w:ascii="標楷體" w:eastAsia="標楷體" w:hAnsi="標楷體"/>
              </w:rPr>
            </w:pPr>
            <w:r w:rsidRPr="00FE3444">
              <w:rPr>
                <w:rFonts w:ascii="標楷體" w:eastAsia="標楷體" w:hAnsi="標楷體"/>
              </w:rPr>
              <w:t>(</w:t>
            </w:r>
            <w:r w:rsidRPr="00FE3444">
              <w:rPr>
                <w:rFonts w:ascii="標楷體" w:eastAsia="標楷體" w:hAnsi="標楷體" w:hint="eastAsia"/>
              </w:rPr>
              <w:t>一</w:t>
            </w:r>
            <w:r w:rsidRPr="00FE3444">
              <w:rPr>
                <w:rFonts w:ascii="標楷體" w:eastAsia="標楷體" w:hAnsi="標楷體"/>
              </w:rPr>
              <w:t>)</w:t>
            </w:r>
            <w:r w:rsidRPr="00FE3444">
              <w:rPr>
                <w:rFonts w:ascii="標楷體" w:eastAsia="標楷體" w:hAnsi="標楷體"/>
              </w:rPr>
              <w:tab/>
            </w:r>
            <w:r w:rsidRPr="00FE3444">
              <w:rPr>
                <w:rFonts w:ascii="標楷體" w:eastAsia="標楷體" w:hAnsi="標楷體" w:hint="eastAsia"/>
                <w:u w:val="single"/>
              </w:rPr>
              <w:t>古蹟、歷史建築</w:t>
            </w:r>
            <w:r w:rsidRPr="00FE3444">
              <w:rPr>
                <w:rFonts w:ascii="標楷體" w:eastAsia="標楷體" w:hAnsi="標楷體" w:hint="eastAsia"/>
              </w:rPr>
              <w:t>主管機關，應將轄內列管</w:t>
            </w:r>
            <w:r w:rsidRPr="00FE3444">
              <w:rPr>
                <w:rFonts w:ascii="標楷體" w:eastAsia="標楷體" w:hAnsi="標楷體" w:hint="eastAsia"/>
                <w:u w:val="single"/>
              </w:rPr>
              <w:t>古蹟、歷史建築</w:t>
            </w:r>
            <w:r w:rsidRPr="00FE3444">
              <w:rPr>
                <w:rFonts w:ascii="標楷體" w:eastAsia="標楷體" w:hAnsi="標楷體" w:hint="eastAsia"/>
              </w:rPr>
              <w:t>主動提供消防機關，預先掌握該建築結構、內部空間規劃、珍貴文物優先保護對象、管理人員資料、緊急聯絡電話等救災資訊。</w:t>
            </w:r>
          </w:p>
          <w:p w:rsidR="00D960CB" w:rsidRPr="00FE3444" w:rsidRDefault="00D960CB" w:rsidP="00804E2D">
            <w:pPr>
              <w:adjustRightInd w:val="0"/>
              <w:snapToGrid w:val="0"/>
              <w:ind w:left="583" w:hangingChars="243" w:hanging="583"/>
              <w:jc w:val="both"/>
              <w:textDirection w:val="lrTbV"/>
              <w:rPr>
                <w:rFonts w:ascii="標楷體" w:eastAsia="標楷體" w:hAnsi="標楷體"/>
                <w:u w:val="single"/>
              </w:rPr>
            </w:pPr>
            <w:r w:rsidRPr="00FE3444">
              <w:rPr>
                <w:rFonts w:ascii="標楷體" w:eastAsia="標楷體" w:hAnsi="標楷體"/>
                <w:u w:val="single"/>
              </w:rPr>
              <w:t>(</w:t>
            </w:r>
            <w:r w:rsidRPr="00FE3444">
              <w:rPr>
                <w:rFonts w:ascii="標楷體" w:eastAsia="標楷體" w:hAnsi="標楷體" w:hint="eastAsia"/>
                <w:u w:val="single"/>
              </w:rPr>
              <w:t>二</w:t>
            </w:r>
            <w:r w:rsidRPr="00FE3444">
              <w:rPr>
                <w:rFonts w:ascii="標楷體" w:eastAsia="標楷體" w:hAnsi="標楷體"/>
                <w:u w:val="single"/>
              </w:rPr>
              <w:t>)</w:t>
            </w:r>
            <w:r w:rsidRPr="00FE3444">
              <w:rPr>
                <w:rFonts w:ascii="標楷體" w:eastAsia="標楷體" w:hAnsi="標楷體"/>
                <w:u w:val="single"/>
              </w:rPr>
              <w:tab/>
            </w:r>
            <w:r w:rsidRPr="00FE3444">
              <w:rPr>
                <w:rFonts w:ascii="標楷體" w:eastAsia="標楷體" w:hAnsi="標楷體" w:hint="eastAsia"/>
                <w:u w:val="single"/>
              </w:rPr>
              <w:t>查詢文化資產：消防機關可主動至文化部文化資產局網站</w:t>
            </w:r>
            <w:r w:rsidRPr="00FE3444">
              <w:rPr>
                <w:rFonts w:ascii="標楷體" w:eastAsia="標楷體" w:hAnsi="標楷體"/>
                <w:u w:val="single"/>
              </w:rPr>
              <w:t>(http://www. boch.gov.tw/boch/)</w:t>
            </w:r>
            <w:r w:rsidRPr="00FE3444">
              <w:rPr>
                <w:rFonts w:ascii="標楷體" w:eastAsia="標楷體" w:hAnsi="標楷體" w:hint="eastAsia"/>
                <w:u w:val="single"/>
              </w:rPr>
              <w:t>文化資產綜合查詢頁面查詢轄內古蹟、歷史建築公布現況，規劃適當的輔導措施與救災動線。</w:t>
            </w:r>
          </w:p>
        </w:tc>
        <w:tc>
          <w:tcPr>
            <w:tcW w:w="4945" w:type="dxa"/>
          </w:tcPr>
          <w:p w:rsidR="00D960CB" w:rsidRPr="00FE3444" w:rsidRDefault="00D960CB" w:rsidP="006D7499">
            <w:pPr>
              <w:autoSpaceDE w:val="0"/>
              <w:autoSpaceDN w:val="0"/>
              <w:adjustRightInd w:val="0"/>
              <w:snapToGrid w:val="0"/>
              <w:ind w:left="360" w:right="57" w:hangingChars="150" w:hanging="360"/>
              <w:jc w:val="both"/>
              <w:textAlignment w:val="center"/>
              <w:rPr>
                <w:rFonts w:ascii="標楷體" w:eastAsia="標楷體" w:hAnsi="標楷體"/>
              </w:rPr>
            </w:pPr>
            <w:r w:rsidRPr="00FE3444">
              <w:rPr>
                <w:rFonts w:ascii="標楷體" w:eastAsia="標楷體" w:hAnsi="標楷體" w:hint="eastAsia"/>
              </w:rPr>
              <w:t>七、其他</w:t>
            </w:r>
            <w:r w:rsidRPr="00FE3444">
              <w:rPr>
                <w:rFonts w:ascii="標楷體" w:eastAsia="標楷體" w:hAnsi="標楷體"/>
              </w:rPr>
              <w:t>:</w:t>
            </w:r>
          </w:p>
          <w:p w:rsidR="00D960CB" w:rsidRPr="00FE3444" w:rsidRDefault="00D960CB" w:rsidP="006D7499">
            <w:pPr>
              <w:autoSpaceDE w:val="0"/>
              <w:autoSpaceDN w:val="0"/>
              <w:adjustRightInd w:val="0"/>
              <w:snapToGrid w:val="0"/>
              <w:ind w:left="360" w:right="57" w:hangingChars="150" w:hanging="360"/>
              <w:jc w:val="both"/>
              <w:textAlignment w:val="center"/>
              <w:rPr>
                <w:rFonts w:ascii="標楷體" w:eastAsia="標楷體" w:hAnsi="標楷體"/>
              </w:rPr>
            </w:pPr>
            <w:r w:rsidRPr="00FE3444">
              <w:rPr>
                <w:rFonts w:ascii="標楷體" w:eastAsia="標楷體" w:hAnsi="標楷體" w:hint="eastAsia"/>
              </w:rPr>
              <w:t>（一）適用本綱領之古蹟或歷史建築，如已屬依法應實施防火管理場所，仍應參考本綱領修正消防防護計畫據以執行。</w:t>
            </w:r>
          </w:p>
          <w:p w:rsidR="00D960CB" w:rsidRPr="00FE3444" w:rsidRDefault="00D960CB" w:rsidP="006D7499">
            <w:pPr>
              <w:autoSpaceDE w:val="0"/>
              <w:autoSpaceDN w:val="0"/>
              <w:adjustRightInd w:val="0"/>
              <w:snapToGrid w:val="0"/>
              <w:ind w:left="360" w:right="57" w:hangingChars="150" w:hanging="360"/>
              <w:jc w:val="both"/>
              <w:textAlignment w:val="center"/>
              <w:rPr>
                <w:rFonts w:ascii="標楷體" w:eastAsia="標楷體" w:hAnsi="標楷體"/>
              </w:rPr>
            </w:pPr>
            <w:r w:rsidRPr="00FE3444">
              <w:rPr>
                <w:rFonts w:ascii="標楷體" w:eastAsia="標楷體" w:hAnsi="標楷體" w:hint="eastAsia"/>
              </w:rPr>
              <w:t>（二）古蹟歷史建築物主管機關，應將轄內列管古蹟歷史建築主動提供消防機關（消防機關亦應主動詢問），預先掌握該建築結構、內部空間規劃、珍貴文物優先保護對象、管理人員資料、緊急聯絡電話等救災資訊。</w:t>
            </w:r>
          </w:p>
        </w:tc>
        <w:tc>
          <w:tcPr>
            <w:tcW w:w="4382" w:type="dxa"/>
          </w:tcPr>
          <w:p w:rsidR="00D960CB" w:rsidRPr="00FE3444" w:rsidRDefault="00D960CB" w:rsidP="00DB7817">
            <w:pPr>
              <w:pStyle w:val="ListParagraph"/>
              <w:numPr>
                <w:ilvl w:val="0"/>
                <w:numId w:val="17"/>
              </w:numPr>
              <w:adjustRightInd w:val="0"/>
              <w:snapToGrid w:val="0"/>
              <w:ind w:leftChars="0" w:left="539" w:hanging="539"/>
              <w:jc w:val="both"/>
              <w:rPr>
                <w:rFonts w:ascii="標楷體" w:eastAsia="標楷體" w:hAnsi="標楷體"/>
              </w:rPr>
            </w:pPr>
            <w:r w:rsidRPr="00FE3444">
              <w:rPr>
                <w:rFonts w:ascii="標楷體" w:eastAsia="標楷體" w:hAnsi="標楷體" w:hint="eastAsia"/>
              </w:rPr>
              <w:t>增列國內古蹟、歷史建築資料庫之連結網址及相關說明。</w:t>
            </w:r>
          </w:p>
          <w:p w:rsidR="00D960CB" w:rsidRPr="00FE3444" w:rsidRDefault="00D960CB" w:rsidP="00DB7817">
            <w:pPr>
              <w:pStyle w:val="ListParagraph"/>
              <w:numPr>
                <w:ilvl w:val="0"/>
                <w:numId w:val="17"/>
              </w:numPr>
              <w:adjustRightInd w:val="0"/>
              <w:snapToGrid w:val="0"/>
              <w:ind w:leftChars="0" w:left="539" w:hanging="539"/>
              <w:jc w:val="both"/>
              <w:rPr>
                <w:rFonts w:ascii="標楷體" w:eastAsia="標楷體" w:hAnsi="標楷體"/>
              </w:rPr>
            </w:pPr>
            <w:r w:rsidRPr="00FE3444">
              <w:rPr>
                <w:rFonts w:ascii="標楷體" w:eastAsia="標楷體" w:hAnsi="標楷體" w:hint="eastAsia"/>
              </w:rPr>
              <w:t>將「古蹟歷史建築物」修正為「古蹟、歷史建築」。</w:t>
            </w:r>
          </w:p>
          <w:p w:rsidR="00D960CB" w:rsidRPr="00FE3444" w:rsidRDefault="00D960CB" w:rsidP="00910105">
            <w:pPr>
              <w:adjustRightInd w:val="0"/>
              <w:snapToGrid w:val="0"/>
              <w:jc w:val="both"/>
              <w:rPr>
                <w:b/>
                <w:bCs/>
              </w:rPr>
            </w:pPr>
          </w:p>
        </w:tc>
      </w:tr>
      <w:tr w:rsidR="00D960CB" w:rsidRPr="00FE3444" w:rsidTr="00505D87">
        <w:trPr>
          <w:jc w:val="center"/>
        </w:trPr>
        <w:tc>
          <w:tcPr>
            <w:tcW w:w="4371" w:type="dxa"/>
          </w:tcPr>
          <w:p w:rsidR="00D960CB" w:rsidRPr="00FE3444" w:rsidRDefault="00D960CB" w:rsidP="00D71E0C">
            <w:pPr>
              <w:adjustRightInd w:val="0"/>
              <w:snapToGrid w:val="0"/>
              <w:ind w:left="583" w:hangingChars="243" w:hanging="583"/>
              <w:jc w:val="both"/>
              <w:rPr>
                <w:rFonts w:ascii="標楷體" w:eastAsia="標楷體" w:hAnsi="標楷體"/>
                <w:u w:val="single"/>
              </w:rPr>
            </w:pPr>
            <w:r w:rsidRPr="00FE3444">
              <w:rPr>
                <w:rFonts w:ascii="標楷體" w:eastAsia="標楷體" w:hAnsi="標楷體" w:hint="eastAsia"/>
                <w:u w:val="single"/>
              </w:rPr>
              <w:t>附件</w:t>
            </w:r>
            <w:r w:rsidRPr="00FE3444">
              <w:rPr>
                <w:rFonts w:ascii="標楷體" w:eastAsia="標楷體" w:hAnsi="標楷體"/>
                <w:u w:val="single"/>
              </w:rPr>
              <w:t>1</w:t>
            </w:r>
          </w:p>
          <w:p w:rsidR="00D960CB" w:rsidRPr="00FE3444" w:rsidRDefault="00D960CB" w:rsidP="00D71E0C">
            <w:pPr>
              <w:adjustRightInd w:val="0"/>
              <w:snapToGrid w:val="0"/>
              <w:ind w:left="14" w:hangingChars="6" w:hanging="14"/>
              <w:jc w:val="both"/>
              <w:rPr>
                <w:u w:val="single"/>
              </w:rPr>
            </w:pPr>
            <w:r w:rsidRPr="00FE3444">
              <w:rPr>
                <w:rFonts w:ascii="標楷體" w:eastAsia="標楷體" w:hAnsi="標楷體" w:hint="eastAsia"/>
                <w:u w:val="single"/>
              </w:rPr>
              <w:t>古蹟、歷史建築</w:t>
            </w:r>
            <w:r w:rsidRPr="00FE3444">
              <w:rPr>
                <w:rFonts w:ascii="標楷體" w:eastAsia="標楷體" w:hAnsi="標楷體" w:hint="eastAsia"/>
              </w:rPr>
              <w:t>防範縱火自行檢查表</w:t>
            </w:r>
          </w:p>
        </w:tc>
        <w:tc>
          <w:tcPr>
            <w:tcW w:w="4945" w:type="dxa"/>
          </w:tcPr>
          <w:p w:rsidR="00D960CB" w:rsidRPr="00FE3444" w:rsidRDefault="00D960CB" w:rsidP="00D71E0C">
            <w:pPr>
              <w:adjustRightInd w:val="0"/>
              <w:snapToGrid w:val="0"/>
              <w:jc w:val="both"/>
              <w:rPr>
                <w:rFonts w:ascii="標楷體" w:eastAsia="標楷體" w:hAnsi="標楷體"/>
              </w:rPr>
            </w:pPr>
          </w:p>
        </w:tc>
        <w:tc>
          <w:tcPr>
            <w:tcW w:w="4382" w:type="dxa"/>
          </w:tcPr>
          <w:p w:rsidR="00D960CB" w:rsidRPr="00FE3444" w:rsidRDefault="00D960CB" w:rsidP="001076EF">
            <w:pPr>
              <w:pStyle w:val="ListParagraph"/>
              <w:adjustRightInd w:val="0"/>
              <w:snapToGrid w:val="0"/>
              <w:ind w:leftChars="0" w:left="0"/>
              <w:jc w:val="both"/>
              <w:rPr>
                <w:rFonts w:ascii="標楷體" w:eastAsia="標楷體" w:hAnsi="標楷體"/>
                <w:u w:val="single"/>
              </w:rPr>
            </w:pPr>
            <w:r w:rsidRPr="00FE3444">
              <w:rPr>
                <w:rFonts w:ascii="標楷體" w:eastAsia="標楷體" w:hAnsi="標楷體" w:hint="eastAsia"/>
              </w:rPr>
              <w:t>新增附件</w:t>
            </w:r>
            <w:r w:rsidRPr="00FE3444">
              <w:rPr>
                <w:rFonts w:ascii="標楷體" w:eastAsia="標楷體" w:hAnsi="標楷體"/>
              </w:rPr>
              <w:t>1</w:t>
            </w:r>
            <w:r w:rsidRPr="00FE3444">
              <w:rPr>
                <w:rFonts w:ascii="標楷體" w:eastAsia="標楷體" w:hAnsi="標楷體" w:hint="eastAsia"/>
              </w:rPr>
              <w:t>「古蹟、歷史建築防範縱火自行檢查表」。</w:t>
            </w:r>
          </w:p>
        </w:tc>
      </w:tr>
      <w:tr w:rsidR="00D960CB" w:rsidRPr="00FE3444" w:rsidTr="00505D87">
        <w:trPr>
          <w:jc w:val="center"/>
        </w:trPr>
        <w:tc>
          <w:tcPr>
            <w:tcW w:w="4371" w:type="dxa"/>
          </w:tcPr>
          <w:p w:rsidR="00D960CB" w:rsidRPr="00FE3444" w:rsidRDefault="00D960CB" w:rsidP="006C402A">
            <w:pPr>
              <w:adjustRightInd w:val="0"/>
              <w:snapToGrid w:val="0"/>
              <w:ind w:left="583" w:hangingChars="243" w:hanging="583"/>
              <w:jc w:val="both"/>
              <w:rPr>
                <w:rFonts w:ascii="標楷體" w:eastAsia="標楷體" w:hAnsi="標楷體"/>
                <w:u w:val="single"/>
              </w:rPr>
            </w:pPr>
            <w:r w:rsidRPr="00FE3444">
              <w:rPr>
                <w:rFonts w:ascii="標楷體" w:eastAsia="標楷體" w:hAnsi="標楷體" w:hint="eastAsia"/>
                <w:u w:val="single"/>
              </w:rPr>
              <w:t>附件</w:t>
            </w:r>
            <w:r w:rsidRPr="00FE3444">
              <w:rPr>
                <w:rFonts w:ascii="標楷體" w:eastAsia="標楷體" w:hAnsi="標楷體"/>
                <w:u w:val="single"/>
              </w:rPr>
              <w:t>2</w:t>
            </w:r>
          </w:p>
          <w:p w:rsidR="00D960CB" w:rsidRPr="00FE3444" w:rsidRDefault="00D960CB" w:rsidP="006C402A">
            <w:pPr>
              <w:adjustRightInd w:val="0"/>
              <w:snapToGrid w:val="0"/>
              <w:ind w:left="14" w:hangingChars="6" w:hanging="14"/>
              <w:jc w:val="both"/>
              <w:rPr>
                <w:rFonts w:ascii="標楷體" w:eastAsia="標楷體" w:hAnsi="標楷體"/>
              </w:rPr>
            </w:pPr>
            <w:r w:rsidRPr="00FE3444">
              <w:rPr>
                <w:rFonts w:ascii="標楷體" w:eastAsia="標楷體" w:hAnsi="標楷體" w:hint="eastAsia"/>
                <w:u w:val="single"/>
              </w:rPr>
              <w:t>古蹟、歷史建築</w:t>
            </w:r>
            <w:r w:rsidRPr="00FE3444">
              <w:rPr>
                <w:rFonts w:ascii="標楷體" w:eastAsia="標楷體" w:hAnsi="標楷體" w:hint="eastAsia"/>
              </w:rPr>
              <w:t>防範</w:t>
            </w:r>
            <w:r w:rsidRPr="00FE3444">
              <w:rPr>
                <w:rFonts w:ascii="標楷體" w:eastAsia="標楷體" w:hAnsi="標楷體" w:hint="eastAsia"/>
                <w:u w:val="single"/>
              </w:rPr>
              <w:t>火災</w:t>
            </w:r>
            <w:r w:rsidRPr="00FE3444">
              <w:rPr>
                <w:rFonts w:ascii="標楷體" w:eastAsia="標楷體" w:hAnsi="標楷體" w:hint="eastAsia"/>
              </w:rPr>
              <w:t>自行檢查表</w:t>
            </w:r>
          </w:p>
        </w:tc>
        <w:tc>
          <w:tcPr>
            <w:tcW w:w="4945" w:type="dxa"/>
          </w:tcPr>
          <w:p w:rsidR="00D960CB" w:rsidRPr="00FE3444" w:rsidRDefault="00D960CB" w:rsidP="002C4ED1">
            <w:pPr>
              <w:adjustRightInd w:val="0"/>
              <w:snapToGrid w:val="0"/>
              <w:jc w:val="both"/>
              <w:rPr>
                <w:rFonts w:ascii="標楷體" w:eastAsia="標楷體" w:hAnsi="標楷體"/>
              </w:rPr>
            </w:pPr>
          </w:p>
        </w:tc>
        <w:tc>
          <w:tcPr>
            <w:tcW w:w="4382" w:type="dxa"/>
          </w:tcPr>
          <w:p w:rsidR="00D960CB" w:rsidRPr="00FE3444" w:rsidRDefault="00D960CB" w:rsidP="001076EF">
            <w:pPr>
              <w:pStyle w:val="ListParagraph"/>
              <w:adjustRightInd w:val="0"/>
              <w:snapToGrid w:val="0"/>
              <w:ind w:leftChars="0" w:left="0"/>
              <w:jc w:val="both"/>
            </w:pPr>
            <w:r w:rsidRPr="00FE3444">
              <w:rPr>
                <w:rFonts w:ascii="標楷體" w:eastAsia="標楷體" w:hAnsi="標楷體" w:hint="eastAsia"/>
              </w:rPr>
              <w:t>新增附件</w:t>
            </w:r>
            <w:r w:rsidRPr="00FE3444">
              <w:rPr>
                <w:rFonts w:ascii="標楷體" w:eastAsia="標楷體" w:hAnsi="標楷體"/>
              </w:rPr>
              <w:t>2</w:t>
            </w:r>
            <w:r w:rsidRPr="00FE3444">
              <w:rPr>
                <w:rFonts w:ascii="標楷體" w:eastAsia="標楷體" w:hAnsi="標楷體" w:hint="eastAsia"/>
              </w:rPr>
              <w:t>「古蹟、歷史建築防範火災自行檢查表」。</w:t>
            </w:r>
          </w:p>
        </w:tc>
      </w:tr>
    </w:tbl>
    <w:p w:rsidR="00D960CB" w:rsidRPr="00FE3444" w:rsidRDefault="00D960CB" w:rsidP="009B2B49">
      <w:pPr>
        <w:pStyle w:val="a6"/>
        <w:snapToGrid w:val="0"/>
        <w:spacing w:line="300" w:lineRule="atLeast"/>
        <w:textAlignment w:val="auto"/>
        <w:rPr>
          <w:spacing w:val="0"/>
          <w:kern w:val="2"/>
          <w:szCs w:val="24"/>
        </w:rPr>
      </w:pPr>
    </w:p>
    <w:sectPr w:rsidR="00D960CB" w:rsidRPr="00FE3444" w:rsidSect="009B2B49">
      <w:footerReference w:type="default" r:id="rId7"/>
      <w:pgSz w:w="16838" w:h="11906" w:orient="landscape"/>
      <w:pgMar w:top="1800" w:right="1440" w:bottom="1800" w:left="144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0CB" w:rsidRDefault="00D960CB" w:rsidP="00177C96">
      <w:r>
        <w:separator/>
      </w:r>
    </w:p>
  </w:endnote>
  <w:endnote w:type="continuationSeparator" w:id="0">
    <w:p w:rsidR="00D960CB" w:rsidRDefault="00D960CB" w:rsidP="00177C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0CB" w:rsidRDefault="00D960CB">
    <w:pPr>
      <w:pStyle w:val="Footer"/>
      <w:jc w:val="right"/>
    </w:pPr>
    <w:fldSimple w:instr="PAGE   \* MERGEFORMAT">
      <w:r w:rsidRPr="00D87E2B">
        <w:rPr>
          <w:noProof/>
          <w:lang w:val="zh-TW"/>
        </w:rPr>
        <w:t>1</w:t>
      </w:r>
    </w:fldSimple>
  </w:p>
  <w:p w:rsidR="00D960CB" w:rsidRDefault="00D960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0CB" w:rsidRDefault="00D960CB" w:rsidP="00177C96">
      <w:r>
        <w:separator/>
      </w:r>
    </w:p>
  </w:footnote>
  <w:footnote w:type="continuationSeparator" w:id="0">
    <w:p w:rsidR="00D960CB" w:rsidRDefault="00D960CB" w:rsidP="00177C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F1424"/>
    <w:multiLevelType w:val="hybridMultilevel"/>
    <w:tmpl w:val="EDA47666"/>
    <w:lvl w:ilvl="0" w:tplc="2116B39C">
      <w:start w:val="1"/>
      <w:numFmt w:val="taiwaneseCountingThousand"/>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AC83F6A"/>
    <w:multiLevelType w:val="hybridMultilevel"/>
    <w:tmpl w:val="4E128264"/>
    <w:lvl w:ilvl="0" w:tplc="882454B0">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AD65C32"/>
    <w:multiLevelType w:val="hybridMultilevel"/>
    <w:tmpl w:val="EDA47666"/>
    <w:lvl w:ilvl="0" w:tplc="2116B39C">
      <w:start w:val="1"/>
      <w:numFmt w:val="taiwaneseCountingThousand"/>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C431088"/>
    <w:multiLevelType w:val="hybridMultilevel"/>
    <w:tmpl w:val="0B2E2800"/>
    <w:lvl w:ilvl="0" w:tplc="3EBE7CE6">
      <w:start w:val="1"/>
      <w:numFmt w:val="taiwaneseCountingThousand"/>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1B0706F0"/>
    <w:multiLevelType w:val="hybridMultilevel"/>
    <w:tmpl w:val="B77ECB6A"/>
    <w:lvl w:ilvl="0" w:tplc="CAA0E1BE">
      <w:start w:val="1"/>
      <w:numFmt w:val="taiwaneseCountingThousand"/>
      <w:lvlText w:val="%1、"/>
      <w:lvlJc w:val="left"/>
      <w:pPr>
        <w:ind w:left="482" w:hanging="480"/>
      </w:pPr>
      <w:rPr>
        <w:rFonts w:cs="Times New Roman" w:hint="default"/>
      </w:rPr>
    </w:lvl>
    <w:lvl w:ilvl="1" w:tplc="04090019" w:tentative="1">
      <w:start w:val="1"/>
      <w:numFmt w:val="ideographTraditional"/>
      <w:lvlText w:val="%2、"/>
      <w:lvlJc w:val="left"/>
      <w:pPr>
        <w:ind w:left="962" w:hanging="480"/>
      </w:pPr>
      <w:rPr>
        <w:rFonts w:cs="Times New Roman"/>
      </w:rPr>
    </w:lvl>
    <w:lvl w:ilvl="2" w:tplc="0409001B" w:tentative="1">
      <w:start w:val="1"/>
      <w:numFmt w:val="lowerRoman"/>
      <w:lvlText w:val="%3."/>
      <w:lvlJc w:val="right"/>
      <w:pPr>
        <w:ind w:left="1442" w:hanging="480"/>
      </w:pPr>
      <w:rPr>
        <w:rFonts w:cs="Times New Roman"/>
      </w:rPr>
    </w:lvl>
    <w:lvl w:ilvl="3" w:tplc="0409000F" w:tentative="1">
      <w:start w:val="1"/>
      <w:numFmt w:val="decimal"/>
      <w:lvlText w:val="%4."/>
      <w:lvlJc w:val="left"/>
      <w:pPr>
        <w:ind w:left="1922" w:hanging="480"/>
      </w:pPr>
      <w:rPr>
        <w:rFonts w:cs="Times New Roman"/>
      </w:rPr>
    </w:lvl>
    <w:lvl w:ilvl="4" w:tplc="04090019" w:tentative="1">
      <w:start w:val="1"/>
      <w:numFmt w:val="ideographTraditional"/>
      <w:lvlText w:val="%5、"/>
      <w:lvlJc w:val="left"/>
      <w:pPr>
        <w:ind w:left="2402" w:hanging="480"/>
      </w:pPr>
      <w:rPr>
        <w:rFonts w:cs="Times New Roman"/>
      </w:rPr>
    </w:lvl>
    <w:lvl w:ilvl="5" w:tplc="0409001B" w:tentative="1">
      <w:start w:val="1"/>
      <w:numFmt w:val="lowerRoman"/>
      <w:lvlText w:val="%6."/>
      <w:lvlJc w:val="right"/>
      <w:pPr>
        <w:ind w:left="2882" w:hanging="480"/>
      </w:pPr>
      <w:rPr>
        <w:rFonts w:cs="Times New Roman"/>
      </w:rPr>
    </w:lvl>
    <w:lvl w:ilvl="6" w:tplc="0409000F" w:tentative="1">
      <w:start w:val="1"/>
      <w:numFmt w:val="decimal"/>
      <w:lvlText w:val="%7."/>
      <w:lvlJc w:val="left"/>
      <w:pPr>
        <w:ind w:left="3362" w:hanging="480"/>
      </w:pPr>
      <w:rPr>
        <w:rFonts w:cs="Times New Roman"/>
      </w:rPr>
    </w:lvl>
    <w:lvl w:ilvl="7" w:tplc="04090019" w:tentative="1">
      <w:start w:val="1"/>
      <w:numFmt w:val="ideographTraditional"/>
      <w:lvlText w:val="%8、"/>
      <w:lvlJc w:val="left"/>
      <w:pPr>
        <w:ind w:left="3842" w:hanging="480"/>
      </w:pPr>
      <w:rPr>
        <w:rFonts w:cs="Times New Roman"/>
      </w:rPr>
    </w:lvl>
    <w:lvl w:ilvl="8" w:tplc="0409001B" w:tentative="1">
      <w:start w:val="1"/>
      <w:numFmt w:val="lowerRoman"/>
      <w:lvlText w:val="%9."/>
      <w:lvlJc w:val="right"/>
      <w:pPr>
        <w:ind w:left="4322" w:hanging="480"/>
      </w:pPr>
      <w:rPr>
        <w:rFonts w:cs="Times New Roman"/>
      </w:rPr>
    </w:lvl>
  </w:abstractNum>
  <w:abstractNum w:abstractNumId="5">
    <w:nsid w:val="21E33E19"/>
    <w:multiLevelType w:val="hybridMultilevel"/>
    <w:tmpl w:val="EDA47666"/>
    <w:lvl w:ilvl="0" w:tplc="2116B39C">
      <w:start w:val="1"/>
      <w:numFmt w:val="taiwaneseCountingThousand"/>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27872B3E"/>
    <w:multiLevelType w:val="hybridMultilevel"/>
    <w:tmpl w:val="0028540C"/>
    <w:lvl w:ilvl="0" w:tplc="1228C47A">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2A813EB4"/>
    <w:multiLevelType w:val="hybridMultilevel"/>
    <w:tmpl w:val="EDA47666"/>
    <w:lvl w:ilvl="0" w:tplc="2116B39C">
      <w:start w:val="1"/>
      <w:numFmt w:val="taiwaneseCountingThousand"/>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35BF2F1C"/>
    <w:multiLevelType w:val="hybridMultilevel"/>
    <w:tmpl w:val="947A9A10"/>
    <w:lvl w:ilvl="0" w:tplc="02D29016">
      <w:start w:val="1"/>
      <w:numFmt w:val="taiwaneseCountingThousand"/>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3CCE70A0"/>
    <w:multiLevelType w:val="hybridMultilevel"/>
    <w:tmpl w:val="D130C5EC"/>
    <w:lvl w:ilvl="0" w:tplc="60CE543C">
      <w:start w:val="1"/>
      <w:numFmt w:val="taiwaneseCountingThousand"/>
      <w:lvlText w:val="%1、"/>
      <w:lvlJc w:val="left"/>
      <w:pPr>
        <w:ind w:left="384" w:hanging="384"/>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3D9B32E3"/>
    <w:multiLevelType w:val="hybridMultilevel"/>
    <w:tmpl w:val="EBE409E8"/>
    <w:lvl w:ilvl="0" w:tplc="D02A5A06">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3E003889"/>
    <w:multiLevelType w:val="hybridMultilevel"/>
    <w:tmpl w:val="EDA47666"/>
    <w:lvl w:ilvl="0" w:tplc="2116B39C">
      <w:start w:val="1"/>
      <w:numFmt w:val="taiwaneseCountingThousand"/>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46E27F99"/>
    <w:multiLevelType w:val="hybridMultilevel"/>
    <w:tmpl w:val="B77ECB6A"/>
    <w:lvl w:ilvl="0" w:tplc="CAA0E1BE">
      <w:start w:val="1"/>
      <w:numFmt w:val="taiwaneseCountingThousand"/>
      <w:lvlText w:val="%1、"/>
      <w:lvlJc w:val="left"/>
      <w:pPr>
        <w:ind w:left="482" w:hanging="480"/>
      </w:pPr>
      <w:rPr>
        <w:rFonts w:cs="Times New Roman" w:hint="default"/>
      </w:rPr>
    </w:lvl>
    <w:lvl w:ilvl="1" w:tplc="04090019" w:tentative="1">
      <w:start w:val="1"/>
      <w:numFmt w:val="ideographTraditional"/>
      <w:lvlText w:val="%2、"/>
      <w:lvlJc w:val="left"/>
      <w:pPr>
        <w:ind w:left="962" w:hanging="480"/>
      </w:pPr>
      <w:rPr>
        <w:rFonts w:cs="Times New Roman"/>
      </w:rPr>
    </w:lvl>
    <w:lvl w:ilvl="2" w:tplc="0409001B" w:tentative="1">
      <w:start w:val="1"/>
      <w:numFmt w:val="lowerRoman"/>
      <w:lvlText w:val="%3."/>
      <w:lvlJc w:val="right"/>
      <w:pPr>
        <w:ind w:left="1442" w:hanging="480"/>
      </w:pPr>
      <w:rPr>
        <w:rFonts w:cs="Times New Roman"/>
      </w:rPr>
    </w:lvl>
    <w:lvl w:ilvl="3" w:tplc="0409000F" w:tentative="1">
      <w:start w:val="1"/>
      <w:numFmt w:val="decimal"/>
      <w:lvlText w:val="%4."/>
      <w:lvlJc w:val="left"/>
      <w:pPr>
        <w:ind w:left="1922" w:hanging="480"/>
      </w:pPr>
      <w:rPr>
        <w:rFonts w:cs="Times New Roman"/>
      </w:rPr>
    </w:lvl>
    <w:lvl w:ilvl="4" w:tplc="04090019" w:tentative="1">
      <w:start w:val="1"/>
      <w:numFmt w:val="ideographTraditional"/>
      <w:lvlText w:val="%5、"/>
      <w:lvlJc w:val="left"/>
      <w:pPr>
        <w:ind w:left="2402" w:hanging="480"/>
      </w:pPr>
      <w:rPr>
        <w:rFonts w:cs="Times New Roman"/>
      </w:rPr>
    </w:lvl>
    <w:lvl w:ilvl="5" w:tplc="0409001B" w:tentative="1">
      <w:start w:val="1"/>
      <w:numFmt w:val="lowerRoman"/>
      <w:lvlText w:val="%6."/>
      <w:lvlJc w:val="right"/>
      <w:pPr>
        <w:ind w:left="2882" w:hanging="480"/>
      </w:pPr>
      <w:rPr>
        <w:rFonts w:cs="Times New Roman"/>
      </w:rPr>
    </w:lvl>
    <w:lvl w:ilvl="6" w:tplc="0409000F" w:tentative="1">
      <w:start w:val="1"/>
      <w:numFmt w:val="decimal"/>
      <w:lvlText w:val="%7."/>
      <w:lvlJc w:val="left"/>
      <w:pPr>
        <w:ind w:left="3362" w:hanging="480"/>
      </w:pPr>
      <w:rPr>
        <w:rFonts w:cs="Times New Roman"/>
      </w:rPr>
    </w:lvl>
    <w:lvl w:ilvl="7" w:tplc="04090019" w:tentative="1">
      <w:start w:val="1"/>
      <w:numFmt w:val="ideographTraditional"/>
      <w:lvlText w:val="%8、"/>
      <w:lvlJc w:val="left"/>
      <w:pPr>
        <w:ind w:left="3842" w:hanging="480"/>
      </w:pPr>
      <w:rPr>
        <w:rFonts w:cs="Times New Roman"/>
      </w:rPr>
    </w:lvl>
    <w:lvl w:ilvl="8" w:tplc="0409001B" w:tentative="1">
      <w:start w:val="1"/>
      <w:numFmt w:val="lowerRoman"/>
      <w:lvlText w:val="%9."/>
      <w:lvlJc w:val="right"/>
      <w:pPr>
        <w:ind w:left="4322" w:hanging="480"/>
      </w:pPr>
      <w:rPr>
        <w:rFonts w:cs="Times New Roman"/>
      </w:rPr>
    </w:lvl>
  </w:abstractNum>
  <w:abstractNum w:abstractNumId="13">
    <w:nsid w:val="48966558"/>
    <w:multiLevelType w:val="hybridMultilevel"/>
    <w:tmpl w:val="EDA47666"/>
    <w:lvl w:ilvl="0" w:tplc="2116B39C">
      <w:start w:val="1"/>
      <w:numFmt w:val="taiwaneseCountingThousand"/>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4F566B40"/>
    <w:multiLevelType w:val="hybridMultilevel"/>
    <w:tmpl w:val="EDA47666"/>
    <w:lvl w:ilvl="0" w:tplc="2116B39C">
      <w:start w:val="1"/>
      <w:numFmt w:val="taiwaneseCountingThousand"/>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5B1A3110"/>
    <w:multiLevelType w:val="hybridMultilevel"/>
    <w:tmpl w:val="0B2E2800"/>
    <w:lvl w:ilvl="0" w:tplc="3EBE7CE6">
      <w:start w:val="1"/>
      <w:numFmt w:val="taiwaneseCountingThousand"/>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5DDB64E1"/>
    <w:multiLevelType w:val="hybridMultilevel"/>
    <w:tmpl w:val="D2C6B6F6"/>
    <w:lvl w:ilvl="0" w:tplc="696AA586">
      <w:start w:val="21"/>
      <w:numFmt w:val="taiwaneseCountingThousand"/>
      <w:pStyle w:val="a"/>
      <w:lvlText w:val="第%1條"/>
      <w:lvlJc w:val="left"/>
      <w:pPr>
        <w:tabs>
          <w:tab w:val="num" w:pos="1021"/>
        </w:tabs>
        <w:ind w:left="1021" w:hanging="1021"/>
      </w:pPr>
      <w:rPr>
        <w:rFonts w:eastAsia="標楷體" w:cs="Times New Roman" w:hint="eastAsia"/>
        <w:spacing w:val="-10"/>
        <w:sz w:val="28"/>
        <w:u w:val="words"/>
      </w:rPr>
    </w:lvl>
    <w:lvl w:ilvl="1" w:tplc="D178A4E6">
      <w:start w:val="1"/>
      <w:numFmt w:val="taiwaneseCountingThousand"/>
      <w:lvlText w:val="%2、"/>
      <w:lvlJc w:val="left"/>
      <w:pPr>
        <w:tabs>
          <w:tab w:val="num" w:pos="1200"/>
        </w:tabs>
        <w:ind w:left="1200" w:hanging="72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nsid w:val="62C156A7"/>
    <w:multiLevelType w:val="hybridMultilevel"/>
    <w:tmpl w:val="EBE409E8"/>
    <w:lvl w:ilvl="0" w:tplc="D02A5A06">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69105052"/>
    <w:multiLevelType w:val="hybridMultilevel"/>
    <w:tmpl w:val="86AE2A2E"/>
    <w:lvl w:ilvl="0" w:tplc="692E6C6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6B211D40"/>
    <w:multiLevelType w:val="hybridMultilevel"/>
    <w:tmpl w:val="EDA47666"/>
    <w:lvl w:ilvl="0" w:tplc="2116B39C">
      <w:start w:val="1"/>
      <w:numFmt w:val="taiwaneseCountingThousand"/>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6E4D5873"/>
    <w:multiLevelType w:val="hybridMultilevel"/>
    <w:tmpl w:val="D8B052CE"/>
    <w:lvl w:ilvl="0" w:tplc="99D2AAE2">
      <w:start w:val="1"/>
      <w:numFmt w:val="taiwaneseCountingThousand"/>
      <w:pStyle w:val="a0"/>
      <w:lvlText w:val="%1、"/>
      <w:lvlJc w:val="left"/>
      <w:pPr>
        <w:tabs>
          <w:tab w:val="num" w:pos="480"/>
        </w:tabs>
        <w:ind w:left="480" w:hanging="480"/>
      </w:pPr>
      <w:rPr>
        <w:rFonts w:cs="Times New Roman" w:hint="default"/>
      </w:rPr>
    </w:lvl>
    <w:lvl w:ilvl="1" w:tplc="E1C84B0E">
      <w:start w:val="21"/>
      <w:numFmt w:val="taiwaneseCountingThousand"/>
      <w:lvlText w:val="第%2條"/>
      <w:lvlJc w:val="left"/>
      <w:pPr>
        <w:tabs>
          <w:tab w:val="num" w:pos="1304"/>
        </w:tabs>
        <w:ind w:left="1304" w:hanging="1304"/>
      </w:pPr>
      <w:rPr>
        <w:rFonts w:eastAsia="標楷體" w:cs="Times New Roman" w:hint="eastAsia"/>
        <w:spacing w:val="-10"/>
        <w:sz w:val="24"/>
        <w:u w:val="single"/>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723F23BE"/>
    <w:multiLevelType w:val="hybridMultilevel"/>
    <w:tmpl w:val="2390CD68"/>
    <w:lvl w:ilvl="0" w:tplc="78EEB946">
      <w:start w:val="1"/>
      <w:numFmt w:val="taiwaneseCountingThousand"/>
      <w:lvlText w:val="%1、"/>
      <w:lvlJc w:val="left"/>
      <w:pPr>
        <w:ind w:left="379" w:hanging="408"/>
      </w:pPr>
      <w:rPr>
        <w:rFonts w:cs="Times New Roman" w:hint="default"/>
      </w:rPr>
    </w:lvl>
    <w:lvl w:ilvl="1" w:tplc="04090019" w:tentative="1">
      <w:start w:val="1"/>
      <w:numFmt w:val="ideographTraditional"/>
      <w:lvlText w:val="%2、"/>
      <w:lvlJc w:val="left"/>
      <w:pPr>
        <w:ind w:left="931" w:hanging="480"/>
      </w:pPr>
      <w:rPr>
        <w:rFonts w:cs="Times New Roman"/>
      </w:rPr>
    </w:lvl>
    <w:lvl w:ilvl="2" w:tplc="0409001B" w:tentative="1">
      <w:start w:val="1"/>
      <w:numFmt w:val="lowerRoman"/>
      <w:lvlText w:val="%3."/>
      <w:lvlJc w:val="right"/>
      <w:pPr>
        <w:ind w:left="1411" w:hanging="480"/>
      </w:pPr>
      <w:rPr>
        <w:rFonts w:cs="Times New Roman"/>
      </w:rPr>
    </w:lvl>
    <w:lvl w:ilvl="3" w:tplc="0409000F" w:tentative="1">
      <w:start w:val="1"/>
      <w:numFmt w:val="decimal"/>
      <w:lvlText w:val="%4."/>
      <w:lvlJc w:val="left"/>
      <w:pPr>
        <w:ind w:left="1891" w:hanging="480"/>
      </w:pPr>
      <w:rPr>
        <w:rFonts w:cs="Times New Roman"/>
      </w:rPr>
    </w:lvl>
    <w:lvl w:ilvl="4" w:tplc="04090019" w:tentative="1">
      <w:start w:val="1"/>
      <w:numFmt w:val="ideographTraditional"/>
      <w:lvlText w:val="%5、"/>
      <w:lvlJc w:val="left"/>
      <w:pPr>
        <w:ind w:left="2371" w:hanging="480"/>
      </w:pPr>
      <w:rPr>
        <w:rFonts w:cs="Times New Roman"/>
      </w:rPr>
    </w:lvl>
    <w:lvl w:ilvl="5" w:tplc="0409001B" w:tentative="1">
      <w:start w:val="1"/>
      <w:numFmt w:val="lowerRoman"/>
      <w:lvlText w:val="%6."/>
      <w:lvlJc w:val="right"/>
      <w:pPr>
        <w:ind w:left="2851" w:hanging="480"/>
      </w:pPr>
      <w:rPr>
        <w:rFonts w:cs="Times New Roman"/>
      </w:rPr>
    </w:lvl>
    <w:lvl w:ilvl="6" w:tplc="0409000F" w:tentative="1">
      <w:start w:val="1"/>
      <w:numFmt w:val="decimal"/>
      <w:lvlText w:val="%7."/>
      <w:lvlJc w:val="left"/>
      <w:pPr>
        <w:ind w:left="3331" w:hanging="480"/>
      </w:pPr>
      <w:rPr>
        <w:rFonts w:cs="Times New Roman"/>
      </w:rPr>
    </w:lvl>
    <w:lvl w:ilvl="7" w:tplc="04090019" w:tentative="1">
      <w:start w:val="1"/>
      <w:numFmt w:val="ideographTraditional"/>
      <w:lvlText w:val="%8、"/>
      <w:lvlJc w:val="left"/>
      <w:pPr>
        <w:ind w:left="3811" w:hanging="480"/>
      </w:pPr>
      <w:rPr>
        <w:rFonts w:cs="Times New Roman"/>
      </w:rPr>
    </w:lvl>
    <w:lvl w:ilvl="8" w:tplc="0409001B" w:tentative="1">
      <w:start w:val="1"/>
      <w:numFmt w:val="lowerRoman"/>
      <w:lvlText w:val="%9."/>
      <w:lvlJc w:val="right"/>
      <w:pPr>
        <w:ind w:left="4291" w:hanging="480"/>
      </w:pPr>
      <w:rPr>
        <w:rFonts w:cs="Times New Roman"/>
      </w:rPr>
    </w:lvl>
  </w:abstractNum>
  <w:abstractNum w:abstractNumId="22">
    <w:nsid w:val="7E2A5B01"/>
    <w:multiLevelType w:val="hybridMultilevel"/>
    <w:tmpl w:val="EDA47666"/>
    <w:lvl w:ilvl="0" w:tplc="2116B39C">
      <w:start w:val="1"/>
      <w:numFmt w:val="taiwaneseCountingThousand"/>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6"/>
  </w:num>
  <w:num w:numId="2">
    <w:abstractNumId w:val="20"/>
  </w:num>
  <w:num w:numId="3">
    <w:abstractNumId w:val="2"/>
  </w:num>
  <w:num w:numId="4">
    <w:abstractNumId w:val="14"/>
  </w:num>
  <w:num w:numId="5">
    <w:abstractNumId w:val="5"/>
  </w:num>
  <w:num w:numId="6">
    <w:abstractNumId w:val="3"/>
  </w:num>
  <w:num w:numId="7">
    <w:abstractNumId w:val="1"/>
  </w:num>
  <w:num w:numId="8">
    <w:abstractNumId w:val="15"/>
  </w:num>
  <w:num w:numId="9">
    <w:abstractNumId w:val="7"/>
  </w:num>
  <w:num w:numId="10">
    <w:abstractNumId w:val="11"/>
  </w:num>
  <w:num w:numId="11">
    <w:abstractNumId w:val="0"/>
  </w:num>
  <w:num w:numId="12">
    <w:abstractNumId w:val="19"/>
  </w:num>
  <w:num w:numId="13">
    <w:abstractNumId w:val="21"/>
  </w:num>
  <w:num w:numId="14">
    <w:abstractNumId w:val="9"/>
  </w:num>
  <w:num w:numId="15">
    <w:abstractNumId w:val="4"/>
  </w:num>
  <w:num w:numId="16">
    <w:abstractNumId w:val="12"/>
  </w:num>
  <w:num w:numId="17">
    <w:abstractNumId w:val="22"/>
  </w:num>
  <w:num w:numId="18">
    <w:abstractNumId w:val="8"/>
  </w:num>
  <w:num w:numId="19">
    <w:abstractNumId w:val="10"/>
  </w:num>
  <w:num w:numId="20">
    <w:abstractNumId w:val="6"/>
  </w:num>
  <w:num w:numId="21">
    <w:abstractNumId w:val="17"/>
  </w:num>
  <w:num w:numId="22">
    <w:abstractNumId w:val="18"/>
  </w:num>
  <w:num w:numId="23">
    <w:abstractNumId w:val="1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61C1"/>
    <w:rsid w:val="00014F23"/>
    <w:rsid w:val="000177B7"/>
    <w:rsid w:val="00021CA0"/>
    <w:rsid w:val="00032A37"/>
    <w:rsid w:val="00033B8B"/>
    <w:rsid w:val="00051B1D"/>
    <w:rsid w:val="00053248"/>
    <w:rsid w:val="000548ED"/>
    <w:rsid w:val="00091E65"/>
    <w:rsid w:val="000A16D4"/>
    <w:rsid w:val="000A6052"/>
    <w:rsid w:val="000B54DB"/>
    <w:rsid w:val="000B5FB9"/>
    <w:rsid w:val="000B6CF2"/>
    <w:rsid w:val="000C38EC"/>
    <w:rsid w:val="000C5345"/>
    <w:rsid w:val="000C5AF7"/>
    <w:rsid w:val="000C5E81"/>
    <w:rsid w:val="000E0727"/>
    <w:rsid w:val="000E3592"/>
    <w:rsid w:val="000E6792"/>
    <w:rsid w:val="000E7F0C"/>
    <w:rsid w:val="001076EF"/>
    <w:rsid w:val="00117589"/>
    <w:rsid w:val="0012247F"/>
    <w:rsid w:val="00124242"/>
    <w:rsid w:val="00135EA7"/>
    <w:rsid w:val="00140A9E"/>
    <w:rsid w:val="0016416C"/>
    <w:rsid w:val="001641CC"/>
    <w:rsid w:val="001649BA"/>
    <w:rsid w:val="00177C96"/>
    <w:rsid w:val="00193B77"/>
    <w:rsid w:val="00195867"/>
    <w:rsid w:val="001A2029"/>
    <w:rsid w:val="001A483C"/>
    <w:rsid w:val="001B70FD"/>
    <w:rsid w:val="001D4CCF"/>
    <w:rsid w:val="001E76A1"/>
    <w:rsid w:val="001F277B"/>
    <w:rsid w:val="001F568F"/>
    <w:rsid w:val="00217C4E"/>
    <w:rsid w:val="00231E96"/>
    <w:rsid w:val="002321CB"/>
    <w:rsid w:val="00232F28"/>
    <w:rsid w:val="00233F50"/>
    <w:rsid w:val="0025187B"/>
    <w:rsid w:val="0025350A"/>
    <w:rsid w:val="00256085"/>
    <w:rsid w:val="0025695A"/>
    <w:rsid w:val="00261BEE"/>
    <w:rsid w:val="00275A54"/>
    <w:rsid w:val="00286B3F"/>
    <w:rsid w:val="00290D7B"/>
    <w:rsid w:val="00292509"/>
    <w:rsid w:val="00297C25"/>
    <w:rsid w:val="002C204C"/>
    <w:rsid w:val="002C4ED1"/>
    <w:rsid w:val="002D1F18"/>
    <w:rsid w:val="002D6E14"/>
    <w:rsid w:val="002E287B"/>
    <w:rsid w:val="00310DC1"/>
    <w:rsid w:val="00321B47"/>
    <w:rsid w:val="003251B2"/>
    <w:rsid w:val="00326F28"/>
    <w:rsid w:val="003310DF"/>
    <w:rsid w:val="0033162B"/>
    <w:rsid w:val="00333094"/>
    <w:rsid w:val="00335F70"/>
    <w:rsid w:val="00340008"/>
    <w:rsid w:val="003444EF"/>
    <w:rsid w:val="003655A8"/>
    <w:rsid w:val="00366D0D"/>
    <w:rsid w:val="00371296"/>
    <w:rsid w:val="0037375A"/>
    <w:rsid w:val="003905F4"/>
    <w:rsid w:val="003A0762"/>
    <w:rsid w:val="003B68E7"/>
    <w:rsid w:val="003D6FE9"/>
    <w:rsid w:val="003D74AA"/>
    <w:rsid w:val="003E4386"/>
    <w:rsid w:val="003F09AE"/>
    <w:rsid w:val="003F6F71"/>
    <w:rsid w:val="0041275C"/>
    <w:rsid w:val="00422A9A"/>
    <w:rsid w:val="00431541"/>
    <w:rsid w:val="0044516A"/>
    <w:rsid w:val="0046254C"/>
    <w:rsid w:val="0047121E"/>
    <w:rsid w:val="004758E0"/>
    <w:rsid w:val="00482537"/>
    <w:rsid w:val="00482D0F"/>
    <w:rsid w:val="00484939"/>
    <w:rsid w:val="00491D29"/>
    <w:rsid w:val="004A288B"/>
    <w:rsid w:val="004A4601"/>
    <w:rsid w:val="004B7BDF"/>
    <w:rsid w:val="004E1DD6"/>
    <w:rsid w:val="004E7934"/>
    <w:rsid w:val="004F6D01"/>
    <w:rsid w:val="0050066E"/>
    <w:rsid w:val="00505D87"/>
    <w:rsid w:val="005115BB"/>
    <w:rsid w:val="005116EF"/>
    <w:rsid w:val="0051281F"/>
    <w:rsid w:val="00515B39"/>
    <w:rsid w:val="0051648C"/>
    <w:rsid w:val="00537E14"/>
    <w:rsid w:val="00552555"/>
    <w:rsid w:val="005609FA"/>
    <w:rsid w:val="00560CD2"/>
    <w:rsid w:val="0056144C"/>
    <w:rsid w:val="00565EBB"/>
    <w:rsid w:val="00572EBA"/>
    <w:rsid w:val="00586619"/>
    <w:rsid w:val="005A247E"/>
    <w:rsid w:val="005A3CAE"/>
    <w:rsid w:val="005A7A6B"/>
    <w:rsid w:val="005B60A6"/>
    <w:rsid w:val="005C6E59"/>
    <w:rsid w:val="005D7A4F"/>
    <w:rsid w:val="005D7DB6"/>
    <w:rsid w:val="005E27B2"/>
    <w:rsid w:val="005E4B67"/>
    <w:rsid w:val="005F01F8"/>
    <w:rsid w:val="00602B22"/>
    <w:rsid w:val="006310B2"/>
    <w:rsid w:val="006426BD"/>
    <w:rsid w:val="00647104"/>
    <w:rsid w:val="00650DF9"/>
    <w:rsid w:val="00654CA6"/>
    <w:rsid w:val="00655B5D"/>
    <w:rsid w:val="00657050"/>
    <w:rsid w:val="00660B46"/>
    <w:rsid w:val="00664224"/>
    <w:rsid w:val="006719F7"/>
    <w:rsid w:val="00680995"/>
    <w:rsid w:val="006867BB"/>
    <w:rsid w:val="006A0DB0"/>
    <w:rsid w:val="006A1008"/>
    <w:rsid w:val="006A1E31"/>
    <w:rsid w:val="006B752D"/>
    <w:rsid w:val="006C19F3"/>
    <w:rsid w:val="006C3744"/>
    <w:rsid w:val="006C402A"/>
    <w:rsid w:val="006C4EE1"/>
    <w:rsid w:val="006D2CD1"/>
    <w:rsid w:val="006D7499"/>
    <w:rsid w:val="006E34E4"/>
    <w:rsid w:val="006E6541"/>
    <w:rsid w:val="006E69A5"/>
    <w:rsid w:val="006F690E"/>
    <w:rsid w:val="00702369"/>
    <w:rsid w:val="007024EF"/>
    <w:rsid w:val="00704C5D"/>
    <w:rsid w:val="0070797D"/>
    <w:rsid w:val="00710660"/>
    <w:rsid w:val="0072202D"/>
    <w:rsid w:val="007239CC"/>
    <w:rsid w:val="00733376"/>
    <w:rsid w:val="0073526F"/>
    <w:rsid w:val="007457E2"/>
    <w:rsid w:val="00762636"/>
    <w:rsid w:val="00766645"/>
    <w:rsid w:val="00767F3F"/>
    <w:rsid w:val="0077122D"/>
    <w:rsid w:val="0078346A"/>
    <w:rsid w:val="007A2DB9"/>
    <w:rsid w:val="007A746E"/>
    <w:rsid w:val="007B2533"/>
    <w:rsid w:val="007D5DC6"/>
    <w:rsid w:val="007D672C"/>
    <w:rsid w:val="007E0E54"/>
    <w:rsid w:val="007F1E35"/>
    <w:rsid w:val="00804E2D"/>
    <w:rsid w:val="00805933"/>
    <w:rsid w:val="00805A76"/>
    <w:rsid w:val="008235B9"/>
    <w:rsid w:val="00832D1A"/>
    <w:rsid w:val="00835DB6"/>
    <w:rsid w:val="008461C1"/>
    <w:rsid w:val="008507E5"/>
    <w:rsid w:val="0086002C"/>
    <w:rsid w:val="0086341C"/>
    <w:rsid w:val="00872EEB"/>
    <w:rsid w:val="00886062"/>
    <w:rsid w:val="008B0068"/>
    <w:rsid w:val="008B3E4C"/>
    <w:rsid w:val="008B409D"/>
    <w:rsid w:val="008B6E8D"/>
    <w:rsid w:val="008D2948"/>
    <w:rsid w:val="008D4AE5"/>
    <w:rsid w:val="008E3ABD"/>
    <w:rsid w:val="008E671C"/>
    <w:rsid w:val="008E6E9E"/>
    <w:rsid w:val="008F16D5"/>
    <w:rsid w:val="008F2D4D"/>
    <w:rsid w:val="008F605E"/>
    <w:rsid w:val="00902259"/>
    <w:rsid w:val="00902A4F"/>
    <w:rsid w:val="00904A2A"/>
    <w:rsid w:val="00910105"/>
    <w:rsid w:val="00914FFB"/>
    <w:rsid w:val="0091699C"/>
    <w:rsid w:val="00921F1B"/>
    <w:rsid w:val="009307DB"/>
    <w:rsid w:val="009333AB"/>
    <w:rsid w:val="00936B3F"/>
    <w:rsid w:val="00950EED"/>
    <w:rsid w:val="009516BE"/>
    <w:rsid w:val="00957B52"/>
    <w:rsid w:val="00957C83"/>
    <w:rsid w:val="009708A1"/>
    <w:rsid w:val="0097366A"/>
    <w:rsid w:val="00987FBE"/>
    <w:rsid w:val="00987FEA"/>
    <w:rsid w:val="00994E02"/>
    <w:rsid w:val="00997659"/>
    <w:rsid w:val="009A48FE"/>
    <w:rsid w:val="009B2443"/>
    <w:rsid w:val="009B2B49"/>
    <w:rsid w:val="009B56FC"/>
    <w:rsid w:val="009D65AB"/>
    <w:rsid w:val="009E633F"/>
    <w:rsid w:val="00A12C3D"/>
    <w:rsid w:val="00A1681D"/>
    <w:rsid w:val="00A21DAC"/>
    <w:rsid w:val="00A27956"/>
    <w:rsid w:val="00A31501"/>
    <w:rsid w:val="00A35928"/>
    <w:rsid w:val="00A55675"/>
    <w:rsid w:val="00A67B17"/>
    <w:rsid w:val="00A7183D"/>
    <w:rsid w:val="00A83507"/>
    <w:rsid w:val="00A95711"/>
    <w:rsid w:val="00AA147A"/>
    <w:rsid w:val="00AA4826"/>
    <w:rsid w:val="00AA582D"/>
    <w:rsid w:val="00AA7B89"/>
    <w:rsid w:val="00AB661D"/>
    <w:rsid w:val="00AC1F2C"/>
    <w:rsid w:val="00AC556D"/>
    <w:rsid w:val="00AD5ABB"/>
    <w:rsid w:val="00AE1807"/>
    <w:rsid w:val="00AE3DA1"/>
    <w:rsid w:val="00AE4EEB"/>
    <w:rsid w:val="00AE5D37"/>
    <w:rsid w:val="00AE5DB1"/>
    <w:rsid w:val="00AF2DF5"/>
    <w:rsid w:val="00B040C2"/>
    <w:rsid w:val="00B052A9"/>
    <w:rsid w:val="00B2213A"/>
    <w:rsid w:val="00B31060"/>
    <w:rsid w:val="00B32BB3"/>
    <w:rsid w:val="00B33139"/>
    <w:rsid w:val="00B33BCE"/>
    <w:rsid w:val="00B37636"/>
    <w:rsid w:val="00B43A1C"/>
    <w:rsid w:val="00B4557F"/>
    <w:rsid w:val="00B52DDC"/>
    <w:rsid w:val="00B565EF"/>
    <w:rsid w:val="00B66D5B"/>
    <w:rsid w:val="00B71B65"/>
    <w:rsid w:val="00B725F4"/>
    <w:rsid w:val="00B91A17"/>
    <w:rsid w:val="00B931E9"/>
    <w:rsid w:val="00B96337"/>
    <w:rsid w:val="00B96A5E"/>
    <w:rsid w:val="00BB6058"/>
    <w:rsid w:val="00BB6E06"/>
    <w:rsid w:val="00BE0B2F"/>
    <w:rsid w:val="00C060B6"/>
    <w:rsid w:val="00C23424"/>
    <w:rsid w:val="00C309A4"/>
    <w:rsid w:val="00C4165F"/>
    <w:rsid w:val="00C41678"/>
    <w:rsid w:val="00C4695E"/>
    <w:rsid w:val="00C579AA"/>
    <w:rsid w:val="00C7098C"/>
    <w:rsid w:val="00C70C67"/>
    <w:rsid w:val="00C70FA6"/>
    <w:rsid w:val="00C76875"/>
    <w:rsid w:val="00C81154"/>
    <w:rsid w:val="00C81F2C"/>
    <w:rsid w:val="00C8297D"/>
    <w:rsid w:val="00C85335"/>
    <w:rsid w:val="00C86999"/>
    <w:rsid w:val="00C944FE"/>
    <w:rsid w:val="00C94CC4"/>
    <w:rsid w:val="00CA4D6D"/>
    <w:rsid w:val="00CB1ABB"/>
    <w:rsid w:val="00CB1CCB"/>
    <w:rsid w:val="00CC1CE1"/>
    <w:rsid w:val="00CC3B50"/>
    <w:rsid w:val="00CD1C62"/>
    <w:rsid w:val="00CD291C"/>
    <w:rsid w:val="00CD5BF8"/>
    <w:rsid w:val="00CD76C1"/>
    <w:rsid w:val="00CD7AEA"/>
    <w:rsid w:val="00CE47B1"/>
    <w:rsid w:val="00D00E79"/>
    <w:rsid w:val="00D02C7F"/>
    <w:rsid w:val="00D11343"/>
    <w:rsid w:val="00D170B3"/>
    <w:rsid w:val="00D277AC"/>
    <w:rsid w:val="00D31601"/>
    <w:rsid w:val="00D45447"/>
    <w:rsid w:val="00D60ED2"/>
    <w:rsid w:val="00D60F76"/>
    <w:rsid w:val="00D676D2"/>
    <w:rsid w:val="00D71C35"/>
    <w:rsid w:val="00D71E0C"/>
    <w:rsid w:val="00D73736"/>
    <w:rsid w:val="00D84E12"/>
    <w:rsid w:val="00D87E2B"/>
    <w:rsid w:val="00D90F95"/>
    <w:rsid w:val="00D95100"/>
    <w:rsid w:val="00D960CB"/>
    <w:rsid w:val="00DA3A1D"/>
    <w:rsid w:val="00DA5A1C"/>
    <w:rsid w:val="00DA7BD6"/>
    <w:rsid w:val="00DB2526"/>
    <w:rsid w:val="00DB7817"/>
    <w:rsid w:val="00DF0196"/>
    <w:rsid w:val="00DF5E55"/>
    <w:rsid w:val="00E01256"/>
    <w:rsid w:val="00E15F3F"/>
    <w:rsid w:val="00E22DA7"/>
    <w:rsid w:val="00E22DF7"/>
    <w:rsid w:val="00E24CF9"/>
    <w:rsid w:val="00E26F49"/>
    <w:rsid w:val="00E371B9"/>
    <w:rsid w:val="00E55EB4"/>
    <w:rsid w:val="00E6359D"/>
    <w:rsid w:val="00E7325D"/>
    <w:rsid w:val="00E8695A"/>
    <w:rsid w:val="00E90611"/>
    <w:rsid w:val="00EA5E79"/>
    <w:rsid w:val="00EA6D03"/>
    <w:rsid w:val="00EA7956"/>
    <w:rsid w:val="00EC4858"/>
    <w:rsid w:val="00ED3503"/>
    <w:rsid w:val="00EE34AB"/>
    <w:rsid w:val="00EF2DCC"/>
    <w:rsid w:val="00EF775A"/>
    <w:rsid w:val="00F01361"/>
    <w:rsid w:val="00F04070"/>
    <w:rsid w:val="00F06429"/>
    <w:rsid w:val="00F10E67"/>
    <w:rsid w:val="00F1333D"/>
    <w:rsid w:val="00F229D8"/>
    <w:rsid w:val="00F33B03"/>
    <w:rsid w:val="00F41FC0"/>
    <w:rsid w:val="00F42FBB"/>
    <w:rsid w:val="00F45F7B"/>
    <w:rsid w:val="00F46C6E"/>
    <w:rsid w:val="00F65CE0"/>
    <w:rsid w:val="00F66D43"/>
    <w:rsid w:val="00F86AF3"/>
    <w:rsid w:val="00FC7308"/>
    <w:rsid w:val="00FD048A"/>
    <w:rsid w:val="00FD05E8"/>
    <w:rsid w:val="00FE3444"/>
    <w:rsid w:val="00FF1D1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Note Heading" w:locked="1" w:semiHidden="0" w:uiPriority="0" w:unhideWhenUsed="0"/>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C96"/>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7C96"/>
    <w:pPr>
      <w:tabs>
        <w:tab w:val="center" w:pos="4153"/>
        <w:tab w:val="right" w:pos="8306"/>
      </w:tabs>
      <w:snapToGrid w:val="0"/>
    </w:pPr>
    <w:rPr>
      <w:rFonts w:ascii="Calibri" w:hAnsi="Calibri"/>
      <w:kern w:val="0"/>
      <w:sz w:val="20"/>
      <w:szCs w:val="20"/>
    </w:rPr>
  </w:style>
  <w:style w:type="character" w:customStyle="1" w:styleId="HeaderChar">
    <w:name w:val="Header Char"/>
    <w:basedOn w:val="DefaultParagraphFont"/>
    <w:link w:val="Header"/>
    <w:uiPriority w:val="99"/>
    <w:locked/>
    <w:rsid w:val="00177C96"/>
    <w:rPr>
      <w:sz w:val="20"/>
    </w:rPr>
  </w:style>
  <w:style w:type="paragraph" w:styleId="Footer">
    <w:name w:val="footer"/>
    <w:basedOn w:val="Normal"/>
    <w:link w:val="FooterChar"/>
    <w:uiPriority w:val="99"/>
    <w:rsid w:val="00177C96"/>
    <w:pPr>
      <w:tabs>
        <w:tab w:val="center" w:pos="4153"/>
        <w:tab w:val="right" w:pos="8306"/>
      </w:tabs>
      <w:snapToGrid w:val="0"/>
    </w:pPr>
    <w:rPr>
      <w:rFonts w:ascii="Calibri" w:hAnsi="Calibri"/>
      <w:kern w:val="0"/>
      <w:sz w:val="20"/>
      <w:szCs w:val="20"/>
    </w:rPr>
  </w:style>
  <w:style w:type="character" w:customStyle="1" w:styleId="FooterChar">
    <w:name w:val="Footer Char"/>
    <w:basedOn w:val="DefaultParagraphFont"/>
    <w:link w:val="Footer"/>
    <w:uiPriority w:val="99"/>
    <w:locked/>
    <w:rsid w:val="00177C96"/>
    <w:rPr>
      <w:sz w:val="20"/>
    </w:rPr>
  </w:style>
  <w:style w:type="paragraph" w:styleId="BodyTextIndent">
    <w:name w:val="Body Text Indent"/>
    <w:basedOn w:val="Normal"/>
    <w:link w:val="BodyTextIndentChar"/>
    <w:uiPriority w:val="99"/>
    <w:rsid w:val="00F229D8"/>
    <w:pPr>
      <w:snapToGrid w:val="0"/>
      <w:jc w:val="both"/>
    </w:pPr>
    <w:rPr>
      <w:rFonts w:ascii="標楷體" w:eastAsia="標楷體" w:hAnsi="標楷體"/>
      <w:kern w:val="0"/>
      <w:sz w:val="32"/>
    </w:rPr>
  </w:style>
  <w:style w:type="character" w:customStyle="1" w:styleId="BodyTextIndentChar">
    <w:name w:val="Body Text Indent Char"/>
    <w:basedOn w:val="DefaultParagraphFont"/>
    <w:link w:val="BodyTextIndent"/>
    <w:uiPriority w:val="99"/>
    <w:locked/>
    <w:rsid w:val="00F229D8"/>
    <w:rPr>
      <w:rFonts w:ascii="標楷體" w:eastAsia="標楷體" w:hAnsi="標楷體"/>
      <w:sz w:val="24"/>
    </w:rPr>
  </w:style>
  <w:style w:type="paragraph" w:customStyle="1" w:styleId="a1">
    <w:name w:val="本文縮排一"/>
    <w:basedOn w:val="BodyTextIndent"/>
    <w:uiPriority w:val="99"/>
    <w:rsid w:val="00F229D8"/>
    <w:pPr>
      <w:tabs>
        <w:tab w:val="num" w:pos="2324"/>
      </w:tabs>
      <w:ind w:left="2324"/>
    </w:pPr>
  </w:style>
  <w:style w:type="paragraph" w:styleId="BodyText">
    <w:name w:val="Body Text"/>
    <w:basedOn w:val="Normal"/>
    <w:link w:val="BodyTextChar"/>
    <w:uiPriority w:val="99"/>
    <w:semiHidden/>
    <w:rsid w:val="009B2B49"/>
    <w:pPr>
      <w:spacing w:after="120"/>
    </w:pPr>
    <w:rPr>
      <w:kern w:val="0"/>
      <w:sz w:val="20"/>
    </w:rPr>
  </w:style>
  <w:style w:type="character" w:customStyle="1" w:styleId="BodyTextChar">
    <w:name w:val="Body Text Char"/>
    <w:basedOn w:val="DefaultParagraphFont"/>
    <w:link w:val="BodyText"/>
    <w:uiPriority w:val="99"/>
    <w:semiHidden/>
    <w:locked/>
    <w:rsid w:val="009B2B49"/>
    <w:rPr>
      <w:rFonts w:ascii="Times New Roman" w:eastAsia="新細明體" w:hAnsi="Times New Roman"/>
      <w:sz w:val="24"/>
    </w:rPr>
  </w:style>
  <w:style w:type="paragraph" w:styleId="BodyTextIndent2">
    <w:name w:val="Body Text Indent 2"/>
    <w:basedOn w:val="Normal"/>
    <w:link w:val="BodyTextIndent2Char"/>
    <w:uiPriority w:val="99"/>
    <w:semiHidden/>
    <w:rsid w:val="009B2B49"/>
    <w:pPr>
      <w:spacing w:after="120" w:line="480" w:lineRule="auto"/>
      <w:ind w:leftChars="200" w:left="480"/>
    </w:pPr>
    <w:rPr>
      <w:kern w:val="0"/>
      <w:sz w:val="20"/>
    </w:rPr>
  </w:style>
  <w:style w:type="character" w:customStyle="1" w:styleId="BodyTextIndent2Char">
    <w:name w:val="Body Text Indent 2 Char"/>
    <w:basedOn w:val="DefaultParagraphFont"/>
    <w:link w:val="BodyTextIndent2"/>
    <w:uiPriority w:val="99"/>
    <w:semiHidden/>
    <w:locked/>
    <w:rsid w:val="009B2B49"/>
    <w:rPr>
      <w:rFonts w:ascii="Times New Roman" w:eastAsia="新細明體" w:hAnsi="Times New Roman"/>
      <w:sz w:val="24"/>
    </w:rPr>
  </w:style>
  <w:style w:type="paragraph" w:styleId="BodyTextIndent3">
    <w:name w:val="Body Text Indent 3"/>
    <w:basedOn w:val="Normal"/>
    <w:link w:val="BodyTextIndent3Char"/>
    <w:uiPriority w:val="99"/>
    <w:semiHidden/>
    <w:rsid w:val="009B2B49"/>
    <w:pPr>
      <w:spacing w:after="120"/>
      <w:ind w:leftChars="200" w:left="480"/>
    </w:pPr>
    <w:rPr>
      <w:kern w:val="0"/>
      <w:sz w:val="16"/>
      <w:szCs w:val="16"/>
    </w:rPr>
  </w:style>
  <w:style w:type="character" w:customStyle="1" w:styleId="BodyTextIndent3Char">
    <w:name w:val="Body Text Indent 3 Char"/>
    <w:basedOn w:val="DefaultParagraphFont"/>
    <w:link w:val="BodyTextIndent3"/>
    <w:uiPriority w:val="99"/>
    <w:semiHidden/>
    <w:locked/>
    <w:rsid w:val="009B2B49"/>
    <w:rPr>
      <w:rFonts w:ascii="Times New Roman" w:eastAsia="新細明體" w:hAnsi="Times New Roman"/>
      <w:sz w:val="16"/>
    </w:rPr>
  </w:style>
  <w:style w:type="paragraph" w:customStyle="1" w:styleId="a2">
    <w:name w:val="一"/>
    <w:basedOn w:val="Normal"/>
    <w:uiPriority w:val="99"/>
    <w:rsid w:val="009B2B49"/>
    <w:pPr>
      <w:adjustRightInd w:val="0"/>
      <w:spacing w:line="360" w:lineRule="atLeast"/>
      <w:ind w:left="340" w:hanging="340"/>
      <w:textAlignment w:val="baseline"/>
    </w:pPr>
    <w:rPr>
      <w:rFonts w:eastAsia="標楷體"/>
      <w:kern w:val="0"/>
      <w:sz w:val="32"/>
      <w:szCs w:val="20"/>
    </w:rPr>
  </w:style>
  <w:style w:type="paragraph" w:customStyle="1" w:styleId="a3">
    <w:name w:val="一a"/>
    <w:basedOn w:val="Normal"/>
    <w:uiPriority w:val="99"/>
    <w:rsid w:val="009B2B49"/>
    <w:pPr>
      <w:adjustRightInd w:val="0"/>
      <w:spacing w:line="360" w:lineRule="atLeast"/>
      <w:ind w:left="340" w:firstLine="680"/>
      <w:textAlignment w:val="baseline"/>
    </w:pPr>
    <w:rPr>
      <w:rFonts w:ascii="標楷體" w:eastAsia="標楷體"/>
      <w:kern w:val="0"/>
      <w:sz w:val="32"/>
      <w:szCs w:val="20"/>
    </w:rPr>
  </w:style>
  <w:style w:type="paragraph" w:customStyle="1" w:styleId="a4">
    <w:name w:val="內文一"/>
    <w:basedOn w:val="Normal"/>
    <w:uiPriority w:val="99"/>
    <w:rsid w:val="009B2B49"/>
    <w:pPr>
      <w:kinsoku w:val="0"/>
      <w:adjustRightInd w:val="0"/>
      <w:spacing w:line="400" w:lineRule="atLeast"/>
      <w:ind w:left="851" w:hanging="851"/>
      <w:jc w:val="both"/>
      <w:textDirection w:val="lrTbV"/>
      <w:textAlignment w:val="baseline"/>
    </w:pPr>
    <w:rPr>
      <w:rFonts w:ascii="標楷體" w:eastAsia="標楷體"/>
      <w:kern w:val="16"/>
      <w:sz w:val="28"/>
      <w:szCs w:val="20"/>
    </w:rPr>
  </w:style>
  <w:style w:type="paragraph" w:customStyle="1" w:styleId="a5">
    <w:name w:val="款"/>
    <w:basedOn w:val="a2"/>
    <w:uiPriority w:val="99"/>
    <w:rsid w:val="009B2B49"/>
    <w:pPr>
      <w:kinsoku w:val="0"/>
      <w:snapToGrid w:val="0"/>
      <w:spacing w:line="300" w:lineRule="atLeast"/>
      <w:ind w:left="2492" w:right="57" w:hanging="600"/>
      <w:jc w:val="both"/>
      <w:textDirection w:val="lrTbV"/>
    </w:pPr>
    <w:rPr>
      <w:rFonts w:ascii="標楷體"/>
      <w:sz w:val="28"/>
      <w:u w:val="single"/>
    </w:rPr>
  </w:style>
  <w:style w:type="paragraph" w:customStyle="1" w:styleId="a6">
    <w:name w:val="條一"/>
    <w:basedOn w:val="Normal"/>
    <w:uiPriority w:val="99"/>
    <w:rsid w:val="009B2B49"/>
    <w:pPr>
      <w:adjustRightInd w:val="0"/>
      <w:jc w:val="both"/>
      <w:textAlignment w:val="baseline"/>
    </w:pPr>
    <w:rPr>
      <w:rFonts w:ascii="標楷體" w:eastAsia="標楷體" w:hAnsi="標楷體"/>
      <w:spacing w:val="20"/>
      <w:kern w:val="0"/>
      <w:szCs w:val="20"/>
    </w:rPr>
  </w:style>
  <w:style w:type="paragraph" w:customStyle="1" w:styleId="a7">
    <w:name w:val="項"/>
    <w:basedOn w:val="a2"/>
    <w:uiPriority w:val="99"/>
    <w:rsid w:val="009B2B49"/>
    <w:pPr>
      <w:snapToGrid w:val="0"/>
      <w:spacing w:line="300" w:lineRule="atLeast"/>
      <w:ind w:leftChars="438" w:left="1051" w:right="57" w:firstLineChars="200" w:firstLine="560"/>
      <w:jc w:val="both"/>
      <w:textDirection w:val="lrTbV"/>
    </w:pPr>
    <w:rPr>
      <w:rFonts w:ascii="標楷體"/>
      <w:sz w:val="28"/>
    </w:rPr>
  </w:style>
  <w:style w:type="paragraph" w:customStyle="1" w:styleId="a">
    <w:name w:val="條二十一"/>
    <w:basedOn w:val="Normal"/>
    <w:uiPriority w:val="99"/>
    <w:rsid w:val="009B2B49"/>
    <w:pPr>
      <w:numPr>
        <w:numId w:val="1"/>
      </w:numPr>
      <w:kinsoku w:val="0"/>
      <w:adjustRightInd w:val="0"/>
      <w:snapToGrid w:val="0"/>
      <w:spacing w:line="300" w:lineRule="atLeast"/>
      <w:jc w:val="both"/>
    </w:pPr>
    <w:rPr>
      <w:rFonts w:ascii="標楷體" w:eastAsia="標楷體"/>
      <w:kern w:val="0"/>
      <w:sz w:val="28"/>
      <w:szCs w:val="20"/>
    </w:rPr>
  </w:style>
  <w:style w:type="paragraph" w:styleId="HTMLPreformatted">
    <w:name w:val="HTML Preformatted"/>
    <w:basedOn w:val="Normal"/>
    <w:link w:val="HTMLPreformattedChar"/>
    <w:uiPriority w:val="99"/>
    <w:rsid w:val="009B2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olor w:val="000000"/>
      <w:kern w:val="0"/>
      <w:sz w:val="20"/>
      <w:szCs w:val="20"/>
    </w:rPr>
  </w:style>
  <w:style w:type="character" w:customStyle="1" w:styleId="HTMLPreformattedChar">
    <w:name w:val="HTML Preformatted Char"/>
    <w:basedOn w:val="DefaultParagraphFont"/>
    <w:link w:val="HTMLPreformatted"/>
    <w:uiPriority w:val="99"/>
    <w:locked/>
    <w:rsid w:val="009B2B49"/>
    <w:rPr>
      <w:rFonts w:ascii="細明體" w:eastAsia="細明體" w:hAnsi="Courier New"/>
      <w:color w:val="000000"/>
      <w:kern w:val="0"/>
      <w:sz w:val="20"/>
    </w:rPr>
  </w:style>
  <w:style w:type="paragraph" w:customStyle="1" w:styleId="a8">
    <w:name w:val="條十一"/>
    <w:basedOn w:val="Normal"/>
    <w:uiPriority w:val="99"/>
    <w:rsid w:val="009B2B49"/>
    <w:pPr>
      <w:kinsoku w:val="0"/>
      <w:adjustRightInd w:val="0"/>
      <w:snapToGrid w:val="0"/>
      <w:jc w:val="both"/>
    </w:pPr>
    <w:rPr>
      <w:rFonts w:ascii="標楷體" w:eastAsia="標楷體" w:hAnsi="標楷體"/>
      <w:kern w:val="0"/>
    </w:rPr>
  </w:style>
  <w:style w:type="paragraph" w:customStyle="1" w:styleId="a9">
    <w:name w:val="項一"/>
    <w:basedOn w:val="a7"/>
    <w:uiPriority w:val="99"/>
    <w:rsid w:val="009B2B49"/>
    <w:pPr>
      <w:ind w:leftChars="538" w:left="1291" w:firstLineChars="212" w:firstLine="594"/>
    </w:pPr>
  </w:style>
  <w:style w:type="paragraph" w:customStyle="1" w:styleId="aa">
    <w:name w:val="項二"/>
    <w:basedOn w:val="a7"/>
    <w:uiPriority w:val="99"/>
    <w:rsid w:val="009B2B49"/>
    <w:pPr>
      <w:ind w:leftChars="538" w:left="1291" w:firstLineChars="212" w:firstLine="594"/>
    </w:pPr>
  </w:style>
  <w:style w:type="paragraph" w:customStyle="1" w:styleId="ab">
    <w:name w:val="單數條之款"/>
    <w:basedOn w:val="Normal"/>
    <w:uiPriority w:val="99"/>
    <w:rsid w:val="009B2B49"/>
    <w:pPr>
      <w:snapToGrid w:val="0"/>
      <w:spacing w:line="400" w:lineRule="exact"/>
      <w:ind w:leftChars="350" w:left="550" w:hangingChars="200" w:hanging="200"/>
    </w:pPr>
    <w:rPr>
      <w:rFonts w:eastAsia="標楷體"/>
      <w:sz w:val="28"/>
    </w:rPr>
  </w:style>
  <w:style w:type="paragraph" w:styleId="BodyText2">
    <w:name w:val="Body Text 2"/>
    <w:basedOn w:val="Normal"/>
    <w:link w:val="BodyText2Char"/>
    <w:uiPriority w:val="99"/>
    <w:semiHidden/>
    <w:rsid w:val="0050066E"/>
    <w:pPr>
      <w:spacing w:after="120" w:line="480" w:lineRule="auto"/>
    </w:pPr>
    <w:rPr>
      <w:kern w:val="0"/>
      <w:sz w:val="20"/>
    </w:rPr>
  </w:style>
  <w:style w:type="character" w:customStyle="1" w:styleId="BodyText2Char">
    <w:name w:val="Body Text 2 Char"/>
    <w:basedOn w:val="DefaultParagraphFont"/>
    <w:link w:val="BodyText2"/>
    <w:uiPriority w:val="99"/>
    <w:semiHidden/>
    <w:locked/>
    <w:rsid w:val="0050066E"/>
    <w:rPr>
      <w:rFonts w:ascii="Times New Roman" w:eastAsia="新細明體" w:hAnsi="Times New Roman"/>
      <w:sz w:val="24"/>
    </w:rPr>
  </w:style>
  <w:style w:type="paragraph" w:customStyle="1" w:styleId="a0">
    <w:name w:val="說明"/>
    <w:basedOn w:val="Normal"/>
    <w:uiPriority w:val="99"/>
    <w:rsid w:val="0050066E"/>
    <w:pPr>
      <w:numPr>
        <w:numId w:val="2"/>
      </w:numPr>
      <w:spacing w:line="120" w:lineRule="atLeast"/>
      <w:jc w:val="both"/>
      <w:textDirection w:val="lrTbV"/>
    </w:pPr>
    <w:rPr>
      <w:rFonts w:ascii="標楷體" w:eastAsia="標楷體" w:hAnsi="標楷體"/>
      <w:kern w:val="0"/>
    </w:rPr>
  </w:style>
  <w:style w:type="paragraph" w:styleId="NoteHeading">
    <w:name w:val="Note Heading"/>
    <w:basedOn w:val="Normal"/>
    <w:next w:val="Normal"/>
    <w:link w:val="NoteHeadingChar"/>
    <w:uiPriority w:val="99"/>
    <w:rsid w:val="0050066E"/>
    <w:pPr>
      <w:jc w:val="center"/>
    </w:pPr>
    <w:rPr>
      <w:rFonts w:ascii="標楷體" w:eastAsia="標楷體" w:hAnsi="標楷體"/>
      <w:b/>
      <w:kern w:val="0"/>
      <w:sz w:val="32"/>
      <w:szCs w:val="32"/>
    </w:rPr>
  </w:style>
  <w:style w:type="character" w:customStyle="1" w:styleId="NoteHeadingChar">
    <w:name w:val="Note Heading Char"/>
    <w:basedOn w:val="DefaultParagraphFont"/>
    <w:link w:val="NoteHeading"/>
    <w:uiPriority w:val="99"/>
    <w:locked/>
    <w:rsid w:val="0050066E"/>
    <w:rPr>
      <w:rFonts w:ascii="標楷體" w:eastAsia="標楷體" w:hAnsi="標楷體"/>
      <w:b/>
      <w:kern w:val="0"/>
      <w:sz w:val="32"/>
    </w:rPr>
  </w:style>
  <w:style w:type="paragraph" w:styleId="ListParagraph">
    <w:name w:val="List Paragraph"/>
    <w:basedOn w:val="Normal"/>
    <w:uiPriority w:val="99"/>
    <w:qFormat/>
    <w:rsid w:val="0086341C"/>
    <w:pPr>
      <w:ind w:leftChars="200" w:left="480"/>
    </w:pPr>
  </w:style>
</w:styles>
</file>

<file path=word/webSettings.xml><?xml version="1.0" encoding="utf-8"?>
<w:webSettings xmlns:r="http://schemas.openxmlformats.org/officeDocument/2006/relationships" xmlns:w="http://schemas.openxmlformats.org/wordprocessingml/2006/main">
  <w:divs>
    <w:div w:id="982657236">
      <w:marLeft w:val="0"/>
      <w:marRight w:val="0"/>
      <w:marTop w:val="0"/>
      <w:marBottom w:val="0"/>
      <w:divBdr>
        <w:top w:val="none" w:sz="0" w:space="0" w:color="auto"/>
        <w:left w:val="none" w:sz="0" w:space="0" w:color="auto"/>
        <w:bottom w:val="none" w:sz="0" w:space="0" w:color="auto"/>
        <w:right w:val="none" w:sz="0" w:space="0" w:color="auto"/>
      </w:divBdr>
    </w:div>
    <w:div w:id="982657237">
      <w:marLeft w:val="0"/>
      <w:marRight w:val="0"/>
      <w:marTop w:val="0"/>
      <w:marBottom w:val="0"/>
      <w:divBdr>
        <w:top w:val="none" w:sz="0" w:space="0" w:color="auto"/>
        <w:left w:val="none" w:sz="0" w:space="0" w:color="auto"/>
        <w:bottom w:val="none" w:sz="0" w:space="0" w:color="auto"/>
        <w:right w:val="none" w:sz="0" w:space="0" w:color="auto"/>
      </w:divBdr>
    </w:div>
    <w:div w:id="982657238">
      <w:marLeft w:val="0"/>
      <w:marRight w:val="0"/>
      <w:marTop w:val="0"/>
      <w:marBottom w:val="0"/>
      <w:divBdr>
        <w:top w:val="none" w:sz="0" w:space="0" w:color="auto"/>
        <w:left w:val="none" w:sz="0" w:space="0" w:color="auto"/>
        <w:bottom w:val="none" w:sz="0" w:space="0" w:color="auto"/>
        <w:right w:val="none" w:sz="0" w:space="0" w:color="auto"/>
      </w:divBdr>
    </w:div>
    <w:div w:id="982657239">
      <w:marLeft w:val="0"/>
      <w:marRight w:val="0"/>
      <w:marTop w:val="0"/>
      <w:marBottom w:val="0"/>
      <w:divBdr>
        <w:top w:val="none" w:sz="0" w:space="0" w:color="auto"/>
        <w:left w:val="none" w:sz="0" w:space="0" w:color="auto"/>
        <w:bottom w:val="none" w:sz="0" w:space="0" w:color="auto"/>
        <w:right w:val="none" w:sz="0" w:space="0" w:color="auto"/>
      </w:divBdr>
    </w:div>
    <w:div w:id="982657240">
      <w:marLeft w:val="0"/>
      <w:marRight w:val="0"/>
      <w:marTop w:val="0"/>
      <w:marBottom w:val="0"/>
      <w:divBdr>
        <w:top w:val="none" w:sz="0" w:space="0" w:color="auto"/>
        <w:left w:val="none" w:sz="0" w:space="0" w:color="auto"/>
        <w:bottom w:val="none" w:sz="0" w:space="0" w:color="auto"/>
        <w:right w:val="none" w:sz="0" w:space="0" w:color="auto"/>
      </w:divBdr>
    </w:div>
    <w:div w:id="982657241">
      <w:marLeft w:val="0"/>
      <w:marRight w:val="0"/>
      <w:marTop w:val="0"/>
      <w:marBottom w:val="0"/>
      <w:divBdr>
        <w:top w:val="none" w:sz="0" w:space="0" w:color="auto"/>
        <w:left w:val="none" w:sz="0" w:space="0" w:color="auto"/>
        <w:bottom w:val="none" w:sz="0" w:space="0" w:color="auto"/>
        <w:right w:val="none" w:sz="0" w:space="0" w:color="auto"/>
      </w:divBdr>
    </w:div>
    <w:div w:id="982657242">
      <w:marLeft w:val="0"/>
      <w:marRight w:val="0"/>
      <w:marTop w:val="0"/>
      <w:marBottom w:val="0"/>
      <w:divBdr>
        <w:top w:val="none" w:sz="0" w:space="0" w:color="auto"/>
        <w:left w:val="none" w:sz="0" w:space="0" w:color="auto"/>
        <w:bottom w:val="none" w:sz="0" w:space="0" w:color="auto"/>
        <w:right w:val="none" w:sz="0" w:space="0" w:color="auto"/>
      </w:divBdr>
    </w:div>
    <w:div w:id="982657243">
      <w:marLeft w:val="0"/>
      <w:marRight w:val="0"/>
      <w:marTop w:val="0"/>
      <w:marBottom w:val="0"/>
      <w:divBdr>
        <w:top w:val="none" w:sz="0" w:space="0" w:color="auto"/>
        <w:left w:val="none" w:sz="0" w:space="0" w:color="auto"/>
        <w:bottom w:val="none" w:sz="0" w:space="0" w:color="auto"/>
        <w:right w:val="none" w:sz="0" w:space="0" w:color="auto"/>
      </w:divBdr>
    </w:div>
    <w:div w:id="982657244">
      <w:marLeft w:val="0"/>
      <w:marRight w:val="0"/>
      <w:marTop w:val="0"/>
      <w:marBottom w:val="0"/>
      <w:divBdr>
        <w:top w:val="none" w:sz="0" w:space="0" w:color="auto"/>
        <w:left w:val="none" w:sz="0" w:space="0" w:color="auto"/>
        <w:bottom w:val="none" w:sz="0" w:space="0" w:color="auto"/>
        <w:right w:val="none" w:sz="0" w:space="0" w:color="auto"/>
      </w:divBdr>
    </w:div>
    <w:div w:id="982657245">
      <w:marLeft w:val="0"/>
      <w:marRight w:val="0"/>
      <w:marTop w:val="0"/>
      <w:marBottom w:val="0"/>
      <w:divBdr>
        <w:top w:val="none" w:sz="0" w:space="0" w:color="auto"/>
        <w:left w:val="none" w:sz="0" w:space="0" w:color="auto"/>
        <w:bottom w:val="none" w:sz="0" w:space="0" w:color="auto"/>
        <w:right w:val="none" w:sz="0" w:space="0" w:color="auto"/>
      </w:divBdr>
    </w:div>
    <w:div w:id="9826572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10</Pages>
  <Words>910</Words>
  <Characters>5187</Characters>
  <Application>Microsoft Office Outlook</Application>
  <DocSecurity>0</DocSecurity>
  <Lines>0</Lines>
  <Paragraphs>0</Paragraphs>
  <ScaleCrop>false</ScaleCrop>
  <Company>C.M.T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強化古蹟及歷史建築火災預防自主管理指導綱領-修正對照表</dc:title>
  <dc:subject/>
  <dc:creator>洪銘謙</dc:creator>
  <cp:keywords/>
  <dc:description/>
  <cp:lastModifiedBy>hlc</cp:lastModifiedBy>
  <cp:revision>2</cp:revision>
  <cp:lastPrinted>2013-08-14T06:21:00Z</cp:lastPrinted>
  <dcterms:created xsi:type="dcterms:W3CDTF">2014-08-20T03:51:00Z</dcterms:created>
  <dcterms:modified xsi:type="dcterms:W3CDTF">2014-08-20T03:51:00Z</dcterms:modified>
</cp:coreProperties>
</file>