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D5" w:rsidRDefault="00014AD5" w:rsidP="00932A8B">
      <w:pPr>
        <w:spacing w:afterLines="50" w:line="480" w:lineRule="exact"/>
        <w:jc w:val="center"/>
        <w:rPr>
          <w:rFonts w:ascii="Times New Roman" w:eastAsia="標楷體" w:hAnsi="標楷體"/>
          <w:b/>
          <w:sz w:val="40"/>
          <w:szCs w:val="40"/>
        </w:rPr>
      </w:pPr>
      <w:r>
        <w:rPr>
          <w:rFonts w:ascii="Times New Roman" w:eastAsia="標楷體" w:hAnsi="標楷體" w:hint="eastAsia"/>
          <w:b/>
          <w:sz w:val="40"/>
          <w:szCs w:val="40"/>
        </w:rPr>
        <w:t>學校財團法人公益監察人指派辦法第四條修正總說明</w:t>
      </w:r>
    </w:p>
    <w:p w:rsidR="00014AD5" w:rsidRDefault="00014AD5" w:rsidP="00907CBB">
      <w:pPr>
        <w:spacing w:line="440" w:lineRule="exact"/>
        <w:ind w:firstLineChars="200" w:firstLine="560"/>
        <w:jc w:val="both"/>
        <w:rPr>
          <w:rFonts w:ascii="Times New Roman" w:eastAsia="標楷體" w:hAnsi="標楷體"/>
          <w:b/>
          <w:sz w:val="40"/>
          <w:szCs w:val="40"/>
        </w:rPr>
      </w:pPr>
      <w:bookmarkStart w:id="0" w:name="OLE_LINK1"/>
      <w:r w:rsidRPr="0036682E">
        <w:rPr>
          <w:rFonts w:ascii="標楷體" w:eastAsia="標楷體" w:hAnsi="標楷體" w:hint="eastAsia"/>
          <w:sz w:val="28"/>
          <w:szCs w:val="28"/>
        </w:rPr>
        <w:t>現行</w:t>
      </w:r>
      <w:r w:rsidRPr="007F3DE1">
        <w:rPr>
          <w:rFonts w:ascii="標楷體" w:eastAsia="標楷體" w:hAnsi="標楷體" w:hint="eastAsia"/>
          <w:sz w:val="28"/>
          <w:szCs w:val="28"/>
        </w:rPr>
        <w:t>學校財團法人公益監察人指派辦法</w:t>
      </w:r>
      <w:r w:rsidRPr="0036682E">
        <w:rPr>
          <w:rFonts w:ascii="標楷體" w:eastAsia="標楷體" w:hAnsi="標楷體" w:hint="eastAsia"/>
          <w:sz w:val="28"/>
          <w:szCs w:val="28"/>
        </w:rPr>
        <w:t>（以下簡稱本</w:t>
      </w:r>
      <w:r w:rsidRPr="007F3DE1">
        <w:rPr>
          <w:rFonts w:ascii="標楷體" w:eastAsia="標楷體" w:hAnsi="標楷體" w:hint="eastAsia"/>
          <w:sz w:val="28"/>
          <w:szCs w:val="28"/>
        </w:rPr>
        <w:t>辦法</w:t>
      </w:r>
      <w:r w:rsidRPr="0036682E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係</w:t>
      </w:r>
      <w:r w:rsidRPr="0036682E"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九十七</w:t>
      </w:r>
      <w:r w:rsidRPr="007F3DE1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十二</w:t>
      </w:r>
      <w:r w:rsidRPr="007F3DE1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二十六</w:t>
      </w:r>
      <w:r w:rsidRPr="007F3DE1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訂定</w:t>
      </w:r>
      <w:r w:rsidRPr="0036682E">
        <w:rPr>
          <w:rFonts w:ascii="標楷體" w:eastAsia="標楷體" w:hAnsi="標楷體" w:hint="eastAsia"/>
          <w:sz w:val="28"/>
          <w:szCs w:val="28"/>
        </w:rPr>
        <w:t>發布</w:t>
      </w:r>
      <w:r>
        <w:rPr>
          <w:rFonts w:ascii="標楷體" w:eastAsia="標楷體" w:hAnsi="標楷體" w:hint="eastAsia"/>
          <w:sz w:val="28"/>
          <w:szCs w:val="28"/>
        </w:rPr>
        <w:t>並實施迄今，迭經大學反映，</w:t>
      </w:r>
      <w:r w:rsidRPr="007F3DE1">
        <w:rPr>
          <w:rFonts w:ascii="標楷體" w:eastAsia="標楷體" w:hAnsi="標楷體" w:hint="eastAsia"/>
          <w:sz w:val="28"/>
          <w:szCs w:val="28"/>
        </w:rPr>
        <w:t>指派</w:t>
      </w:r>
      <w:r>
        <w:rPr>
          <w:rFonts w:ascii="標楷體" w:eastAsia="標楷體" w:hAnsi="標楷體" w:hint="eastAsia"/>
          <w:sz w:val="28"/>
          <w:szCs w:val="28"/>
        </w:rPr>
        <w:t>公益監察人時宜</w:t>
      </w:r>
      <w:r w:rsidRPr="007F3DE1">
        <w:rPr>
          <w:rFonts w:ascii="標楷體" w:eastAsia="標楷體" w:hAnsi="標楷體" w:hint="eastAsia"/>
          <w:sz w:val="28"/>
          <w:szCs w:val="28"/>
        </w:rPr>
        <w:t>參考公司法有關董事「競業禁止」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7F3DE1">
        <w:rPr>
          <w:rFonts w:ascii="標楷體" w:eastAsia="標楷體" w:hAnsi="標楷體" w:hint="eastAsia"/>
          <w:sz w:val="28"/>
          <w:szCs w:val="28"/>
        </w:rPr>
        <w:t>精神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7F3DE1">
        <w:rPr>
          <w:rFonts w:ascii="標楷體" w:eastAsia="標楷體" w:hAnsi="標楷體" w:hint="eastAsia"/>
          <w:sz w:val="28"/>
          <w:szCs w:val="28"/>
        </w:rPr>
        <w:t>考量</w:t>
      </w:r>
      <w:r>
        <w:rPr>
          <w:rFonts w:ascii="標楷體" w:eastAsia="標楷體" w:hAnsi="標楷體" w:hint="eastAsia"/>
          <w:sz w:val="28"/>
          <w:szCs w:val="28"/>
        </w:rPr>
        <w:t>該人選</w:t>
      </w:r>
      <w:r w:rsidRPr="007F3DE1">
        <w:rPr>
          <w:rFonts w:ascii="標楷體" w:eastAsia="標楷體" w:hAnsi="標楷體" w:hint="eastAsia"/>
          <w:sz w:val="28"/>
          <w:szCs w:val="28"/>
        </w:rPr>
        <w:t>現職單位及職務是否與受指派學校有競爭關係，避免利益衝突</w:t>
      </w:r>
      <w:r>
        <w:rPr>
          <w:rFonts w:ascii="標楷體" w:eastAsia="標楷體" w:hAnsi="標楷體" w:hint="eastAsia"/>
          <w:sz w:val="28"/>
          <w:szCs w:val="28"/>
        </w:rPr>
        <w:t>，為利公益監察人保持獨立地位及公正態度，爰擬具本辦法第四條</w:t>
      </w:r>
      <w:r w:rsidRPr="0036682E">
        <w:rPr>
          <w:rFonts w:ascii="標楷體" w:eastAsia="標楷體" w:hAnsi="標楷體" w:hint="eastAsia"/>
          <w:sz w:val="28"/>
          <w:szCs w:val="28"/>
        </w:rPr>
        <w:t>修正</w:t>
      </w:r>
      <w:r>
        <w:rPr>
          <w:rFonts w:ascii="標楷體" w:eastAsia="標楷體" w:hAnsi="標楷體" w:hint="eastAsia"/>
          <w:sz w:val="28"/>
          <w:szCs w:val="28"/>
        </w:rPr>
        <w:t>草案。</w:t>
      </w:r>
      <w:bookmarkEnd w:id="0"/>
      <w:r>
        <w:rPr>
          <w:rFonts w:ascii="Times New Roman" w:eastAsia="標楷體" w:hAnsi="標楷體"/>
          <w:b/>
          <w:sz w:val="40"/>
          <w:szCs w:val="40"/>
        </w:rPr>
        <w:br w:type="page"/>
      </w:r>
    </w:p>
    <w:p w:rsidR="00014AD5" w:rsidRDefault="00014AD5" w:rsidP="00932A8B">
      <w:pPr>
        <w:spacing w:afterLines="50" w:line="480" w:lineRule="exact"/>
        <w:jc w:val="center"/>
        <w:rPr>
          <w:rFonts w:ascii="Times New Roman" w:eastAsia="標楷體" w:hAnsi="標楷體"/>
          <w:sz w:val="36"/>
          <w:szCs w:val="36"/>
        </w:rPr>
      </w:pPr>
      <w:r>
        <w:rPr>
          <w:rFonts w:ascii="Times New Roman" w:eastAsia="標楷體" w:hAnsi="標楷體" w:hint="eastAsia"/>
          <w:b/>
          <w:sz w:val="40"/>
          <w:szCs w:val="40"/>
        </w:rPr>
        <w:t>學校財團法人公益監察人指派辦法第四條修正</w:t>
      </w:r>
      <w:bookmarkStart w:id="1" w:name="_GoBack"/>
      <w:bookmarkEnd w:id="1"/>
      <w:r>
        <w:rPr>
          <w:rFonts w:ascii="Times New Roman" w:eastAsia="標楷體" w:hAnsi="標楷體" w:hint="eastAsia"/>
          <w:b/>
          <w:sz w:val="40"/>
          <w:szCs w:val="40"/>
        </w:rPr>
        <w:t>條文對照表</w:t>
      </w: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70"/>
        <w:gridCol w:w="2871"/>
        <w:gridCol w:w="2871"/>
      </w:tblGrid>
      <w:tr w:rsidR="00014AD5" w:rsidTr="00AD7A7B">
        <w:tc>
          <w:tcPr>
            <w:tcW w:w="2870" w:type="dxa"/>
          </w:tcPr>
          <w:p w:rsidR="00014AD5" w:rsidRDefault="00014AD5" w:rsidP="00AD7A7B">
            <w:pPr>
              <w:spacing w:line="36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修正條文</w:t>
            </w:r>
          </w:p>
        </w:tc>
        <w:tc>
          <w:tcPr>
            <w:tcW w:w="2871" w:type="dxa"/>
          </w:tcPr>
          <w:p w:rsidR="00014AD5" w:rsidRDefault="00014AD5" w:rsidP="00AD7A7B">
            <w:pPr>
              <w:spacing w:line="36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現行條文</w:t>
            </w:r>
          </w:p>
        </w:tc>
        <w:tc>
          <w:tcPr>
            <w:tcW w:w="2871" w:type="dxa"/>
          </w:tcPr>
          <w:p w:rsidR="00014AD5" w:rsidRDefault="00014AD5" w:rsidP="00AD7A7B">
            <w:pPr>
              <w:spacing w:line="36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說明</w:t>
            </w:r>
          </w:p>
        </w:tc>
      </w:tr>
      <w:tr w:rsidR="00014AD5" w:rsidTr="00AD7A7B">
        <w:tc>
          <w:tcPr>
            <w:tcW w:w="2870" w:type="dxa"/>
          </w:tcPr>
          <w:p w:rsidR="00014AD5" w:rsidRPr="00555C5B" w:rsidRDefault="00014AD5" w:rsidP="00555C5B">
            <w:pPr>
              <w:spacing w:line="360" w:lineRule="exact"/>
              <w:ind w:left="240" w:hangingChars="100" w:hanging="240"/>
              <w:jc w:val="both"/>
              <w:rPr>
                <w:rFonts w:ascii="Arial" w:eastAsia="標楷體" w:hAnsi="Arial" w:cs="Arial"/>
                <w:szCs w:val="24"/>
              </w:rPr>
            </w:pPr>
            <w:r w:rsidRPr="00555C5B">
              <w:rPr>
                <w:rFonts w:ascii="Arial" w:eastAsia="標楷體" w:hAnsi="Arial" w:cs="Arial" w:hint="eastAsia"/>
                <w:szCs w:val="24"/>
              </w:rPr>
              <w:t>第四條</w:t>
            </w:r>
            <w:r w:rsidRPr="00555C5B">
              <w:rPr>
                <w:rFonts w:ascii="Arial" w:eastAsia="標楷體" w:hAnsi="Arial" w:cs="Arial"/>
                <w:szCs w:val="24"/>
              </w:rPr>
              <w:t xml:space="preserve">  </w:t>
            </w:r>
            <w:r w:rsidRPr="00555C5B">
              <w:rPr>
                <w:rFonts w:ascii="Arial" w:eastAsia="標楷體" w:hAnsi="Arial" w:cs="Arial" w:hint="eastAsia"/>
                <w:szCs w:val="24"/>
              </w:rPr>
              <w:t>有下列情形之一者，不得充任為公益監察人：</w:t>
            </w:r>
          </w:p>
          <w:p w:rsidR="00014AD5" w:rsidRPr="00555C5B" w:rsidRDefault="00014AD5" w:rsidP="00555C5B">
            <w:pPr>
              <w:spacing w:line="360" w:lineRule="exact"/>
              <w:ind w:leftChars="100" w:left="720" w:hangingChars="200" w:hanging="480"/>
              <w:jc w:val="both"/>
              <w:rPr>
                <w:rFonts w:ascii="Arial" w:eastAsia="標楷體" w:hAnsi="Arial" w:cs="Arial"/>
                <w:szCs w:val="24"/>
              </w:rPr>
            </w:pPr>
            <w:r w:rsidRPr="00555C5B">
              <w:rPr>
                <w:rFonts w:ascii="Arial" w:eastAsia="標楷體" w:hAnsi="Arial" w:cs="Arial" w:hint="eastAsia"/>
                <w:szCs w:val="24"/>
              </w:rPr>
              <w:t>一、有本法第二十條各款所定情形之一。</w:t>
            </w:r>
          </w:p>
          <w:p w:rsidR="00014AD5" w:rsidRPr="00555C5B" w:rsidRDefault="00014AD5" w:rsidP="00555C5B">
            <w:pPr>
              <w:spacing w:line="360" w:lineRule="exact"/>
              <w:ind w:leftChars="100" w:left="720" w:hangingChars="200" w:hanging="480"/>
              <w:jc w:val="both"/>
              <w:rPr>
                <w:rFonts w:ascii="Arial" w:eastAsia="標楷體" w:hAnsi="Arial" w:cs="Arial"/>
                <w:szCs w:val="24"/>
              </w:rPr>
            </w:pPr>
            <w:r w:rsidRPr="00555C5B">
              <w:rPr>
                <w:rFonts w:ascii="Arial" w:eastAsia="標楷體" w:hAnsi="Arial" w:cs="Arial" w:hint="eastAsia"/>
                <w:szCs w:val="24"/>
              </w:rPr>
              <w:t>二、年滿七十歲。但於指派期間年滿七十歲者，不在此限。</w:t>
            </w:r>
          </w:p>
          <w:p w:rsidR="00014AD5" w:rsidRPr="00555C5B" w:rsidRDefault="00014AD5" w:rsidP="00555C5B">
            <w:pPr>
              <w:spacing w:line="360" w:lineRule="exact"/>
              <w:ind w:leftChars="100" w:left="720" w:hangingChars="200" w:hanging="480"/>
              <w:jc w:val="both"/>
              <w:rPr>
                <w:rFonts w:ascii="Arial" w:eastAsia="標楷體" w:hAnsi="Arial" w:cs="Arial"/>
                <w:szCs w:val="24"/>
              </w:rPr>
            </w:pPr>
            <w:r w:rsidRPr="00555C5B">
              <w:rPr>
                <w:rFonts w:ascii="Arial" w:eastAsia="標楷體" w:hAnsi="Arial" w:cs="Arial" w:hint="eastAsia"/>
                <w:szCs w:val="24"/>
              </w:rPr>
              <w:t>三、有事實證明從事或涉及不誠信、不正當之活動，或有妨礙公務、違反法令規定且情節重大。</w:t>
            </w:r>
          </w:p>
          <w:p w:rsidR="00014AD5" w:rsidRDefault="00014AD5" w:rsidP="00555C5B">
            <w:pPr>
              <w:spacing w:line="360" w:lineRule="exact"/>
              <w:ind w:leftChars="100" w:left="720" w:hangingChars="200" w:hanging="480"/>
              <w:jc w:val="both"/>
              <w:rPr>
                <w:rFonts w:ascii="Arial" w:eastAsia="標楷體" w:hAnsi="Arial" w:cs="Arial"/>
                <w:szCs w:val="24"/>
              </w:rPr>
            </w:pPr>
            <w:r w:rsidRPr="00555C5B">
              <w:rPr>
                <w:rFonts w:ascii="Arial" w:eastAsia="標楷體" w:hAnsi="Arial" w:cs="Arial" w:hint="eastAsia"/>
                <w:szCs w:val="24"/>
              </w:rPr>
              <w:t>四、配偶及三親等以內血親、姻親任職擬指派之學校法人或所設學校。</w:t>
            </w:r>
          </w:p>
          <w:p w:rsidR="00014AD5" w:rsidRPr="007E15EE" w:rsidRDefault="00014AD5" w:rsidP="00907CBB">
            <w:pPr>
              <w:spacing w:line="360" w:lineRule="exact"/>
              <w:ind w:leftChars="100" w:left="720" w:hangingChars="200" w:hanging="480"/>
              <w:jc w:val="both"/>
              <w:rPr>
                <w:rFonts w:ascii="Arial" w:eastAsia="標楷體" w:hAnsi="Arial" w:cs="Arial"/>
                <w:szCs w:val="24"/>
                <w:u w:val="single"/>
              </w:rPr>
            </w:pPr>
            <w:r>
              <w:rPr>
                <w:rFonts w:ascii="Arial" w:eastAsia="標楷體" w:hAnsi="Arial" w:cs="Arial" w:hint="eastAsia"/>
                <w:szCs w:val="24"/>
                <w:u w:val="single"/>
              </w:rPr>
              <w:t>五、現任</w:t>
            </w:r>
            <w:r w:rsidRPr="006D1837">
              <w:rPr>
                <w:rFonts w:ascii="Arial" w:eastAsia="標楷體" w:hAnsi="Arial" w:cs="Arial" w:hint="eastAsia"/>
                <w:szCs w:val="24"/>
                <w:u w:val="single"/>
              </w:rPr>
              <w:t>同級學校法人董事、學校校長、副校長或</w:t>
            </w:r>
            <w:r>
              <w:rPr>
                <w:rFonts w:ascii="Arial" w:eastAsia="標楷體" w:hAnsi="Arial" w:cs="Arial" w:hint="eastAsia"/>
                <w:szCs w:val="24"/>
                <w:u w:val="single"/>
              </w:rPr>
              <w:t>一級行政主管。</w:t>
            </w:r>
          </w:p>
        </w:tc>
        <w:tc>
          <w:tcPr>
            <w:tcW w:w="2871" w:type="dxa"/>
          </w:tcPr>
          <w:p w:rsidR="00014AD5" w:rsidRPr="00555C5B" w:rsidRDefault="00014AD5" w:rsidP="00555C5B">
            <w:pPr>
              <w:spacing w:line="360" w:lineRule="exact"/>
              <w:ind w:left="240" w:hangingChars="100" w:hanging="240"/>
              <w:jc w:val="both"/>
              <w:rPr>
                <w:rFonts w:ascii="Arial" w:eastAsia="標楷體" w:hAnsi="Arial" w:cs="Arial"/>
                <w:szCs w:val="24"/>
              </w:rPr>
            </w:pPr>
            <w:r w:rsidRPr="00555C5B">
              <w:rPr>
                <w:rFonts w:ascii="Arial" w:eastAsia="標楷體" w:hAnsi="Arial" w:cs="Arial" w:hint="eastAsia"/>
                <w:szCs w:val="24"/>
              </w:rPr>
              <w:t>第四條</w:t>
            </w:r>
            <w:r w:rsidRPr="00555C5B">
              <w:rPr>
                <w:rFonts w:ascii="Arial" w:eastAsia="標楷體" w:hAnsi="Arial" w:cs="Arial"/>
                <w:szCs w:val="24"/>
              </w:rPr>
              <w:t xml:space="preserve">  </w:t>
            </w:r>
            <w:r w:rsidRPr="00555C5B">
              <w:rPr>
                <w:rFonts w:ascii="Arial" w:eastAsia="標楷體" w:hAnsi="Arial" w:cs="Arial" w:hint="eastAsia"/>
                <w:szCs w:val="24"/>
              </w:rPr>
              <w:t>有下列情形之一者，不得充任為公益監察人：</w:t>
            </w:r>
          </w:p>
          <w:p w:rsidR="00014AD5" w:rsidRPr="00555C5B" w:rsidRDefault="00014AD5" w:rsidP="00555C5B">
            <w:pPr>
              <w:spacing w:line="360" w:lineRule="exact"/>
              <w:ind w:leftChars="100" w:left="720" w:hangingChars="200" w:hanging="480"/>
              <w:jc w:val="both"/>
              <w:rPr>
                <w:rFonts w:ascii="Arial" w:eastAsia="標楷體" w:hAnsi="Arial" w:cs="Arial"/>
                <w:szCs w:val="24"/>
              </w:rPr>
            </w:pPr>
            <w:r w:rsidRPr="00555C5B">
              <w:rPr>
                <w:rFonts w:ascii="Arial" w:eastAsia="標楷體" w:hAnsi="Arial" w:cs="Arial" w:hint="eastAsia"/>
                <w:szCs w:val="24"/>
              </w:rPr>
              <w:t>一、有本法第二十條各款所定情形之一。</w:t>
            </w:r>
          </w:p>
          <w:p w:rsidR="00014AD5" w:rsidRPr="00555C5B" w:rsidRDefault="00014AD5" w:rsidP="00555C5B">
            <w:pPr>
              <w:spacing w:line="360" w:lineRule="exact"/>
              <w:ind w:leftChars="100" w:left="720" w:hangingChars="200" w:hanging="480"/>
              <w:jc w:val="both"/>
              <w:rPr>
                <w:rFonts w:ascii="Arial" w:eastAsia="標楷體" w:hAnsi="Arial" w:cs="Arial"/>
                <w:szCs w:val="24"/>
              </w:rPr>
            </w:pPr>
            <w:r w:rsidRPr="00555C5B">
              <w:rPr>
                <w:rFonts w:ascii="Arial" w:eastAsia="標楷體" w:hAnsi="Arial" w:cs="Arial" w:hint="eastAsia"/>
                <w:szCs w:val="24"/>
              </w:rPr>
              <w:t>二、年滿七十歲。但於指派期間年滿七十歲者，不在此限。</w:t>
            </w:r>
          </w:p>
          <w:p w:rsidR="00014AD5" w:rsidRPr="00555C5B" w:rsidRDefault="00014AD5" w:rsidP="00555C5B">
            <w:pPr>
              <w:spacing w:line="360" w:lineRule="exact"/>
              <w:ind w:leftChars="100" w:left="720" w:hangingChars="200" w:hanging="480"/>
              <w:jc w:val="both"/>
              <w:rPr>
                <w:rFonts w:ascii="Arial" w:eastAsia="標楷體" w:hAnsi="Arial" w:cs="Arial"/>
                <w:szCs w:val="24"/>
              </w:rPr>
            </w:pPr>
            <w:r w:rsidRPr="00555C5B">
              <w:rPr>
                <w:rFonts w:ascii="Arial" w:eastAsia="標楷體" w:hAnsi="Arial" w:cs="Arial" w:hint="eastAsia"/>
                <w:szCs w:val="24"/>
              </w:rPr>
              <w:t>三、有事實證明從事或涉及不誠信、不正當之活動，或有妨礙公務、違反法令規定且情節重大。</w:t>
            </w:r>
          </w:p>
          <w:p w:rsidR="00014AD5" w:rsidRPr="007E15EE" w:rsidRDefault="00014AD5" w:rsidP="00555C5B">
            <w:pPr>
              <w:spacing w:line="360" w:lineRule="exact"/>
              <w:ind w:leftChars="100" w:left="720" w:hangingChars="200" w:hanging="480"/>
              <w:jc w:val="both"/>
              <w:rPr>
                <w:rFonts w:ascii="Arial" w:eastAsia="標楷體" w:hAnsi="Arial" w:cs="Arial"/>
                <w:szCs w:val="24"/>
              </w:rPr>
            </w:pPr>
            <w:r w:rsidRPr="00555C5B">
              <w:rPr>
                <w:rFonts w:ascii="Arial" w:eastAsia="標楷體" w:hAnsi="Arial" w:cs="Arial" w:hint="eastAsia"/>
                <w:szCs w:val="24"/>
              </w:rPr>
              <w:t>四、配偶及三親等以內血親、姻親任職擬指派之學校法人或所設學校。</w:t>
            </w:r>
          </w:p>
        </w:tc>
        <w:tc>
          <w:tcPr>
            <w:tcW w:w="2871" w:type="dxa"/>
          </w:tcPr>
          <w:p w:rsidR="00014AD5" w:rsidRDefault="00014AD5" w:rsidP="00907CBB">
            <w:pPr>
              <w:pStyle w:val="ListParagraph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907CBB">
              <w:rPr>
                <w:rFonts w:ascii="標楷體" w:eastAsia="標楷體" w:hAnsi="標楷體" w:hint="eastAsia"/>
              </w:rPr>
              <w:t>增列第五款，參考公司法有關董事「競業禁止」精神，</w:t>
            </w:r>
            <w:r>
              <w:rPr>
                <w:rFonts w:ascii="標楷體" w:eastAsia="標楷體" w:hAnsi="標楷體" w:hint="eastAsia"/>
              </w:rPr>
              <w:t>明</w:t>
            </w:r>
            <w:r w:rsidRPr="00907CBB">
              <w:rPr>
                <w:rFonts w:ascii="標楷體" w:eastAsia="標楷體" w:hAnsi="標楷體" w:hint="eastAsia"/>
              </w:rPr>
              <w:t>定現職單位及職務與受指派學校有競爭關係者</w:t>
            </w:r>
            <w:r>
              <w:rPr>
                <w:rFonts w:ascii="標楷體" w:eastAsia="標楷體" w:hAnsi="標楷體" w:hint="eastAsia"/>
              </w:rPr>
              <w:t>，</w:t>
            </w:r>
            <w:r w:rsidRPr="00907CBB">
              <w:rPr>
                <w:rFonts w:ascii="標楷體" w:eastAsia="標楷體" w:hAnsi="標楷體" w:hint="eastAsia"/>
              </w:rPr>
              <w:t>不得充任為公益監察人，</w:t>
            </w:r>
            <w:r>
              <w:rPr>
                <w:rFonts w:ascii="標楷體" w:eastAsia="標楷體" w:hAnsi="標楷體" w:hint="eastAsia"/>
              </w:rPr>
              <w:t>以</w:t>
            </w:r>
            <w:r w:rsidRPr="00907CBB">
              <w:rPr>
                <w:rFonts w:ascii="標楷體" w:eastAsia="標楷體" w:hAnsi="標楷體" w:hint="eastAsia"/>
              </w:rPr>
              <w:t>避免利益衝突。</w:t>
            </w:r>
          </w:p>
          <w:p w:rsidR="00014AD5" w:rsidRPr="00907CBB" w:rsidRDefault="00014AD5" w:rsidP="00907CBB">
            <w:pPr>
              <w:pStyle w:val="ListParagraph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其餘未修正。</w:t>
            </w:r>
          </w:p>
        </w:tc>
      </w:tr>
    </w:tbl>
    <w:p w:rsidR="00014AD5" w:rsidRPr="007E15EE" w:rsidRDefault="00014AD5" w:rsidP="005761B0">
      <w:pPr>
        <w:spacing w:afterLines="50" w:line="480" w:lineRule="exact"/>
      </w:pPr>
    </w:p>
    <w:sectPr w:rsidR="00014AD5" w:rsidRPr="007E15EE" w:rsidSect="00F16B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AD5" w:rsidRDefault="00014AD5" w:rsidP="00555C5B">
      <w:r>
        <w:separator/>
      </w:r>
    </w:p>
  </w:endnote>
  <w:endnote w:type="continuationSeparator" w:id="0">
    <w:p w:rsidR="00014AD5" w:rsidRDefault="00014AD5" w:rsidP="00555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AD5" w:rsidRDefault="00014AD5" w:rsidP="00555C5B">
      <w:r>
        <w:separator/>
      </w:r>
    </w:p>
  </w:footnote>
  <w:footnote w:type="continuationSeparator" w:id="0">
    <w:p w:rsidR="00014AD5" w:rsidRDefault="00014AD5" w:rsidP="00555C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F636D"/>
    <w:multiLevelType w:val="hybridMultilevel"/>
    <w:tmpl w:val="581CA416"/>
    <w:lvl w:ilvl="0" w:tplc="F6EEA21E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69BE7DB7"/>
    <w:multiLevelType w:val="hybridMultilevel"/>
    <w:tmpl w:val="43AC9C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5EE"/>
    <w:rsid w:val="00014AD5"/>
    <w:rsid w:val="000A4A0D"/>
    <w:rsid w:val="000C5D38"/>
    <w:rsid w:val="001B0EB7"/>
    <w:rsid w:val="001D5A6C"/>
    <w:rsid w:val="003439A0"/>
    <w:rsid w:val="0036682E"/>
    <w:rsid w:val="00372BE2"/>
    <w:rsid w:val="00434B23"/>
    <w:rsid w:val="00436DFE"/>
    <w:rsid w:val="00535101"/>
    <w:rsid w:val="00555C5B"/>
    <w:rsid w:val="005761B0"/>
    <w:rsid w:val="005F6278"/>
    <w:rsid w:val="006D1837"/>
    <w:rsid w:val="007039CD"/>
    <w:rsid w:val="007E15EE"/>
    <w:rsid w:val="007E31D5"/>
    <w:rsid w:val="007F3DE1"/>
    <w:rsid w:val="0081332B"/>
    <w:rsid w:val="008D2FFD"/>
    <w:rsid w:val="008E18B9"/>
    <w:rsid w:val="008F1150"/>
    <w:rsid w:val="00907CBB"/>
    <w:rsid w:val="00932A8B"/>
    <w:rsid w:val="009C10F8"/>
    <w:rsid w:val="00AD7A7B"/>
    <w:rsid w:val="00B96D1A"/>
    <w:rsid w:val="00E23AA6"/>
    <w:rsid w:val="00ED446B"/>
    <w:rsid w:val="00F16B9D"/>
    <w:rsid w:val="00FD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5EE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5C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55C5B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55C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55C5B"/>
    <w:rPr>
      <w:rFonts w:ascii="Calibri" w:eastAsia="新細明體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C5D38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5D38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907CB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1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91</Words>
  <Characters>524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學校財團法人公益監察人指派辦法第四條修正總說明</dc:title>
  <dc:subject/>
  <dc:creator>MOEIT</dc:creator>
  <cp:keywords/>
  <dc:description/>
  <cp:lastModifiedBy>hlc</cp:lastModifiedBy>
  <cp:revision>2</cp:revision>
  <cp:lastPrinted>2014-09-23T10:17:00Z</cp:lastPrinted>
  <dcterms:created xsi:type="dcterms:W3CDTF">2014-11-28T06:15:00Z</dcterms:created>
  <dcterms:modified xsi:type="dcterms:W3CDTF">2014-11-28T06:15:00Z</dcterms:modified>
</cp:coreProperties>
</file>