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04" w:rsidRDefault="00E01904" w:rsidP="007C17F1">
      <w:pPr>
        <w:snapToGrid w:val="0"/>
        <w:jc w:val="center"/>
        <w:rPr>
          <w:rFonts w:ascii="標楷體" w:eastAsia="標楷體" w:hAnsi="Times New Roman" w:cs="Times New Roman"/>
          <w:kern w:val="0"/>
          <w:sz w:val="36"/>
          <w:szCs w:val="36"/>
        </w:rPr>
      </w:pPr>
      <w:bookmarkStart w:id="0" w:name="OLE_LINK5"/>
      <w:bookmarkStart w:id="1" w:name="OLE_LINK6"/>
      <w:r>
        <w:rPr>
          <w:rFonts w:ascii="標楷體" w:eastAsia="標楷體" w:hAnsi="Times New Roman" w:cs="標楷體" w:hint="eastAsia"/>
          <w:kern w:val="0"/>
          <w:sz w:val="36"/>
          <w:szCs w:val="36"/>
        </w:rPr>
        <w:t>重新探索山‧人之間的環境關係</w:t>
      </w:r>
    </w:p>
    <w:p w:rsidR="00E01904" w:rsidRPr="007C17F1" w:rsidRDefault="00E01904" w:rsidP="007C17F1">
      <w:pPr>
        <w:snapToGrid w:val="0"/>
        <w:jc w:val="center"/>
        <w:rPr>
          <w:rFonts w:ascii="標楷體" w:eastAsia="標楷體" w:hAnsi="Times New Roman" w:cs="Times New Roman"/>
          <w:kern w:val="0"/>
          <w:sz w:val="32"/>
          <w:szCs w:val="32"/>
        </w:rPr>
      </w:pPr>
      <w:r w:rsidRPr="007C17F1">
        <w:rPr>
          <w:rFonts w:ascii="標楷體" w:eastAsia="標楷體" w:hAnsi="Times New Roman" w:cs="標楷體" w:hint="eastAsia"/>
          <w:kern w:val="0"/>
          <w:sz w:val="32"/>
          <w:szCs w:val="32"/>
        </w:rPr>
        <w:t>東部地區環境教育夥伴推廣工作坊</w:t>
      </w:r>
    </w:p>
    <w:bookmarkEnd w:id="0"/>
    <w:bookmarkEnd w:id="1"/>
    <w:p w:rsidR="00E01904" w:rsidRPr="0065309F" w:rsidRDefault="00E01904" w:rsidP="00E46CFD">
      <w:pPr>
        <w:spacing w:beforeLines="50"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5309F">
        <w:rPr>
          <w:rFonts w:ascii="標楷體" w:eastAsia="標楷體" w:hAnsi="標楷體" w:cs="標楷體" w:hint="eastAsia"/>
          <w:b/>
          <w:bCs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前言</w:t>
      </w:r>
    </w:p>
    <w:p w:rsidR="00E01904" w:rsidRDefault="00E01904" w:rsidP="000A619B">
      <w:pPr>
        <w:spacing w:line="440" w:lineRule="exact"/>
        <w:ind w:firstLineChars="198" w:firstLine="475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臺灣多山，尤其是東部地區。雪山山脈、玉山山脈、中央山脈、海脈山脈，由北到南構成了東部的主要地形，即便人們聚居在山與山之間的平原、縱谷裡，從水源涵養、土地利用、山林資源取用，生活卻仍與山林息息相關。山林不僅供養人們，也讓無數的</w:t>
      </w:r>
      <w:r w:rsidRPr="00A24148">
        <w:rPr>
          <w:rFonts w:ascii="標楷體" w:eastAsia="標楷體" w:hAnsi="標楷體" w:cs="標楷體" w:hint="eastAsia"/>
        </w:rPr>
        <w:t>生命</w:t>
      </w:r>
      <w:r>
        <w:rPr>
          <w:rFonts w:ascii="標楷體" w:eastAsia="標楷體" w:hAnsi="標楷體" w:cs="標楷體" w:hint="eastAsia"/>
        </w:rPr>
        <w:t>在其中以獨特形式</w:t>
      </w:r>
      <w:r w:rsidRPr="00A24148">
        <w:rPr>
          <w:rFonts w:ascii="標楷體" w:eastAsia="標楷體" w:hAnsi="標楷體" w:cs="標楷體" w:hint="eastAsia"/>
        </w:rPr>
        <w:t>延續</w:t>
      </w:r>
      <w:r>
        <w:rPr>
          <w:rFonts w:ascii="標楷體" w:eastAsia="標楷體" w:hAnsi="標楷體" w:cs="標楷體" w:hint="eastAsia"/>
        </w:rPr>
        <w:t>著。不過，隨著人口的增長、生活品質提高，人們對山林的需求日趨殷切，人與山林環境、生物的關係也日趨緊張。更加頻仍的山林災害、更加廣泛的環境改變，不僅對生活其中的生物造成壓力，也對人們的生活產生不容忽視的衝擊。生活在現代社會的人們，或許必須藉著環境教育，重新探索山林與</w:t>
      </w:r>
      <w:r w:rsidRPr="000A619B">
        <w:rPr>
          <w:rFonts w:ascii="標楷體" w:eastAsia="標楷體" w:hAnsi="標楷體" w:cs="標楷體" w:hint="eastAsia"/>
        </w:rPr>
        <w:t>人</w:t>
      </w:r>
      <w:r>
        <w:rPr>
          <w:rFonts w:ascii="標楷體" w:eastAsia="標楷體" w:hAnsi="標楷體" w:cs="標楷體" w:hint="eastAsia"/>
        </w:rPr>
        <w:t>類</w:t>
      </w:r>
      <w:r w:rsidRPr="000A619B">
        <w:rPr>
          <w:rFonts w:ascii="標楷體" w:eastAsia="標楷體" w:hAnsi="標楷體" w:cs="標楷體" w:hint="eastAsia"/>
        </w:rPr>
        <w:t>之間的環境關係</w:t>
      </w:r>
      <w:r>
        <w:rPr>
          <w:rFonts w:ascii="標楷體" w:eastAsia="標楷體" w:hAnsi="標楷體" w:cs="標楷體" w:hint="eastAsia"/>
        </w:rPr>
        <w:t>，學習與山林獨特</w:t>
      </w:r>
      <w:r w:rsidRPr="00A24148">
        <w:rPr>
          <w:rFonts w:ascii="標楷體" w:eastAsia="標楷體" w:hAnsi="標楷體" w:cs="標楷體" w:hint="eastAsia"/>
        </w:rPr>
        <w:t>環境資源</w:t>
      </w:r>
      <w:r>
        <w:rPr>
          <w:rFonts w:ascii="標楷體" w:eastAsia="標楷體" w:hAnsi="標楷體" w:cs="標楷體" w:hint="eastAsia"/>
        </w:rPr>
        <w:t>的適切相處之道。</w:t>
      </w:r>
    </w:p>
    <w:p w:rsidR="00E01904" w:rsidRDefault="00E01904" w:rsidP="00E46CFD">
      <w:pPr>
        <w:spacing w:beforeLines="50" w:line="4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65309F">
        <w:rPr>
          <w:rFonts w:ascii="標楷體" w:eastAsia="標楷體" w:hAnsi="標楷體" w:cs="標楷體" w:hint="eastAsia"/>
          <w:b/>
          <w:bCs/>
          <w:sz w:val="28"/>
          <w:szCs w:val="28"/>
        </w:rPr>
        <w:t>二、活動目的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及說明</w:t>
      </w:r>
    </w:p>
    <w:p w:rsidR="00E01904" w:rsidRDefault="00E01904" w:rsidP="00521744">
      <w:pPr>
        <w:spacing w:line="440" w:lineRule="exact"/>
        <w:ind w:firstLineChars="198" w:firstLine="475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此次工作坊，將</w:t>
      </w:r>
      <w:r w:rsidRPr="00506173">
        <w:rPr>
          <w:rFonts w:ascii="標楷體" w:eastAsia="標楷體" w:hAnsi="標楷體" w:cs="標楷體" w:hint="eastAsia"/>
        </w:rPr>
        <w:t>邀請</w:t>
      </w:r>
      <w:r>
        <w:rPr>
          <w:rFonts w:ascii="標楷體" w:eastAsia="標楷體" w:hAnsi="標楷體" w:cs="標楷體" w:hint="eastAsia"/>
        </w:rPr>
        <w:t>於東部山林地區進行資源保育、里山倡議、災害防救、原住民文化、環境教育等工作的</w:t>
      </w:r>
      <w:r w:rsidRPr="00506173">
        <w:rPr>
          <w:rFonts w:ascii="標楷體" w:eastAsia="標楷體" w:hAnsi="標楷體" w:cs="標楷體" w:hint="eastAsia"/>
        </w:rPr>
        <w:t>學者專家</w:t>
      </w:r>
      <w:r>
        <w:rPr>
          <w:rFonts w:ascii="標楷體" w:eastAsia="標楷體" w:hAnsi="標楷體" w:cs="標楷體" w:hint="eastAsia"/>
        </w:rPr>
        <w:t>參與，帶領大家從不同面向進入山林環境教育、倡議活動的領域，認識出林環境的豐富與脆弱，重新思考人與山林環境關係的建立。</w:t>
      </w:r>
    </w:p>
    <w:p w:rsidR="00E01904" w:rsidRDefault="00E01904" w:rsidP="00521744">
      <w:pPr>
        <w:spacing w:line="440" w:lineRule="exact"/>
        <w:ind w:firstLineChars="198" w:firstLine="475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此工作坊進行的主要方式，為以主題講座作引言，再以圓桌會議的方式進行分組討論，由各主題講座講師擔任各圓桌會議的帶領桌長，讓與會者能有機會和講師作面對面的深入交流。</w:t>
      </w:r>
    </w:p>
    <w:p w:rsidR="00E01904" w:rsidRDefault="00E01904" w:rsidP="00521744">
      <w:pPr>
        <w:spacing w:line="440" w:lineRule="exact"/>
        <w:ind w:firstLineChars="198" w:firstLine="475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開場講座主題為「山林地區的永續發展環境教育」，由</w:t>
      </w:r>
      <w:r w:rsidRPr="008A6209">
        <w:rPr>
          <w:rFonts w:ascii="標楷體" w:eastAsia="標楷體" w:hAnsi="標楷體" w:cs="標楷體" w:hint="eastAsia"/>
        </w:rPr>
        <w:t>東華大學環境學院環境教育中心</w:t>
      </w:r>
      <w:r>
        <w:rPr>
          <w:rFonts w:ascii="標楷體" w:eastAsia="標楷體" w:hAnsi="標楷體" w:cs="標楷體" w:hint="eastAsia"/>
        </w:rPr>
        <w:t>梁明煌副教授主講，提供在東部地區山脈軸線上，結合環境教育推動的山林議題綜覽，同時深入分析其朝向永續發展的轉變關鍵因素及可能作法。</w:t>
      </w:r>
    </w:p>
    <w:p w:rsidR="00E01904" w:rsidRDefault="00E01904" w:rsidP="00521744">
      <w:pPr>
        <w:spacing w:line="440" w:lineRule="exact"/>
        <w:ind w:firstLineChars="198" w:firstLine="475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第二場主題為「</w:t>
      </w:r>
      <w:r w:rsidRPr="00500C6B">
        <w:rPr>
          <w:rFonts w:ascii="標楷體" w:eastAsia="標楷體" w:hAnsi="標楷體" w:cs="標楷體" w:hint="eastAsia"/>
        </w:rPr>
        <w:t>山林生態保育</w:t>
      </w:r>
      <w:r>
        <w:rPr>
          <w:rFonts w:ascii="標楷體" w:eastAsia="標楷體" w:hAnsi="標楷體" w:cs="標楷體" w:hint="eastAsia"/>
        </w:rPr>
        <w:t>結合環境教育推動的特色及伙伴」，主講者為長期在宜蘭地區，致力協助</w:t>
      </w:r>
      <w:r w:rsidRPr="008053BE">
        <w:rPr>
          <w:rFonts w:ascii="標楷體" w:eastAsia="標楷體" w:hAnsi="標楷體" w:cs="標楷體" w:hint="eastAsia"/>
        </w:rPr>
        <w:t>環境學習中心</w:t>
      </w:r>
      <w:r>
        <w:rPr>
          <w:rFonts w:ascii="標楷體" w:eastAsia="標楷體" w:hAnsi="標楷體" w:cs="標楷體" w:hint="eastAsia"/>
        </w:rPr>
        <w:t>及伙伴關係營造的</w:t>
      </w:r>
      <w:hyperlink r:id="rId7" w:history="1">
        <w:r w:rsidRPr="00AE44A4">
          <w:rPr>
            <w:rFonts w:ascii="標楷體" w:eastAsia="標楷體" w:hAnsi="標楷體" w:cs="標楷體" w:hint="eastAsia"/>
          </w:rPr>
          <w:t>淡江大學國際觀光管理學系</w:t>
        </w:r>
      </w:hyperlink>
      <w:r w:rsidRPr="00500C6B">
        <w:rPr>
          <w:rFonts w:ascii="標楷體" w:eastAsia="標楷體" w:hAnsi="標楷體" w:cs="標楷體" w:hint="eastAsia"/>
        </w:rPr>
        <w:t>陳維立</w:t>
      </w:r>
      <w:r>
        <w:rPr>
          <w:rFonts w:ascii="標楷體" w:eastAsia="標楷體" w:hAnsi="標楷體" w:cs="標楷體" w:hint="eastAsia"/>
        </w:rPr>
        <w:t>助理教授，分享她</w:t>
      </w:r>
      <w:r w:rsidRPr="008053BE">
        <w:rPr>
          <w:rFonts w:ascii="標楷體" w:eastAsia="標楷體" w:hAnsi="標楷體" w:cs="標楷體" w:hint="eastAsia"/>
        </w:rPr>
        <w:t>連結在地組織或個人</w:t>
      </w:r>
      <w:r>
        <w:rPr>
          <w:rFonts w:ascii="標楷體" w:eastAsia="標楷體" w:hAnsi="標楷體" w:cs="標楷體" w:hint="eastAsia"/>
        </w:rPr>
        <w:t>推動環境教育的經驗，及對未來反映在地環境特色、深化山林保育之環境教育規劃。</w:t>
      </w:r>
    </w:p>
    <w:p w:rsidR="00E01904" w:rsidRDefault="00E01904" w:rsidP="00521744">
      <w:pPr>
        <w:spacing w:line="440" w:lineRule="exact"/>
        <w:ind w:firstLineChars="198" w:firstLine="475"/>
        <w:jc w:val="both"/>
        <w:rPr>
          <w:rFonts w:ascii="標楷體" w:eastAsia="標楷體" w:hAnsi="標楷體" w:cs="Times New Roman"/>
        </w:rPr>
      </w:pPr>
      <w:r w:rsidRPr="00253920">
        <w:rPr>
          <w:rFonts w:ascii="標楷體" w:eastAsia="標楷體" w:hAnsi="標楷體" w:cs="標楷體" w:hint="eastAsia"/>
        </w:rPr>
        <w:t>第三場主題為「不同角度的環境資源詮釋－</w:t>
      </w:r>
      <w:r>
        <w:rPr>
          <w:rFonts w:ascii="標楷體" w:eastAsia="標楷體" w:hAnsi="標楷體" w:cs="標楷體" w:hint="eastAsia"/>
        </w:rPr>
        <w:t>原住</w:t>
      </w:r>
      <w:r w:rsidRPr="00500C6B">
        <w:rPr>
          <w:rFonts w:ascii="標楷體" w:eastAsia="標楷體" w:hAnsi="標楷體" w:cs="標楷體" w:hint="eastAsia"/>
        </w:rPr>
        <w:t>民生態智慧</w:t>
      </w:r>
      <w:r>
        <w:rPr>
          <w:rFonts w:ascii="標楷體" w:eastAsia="標楷體" w:hAnsi="標楷體" w:cs="標楷體" w:hint="eastAsia"/>
        </w:rPr>
        <w:t>的環境教育」，由臺灣</w:t>
      </w:r>
      <w:r w:rsidRPr="00500C6B">
        <w:rPr>
          <w:rFonts w:ascii="標楷體" w:eastAsia="標楷體" w:hAnsi="標楷體" w:cs="標楷體" w:hint="eastAsia"/>
        </w:rPr>
        <w:t>史前</w:t>
      </w:r>
      <w:r>
        <w:rPr>
          <w:rFonts w:ascii="標楷體" w:eastAsia="標楷體" w:hAnsi="標楷體" w:cs="標楷體" w:hint="eastAsia"/>
        </w:rPr>
        <w:t>文化</w:t>
      </w:r>
      <w:r w:rsidRPr="00500C6B">
        <w:rPr>
          <w:rFonts w:ascii="標楷體" w:eastAsia="標楷體" w:hAnsi="標楷體" w:cs="標楷體" w:hint="eastAsia"/>
        </w:rPr>
        <w:t>博物館</w:t>
      </w:r>
      <w:r>
        <w:rPr>
          <w:rFonts w:ascii="標楷體" w:eastAsia="標楷體" w:hAnsi="標楷體" w:cs="標楷體" w:hint="eastAsia"/>
        </w:rPr>
        <w:t>卑南文化公園林佳靜研究助理主講。從不同的文化角度，剖析影響人與環境建立關係的方式及因素，並帶入現代化社會發展的思維，討論不同文化、不同時空的社會與環境，可能發展的共生共榮智慧和作法。</w:t>
      </w:r>
    </w:p>
    <w:p w:rsidR="00E01904" w:rsidRDefault="00E01904" w:rsidP="00521744">
      <w:pPr>
        <w:spacing w:line="440" w:lineRule="exact"/>
        <w:ind w:firstLineChars="198" w:firstLine="475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第四場主題「里山倡議－另一種人與環境的關係」，主講者為</w:t>
      </w:r>
      <w:r w:rsidRPr="00A55B9F">
        <w:rPr>
          <w:rFonts w:ascii="標楷體" w:eastAsia="標楷體" w:hAnsi="標楷體" w:cs="標楷體" w:hint="eastAsia"/>
        </w:rPr>
        <w:t>積極推動台灣「里山倡議」運動的</w:t>
      </w:r>
      <w:r w:rsidRPr="008A6209">
        <w:rPr>
          <w:rFonts w:ascii="標楷體" w:eastAsia="標楷體" w:hAnsi="標楷體" w:cs="標楷體" w:hint="eastAsia"/>
        </w:rPr>
        <w:t>東華大學環境學院</w:t>
      </w:r>
      <w:r>
        <w:rPr>
          <w:rFonts w:ascii="標楷體" w:eastAsia="標楷體" w:hAnsi="標楷體" w:cs="標楷體" w:hint="eastAsia"/>
        </w:rPr>
        <w:t>李光中副教授。里山的</w:t>
      </w:r>
      <w:r w:rsidRPr="00A55B9F">
        <w:rPr>
          <w:rFonts w:ascii="標楷體" w:eastAsia="標楷體" w:hAnsi="標楷體" w:cs="標楷體" w:hint="eastAsia"/>
        </w:rPr>
        <w:t>環境管理模式，</w:t>
      </w:r>
      <w:r>
        <w:rPr>
          <w:rFonts w:ascii="標楷體" w:eastAsia="標楷體" w:hAnsi="標楷體" w:cs="標楷體" w:hint="eastAsia"/>
        </w:rPr>
        <w:t>兼顧人類社會需求及</w:t>
      </w:r>
      <w:r w:rsidRPr="00A55B9F">
        <w:rPr>
          <w:rFonts w:ascii="標楷體" w:eastAsia="標楷體" w:hAnsi="標楷體" w:cs="標楷體" w:hint="eastAsia"/>
        </w:rPr>
        <w:t>多樣化的</w:t>
      </w:r>
      <w:r>
        <w:rPr>
          <w:rFonts w:ascii="標楷體" w:eastAsia="標楷體" w:hAnsi="標楷體" w:cs="標楷體" w:hint="eastAsia"/>
        </w:rPr>
        <w:t>生物</w:t>
      </w:r>
      <w:r w:rsidRPr="00A55B9F">
        <w:rPr>
          <w:rFonts w:ascii="標楷體" w:eastAsia="標楷體" w:hAnsi="標楷體" w:cs="標楷體" w:hint="eastAsia"/>
        </w:rPr>
        <w:t>環境</w:t>
      </w:r>
      <w:r>
        <w:rPr>
          <w:rFonts w:ascii="標楷體" w:eastAsia="標楷體" w:hAnsi="標楷體" w:cs="標楷體" w:hint="eastAsia"/>
        </w:rPr>
        <w:t>，可說是</w:t>
      </w:r>
      <w:r w:rsidRPr="00A55B9F">
        <w:rPr>
          <w:rFonts w:ascii="標楷體" w:eastAsia="標楷體" w:hAnsi="標楷體" w:cs="標楷體" w:hint="eastAsia"/>
        </w:rPr>
        <w:t>永續社會生態生產地景</w:t>
      </w:r>
      <w:r>
        <w:rPr>
          <w:rFonts w:ascii="標楷體" w:eastAsia="標楷體" w:hAnsi="標楷體" w:cs="標楷體" w:hint="eastAsia"/>
        </w:rPr>
        <w:t>的</w:t>
      </w:r>
      <w:r w:rsidRPr="00A55B9F">
        <w:rPr>
          <w:rFonts w:ascii="標楷體" w:eastAsia="標楷體" w:hAnsi="標楷體" w:cs="標楷體" w:hint="eastAsia"/>
        </w:rPr>
        <w:t>實現</w:t>
      </w:r>
      <w:r>
        <w:rPr>
          <w:rFonts w:ascii="標楷體" w:eastAsia="標楷體" w:hAnsi="標楷體" w:cs="標楷體" w:hint="eastAsia"/>
        </w:rPr>
        <w:t>，在工作坊中，李老師將闡明里山倡議在東部環境與社會永續的建構發展和進程。</w:t>
      </w:r>
    </w:p>
    <w:p w:rsidR="00E01904" w:rsidRDefault="00E01904" w:rsidP="00521744">
      <w:pPr>
        <w:spacing w:line="440" w:lineRule="exact"/>
        <w:ind w:firstLineChars="198" w:firstLine="475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第五場主題為「東部山區</w:t>
      </w:r>
      <w:r w:rsidRPr="00834788">
        <w:rPr>
          <w:rFonts w:ascii="標楷體" w:eastAsia="標楷體" w:hAnsi="標楷體" w:cs="標楷體" w:hint="eastAsia"/>
        </w:rPr>
        <w:t>地質災害特性與社區防救災</w:t>
      </w:r>
      <w:r>
        <w:rPr>
          <w:rFonts w:ascii="標楷體" w:eastAsia="標楷體" w:hAnsi="標楷體" w:cs="標楷體" w:hint="eastAsia"/>
        </w:rPr>
        <w:t>教育」，主講者為</w:t>
      </w:r>
      <w:r w:rsidRPr="008A6209">
        <w:rPr>
          <w:rFonts w:ascii="標楷體" w:eastAsia="標楷體" w:hAnsi="標楷體" w:cs="標楷體" w:hint="eastAsia"/>
        </w:rPr>
        <w:t>東華大學環境學院</w:t>
      </w:r>
      <w:r w:rsidRPr="00610E56">
        <w:rPr>
          <w:rFonts w:ascii="標楷體" w:eastAsia="標楷體" w:hAnsi="標楷體" w:cs="標楷體" w:hint="eastAsia"/>
        </w:rPr>
        <w:t>防災研究中心</w:t>
      </w:r>
      <w:r>
        <w:rPr>
          <w:rFonts w:ascii="標楷體" w:eastAsia="標楷體" w:hAnsi="標楷體" w:cs="標楷體" w:hint="eastAsia"/>
        </w:rPr>
        <w:t>林祥偉副教授，說明氣候變遷、人為開發活動加遽等因素，對東部山林地區環境災害發生機率、形態的影響，引導</w:t>
      </w:r>
      <w:r w:rsidRPr="005257CC">
        <w:rPr>
          <w:rFonts w:ascii="標楷體" w:eastAsia="標楷體" w:hAnsi="標楷體" w:cs="標楷體" w:hint="eastAsia"/>
        </w:rPr>
        <w:t>社會大眾</w:t>
      </w:r>
      <w:r>
        <w:rPr>
          <w:rFonts w:ascii="標楷體" w:eastAsia="標楷體" w:hAnsi="標楷體" w:cs="標楷體" w:hint="eastAsia"/>
        </w:rPr>
        <w:t>如何解讀自身所存的環境訊息、建立</w:t>
      </w:r>
      <w:r w:rsidRPr="005257CC">
        <w:rPr>
          <w:rFonts w:ascii="標楷體" w:eastAsia="標楷體" w:hAnsi="標楷體" w:cs="標楷體" w:hint="eastAsia"/>
        </w:rPr>
        <w:t>緊急應變意識</w:t>
      </w:r>
      <w:r>
        <w:rPr>
          <w:rFonts w:ascii="標楷體" w:eastAsia="標楷體" w:hAnsi="標楷體" w:cs="標楷體" w:hint="eastAsia"/>
        </w:rPr>
        <w:t>，並分析合宜的</w:t>
      </w:r>
      <w:r w:rsidRPr="005257CC">
        <w:rPr>
          <w:rFonts w:ascii="標楷體" w:eastAsia="標楷體" w:hAnsi="標楷體" w:cs="標楷體" w:hint="eastAsia"/>
        </w:rPr>
        <w:t>區域災害防救體系</w:t>
      </w:r>
      <w:r>
        <w:rPr>
          <w:rFonts w:ascii="標楷體" w:eastAsia="標楷體" w:hAnsi="標楷體" w:cs="標楷體" w:hint="eastAsia"/>
        </w:rPr>
        <w:t>。</w:t>
      </w:r>
    </w:p>
    <w:p w:rsidR="00E01904" w:rsidRPr="002331C3" w:rsidRDefault="00E01904" w:rsidP="002331C3">
      <w:pPr>
        <w:snapToGrid w:val="0"/>
        <w:spacing w:line="400" w:lineRule="atLeast"/>
        <w:rPr>
          <w:rFonts w:ascii="Times New Roman" w:eastAsia="標楷體" w:hAnsi="Times New Roman" w:cs="Times New Roman"/>
        </w:rPr>
      </w:pPr>
      <w:r w:rsidRPr="0065309F">
        <w:rPr>
          <w:rFonts w:ascii="標楷體" w:eastAsia="標楷體" w:hAnsi="標楷體" w:cs="標楷體" w:hint="eastAsia"/>
          <w:b/>
          <w:bCs/>
          <w:sz w:val="28"/>
          <w:szCs w:val="28"/>
        </w:rPr>
        <w:t>三、辦理日期</w:t>
      </w:r>
      <w:r w:rsidRPr="002331C3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  <w:r w:rsidRPr="002331C3">
        <w:rPr>
          <w:rFonts w:ascii="Times New Roman" w:eastAsia="標楷體" w:hAnsi="Times New Roman" w:cs="Times New Roman"/>
        </w:rPr>
        <w:t>104</w:t>
      </w:r>
      <w:r w:rsidRPr="002331C3">
        <w:rPr>
          <w:rFonts w:ascii="Times New Roman" w:eastAsia="標楷體" w:hAnsi="Times New Roman" w:cs="標楷體" w:hint="eastAsia"/>
        </w:rPr>
        <w:t>年</w:t>
      </w:r>
      <w:r w:rsidRPr="002331C3">
        <w:rPr>
          <w:rFonts w:ascii="Times New Roman" w:eastAsia="標楷體" w:hAnsi="Times New Roman" w:cs="Times New Roman"/>
        </w:rPr>
        <w:t>09</w:t>
      </w:r>
      <w:r w:rsidRPr="002331C3">
        <w:rPr>
          <w:rFonts w:ascii="Times New Roman" w:eastAsia="標楷體" w:hAnsi="Times New Roman" w:cs="標楷體" w:hint="eastAsia"/>
        </w:rPr>
        <w:t>月</w:t>
      </w:r>
      <w:r w:rsidRPr="002331C3">
        <w:rPr>
          <w:rFonts w:ascii="Times New Roman" w:eastAsia="標楷體" w:hAnsi="Times New Roman" w:cs="Times New Roman"/>
        </w:rPr>
        <w:t>10</w:t>
      </w:r>
      <w:r w:rsidRPr="002331C3">
        <w:rPr>
          <w:rFonts w:ascii="Times New Roman" w:eastAsia="標楷體" w:hAnsi="Times New Roman" w:cs="標楷體" w:hint="eastAsia"/>
        </w:rPr>
        <w:t>日</w:t>
      </w:r>
      <w:r w:rsidRPr="002331C3">
        <w:rPr>
          <w:rFonts w:ascii="Times New Roman" w:eastAsia="標楷體" w:hAnsi="Times New Roman" w:cs="Times New Roman"/>
        </w:rPr>
        <w:t>(</w:t>
      </w:r>
      <w:r w:rsidRPr="002331C3">
        <w:rPr>
          <w:rFonts w:ascii="Times New Roman" w:eastAsia="標楷體" w:hAnsi="Times New Roman" w:cs="標楷體" w:hint="eastAsia"/>
        </w:rPr>
        <w:t>星期四</w:t>
      </w:r>
      <w:r w:rsidRPr="002331C3">
        <w:rPr>
          <w:rFonts w:ascii="Times New Roman" w:eastAsia="標楷體" w:hAnsi="Times New Roman" w:cs="Times New Roman"/>
        </w:rPr>
        <w:t>)</w:t>
      </w:r>
    </w:p>
    <w:p w:rsidR="00E01904" w:rsidRPr="002331C3" w:rsidRDefault="00E01904" w:rsidP="002331C3">
      <w:pPr>
        <w:snapToGrid w:val="0"/>
        <w:spacing w:line="400" w:lineRule="atLeast"/>
        <w:rPr>
          <w:rFonts w:ascii="Times New Roman" w:eastAsia="標楷體" w:hAnsi="Times New Roman" w:cs="Times New Roman"/>
        </w:rPr>
      </w:pPr>
      <w:r w:rsidRPr="0065309F">
        <w:rPr>
          <w:rFonts w:ascii="標楷體" w:eastAsia="標楷體" w:hAnsi="標楷體" w:cs="標楷體" w:hint="eastAsia"/>
          <w:b/>
          <w:bCs/>
          <w:sz w:val="28"/>
          <w:szCs w:val="28"/>
        </w:rPr>
        <w:t>四、辦理地點</w:t>
      </w:r>
      <w:r w:rsidRPr="00B7179E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  <w:r w:rsidRPr="002331C3">
        <w:rPr>
          <w:rFonts w:ascii="Times New Roman" w:eastAsia="標楷體" w:hAnsi="Times New Roman" w:cs="標楷體" w:hint="eastAsia"/>
        </w:rPr>
        <w:t>花蓮縣環境永續教育中心（花蓮縣花蓮市中美路</w:t>
      </w:r>
      <w:r w:rsidRPr="002331C3">
        <w:rPr>
          <w:rFonts w:ascii="Times New Roman" w:eastAsia="標楷體" w:hAnsi="Times New Roman" w:cs="Times New Roman"/>
        </w:rPr>
        <w:t>68</w:t>
      </w:r>
      <w:r w:rsidRPr="002331C3">
        <w:rPr>
          <w:rFonts w:ascii="Times New Roman" w:eastAsia="標楷體" w:hAnsi="Times New Roman" w:cs="標楷體" w:hint="eastAsia"/>
        </w:rPr>
        <w:t>號）</w:t>
      </w:r>
    </w:p>
    <w:p w:rsidR="00E01904" w:rsidRPr="0065309F" w:rsidRDefault="00E01904" w:rsidP="007127B2">
      <w:pPr>
        <w:snapToGrid w:val="0"/>
        <w:spacing w:line="400" w:lineRule="atLeas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5309F">
        <w:rPr>
          <w:rFonts w:ascii="標楷體" w:eastAsia="標楷體" w:hAnsi="標楷體" w:cs="標楷體" w:hint="eastAsia"/>
          <w:b/>
          <w:bCs/>
          <w:sz w:val="28"/>
          <w:szCs w:val="28"/>
        </w:rPr>
        <w:t>五、指導單位：</w:t>
      </w:r>
      <w:r w:rsidRPr="00A063E1">
        <w:rPr>
          <w:rFonts w:ascii="標楷體" w:eastAsia="標楷體" w:hAnsi="標楷體" w:cs="標楷體" w:hint="eastAsia"/>
        </w:rPr>
        <w:t>行政院環境保護署</w:t>
      </w:r>
    </w:p>
    <w:p w:rsidR="00E01904" w:rsidRPr="00A063E1" w:rsidRDefault="00E01904" w:rsidP="0065309F">
      <w:pPr>
        <w:snapToGrid w:val="0"/>
        <w:spacing w:line="400" w:lineRule="atLeast"/>
        <w:ind w:rightChars="-378" w:right="-907"/>
        <w:rPr>
          <w:rFonts w:ascii="標楷體" w:eastAsia="標楷體" w:hAnsi="標楷體" w:cs="Times New Roman"/>
          <w:b/>
          <w:bCs/>
        </w:rPr>
      </w:pPr>
      <w:r w:rsidRPr="00A063E1">
        <w:rPr>
          <w:rFonts w:ascii="標楷體" w:eastAsia="標楷體" w:hAnsi="標楷體" w:cs="標楷體" w:hint="eastAsia"/>
          <w:b/>
          <w:bCs/>
          <w:sz w:val="28"/>
          <w:szCs w:val="28"/>
        </w:rPr>
        <w:t>六、主辦單位：</w:t>
      </w:r>
      <w:r w:rsidRPr="00A063E1">
        <w:rPr>
          <w:rFonts w:ascii="標楷體" w:eastAsia="標楷體" w:hAnsi="標楷體" w:cs="標楷體" w:hint="eastAsia"/>
        </w:rPr>
        <w:t>東區環境教育區域中心、國立東華大學環境學院環境教育中心</w:t>
      </w:r>
    </w:p>
    <w:p w:rsidR="00E01904" w:rsidRPr="00AC66F7" w:rsidRDefault="00E01904" w:rsidP="00E3073D">
      <w:pPr>
        <w:snapToGrid w:val="0"/>
        <w:spacing w:line="400" w:lineRule="atLeast"/>
        <w:ind w:left="2032" w:hangingChars="725" w:hanging="2032"/>
        <w:rPr>
          <w:rFonts w:ascii="標楷體" w:eastAsia="標楷體" w:hAnsi="標楷體" w:cs="Times New Roman"/>
        </w:rPr>
      </w:pPr>
      <w:r w:rsidRPr="0065309F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A063E1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65309F">
        <w:rPr>
          <w:rFonts w:ascii="標楷體" w:eastAsia="標楷體" w:hAnsi="標楷體" w:cs="標楷體" w:hint="eastAsia"/>
          <w:b/>
          <w:bCs/>
          <w:sz w:val="28"/>
          <w:szCs w:val="28"/>
        </w:rPr>
        <w:t>協辦單位</w:t>
      </w:r>
      <w:r w:rsidRPr="00A063E1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  <w:r>
        <w:rPr>
          <w:rFonts w:ascii="Times New Roman" w:eastAsia="標楷體" w:hAnsi="Times New Roman" w:cs="標楷體" w:hint="eastAsia"/>
        </w:rPr>
        <w:t>宜蘭大學環境教育中心、</w:t>
      </w:r>
      <w:r w:rsidRPr="00A063E1">
        <w:rPr>
          <w:rFonts w:ascii="標楷體" w:eastAsia="標楷體" w:hAnsi="標楷體" w:cs="標楷體" w:hint="eastAsia"/>
        </w:rPr>
        <w:t>國立臺東大學環境教育中心</w:t>
      </w:r>
    </w:p>
    <w:p w:rsidR="00E01904" w:rsidRPr="00E3073D" w:rsidRDefault="00E01904" w:rsidP="00E3073D">
      <w:pPr>
        <w:snapToGrid w:val="0"/>
        <w:spacing w:line="400" w:lineRule="atLeast"/>
        <w:ind w:left="2032" w:hangingChars="725" w:hanging="203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BB39EA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參加對象：</w:t>
      </w:r>
      <w:r w:rsidRPr="00E3073D">
        <w:rPr>
          <w:rFonts w:ascii="標楷體" w:eastAsia="標楷體" w:hAnsi="標楷體" w:cs="標楷體" w:hint="eastAsia"/>
        </w:rPr>
        <w:t>關心東部</w:t>
      </w:r>
      <w:r>
        <w:rPr>
          <w:rFonts w:ascii="標楷體" w:eastAsia="標楷體" w:hAnsi="標楷體" w:cs="標楷體" w:hint="eastAsia"/>
        </w:rPr>
        <w:t>山林環境議題、山林</w:t>
      </w:r>
      <w:r w:rsidRPr="00E3073D">
        <w:rPr>
          <w:rFonts w:ascii="標楷體" w:eastAsia="標楷體" w:hAnsi="標楷體" w:cs="標楷體" w:hint="eastAsia"/>
        </w:rPr>
        <w:t>環境教育之公私部門單位、</w:t>
      </w:r>
      <w:r w:rsidRPr="00E3073D">
        <w:rPr>
          <w:rFonts w:ascii="標楷體" w:eastAsia="標楷體" w:hAnsi="標楷體" w:cs="Times New Roman"/>
        </w:rPr>
        <w:br/>
      </w:r>
      <w:r w:rsidRPr="00E3073D">
        <w:rPr>
          <w:rFonts w:ascii="標楷體" w:eastAsia="標楷體" w:hAnsi="標楷體" w:cs="標楷體" w:hint="eastAsia"/>
        </w:rPr>
        <w:t>組織團體、社會人士</w:t>
      </w:r>
      <w:r>
        <w:rPr>
          <w:rFonts w:ascii="標楷體" w:eastAsia="標楷體" w:hAnsi="標楷體" w:cs="標楷體" w:hint="eastAsia"/>
        </w:rPr>
        <w:t>等，</w:t>
      </w:r>
      <w:r>
        <w:rPr>
          <w:rFonts w:ascii="Times New Roman" w:eastAsia="標楷體" w:hAnsi="Times New Roman" w:cs="標楷體" w:hint="eastAsia"/>
        </w:rPr>
        <w:t>預計約</w:t>
      </w:r>
      <w:r w:rsidRPr="00CB543D">
        <w:rPr>
          <w:rFonts w:ascii="Times New Roman" w:eastAsia="標楷體" w:hAnsi="Times New Roman" w:cs="Times New Roman"/>
        </w:rPr>
        <w:t>40</w:t>
      </w:r>
      <w:r w:rsidRPr="00CB543D">
        <w:rPr>
          <w:rFonts w:ascii="Times New Roman" w:eastAsia="標楷體" w:hAnsi="Times New Roman" w:cs="標楷體" w:hint="eastAsia"/>
        </w:rPr>
        <w:t>名</w:t>
      </w:r>
    </w:p>
    <w:p w:rsidR="00E01904" w:rsidRPr="00CD4BC0" w:rsidRDefault="00E01904" w:rsidP="00E46CFD">
      <w:pPr>
        <w:snapToGrid w:val="0"/>
        <w:spacing w:beforeLines="50" w:line="40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CF7A91">
        <w:rPr>
          <w:rFonts w:ascii="標楷體" w:eastAsia="標楷體" w:hAnsi="標楷體" w:cs="標楷體" w:hint="eastAsia"/>
          <w:b/>
          <w:bCs/>
          <w:sz w:val="28"/>
          <w:szCs w:val="28"/>
        </w:rPr>
        <w:t>、報名時間：</w:t>
      </w:r>
      <w:r w:rsidRPr="00A90A07">
        <w:rPr>
          <w:rFonts w:ascii="標楷體" w:eastAsia="標楷體" w:hAnsi="標楷體" w:cs="標楷體" w:hint="eastAsia"/>
        </w:rPr>
        <w:t>即日起</w:t>
      </w:r>
      <w:r w:rsidRPr="00CD4BC0">
        <w:rPr>
          <w:rFonts w:ascii="Times New Roman" w:eastAsia="標楷體" w:hAnsi="Times New Roman" w:cs="標楷體" w:hint="eastAsia"/>
          <w:color w:val="000000"/>
        </w:rPr>
        <w:t>至</w:t>
      </w:r>
      <w:r w:rsidRPr="00CD4BC0">
        <w:rPr>
          <w:rFonts w:ascii="Times New Roman" w:eastAsia="標楷體" w:hAnsi="Times New Roman" w:cs="Times New Roman"/>
          <w:color w:val="000000"/>
        </w:rPr>
        <w:t>104</w:t>
      </w:r>
      <w:r w:rsidRPr="00CD4BC0">
        <w:rPr>
          <w:rFonts w:ascii="Times New Roman" w:eastAsia="標楷體" w:hAnsi="Times New Roman" w:cs="標楷體" w:hint="eastAsia"/>
          <w:color w:val="000000"/>
        </w:rPr>
        <w:t>年</w:t>
      </w:r>
      <w:r>
        <w:rPr>
          <w:rFonts w:ascii="Times New Roman" w:eastAsia="標楷體" w:hAnsi="Times New Roman" w:cs="Times New Roman"/>
          <w:color w:val="000000"/>
        </w:rPr>
        <w:t>09</w:t>
      </w:r>
      <w:r w:rsidRPr="00CD4BC0">
        <w:rPr>
          <w:rFonts w:ascii="Times New Roman" w:eastAsia="標楷體" w:hAnsi="Times New Roman" w:cs="標楷體" w:hint="eastAsia"/>
          <w:color w:val="000000"/>
        </w:rPr>
        <w:t>月</w:t>
      </w:r>
      <w:r>
        <w:rPr>
          <w:rFonts w:ascii="Times New Roman" w:eastAsia="標楷體" w:hAnsi="Times New Roman" w:cs="Times New Roman"/>
          <w:color w:val="000000"/>
        </w:rPr>
        <w:t>09</w:t>
      </w:r>
      <w:r w:rsidRPr="00CD4BC0">
        <w:rPr>
          <w:rFonts w:ascii="Times New Roman" w:eastAsia="標楷體" w:hAnsi="Times New Roman" w:cs="標楷體" w:hint="eastAsia"/>
          <w:color w:val="000000"/>
        </w:rPr>
        <w:t>日</w:t>
      </w:r>
      <w:r w:rsidRPr="00CD4BC0">
        <w:rPr>
          <w:rFonts w:ascii="Times New Roman" w:eastAsia="標楷體" w:hAnsi="Times New Roman" w:cs="Times New Roman"/>
          <w:color w:val="000000"/>
        </w:rPr>
        <w:t>(</w:t>
      </w:r>
      <w:r w:rsidRPr="00CD4BC0">
        <w:rPr>
          <w:rFonts w:ascii="Times New Roman" w:eastAsia="標楷體" w:hAnsi="Times New Roman" w:cs="標楷體" w:hint="eastAsia"/>
          <w:color w:val="000000"/>
        </w:rPr>
        <w:t>星期</w:t>
      </w:r>
      <w:r>
        <w:rPr>
          <w:rFonts w:ascii="Times New Roman" w:eastAsia="標楷體" w:hAnsi="Times New Roman" w:cs="標楷體" w:hint="eastAsia"/>
          <w:color w:val="000000"/>
        </w:rPr>
        <w:t>三</w:t>
      </w:r>
      <w:r w:rsidRPr="00A90A07">
        <w:rPr>
          <w:rFonts w:ascii="標楷體" w:eastAsia="標楷體" w:hAnsi="標楷體" w:cs="標楷體"/>
        </w:rPr>
        <w:t>)</w:t>
      </w:r>
    </w:p>
    <w:p w:rsidR="00E01904" w:rsidRPr="00CF7A91" w:rsidRDefault="00E01904" w:rsidP="00E46CFD">
      <w:pPr>
        <w:snapToGrid w:val="0"/>
        <w:spacing w:beforeLines="50" w:line="400" w:lineRule="atLeast"/>
        <w:ind w:left="566" w:hangingChars="202" w:hanging="566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十</w:t>
      </w:r>
      <w:r w:rsidRPr="00CF7A91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、報名方式：</w:t>
      </w:r>
    </w:p>
    <w:p w:rsidR="00E01904" w:rsidRDefault="00E01904" w:rsidP="002B016F">
      <w:pPr>
        <w:spacing w:line="440" w:lineRule="exact"/>
        <w:ind w:left="1579" w:hangingChars="658" w:hanging="1579"/>
        <w:rPr>
          <w:rFonts w:ascii="Times New Roman" w:eastAsia="標楷體" w:hAnsi="Times New Roman" w:cs="Times New Roman"/>
        </w:rPr>
      </w:pPr>
      <w:r w:rsidRPr="00CD4BC0">
        <w:rPr>
          <w:rFonts w:ascii="Times New Roman" w:eastAsia="標楷體" w:hAnsi="Times New Roman" w:cs="Times New Roman"/>
        </w:rPr>
        <w:t>(</w:t>
      </w:r>
      <w:r w:rsidRPr="00CD4BC0">
        <w:rPr>
          <w:rFonts w:ascii="Times New Roman" w:eastAsia="標楷體" w:hAnsi="Times New Roman" w:cs="標楷體" w:hint="eastAsia"/>
        </w:rPr>
        <w:t>一</w:t>
      </w:r>
      <w:r w:rsidRPr="00CD4BC0">
        <w:rPr>
          <w:rFonts w:ascii="Times New Roman" w:eastAsia="標楷體" w:hAnsi="Times New Roman" w:cs="Times New Roman"/>
        </w:rPr>
        <w:t xml:space="preserve">) </w:t>
      </w:r>
      <w:r w:rsidRPr="00CD4BC0">
        <w:rPr>
          <w:rFonts w:ascii="Times New Roman" w:eastAsia="標楷體" w:hAnsi="Times New Roman" w:cs="標楷體" w:hint="eastAsia"/>
        </w:rPr>
        <w:t>研習時數：全程參加之環境教育人員可獲</w:t>
      </w:r>
      <w:r w:rsidRPr="00CD4BC0">
        <w:rPr>
          <w:rFonts w:ascii="Times New Roman" w:eastAsia="標楷體" w:hAnsi="Times New Roman" w:cs="Times New Roman"/>
        </w:rPr>
        <w:t>6</w:t>
      </w:r>
      <w:r w:rsidRPr="00CD4BC0">
        <w:rPr>
          <w:rFonts w:ascii="Times New Roman" w:eastAsia="標楷體" w:hAnsi="Times New Roman" w:cs="標楷體" w:hint="eastAsia"/>
        </w:rPr>
        <w:t>小時環境教育終身學習時數。</w:t>
      </w:r>
    </w:p>
    <w:p w:rsidR="00E01904" w:rsidRPr="00533695" w:rsidRDefault="00E01904" w:rsidP="00E46CFD">
      <w:pPr>
        <w:snapToGrid w:val="0"/>
        <w:spacing w:beforeLines="50" w:line="400" w:lineRule="atLeast"/>
        <w:ind w:leftChars="210" w:left="504"/>
        <w:rPr>
          <w:rFonts w:ascii="Times New Roman" w:eastAsia="標楷體" w:hAnsi="Times New Roman" w:cs="Times New Roman"/>
        </w:rPr>
      </w:pPr>
      <w:r w:rsidRPr="002B016F">
        <w:rPr>
          <w:rFonts w:ascii="Times New Roman" w:eastAsia="標楷體" w:hAnsi="Times New Roman" w:cs="標楷體" w:hint="eastAsia"/>
        </w:rPr>
        <w:t>網路線上報名資訊：請見東區環境教育區域中心</w:t>
      </w:r>
      <w:r w:rsidRPr="002B016F">
        <w:rPr>
          <w:rFonts w:ascii="Times New Roman" w:eastAsia="標楷體" w:hAnsi="Times New Roman" w:cs="Times New Roman"/>
        </w:rPr>
        <w:t xml:space="preserve"> (</w:t>
      </w:r>
      <w:hyperlink r:id="rId8" w:tgtFrame="_blank" w:history="1">
        <w:r w:rsidRPr="002B016F">
          <w:rPr>
            <w:rFonts w:ascii="Times New Roman" w:hAnsi="Times New Roman" w:cs="Times New Roman"/>
          </w:rPr>
          <w:t>http://eec.organic.org.tw/</w:t>
        </w:r>
      </w:hyperlink>
      <w:r w:rsidRPr="002B016F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br/>
      </w:r>
      <w:hyperlink r:id="rId9" w:history="1">
        <w:r w:rsidRPr="00533695">
          <w:rPr>
            <w:rFonts w:ascii="Times New Roman" w:eastAsia="標楷體" w:hAnsi="Times New Roman" w:cs="標楷體" w:hint="eastAsia"/>
          </w:rPr>
          <w:t>填妥報名後</w:t>
        </w:r>
        <w:r w:rsidRPr="00533695">
          <w:rPr>
            <w:rFonts w:ascii="Times New Roman" w:eastAsia="標楷體" w:hAnsi="Times New Roman" w:cs="Times New Roman"/>
          </w:rPr>
          <w:t>E-mail</w:t>
        </w:r>
        <w:r w:rsidRPr="00533695">
          <w:rPr>
            <w:rFonts w:ascii="Times New Roman" w:eastAsia="標楷體" w:hAnsi="Times New Roman" w:cs="標楷體" w:hint="eastAsia"/>
          </w:rPr>
          <w:t>至</w:t>
        </w:r>
        <w:r w:rsidRPr="00533695">
          <w:rPr>
            <w:rStyle w:val="Hyperlink"/>
            <w:rFonts w:ascii="Times New Roman" w:eastAsia="標楷體" w:hAnsi="Times New Roman" w:cs="Times New Roman"/>
          </w:rPr>
          <w:t>azulestoy930@gmail.com</w:t>
        </w:r>
      </w:hyperlink>
      <w:r w:rsidRPr="00533695">
        <w:rPr>
          <w:rFonts w:ascii="Times New Roman" w:eastAsia="標楷體" w:hAnsi="Times New Roman" w:cs="標楷體" w:hint="eastAsia"/>
        </w:rPr>
        <w:t>或</w:t>
      </w:r>
      <w:r w:rsidRPr="00533695">
        <w:rPr>
          <w:rFonts w:ascii="Times New Roman" w:eastAsia="標楷體" w:hAnsi="Times New Roman" w:cs="Times New Roman"/>
        </w:rPr>
        <w:br/>
      </w:r>
      <w:r w:rsidRPr="00533695">
        <w:rPr>
          <w:rFonts w:ascii="Times New Roman" w:eastAsia="標楷體" w:hAnsi="Times New Roman" w:cs="標楷體" w:hint="eastAsia"/>
        </w:rPr>
        <w:t>傳真報名：</w:t>
      </w:r>
      <w:r w:rsidRPr="00533695">
        <w:rPr>
          <w:rFonts w:ascii="Times New Roman" w:eastAsia="標楷體" w:hAnsi="Times New Roman" w:cs="Times New Roman"/>
        </w:rPr>
        <w:t xml:space="preserve">03-8633260   </w:t>
      </w:r>
      <w:r w:rsidRPr="00533695">
        <w:rPr>
          <w:rFonts w:ascii="Times New Roman" w:eastAsia="標楷體" w:hAnsi="Times New Roman" w:cs="標楷體" w:hint="eastAsia"/>
        </w:rPr>
        <w:t>柯慧雯小姐</w:t>
      </w:r>
      <w:r>
        <w:rPr>
          <w:rFonts w:ascii="Times New Roman" w:eastAsia="標楷體" w:hAnsi="Times New Roman" w:cs="標楷體" w:hint="eastAsia"/>
        </w:rPr>
        <w:t>，聯絡</w:t>
      </w:r>
      <w:r w:rsidRPr="00A063E1">
        <w:rPr>
          <w:rFonts w:ascii="標楷體" w:eastAsia="標楷體" w:hAnsi="標楷體" w:cs="標楷體" w:hint="eastAsia"/>
        </w:rPr>
        <w:t>電話：</w:t>
      </w:r>
      <w:r w:rsidRPr="00A063E1">
        <w:rPr>
          <w:rFonts w:ascii="Times New Roman" w:eastAsia="標楷體" w:hAnsi="Times New Roman" w:cs="Times New Roman"/>
        </w:rPr>
        <w:t>03</w:t>
      </w:r>
      <w:r>
        <w:rPr>
          <w:rFonts w:ascii="Times New Roman" w:eastAsia="標楷體" w:hAnsi="Times New Roman" w:cs="Times New Roman"/>
        </w:rPr>
        <w:t>-</w:t>
      </w:r>
      <w:r w:rsidRPr="00A063E1">
        <w:rPr>
          <w:rFonts w:ascii="Times New Roman" w:eastAsia="標楷體" w:hAnsi="Times New Roman" w:cs="Times New Roman"/>
        </w:rPr>
        <w:t>8633332</w:t>
      </w:r>
      <w:r w:rsidRPr="00533695">
        <w:rPr>
          <w:rFonts w:ascii="Times New Roman" w:eastAsia="標楷體" w:hAnsi="Times New Roman" w:cs="標楷體" w:hint="eastAsia"/>
        </w:rPr>
        <w:t>。</w:t>
      </w:r>
    </w:p>
    <w:p w:rsidR="00E01904" w:rsidRDefault="00E01904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:rsidR="00E01904" w:rsidRPr="00883F9E" w:rsidRDefault="00E01904" w:rsidP="00E46CFD">
      <w:pPr>
        <w:snapToGrid w:val="0"/>
        <w:spacing w:beforeLines="50" w:line="400" w:lineRule="atLeast"/>
        <w:ind w:left="566" w:hangingChars="202" w:hanging="566"/>
        <w:rPr>
          <w:rFonts w:ascii="標楷體" w:eastAsia="標楷體" w:hAnsi="標楷體" w:cs="Times New Roman"/>
        </w:rPr>
      </w:pPr>
      <w:r w:rsidRPr="00CF7A91">
        <w:rPr>
          <w:rFonts w:ascii="Times New Roman" w:eastAsia="標楷體" w:hAnsi="Times New Roman" w:cs="標楷體" w:hint="eastAsia"/>
          <w:b/>
          <w:bCs/>
          <w:sz w:val="28"/>
          <w:szCs w:val="28"/>
        </w:rPr>
        <w:t>十</w:t>
      </w: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一</w:t>
      </w:r>
      <w:r w:rsidRPr="00CF7A91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、活動議程：</w:t>
      </w:r>
    </w:p>
    <w:tbl>
      <w:tblPr>
        <w:tblW w:w="972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/>
      </w:tblPr>
      <w:tblGrid>
        <w:gridCol w:w="1699"/>
        <w:gridCol w:w="3379"/>
        <w:gridCol w:w="4642"/>
      </w:tblGrid>
      <w:tr w:rsidR="00E01904" w:rsidRPr="00EC64D2">
        <w:trPr>
          <w:trHeight w:val="20"/>
        </w:trPr>
        <w:tc>
          <w:tcPr>
            <w:tcW w:w="1699" w:type="dxa"/>
            <w:tcBorders>
              <w:top w:val="single" w:sz="8" w:space="0" w:color="9BBB59"/>
            </w:tcBorders>
            <w:shd w:val="clear" w:color="auto" w:fill="9BBB59"/>
          </w:tcPr>
          <w:p w:rsidR="00E01904" w:rsidRPr="00EC64D2" w:rsidRDefault="00E01904" w:rsidP="00EC64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EC64D2">
              <w:rPr>
                <w:rFonts w:ascii="標楷體" w:eastAsia="標楷體" w:hAnsi="標楷體" w:cs="標楷體" w:hint="eastAsia"/>
                <w:b/>
                <w:bCs/>
                <w:color w:val="FFFFFF"/>
                <w:sz w:val="28"/>
                <w:szCs w:val="28"/>
              </w:rPr>
              <w:t>時間</w:t>
            </w:r>
          </w:p>
        </w:tc>
        <w:tc>
          <w:tcPr>
            <w:tcW w:w="3379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9BBB59"/>
          </w:tcPr>
          <w:p w:rsidR="00E01904" w:rsidRPr="00EC64D2" w:rsidRDefault="00E01904" w:rsidP="00EC64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EC64D2">
              <w:rPr>
                <w:rFonts w:ascii="標楷體" w:eastAsia="標楷體" w:hAnsi="標楷體" w:cs="標楷體" w:hint="eastAsia"/>
                <w:b/>
                <w:bCs/>
                <w:color w:val="FFFFFF"/>
                <w:sz w:val="28"/>
                <w:szCs w:val="28"/>
              </w:rPr>
              <w:t>主題活動</w:t>
            </w:r>
          </w:p>
        </w:tc>
        <w:tc>
          <w:tcPr>
            <w:tcW w:w="4642" w:type="dxa"/>
            <w:tcBorders>
              <w:top w:val="single" w:sz="8" w:space="0" w:color="9BBB59"/>
            </w:tcBorders>
            <w:shd w:val="clear" w:color="auto" w:fill="9BBB59"/>
          </w:tcPr>
          <w:p w:rsidR="00E01904" w:rsidRPr="00EC64D2" w:rsidRDefault="00E01904" w:rsidP="00EC64D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 w:val="28"/>
                <w:szCs w:val="28"/>
              </w:rPr>
            </w:pPr>
            <w:r w:rsidRPr="00EC64D2">
              <w:rPr>
                <w:rFonts w:ascii="標楷體" w:eastAsia="標楷體" w:hAnsi="標楷體" w:cs="標楷體" w:hint="eastAsia"/>
                <w:b/>
                <w:bCs/>
                <w:color w:val="FFFFFF"/>
                <w:sz w:val="28"/>
                <w:szCs w:val="28"/>
              </w:rPr>
              <w:t>主持</w:t>
            </w:r>
            <w:r w:rsidRPr="00EC64D2">
              <w:rPr>
                <w:rFonts w:ascii="標楷體" w:eastAsia="標楷體" w:hAnsi="標楷體" w:cs="標楷體"/>
                <w:b/>
                <w:bCs/>
                <w:color w:val="FFFFFF"/>
                <w:sz w:val="28"/>
                <w:szCs w:val="28"/>
              </w:rPr>
              <w:t>/</w:t>
            </w:r>
            <w:r w:rsidRPr="00EC64D2">
              <w:rPr>
                <w:rFonts w:ascii="標楷體" w:eastAsia="標楷體" w:hAnsi="標楷體" w:cs="標楷體" w:hint="eastAsia"/>
                <w:b/>
                <w:bCs/>
                <w:color w:val="FFFFFF"/>
                <w:sz w:val="28"/>
                <w:szCs w:val="28"/>
              </w:rPr>
              <w:t>演講者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08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30-09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00</w:t>
            </w:r>
          </w:p>
        </w:tc>
        <w:tc>
          <w:tcPr>
            <w:tcW w:w="8021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805"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>報到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09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00-09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10</w:t>
            </w:r>
          </w:p>
        </w:tc>
        <w:tc>
          <w:tcPr>
            <w:tcW w:w="3379" w:type="dxa"/>
            <w:tcBorders>
              <w:left w:val="single" w:sz="8" w:space="0" w:color="9BBB59"/>
              <w:righ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 w:cs="Times New Roman"/>
                <w:color w:val="000000"/>
                <w:kern w:val="0"/>
                <w:position w:val="-2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>開幕式</w:t>
            </w:r>
          </w:p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>工作坊活動說明</w:t>
            </w:r>
          </w:p>
        </w:tc>
        <w:tc>
          <w:tcPr>
            <w:tcW w:w="4642" w:type="dxa"/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梁明煌副教授</w:t>
            </w:r>
            <w:r w:rsidRPr="00EC64D2">
              <w:rPr>
                <w:rFonts w:ascii="標楷體" w:eastAsia="標楷體" w:hAnsi="標楷體" w:cs="標楷體"/>
              </w:rPr>
              <w:t>/</w:t>
            </w:r>
            <w:r w:rsidRPr="00EC64D2">
              <w:rPr>
                <w:rFonts w:ascii="標楷體" w:eastAsia="標楷體" w:hAnsi="標楷體" w:cs="標楷體" w:hint="eastAsia"/>
              </w:rPr>
              <w:t>計畫主持人</w:t>
            </w:r>
          </w:p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東華大學環境學院環境教育中心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09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10-10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10</w:t>
            </w:r>
          </w:p>
        </w:tc>
        <w:tc>
          <w:tcPr>
            <w:tcW w:w="33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 w:cs="Times New Roman"/>
                <w:color w:val="000000"/>
                <w:kern w:val="0"/>
                <w:position w:val="-2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</w:rPr>
              <w:t>山林地區的永續發展環境教育</w:t>
            </w:r>
          </w:p>
        </w:tc>
        <w:tc>
          <w:tcPr>
            <w:tcW w:w="4642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東華大學環境學院環境教育中心</w:t>
            </w:r>
            <w:r w:rsidRPr="00EC64D2">
              <w:rPr>
                <w:rFonts w:ascii="標楷體" w:eastAsia="標楷體" w:hAnsi="標楷體" w:cs="Times New Roman"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梁明煌副教授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10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10-10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8021" w:type="dxa"/>
            <w:gridSpan w:val="2"/>
            <w:tcBorders>
              <w:left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805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茶敘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10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30-11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30</w:t>
            </w:r>
          </w:p>
        </w:tc>
        <w:tc>
          <w:tcPr>
            <w:tcW w:w="33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 w:cs="Times New Roman"/>
                <w:color w:val="000000"/>
                <w:kern w:val="0"/>
                <w:position w:val="-2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</w:rPr>
              <w:t>山林生態保育結合環境教育</w:t>
            </w:r>
            <w:r w:rsidRPr="00EC64D2">
              <w:rPr>
                <w:rFonts w:ascii="標楷體" w:eastAsia="標楷體" w:hAnsi="標楷體" w:cs="Times New Roman"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推動的特色及伙伴</w:t>
            </w:r>
          </w:p>
        </w:tc>
        <w:tc>
          <w:tcPr>
            <w:tcW w:w="4642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</w:rPr>
            </w:pPr>
            <w:hyperlink r:id="rId10" w:history="1">
              <w:r w:rsidRPr="00EC64D2">
                <w:rPr>
                  <w:rFonts w:ascii="標楷體" w:eastAsia="標楷體" w:hAnsi="標楷體" w:cs="標楷體" w:hint="eastAsia"/>
                </w:rPr>
                <w:t>淡江大學國際觀光管理學系</w:t>
              </w:r>
            </w:hyperlink>
            <w:r w:rsidRPr="00EC64D2">
              <w:rPr>
                <w:rFonts w:ascii="標楷體" w:eastAsia="標楷體" w:hAnsi="標楷體" w:cs="Times New Roman"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陳維立助理教授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position w:val="-2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11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30-12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  <w:position w:val="-2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position w:val="-2"/>
              </w:rPr>
              <w:t>00</w:t>
            </w:r>
          </w:p>
        </w:tc>
        <w:tc>
          <w:tcPr>
            <w:tcW w:w="8021" w:type="dxa"/>
            <w:gridSpan w:val="2"/>
            <w:tcBorders>
              <w:lef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2696"/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ab/>
            </w: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圓桌討論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I</w:t>
            </w:r>
          </w:p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720" w:right="805" w:hangingChars="300" w:hanging="72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主題一：東部地區山林永續發展教育落實</w:t>
            </w:r>
            <w:r w:rsidRPr="00EC64D2">
              <w:rPr>
                <w:rFonts w:ascii="標楷體" w:eastAsia="標楷體" w:hAnsi="標楷體" w:cs="Times New Roman"/>
                <w:color w:val="000000"/>
                <w:kern w:val="0"/>
              </w:rPr>
              <w:br/>
            </w: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（桌長：梁明煌老師）</w:t>
            </w:r>
          </w:p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720" w:right="805" w:hangingChars="300" w:hanging="720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position w:val="-2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主題二：未來東部</w:t>
            </w:r>
            <w:r w:rsidRPr="00EC64D2">
              <w:rPr>
                <w:rFonts w:ascii="標楷體" w:eastAsia="標楷體" w:hAnsi="標楷體" w:cs="標楷體" w:hint="eastAsia"/>
              </w:rPr>
              <w:t>山林生態保育結合環境教育的發展期望</w:t>
            </w:r>
            <w:r w:rsidRPr="00EC64D2">
              <w:rPr>
                <w:rFonts w:ascii="標楷體" w:eastAsia="標楷體" w:hAnsi="標楷體" w:cs="Times New Roman"/>
              </w:rPr>
              <w:br/>
            </w: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（桌長：陳維立老師）</w:t>
            </w:r>
          </w:p>
        </w:tc>
      </w:tr>
      <w:tr w:rsidR="00E01904" w:rsidRPr="00EC64D2">
        <w:trPr>
          <w:trHeight w:val="350"/>
        </w:trPr>
        <w:tc>
          <w:tcPr>
            <w:tcW w:w="1699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12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20-13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8021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805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午餐時間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position w:val="-2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13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00-14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3379" w:type="dxa"/>
            <w:tcBorders>
              <w:left w:val="single" w:sz="8" w:space="0" w:color="9BBB59"/>
              <w:righ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 w:cs="Times New Roman"/>
                <w:color w:val="000000"/>
                <w:kern w:val="0"/>
                <w:position w:val="-2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不同角度的環境資源詮釋－</w:t>
            </w:r>
            <w:r w:rsidRPr="00EC64D2">
              <w:rPr>
                <w:rFonts w:ascii="標楷體" w:eastAsia="標楷體" w:hAnsi="標楷體" w:cs="Times New Roman"/>
                <w:color w:val="000000"/>
                <w:kern w:val="0"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原住民生態智慧的環境教育</w:t>
            </w:r>
          </w:p>
        </w:tc>
        <w:tc>
          <w:tcPr>
            <w:tcW w:w="4642" w:type="dxa"/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臺灣史前文化博物館</w:t>
            </w:r>
            <w:r w:rsidRPr="00EC64D2">
              <w:rPr>
                <w:rFonts w:ascii="標楷體" w:eastAsia="標楷體" w:hAnsi="標楷體" w:cs="Times New Roman"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張至善助理研究員、林佳靜研究助理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14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00-15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33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 w:cs="Times New Roman"/>
                <w:i/>
                <w:iCs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</w:rPr>
              <w:t>里山倡議－另一種人與環境的關係</w:t>
            </w:r>
          </w:p>
        </w:tc>
        <w:tc>
          <w:tcPr>
            <w:tcW w:w="4642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東華大學環境學院李光中副教授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15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00-15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8021" w:type="dxa"/>
            <w:gridSpan w:val="2"/>
            <w:tcBorders>
              <w:lef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  <w:tab w:val="left" w:pos="7524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  <w:color w:val="000000"/>
                <w:kern w:val="0"/>
                <w:position w:val="-2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茶敘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15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20-16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33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東部山區地質災害特性與社區</w:t>
            </w:r>
            <w:r w:rsidRPr="00EC64D2">
              <w:rPr>
                <w:rFonts w:ascii="標楷體" w:eastAsia="標楷體" w:hAnsi="標楷體" w:cs="Times New Roman"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防救災教育</w:t>
            </w:r>
          </w:p>
        </w:tc>
        <w:tc>
          <w:tcPr>
            <w:tcW w:w="4642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jc w:val="center"/>
              <w:rPr>
                <w:rFonts w:ascii="標楷體" w:eastAsia="標楷體" w:hAnsi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東華大學環境學院林祥偉副教授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16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20-16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50</w:t>
            </w:r>
          </w:p>
        </w:tc>
        <w:tc>
          <w:tcPr>
            <w:tcW w:w="8021" w:type="dxa"/>
            <w:gridSpan w:val="2"/>
            <w:tcBorders>
              <w:left w:val="single" w:sz="8" w:space="0" w:color="9BBB59"/>
            </w:tcBorders>
          </w:tcPr>
          <w:p w:rsidR="00E01904" w:rsidRPr="00EC64D2" w:rsidRDefault="00E01904" w:rsidP="00EC64D2">
            <w:pPr>
              <w:tabs>
                <w:tab w:val="left" w:pos="2696"/>
                <w:tab w:val="left" w:pos="5260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11" w:left="26" w:right="-20" w:firstLine="2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ab/>
            </w: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圓桌討論</w:t>
            </w:r>
            <w:r w:rsidRPr="00EC64D2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II</w:t>
            </w:r>
          </w:p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720" w:right="805" w:hangingChars="300" w:hanging="720"/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主題三：現代社會中的</w:t>
            </w:r>
            <w:r w:rsidRPr="00EC64D2">
              <w:rPr>
                <w:rFonts w:ascii="標楷體" w:eastAsia="標楷體" w:hAnsi="標楷體" w:cs="標楷體" w:hint="eastAsia"/>
              </w:rPr>
              <w:t>原住民生態智慧環境教育應用</w:t>
            </w:r>
            <w:r w:rsidRPr="00EC64D2">
              <w:rPr>
                <w:rFonts w:ascii="標楷體" w:eastAsia="標楷體" w:hAnsi="標楷體" w:cs="Times New Roman"/>
                <w:color w:val="000000"/>
                <w:kern w:val="0"/>
              </w:rPr>
              <w:br/>
            </w: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（桌長：林佳靜老師）</w:t>
            </w:r>
          </w:p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720" w:right="805" w:hangingChars="300" w:hanging="72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主題四：東部地區里山倡議的案例及進程</w:t>
            </w:r>
            <w:r w:rsidRPr="00EC64D2">
              <w:rPr>
                <w:rFonts w:ascii="標楷體" w:eastAsia="標楷體" w:hAnsi="標楷體" w:cs="Times New Roman"/>
                <w:color w:val="000000"/>
                <w:kern w:val="0"/>
              </w:rPr>
              <w:br/>
            </w: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（桌長：李光中老師）</w:t>
            </w:r>
          </w:p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720" w:right="805" w:hangingChars="300" w:hanging="72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主題五：東部社區地質災害防救災教育與環境教育</w:t>
            </w:r>
            <w:r w:rsidRPr="00EC64D2">
              <w:rPr>
                <w:rFonts w:ascii="標楷體" w:eastAsia="標楷體" w:hAnsi="標楷體" w:cs="Times New Roman"/>
                <w:color w:val="000000"/>
                <w:kern w:val="0"/>
              </w:rPr>
              <w:br/>
            </w: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</w:rPr>
              <w:t>（桌長：林祥偉老師）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  <w:tcBorders>
              <w:top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16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50-17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8021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805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綜合座談</w:t>
            </w:r>
          </w:p>
        </w:tc>
      </w:tr>
      <w:tr w:rsidR="00E01904" w:rsidRPr="00EC64D2">
        <w:trPr>
          <w:trHeight w:val="20"/>
        </w:trPr>
        <w:tc>
          <w:tcPr>
            <w:tcW w:w="1699" w:type="dxa"/>
            <w:tcBorders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</w:pP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17</w:t>
            </w:r>
            <w:r w:rsidRPr="00EC64D2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：</w:t>
            </w:r>
            <w:r w:rsidRPr="00EC64D2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8021" w:type="dxa"/>
            <w:gridSpan w:val="2"/>
            <w:tcBorders>
              <w:left w:val="single" w:sz="8" w:space="0" w:color="9BBB59"/>
              <w:bottom w:val="single" w:sz="8" w:space="0" w:color="9BBB59"/>
            </w:tcBorders>
          </w:tcPr>
          <w:p w:rsidR="00E01904" w:rsidRPr="00EC64D2" w:rsidRDefault="00E01904" w:rsidP="00EC64D2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805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EC64D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賦歸</w:t>
            </w:r>
          </w:p>
        </w:tc>
      </w:tr>
    </w:tbl>
    <w:p w:rsidR="00E01904" w:rsidRDefault="00E01904" w:rsidP="00A90A07">
      <w:pPr>
        <w:spacing w:line="440" w:lineRule="exac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</w:p>
    <w:p w:rsidR="00E01904" w:rsidRDefault="00E01904" w:rsidP="0078039F">
      <w:pPr>
        <w:spacing w:line="240" w:lineRule="atLeast"/>
        <w:ind w:firstLineChars="945" w:firstLine="2646"/>
        <w:rPr>
          <w:rFonts w:ascii="Times New Roman" w:eastAsia="標楷體" w:hAnsi="Times New Roman" w:cs="Times New Roman"/>
          <w:sz w:val="28"/>
          <w:szCs w:val="28"/>
        </w:rPr>
      </w:pPr>
    </w:p>
    <w:p w:rsidR="00E01904" w:rsidRDefault="00E01904">
      <w:pPr>
        <w:widowControl/>
        <w:rPr>
          <w:rFonts w:ascii="標楷體" w:eastAsia="標楷體" w:hAnsi="Times New Roman" w:cs="Times New Roman"/>
          <w:kern w:val="0"/>
          <w:sz w:val="36"/>
          <w:szCs w:val="36"/>
        </w:rPr>
      </w:pPr>
      <w:r>
        <w:rPr>
          <w:rFonts w:ascii="標楷體" w:eastAsia="標楷體" w:hAnsi="Times New Roman" w:cs="Times New Roman"/>
          <w:kern w:val="0"/>
          <w:sz w:val="36"/>
          <w:szCs w:val="36"/>
        </w:rPr>
        <w:br w:type="page"/>
      </w:r>
    </w:p>
    <w:p w:rsidR="00E01904" w:rsidRDefault="00E01904" w:rsidP="00E67B73">
      <w:pPr>
        <w:snapToGrid w:val="0"/>
        <w:jc w:val="center"/>
        <w:rPr>
          <w:rFonts w:ascii="標楷體" w:eastAsia="標楷體" w:hAnsi="Times New Roman" w:cs="Times New Roman"/>
          <w:kern w:val="0"/>
          <w:sz w:val="36"/>
          <w:szCs w:val="36"/>
        </w:rPr>
      </w:pPr>
      <w:r>
        <w:rPr>
          <w:rFonts w:ascii="標楷體" w:eastAsia="標楷體" w:hAnsi="Times New Roman" w:cs="標楷體" w:hint="eastAsia"/>
          <w:kern w:val="0"/>
          <w:sz w:val="36"/>
          <w:szCs w:val="36"/>
        </w:rPr>
        <w:t>重新探索山‧人之間的環境關係</w:t>
      </w:r>
    </w:p>
    <w:p w:rsidR="00E01904" w:rsidRDefault="00E01904" w:rsidP="0078039F">
      <w:pPr>
        <w:spacing w:line="240" w:lineRule="atLeast"/>
        <w:ind w:firstLineChars="945" w:firstLine="3405"/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E01904" w:rsidRPr="00883F9E" w:rsidRDefault="00E01904" w:rsidP="0078039F">
      <w:pPr>
        <w:spacing w:line="240" w:lineRule="atLeast"/>
        <w:ind w:firstLineChars="945" w:firstLine="3405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883F9E">
        <w:rPr>
          <w:rFonts w:ascii="標楷體" w:eastAsia="標楷體" w:hAnsi="標楷體" w:cs="標楷體" w:hint="eastAsia"/>
          <w:b/>
          <w:bCs/>
          <w:sz w:val="36"/>
          <w:szCs w:val="36"/>
        </w:rPr>
        <w:t>報</w:t>
      </w:r>
      <w:r w:rsidRPr="00883F9E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883F9E">
        <w:rPr>
          <w:rFonts w:ascii="標楷體" w:eastAsia="標楷體" w:hAnsi="標楷體" w:cs="標楷體" w:hint="eastAsia"/>
          <w:b/>
          <w:bCs/>
          <w:sz w:val="36"/>
          <w:szCs w:val="36"/>
        </w:rPr>
        <w:t>名</w:t>
      </w:r>
      <w:r w:rsidRPr="00883F9E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883F9E">
        <w:rPr>
          <w:rFonts w:ascii="標楷體" w:eastAsia="標楷體" w:hAnsi="標楷體" w:cs="標楷體" w:hint="eastAsia"/>
          <w:b/>
          <w:bCs/>
          <w:sz w:val="36"/>
          <w:szCs w:val="36"/>
        </w:rPr>
        <w:t>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4078"/>
        <w:gridCol w:w="15"/>
        <w:gridCol w:w="1097"/>
        <w:gridCol w:w="24"/>
        <w:gridCol w:w="2904"/>
      </w:tblGrid>
      <w:tr w:rsidR="00E01904" w:rsidRPr="00EC64D2">
        <w:trPr>
          <w:trHeight w:val="644"/>
          <w:jc w:val="center"/>
        </w:trPr>
        <w:tc>
          <w:tcPr>
            <w:tcW w:w="1377" w:type="dxa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姓名</w:t>
            </w:r>
          </w:p>
        </w:tc>
        <w:tc>
          <w:tcPr>
            <w:tcW w:w="4093" w:type="dxa"/>
            <w:gridSpan w:val="2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/>
              </w:rPr>
            </w:pPr>
            <w:r w:rsidRPr="00EC64D2">
              <w:rPr>
                <w:rFonts w:eastAsia="標楷體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性別</w:t>
            </w:r>
          </w:p>
        </w:tc>
        <w:tc>
          <w:tcPr>
            <w:tcW w:w="2928" w:type="dxa"/>
            <w:gridSpan w:val="2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 w:cs="Times New Roman"/>
              </w:rPr>
            </w:pPr>
          </w:p>
        </w:tc>
      </w:tr>
      <w:tr w:rsidR="00E01904" w:rsidRPr="00EC64D2">
        <w:trPr>
          <w:trHeight w:val="879"/>
          <w:jc w:val="center"/>
        </w:trPr>
        <w:tc>
          <w:tcPr>
            <w:tcW w:w="1377" w:type="dxa"/>
            <w:vAlign w:val="center"/>
          </w:tcPr>
          <w:p w:rsidR="00E01904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出生</w:t>
            </w:r>
          </w:p>
          <w:p w:rsidR="00E01904" w:rsidRPr="00EC64D2" w:rsidRDefault="00E01904">
            <w:pPr>
              <w:snapToGrid w:val="0"/>
              <w:jc w:val="distribute"/>
              <w:rPr>
                <w:rFonts w:eastAsia="標楷體"/>
                <w:sz w:val="20"/>
                <w:szCs w:val="20"/>
              </w:rPr>
            </w:pPr>
            <w:r w:rsidRPr="00EC64D2">
              <w:rPr>
                <w:rFonts w:eastAsia="標楷體"/>
                <w:sz w:val="20"/>
                <w:szCs w:val="20"/>
              </w:rPr>
              <w:t>(</w:t>
            </w:r>
            <w:r w:rsidRPr="00EC64D2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EC64D2">
              <w:rPr>
                <w:rFonts w:eastAsia="標楷體"/>
                <w:sz w:val="20"/>
                <w:szCs w:val="20"/>
              </w:rPr>
              <w:t>/</w:t>
            </w:r>
            <w:r w:rsidRPr="00EC64D2">
              <w:rPr>
                <w:rFonts w:eastAsia="標楷體" w:cs="標楷體" w:hint="eastAsia"/>
                <w:sz w:val="20"/>
                <w:szCs w:val="20"/>
              </w:rPr>
              <w:t>月</w:t>
            </w:r>
            <w:r w:rsidRPr="00EC64D2">
              <w:rPr>
                <w:rFonts w:eastAsia="標楷體"/>
                <w:sz w:val="20"/>
                <w:szCs w:val="20"/>
              </w:rPr>
              <w:t>/</w:t>
            </w:r>
            <w:r w:rsidRPr="00EC64D2">
              <w:rPr>
                <w:rFonts w:eastAsia="標楷體" w:cs="標楷體" w:hint="eastAsia"/>
                <w:sz w:val="20"/>
                <w:szCs w:val="20"/>
              </w:rPr>
              <w:t>日</w:t>
            </w:r>
            <w:r w:rsidRPr="00EC64D2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093" w:type="dxa"/>
            <w:gridSpan w:val="2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 w:cs="Times New Roman"/>
              </w:rPr>
            </w:pPr>
          </w:p>
        </w:tc>
        <w:tc>
          <w:tcPr>
            <w:tcW w:w="1097" w:type="dxa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身份證字號</w:t>
            </w:r>
          </w:p>
        </w:tc>
        <w:tc>
          <w:tcPr>
            <w:tcW w:w="2928" w:type="dxa"/>
            <w:gridSpan w:val="2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 w:cs="Times New Roman"/>
              </w:rPr>
            </w:pPr>
          </w:p>
        </w:tc>
      </w:tr>
      <w:tr w:rsidR="00E01904" w:rsidRPr="00EC64D2">
        <w:trPr>
          <w:trHeight w:val="884"/>
          <w:jc w:val="center"/>
        </w:trPr>
        <w:tc>
          <w:tcPr>
            <w:tcW w:w="1377" w:type="dxa"/>
            <w:vAlign w:val="center"/>
          </w:tcPr>
          <w:p w:rsidR="00E01904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服務單位</w:t>
            </w:r>
          </w:p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  <w:sz w:val="20"/>
                <w:szCs w:val="20"/>
              </w:rPr>
            </w:pPr>
            <w:r w:rsidRPr="00EC64D2">
              <w:rPr>
                <w:rFonts w:eastAsia="標楷體" w:cs="標楷體" w:hint="eastAsia"/>
                <w:sz w:val="20"/>
                <w:szCs w:val="20"/>
              </w:rPr>
              <w:t>（請填全銜）</w:t>
            </w:r>
          </w:p>
        </w:tc>
        <w:tc>
          <w:tcPr>
            <w:tcW w:w="4093" w:type="dxa"/>
            <w:gridSpan w:val="2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/>
              </w:rPr>
            </w:pPr>
            <w:r w:rsidRPr="00EC64D2">
              <w:rPr>
                <w:rFonts w:eastAsia="標楷體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職稱</w:t>
            </w:r>
          </w:p>
        </w:tc>
        <w:tc>
          <w:tcPr>
            <w:tcW w:w="2928" w:type="dxa"/>
            <w:gridSpan w:val="2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/>
              </w:rPr>
            </w:pPr>
            <w:r w:rsidRPr="00EC64D2">
              <w:rPr>
                <w:rFonts w:eastAsia="標楷體"/>
              </w:rPr>
              <w:t xml:space="preserve"> </w:t>
            </w:r>
          </w:p>
        </w:tc>
      </w:tr>
      <w:tr w:rsidR="00E01904" w:rsidRPr="00EC64D2">
        <w:trPr>
          <w:trHeight w:val="663"/>
          <w:jc w:val="center"/>
        </w:trPr>
        <w:tc>
          <w:tcPr>
            <w:tcW w:w="1377" w:type="dxa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聯絡電話</w:t>
            </w:r>
          </w:p>
        </w:tc>
        <w:tc>
          <w:tcPr>
            <w:tcW w:w="8118" w:type="dxa"/>
            <w:gridSpan w:val="5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辦公室：</w:t>
            </w:r>
            <w:r w:rsidRPr="00EC64D2">
              <w:rPr>
                <w:rFonts w:eastAsia="標楷體"/>
              </w:rPr>
              <w:t xml:space="preserve">                         </w:t>
            </w:r>
            <w:r w:rsidRPr="00EC64D2">
              <w:rPr>
                <w:rFonts w:eastAsia="標楷體" w:cs="標楷體" w:hint="eastAsia"/>
              </w:rPr>
              <w:t>手機：</w:t>
            </w:r>
          </w:p>
        </w:tc>
      </w:tr>
      <w:tr w:rsidR="00E01904" w:rsidRPr="00EC64D2">
        <w:trPr>
          <w:trHeight w:val="701"/>
          <w:jc w:val="center"/>
        </w:trPr>
        <w:tc>
          <w:tcPr>
            <w:tcW w:w="1377" w:type="dxa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電子信箱</w:t>
            </w:r>
          </w:p>
        </w:tc>
        <w:tc>
          <w:tcPr>
            <w:tcW w:w="4078" w:type="dxa"/>
            <w:vAlign w:val="center"/>
          </w:tcPr>
          <w:p w:rsidR="00E01904" w:rsidRPr="00EC64D2" w:rsidRDefault="00E01904">
            <w:pPr>
              <w:snapToGrid w:val="0"/>
              <w:jc w:val="both"/>
              <w:rPr>
                <w:rFonts w:eastAsia="標楷體"/>
              </w:rPr>
            </w:pPr>
            <w:r w:rsidRPr="00EC64D2">
              <w:rPr>
                <w:rFonts w:eastAsia="標楷體"/>
              </w:rPr>
              <w:t xml:space="preserve"> </w:t>
            </w:r>
          </w:p>
        </w:tc>
        <w:tc>
          <w:tcPr>
            <w:tcW w:w="1136" w:type="dxa"/>
            <w:gridSpan w:val="3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族群</w:t>
            </w:r>
          </w:p>
        </w:tc>
        <w:tc>
          <w:tcPr>
            <w:tcW w:w="2904" w:type="dxa"/>
            <w:vAlign w:val="center"/>
          </w:tcPr>
          <w:p w:rsidR="00E01904" w:rsidRDefault="00E01904">
            <w:pPr>
              <w:snapToGrid w:val="0"/>
              <w:jc w:val="both"/>
              <w:rPr>
                <w:rFonts w:eastAsia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漢人</w:t>
            </w:r>
            <w:r w:rsidRPr="00EC64D2">
              <w:rPr>
                <w:rFonts w:eastAsia="標楷體"/>
              </w:rPr>
              <w:t xml:space="preserve"> </w:t>
            </w:r>
            <w:r w:rsidRPr="00EC64D2">
              <w:rPr>
                <w:rFonts w:eastAsia="標楷體" w:cs="標楷體" w:hint="eastAsia"/>
              </w:rPr>
              <w:t>（</w:t>
            </w: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客家）</w:t>
            </w:r>
            <w:r w:rsidRPr="00EC64D2">
              <w:rPr>
                <w:rFonts w:eastAsia="標楷體"/>
              </w:rPr>
              <w:t xml:space="preserve">  </w:t>
            </w:r>
            <w:r w:rsidRPr="00EC64D2">
              <w:rPr>
                <w:rFonts w:eastAsia="標楷體"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新住民</w:t>
            </w:r>
            <w:r w:rsidRPr="00EC64D2">
              <w:rPr>
                <w:rFonts w:eastAsia="標楷體"/>
              </w:rPr>
              <w:t xml:space="preserve"> </w:t>
            </w:r>
          </w:p>
          <w:p w:rsidR="00E01904" w:rsidRPr="00EC64D2" w:rsidRDefault="00E01904">
            <w:pPr>
              <w:snapToGrid w:val="0"/>
              <w:jc w:val="both"/>
              <w:rPr>
                <w:rFonts w:eastAsia="標楷體"/>
              </w:rPr>
            </w:pP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外國人</w:t>
            </w:r>
            <w:r w:rsidRPr="00EC64D2">
              <w:rPr>
                <w:rFonts w:eastAsia="標楷體"/>
              </w:rPr>
              <w:t>(</w:t>
            </w:r>
            <w:r w:rsidRPr="00EC64D2">
              <w:rPr>
                <w:rFonts w:eastAsia="標楷體" w:cs="標楷體" w:hint="eastAsia"/>
              </w:rPr>
              <w:t>國別</w:t>
            </w:r>
            <w:r w:rsidRPr="00EC64D2">
              <w:rPr>
                <w:rFonts w:eastAsia="標楷體"/>
              </w:rPr>
              <w:t>)______</w:t>
            </w:r>
          </w:p>
          <w:p w:rsidR="00E01904" w:rsidRPr="00EC64D2" w:rsidRDefault="00E01904">
            <w:pPr>
              <w:snapToGrid w:val="0"/>
              <w:jc w:val="both"/>
              <w:rPr>
                <w:rFonts w:eastAsia="標楷體"/>
              </w:rPr>
            </w:pP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原住民</w:t>
            </w:r>
            <w:r w:rsidRPr="00EC64D2">
              <w:rPr>
                <w:rFonts w:eastAsia="標楷體"/>
              </w:rPr>
              <w:t>(</w:t>
            </w:r>
            <w:r w:rsidRPr="00EC64D2">
              <w:rPr>
                <w:rFonts w:eastAsia="標楷體" w:cs="標楷體" w:hint="eastAsia"/>
              </w:rPr>
              <w:t>族別</w:t>
            </w:r>
            <w:r w:rsidRPr="00EC64D2">
              <w:rPr>
                <w:rFonts w:eastAsia="標楷體"/>
              </w:rPr>
              <w:t>)______</w:t>
            </w:r>
          </w:p>
        </w:tc>
      </w:tr>
      <w:tr w:rsidR="00E01904" w:rsidRPr="00EC64D2">
        <w:trPr>
          <w:trHeight w:val="838"/>
          <w:jc w:val="center"/>
        </w:trPr>
        <w:tc>
          <w:tcPr>
            <w:tcW w:w="1377" w:type="dxa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環教時數</w:t>
            </w:r>
          </w:p>
        </w:tc>
        <w:tc>
          <w:tcPr>
            <w:tcW w:w="4078" w:type="dxa"/>
            <w:vAlign w:val="center"/>
          </w:tcPr>
          <w:p w:rsidR="00E01904" w:rsidRPr="00EC64D2" w:rsidRDefault="00E01904">
            <w:pPr>
              <w:snapToGrid w:val="0"/>
              <w:jc w:val="center"/>
              <w:rPr>
                <w:rFonts w:eastAsia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需要</w:t>
            </w:r>
            <w:r w:rsidRPr="00EC64D2">
              <w:rPr>
                <w:rFonts w:eastAsia="標楷體"/>
              </w:rPr>
              <w:t xml:space="preserve">     </w:t>
            </w: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不需要</w:t>
            </w:r>
          </w:p>
        </w:tc>
        <w:tc>
          <w:tcPr>
            <w:tcW w:w="1136" w:type="dxa"/>
            <w:gridSpan w:val="3"/>
            <w:vAlign w:val="center"/>
          </w:tcPr>
          <w:p w:rsidR="00E01904" w:rsidRPr="00EC64D2" w:rsidRDefault="00E01904">
            <w:pPr>
              <w:snapToGrid w:val="0"/>
              <w:jc w:val="distribute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用餐</w:t>
            </w:r>
          </w:p>
        </w:tc>
        <w:tc>
          <w:tcPr>
            <w:tcW w:w="2904" w:type="dxa"/>
            <w:vAlign w:val="center"/>
          </w:tcPr>
          <w:p w:rsidR="00E01904" w:rsidRPr="00EC64D2" w:rsidRDefault="00E01904">
            <w:pPr>
              <w:snapToGrid w:val="0"/>
              <w:rPr>
                <w:rFonts w:eastAsia="標楷體" w:cs="Times New Roman"/>
              </w:rPr>
            </w:pP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葷</w:t>
            </w:r>
            <w:r w:rsidRPr="00EC64D2">
              <w:rPr>
                <w:rFonts w:eastAsia="標楷體"/>
              </w:rPr>
              <w:t xml:space="preserve">        </w:t>
            </w: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素</w:t>
            </w:r>
          </w:p>
        </w:tc>
      </w:tr>
      <w:tr w:rsidR="00E01904" w:rsidRPr="00EC64D2">
        <w:trPr>
          <w:trHeight w:val="1034"/>
          <w:jc w:val="center"/>
        </w:trPr>
        <w:tc>
          <w:tcPr>
            <w:tcW w:w="9495" w:type="dxa"/>
            <w:gridSpan w:val="6"/>
            <w:vAlign w:val="center"/>
          </w:tcPr>
          <w:p w:rsidR="00E01904" w:rsidRDefault="00E01904">
            <w:pPr>
              <w:snapToGrid w:val="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EC64D2">
              <w:rPr>
                <w:rFonts w:ascii="標楷體" w:eastAsia="標楷體" w:hAnsi="標楷體" w:cs="標楷體" w:hint="eastAsia"/>
                <w:b/>
                <w:bCs/>
              </w:rPr>
              <w:t>您關心的議題：</w:t>
            </w:r>
            <w:r w:rsidRPr="00EC64D2">
              <w:rPr>
                <w:rFonts w:ascii="標楷體" w:eastAsia="標楷體" w:hAnsi="標楷體" w:cs="標楷體"/>
                <w:b/>
                <w:bCs/>
              </w:rPr>
              <w:t>(</w:t>
            </w:r>
            <w:r w:rsidRPr="00EC64D2">
              <w:rPr>
                <w:rFonts w:ascii="標楷體" w:eastAsia="標楷體" w:hAnsi="標楷體" w:cs="標楷體" w:hint="eastAsia"/>
                <w:b/>
                <w:bCs/>
              </w:rPr>
              <w:t>可複選</w:t>
            </w:r>
            <w:r w:rsidRPr="00EC64D2">
              <w:rPr>
                <w:rFonts w:ascii="標楷體" w:eastAsia="標楷體" w:hAnsi="標楷體" w:cs="標楷體"/>
                <w:b/>
                <w:bCs/>
              </w:rPr>
              <w:t>)</w:t>
            </w:r>
            <w:r w:rsidRPr="00EC64D2">
              <w:rPr>
                <w:rFonts w:ascii="標楷體" w:eastAsia="標楷體" w:hAnsi="標楷體" w:cs="標楷體"/>
                <w:b/>
                <w:bCs/>
              </w:rPr>
              <w:br/>
            </w:r>
            <w:r w:rsidRPr="00EC64D2">
              <w:rPr>
                <w:rFonts w:ascii="標楷體" w:eastAsia="標楷體" w:hAnsi="標楷體" w:cs="標楷體" w:hint="eastAsia"/>
              </w:rPr>
              <w:t>□環境教育□文化保存議題□棲地復育□大型開發議題□綠色消費</w:t>
            </w:r>
            <w:r w:rsidRPr="00EC64D2">
              <w:rPr>
                <w:rFonts w:ascii="標楷體" w:eastAsia="標楷體" w:hAnsi="標楷體" w:cs="標楷體"/>
              </w:rPr>
              <w:t xml:space="preserve"> </w:t>
            </w:r>
            <w:r w:rsidRPr="00EC64D2">
              <w:rPr>
                <w:rFonts w:ascii="標楷體" w:eastAsia="標楷體" w:hAnsi="標楷體" w:cs="標楷體" w:hint="eastAsia"/>
              </w:rPr>
              <w:t>□其他</w:t>
            </w:r>
            <w:r w:rsidRPr="00EC64D2"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</w:tc>
      </w:tr>
      <w:tr w:rsidR="00E01904" w:rsidRPr="00EC64D2">
        <w:trPr>
          <w:trHeight w:val="1034"/>
          <w:jc w:val="center"/>
        </w:trPr>
        <w:tc>
          <w:tcPr>
            <w:tcW w:w="9495" w:type="dxa"/>
            <w:gridSpan w:val="6"/>
            <w:vAlign w:val="center"/>
          </w:tcPr>
          <w:p w:rsidR="00E01904" w:rsidRDefault="00E01904">
            <w:pPr>
              <w:snapToGrid w:val="0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是否願意成為東區環境教育區域中心的夥伴？</w:t>
            </w:r>
            <w:r w:rsidRPr="00EC64D2">
              <w:rPr>
                <w:rFonts w:eastAsia="標楷體"/>
              </w:rPr>
              <w:t xml:space="preserve">   </w:t>
            </w: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是</w:t>
            </w:r>
            <w:r w:rsidRPr="00EC64D2">
              <w:rPr>
                <w:rFonts w:eastAsia="標楷體"/>
              </w:rPr>
              <w:t xml:space="preserve">  </w:t>
            </w:r>
            <w:r w:rsidRPr="00EC64D2">
              <w:rPr>
                <w:rFonts w:ascii="標楷體" w:eastAsia="標楷體" w:hAnsi="標楷體" w:cs="標楷體" w:hint="eastAsia"/>
              </w:rPr>
              <w:t>□</w:t>
            </w:r>
            <w:r w:rsidRPr="00EC64D2">
              <w:rPr>
                <w:rFonts w:eastAsia="標楷體" w:cs="標楷體" w:hint="eastAsia"/>
              </w:rPr>
              <w:t>否</w:t>
            </w:r>
          </w:p>
          <w:p w:rsidR="00E01904" w:rsidRPr="00EC64D2" w:rsidRDefault="00E01904">
            <w:pPr>
              <w:snapToGrid w:val="0"/>
              <w:rPr>
                <w:rFonts w:eastAsia="標楷體" w:cs="Times New Roman"/>
                <w:kern w:val="0"/>
              </w:rPr>
            </w:pPr>
            <w:r w:rsidRPr="00EC64D2">
              <w:rPr>
                <w:rFonts w:eastAsia="標楷體" w:cs="標楷體" w:hint="eastAsia"/>
                <w:kern w:val="0"/>
              </w:rPr>
              <w:t>我們會將您加入東區環境教育伙伴行列，並按時寄送電子報給您。也請您加入東區環境教育區域中心</w:t>
            </w:r>
            <w:r w:rsidRPr="009654DC">
              <w:rPr>
                <w:rFonts w:ascii="Times New Roman" w:eastAsia="標楷體" w:hAnsi="Times New Roman" w:cs="Times New Roman"/>
              </w:rPr>
              <w:t>FACEBOOK</w:t>
            </w:r>
            <w:r w:rsidRPr="009654DC">
              <w:rPr>
                <w:rFonts w:ascii="Times New Roman" w:eastAsia="標楷體" w:hAnsi="Times New Roman" w:cs="標楷體" w:hint="eastAsia"/>
              </w:rPr>
              <w:t>粉絲團</w:t>
            </w:r>
            <w:r w:rsidRPr="009654DC">
              <w:rPr>
                <w:rFonts w:ascii="Times New Roman" w:eastAsia="標楷體" w:hAnsi="Times New Roman" w:cs="Times New Roman"/>
              </w:rPr>
              <w:t>https://www.facebook.com/eeec.org.tw</w:t>
            </w:r>
          </w:p>
        </w:tc>
      </w:tr>
      <w:tr w:rsidR="00E01904" w:rsidRPr="00EC64D2">
        <w:trPr>
          <w:trHeight w:val="1068"/>
          <w:jc w:val="center"/>
        </w:trPr>
        <w:tc>
          <w:tcPr>
            <w:tcW w:w="9495" w:type="dxa"/>
            <w:gridSpan w:val="6"/>
            <w:vAlign w:val="center"/>
          </w:tcPr>
          <w:p w:rsidR="00E01904" w:rsidRDefault="00E01904">
            <w:pPr>
              <w:snapToGrid w:val="0"/>
              <w:rPr>
                <w:rFonts w:eastAsia="標楷體" w:cs="Times New Roman"/>
              </w:rPr>
            </w:pPr>
            <w:r w:rsidRPr="00EC64D2">
              <w:rPr>
                <w:rFonts w:eastAsia="標楷體" w:cs="標楷體" w:hint="eastAsia"/>
              </w:rPr>
              <w:t>您有興趣的環教領域或專長</w:t>
            </w:r>
          </w:p>
          <w:p w:rsidR="00E01904" w:rsidRPr="00EC64D2" w:rsidRDefault="00E01904">
            <w:pPr>
              <w:ind w:firstLineChars="50" w:firstLine="160"/>
              <w:rPr>
                <w:rFonts w:eastAsia="標楷體" w:cs="Times New Roman"/>
              </w:rPr>
            </w:pP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氣候變遷</w:t>
            </w:r>
            <w:r w:rsidRPr="00EC64D2">
              <w:rPr>
                <w:rFonts w:eastAsia="標楷體"/>
              </w:rPr>
              <w:t xml:space="preserve">    </w:t>
            </w: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災害防救</w:t>
            </w:r>
            <w:r w:rsidRPr="00EC64D2">
              <w:rPr>
                <w:rFonts w:eastAsia="標楷體"/>
              </w:rPr>
              <w:t xml:space="preserve">   </w:t>
            </w: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文化保存</w:t>
            </w:r>
            <w:r w:rsidRPr="00EC64D2">
              <w:rPr>
                <w:rFonts w:eastAsia="標楷體"/>
              </w:rPr>
              <w:t xml:space="preserve">   </w:t>
            </w: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學校及社會環境教育</w:t>
            </w:r>
          </w:p>
          <w:p w:rsidR="00E01904" w:rsidRPr="00EC64D2" w:rsidRDefault="00E01904">
            <w:pPr>
              <w:ind w:firstLineChars="50" w:firstLine="160"/>
              <w:rPr>
                <w:rFonts w:eastAsia="標楷體" w:cs="Times New Roman"/>
                <w:u w:val="single"/>
              </w:rPr>
            </w:pP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自然保育</w:t>
            </w:r>
            <w:r w:rsidRPr="00EC64D2">
              <w:rPr>
                <w:rFonts w:eastAsia="標楷體"/>
              </w:rPr>
              <w:t xml:space="preserve">    </w:t>
            </w: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公害防治</w:t>
            </w:r>
            <w:r w:rsidRPr="00EC64D2">
              <w:rPr>
                <w:rFonts w:eastAsia="標楷體"/>
              </w:rPr>
              <w:t xml:space="preserve">   </w:t>
            </w: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社區參與</w:t>
            </w:r>
            <w:r w:rsidRPr="00EC64D2">
              <w:rPr>
                <w:rFonts w:eastAsia="標楷體"/>
              </w:rPr>
              <w:t xml:space="preserve">   </w:t>
            </w:r>
            <w:r w:rsidRPr="00EC64D2">
              <w:rPr>
                <w:rFonts w:eastAsia="標楷體" w:cs="Times New Roman"/>
                <w:sz w:val="32"/>
                <w:szCs w:val="32"/>
              </w:rPr>
              <w:sym w:font="Wingdings 2" w:char="F0A3"/>
            </w:r>
            <w:r w:rsidRPr="00EC64D2">
              <w:rPr>
                <w:rFonts w:eastAsia="標楷體" w:cs="標楷體" w:hint="eastAsia"/>
              </w:rPr>
              <w:t>環境及資源管理</w:t>
            </w:r>
            <w:r w:rsidRPr="00EC64D2">
              <w:rPr>
                <w:rFonts w:eastAsia="標楷體"/>
              </w:rPr>
              <w:t xml:space="preserve">  </w:t>
            </w:r>
          </w:p>
        </w:tc>
      </w:tr>
    </w:tbl>
    <w:p w:rsidR="00E01904" w:rsidRPr="001973B7" w:rsidRDefault="00E01904" w:rsidP="00BE21E7">
      <w:pPr>
        <w:rPr>
          <w:rFonts w:ascii="標楷體" w:eastAsia="標楷體" w:hAnsi="標楷體" w:cs="Times New Roman"/>
          <w:b/>
          <w:bCs/>
        </w:rPr>
      </w:pPr>
    </w:p>
    <w:p w:rsidR="00E01904" w:rsidRPr="00883F9E" w:rsidRDefault="00E01904" w:rsidP="00BE21E7">
      <w:pPr>
        <w:rPr>
          <w:rFonts w:ascii="標楷體" w:eastAsia="標楷體" w:hAnsi="標楷體" w:cs="Times New Roman"/>
          <w:b/>
          <w:bCs/>
        </w:rPr>
      </w:pPr>
      <w:r w:rsidRPr="00883F9E">
        <w:rPr>
          <w:rFonts w:ascii="標楷體" w:eastAsia="標楷體" w:hAnsi="標楷體" w:cs="標楷體" w:hint="eastAsia"/>
          <w:b/>
          <w:bCs/>
        </w:rPr>
        <w:t>報名方式</w:t>
      </w:r>
    </w:p>
    <w:p w:rsidR="00E01904" w:rsidRPr="00571EAA" w:rsidRDefault="00E01904" w:rsidP="00BE21E7">
      <w:pPr>
        <w:rPr>
          <w:rFonts w:ascii="Times New Roman" w:eastAsia="標楷體" w:hAnsi="Times New Roman" w:cs="Times New Roman"/>
        </w:rPr>
      </w:pPr>
      <w:r w:rsidRPr="00571EAA"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標楷體" w:hint="eastAsia"/>
        </w:rPr>
        <w:t>資訊</w:t>
      </w:r>
      <w:r w:rsidRPr="00533695">
        <w:rPr>
          <w:rFonts w:ascii="Times New Roman" w:eastAsia="標楷體" w:hAnsi="Times New Roman" w:cs="標楷體" w:hint="eastAsia"/>
        </w:rPr>
        <w:t>：請見</w:t>
      </w:r>
      <w:r w:rsidRPr="009654DC">
        <w:rPr>
          <w:rFonts w:ascii="標楷體" w:eastAsia="標楷體" w:hAnsi="標楷體" w:cs="標楷體" w:hint="eastAsia"/>
        </w:rPr>
        <w:t>東區環境教育區域中心，</w:t>
      </w:r>
      <w:r w:rsidRPr="00571EAA">
        <w:rPr>
          <w:rFonts w:ascii="Times New Roman" w:eastAsia="標楷體" w:hAnsi="Times New Roman" w:cs="標楷體" w:hint="eastAsia"/>
        </w:rPr>
        <w:t>網址</w:t>
      </w:r>
      <w:hyperlink r:id="rId11" w:tgtFrame="_blank" w:history="1">
        <w:r w:rsidRPr="00571EAA">
          <w:rPr>
            <w:rStyle w:val="Hyperlink"/>
            <w:rFonts w:ascii="Times New Roman" w:eastAsia="標楷體" w:hAnsi="Times New Roman" w:cs="Times New Roman"/>
            <w:color w:val="auto"/>
          </w:rPr>
          <w:t>http://eec.organic.org.tw/</w:t>
        </w:r>
      </w:hyperlink>
      <w:r>
        <w:rPr>
          <w:rStyle w:val="Hyperlink"/>
          <w:rFonts w:ascii="Times New Roman" w:eastAsia="標楷體" w:hAnsi="Times New Roman" w:cs="Times New Roman"/>
          <w:color w:val="auto"/>
        </w:rPr>
        <w:br/>
      </w:r>
      <w:r w:rsidRPr="00EA5C2C">
        <w:rPr>
          <w:rStyle w:val="Hyperlink"/>
          <w:rFonts w:ascii="Times New Roman" w:eastAsia="標楷體" w:hAnsi="Times New Roman" w:cs="Times New Roman"/>
          <w:color w:val="auto"/>
          <w:u w:val="none"/>
        </w:rPr>
        <w:t xml:space="preserve">  </w:t>
      </w:r>
      <w:r w:rsidRPr="00EA5C2C">
        <w:rPr>
          <w:rStyle w:val="Hyperlink"/>
          <w:rFonts w:ascii="Times New Roman" w:eastAsia="標楷體" w:hAnsi="Times New Roman" w:cs="標楷體" w:hint="eastAsia"/>
          <w:color w:val="auto"/>
          <w:u w:val="none"/>
        </w:rPr>
        <w:t>線上報名</w:t>
      </w:r>
      <w:hyperlink r:id="rId12" w:tgtFrame="_blank" w:history="1">
        <w:r w:rsidRPr="00EA5C2C">
          <w:rPr>
            <w:rStyle w:val="Hyperlink"/>
            <w:rFonts w:ascii="Times New Roman" w:eastAsia="標楷體" w:hAnsi="Times New Roman" w:cs="Times New Roman"/>
            <w:color w:val="auto"/>
          </w:rPr>
          <w:t>http://ppt.cc/PwDZh</w:t>
        </w:r>
      </w:hyperlink>
    </w:p>
    <w:p w:rsidR="00E01904" w:rsidRPr="00571EAA" w:rsidRDefault="00E01904" w:rsidP="00141C10">
      <w:pPr>
        <w:ind w:left="240" w:hangingChars="100" w:hanging="240"/>
        <w:rPr>
          <w:rFonts w:ascii="Times New Roman" w:eastAsia="標楷體" w:hAnsi="Times New Roman" w:cs="Times New Roman"/>
        </w:rPr>
      </w:pPr>
      <w:r w:rsidRPr="00571EAA">
        <w:rPr>
          <w:rFonts w:ascii="Times New Roman" w:eastAsia="標楷體" w:hAnsi="Times New Roman" w:cs="Times New Roman"/>
        </w:rPr>
        <w:t>2.</w:t>
      </w:r>
      <w:r w:rsidRPr="00571EAA">
        <w:rPr>
          <w:rFonts w:ascii="Times New Roman" w:eastAsia="標楷體" w:hAnsi="Times New Roman" w:cs="標楷體" w:hint="eastAsia"/>
        </w:rPr>
        <w:t>傳真報名：</w:t>
      </w:r>
      <w:r w:rsidRPr="00571EAA">
        <w:rPr>
          <w:rFonts w:ascii="Times New Roman" w:eastAsia="標楷體" w:hAnsi="Times New Roman" w:cs="Times New Roman"/>
        </w:rPr>
        <w:t>03</w:t>
      </w:r>
      <w:r>
        <w:rPr>
          <w:rFonts w:ascii="Times New Roman" w:eastAsia="標楷體" w:hAnsi="Times New Roman" w:cs="Times New Roman"/>
        </w:rPr>
        <w:t>-</w:t>
      </w:r>
      <w:r w:rsidRPr="00571EAA">
        <w:rPr>
          <w:rFonts w:ascii="Times New Roman" w:eastAsia="標楷體" w:hAnsi="Times New Roman" w:cs="Times New Roman"/>
        </w:rPr>
        <w:t>8633260 (</w:t>
      </w:r>
      <w:r w:rsidRPr="00571EAA">
        <w:rPr>
          <w:rFonts w:ascii="Times New Roman" w:eastAsia="標楷體" w:hAnsi="Times New Roman" w:cs="標楷體" w:hint="eastAsia"/>
        </w:rPr>
        <w:t>傳真後，請來電</w:t>
      </w:r>
      <w:r>
        <w:rPr>
          <w:rFonts w:ascii="Times New Roman" w:eastAsia="標楷體" w:hAnsi="Times New Roman" w:cs="Times New Roman"/>
        </w:rPr>
        <w:t>03-863</w:t>
      </w:r>
      <w:r w:rsidRPr="00571EAA">
        <w:rPr>
          <w:rFonts w:ascii="Times New Roman" w:eastAsia="標楷體" w:hAnsi="Times New Roman" w:cs="Times New Roman"/>
        </w:rPr>
        <w:t>3332</w:t>
      </w:r>
      <w:r w:rsidRPr="00571EAA">
        <w:rPr>
          <w:rFonts w:ascii="Times New Roman" w:eastAsia="標楷體" w:hAnsi="Times New Roman" w:cs="標楷體" w:hint="eastAsia"/>
        </w:rPr>
        <w:t>洽</w:t>
      </w:r>
      <w:r w:rsidRPr="00571EAA">
        <w:rPr>
          <w:rFonts w:ascii="Times New Roman" w:eastAsia="標楷體" w:hAnsi="Times New Roman" w:cs="標楷體" w:hint="eastAsia"/>
          <w:kern w:val="0"/>
        </w:rPr>
        <w:t>柯慧雯小</w:t>
      </w:r>
      <w:r w:rsidRPr="00571EAA">
        <w:rPr>
          <w:rFonts w:ascii="Times New Roman" w:eastAsia="標楷體" w:hAnsi="Times New Roman" w:cs="標楷體" w:hint="eastAsia"/>
          <w:spacing w:val="-12"/>
          <w:kern w:val="0"/>
        </w:rPr>
        <w:t>姐</w:t>
      </w:r>
      <w:r w:rsidRPr="00571EAA">
        <w:rPr>
          <w:rFonts w:ascii="Times New Roman" w:eastAsia="標楷體" w:hAnsi="Times New Roman" w:cs="標楷體" w:hint="eastAsia"/>
        </w:rPr>
        <w:t>確認</w:t>
      </w:r>
      <w:r w:rsidRPr="00571EAA">
        <w:rPr>
          <w:rFonts w:ascii="Times New Roman" w:eastAsia="標楷體" w:hAnsi="Times New Roman" w:cs="Times New Roman"/>
        </w:rPr>
        <w:t>)</w:t>
      </w:r>
    </w:p>
    <w:p w:rsidR="00E01904" w:rsidRPr="00571EAA" w:rsidRDefault="00E01904" w:rsidP="003B4B54">
      <w:pPr>
        <w:ind w:left="240" w:hangingChars="100" w:hanging="240"/>
        <w:rPr>
          <w:rFonts w:ascii="Times New Roman" w:eastAsia="標楷體" w:hAnsi="Times New Roman" w:cs="Times New Roman"/>
        </w:rPr>
      </w:pPr>
      <w:r w:rsidRPr="00571EAA">
        <w:rPr>
          <w:rFonts w:ascii="Times New Roman" w:eastAsia="標楷體" w:hAnsi="Times New Roman" w:cs="Times New Roman"/>
        </w:rPr>
        <w:t>3.</w:t>
      </w:r>
      <w:r w:rsidRPr="00571EAA">
        <w:rPr>
          <w:rFonts w:ascii="Times New Roman" w:eastAsia="標楷體" w:hAnsi="Times New Roman" w:cs="標楷體" w:hint="eastAsia"/>
        </w:rPr>
        <w:t>報名截止日期</w:t>
      </w:r>
      <w:r>
        <w:rPr>
          <w:rFonts w:ascii="Times New Roman" w:eastAsia="標楷體" w:hAnsi="Times New Roman" w:cs="標楷體" w:hint="eastAsia"/>
        </w:rPr>
        <w:t>：</w:t>
      </w:r>
      <w:r w:rsidRPr="00A90A07">
        <w:rPr>
          <w:rFonts w:ascii="標楷體" w:eastAsia="標楷體" w:hAnsi="標楷體" w:cs="標楷體" w:hint="eastAsia"/>
        </w:rPr>
        <w:t>即日起</w:t>
      </w:r>
      <w:r w:rsidRPr="00CD4BC0">
        <w:rPr>
          <w:rFonts w:ascii="Times New Roman" w:eastAsia="標楷體" w:hAnsi="Times New Roman" w:cs="標楷體" w:hint="eastAsia"/>
          <w:color w:val="000000"/>
        </w:rPr>
        <w:t>至</w:t>
      </w:r>
      <w:r w:rsidRPr="00CD4BC0">
        <w:rPr>
          <w:rFonts w:ascii="Times New Roman" w:eastAsia="標楷體" w:hAnsi="Times New Roman" w:cs="Times New Roman"/>
          <w:color w:val="000000"/>
        </w:rPr>
        <w:t>104</w:t>
      </w:r>
      <w:r w:rsidRPr="00CD4BC0">
        <w:rPr>
          <w:rFonts w:ascii="Times New Roman" w:eastAsia="標楷體" w:hAnsi="Times New Roman" w:cs="標楷體" w:hint="eastAsia"/>
          <w:color w:val="000000"/>
        </w:rPr>
        <w:t>年</w:t>
      </w:r>
      <w:r>
        <w:rPr>
          <w:rFonts w:ascii="Times New Roman" w:eastAsia="標楷體" w:hAnsi="Times New Roman" w:cs="Times New Roman"/>
          <w:color w:val="000000"/>
        </w:rPr>
        <w:t>09</w:t>
      </w:r>
      <w:r w:rsidRPr="00CD4BC0">
        <w:rPr>
          <w:rFonts w:ascii="Times New Roman" w:eastAsia="標楷體" w:hAnsi="Times New Roman" w:cs="標楷體" w:hint="eastAsia"/>
          <w:color w:val="000000"/>
        </w:rPr>
        <w:t>月</w:t>
      </w:r>
      <w:r>
        <w:rPr>
          <w:rFonts w:ascii="Times New Roman" w:eastAsia="標楷體" w:hAnsi="Times New Roman" w:cs="Times New Roman"/>
          <w:color w:val="000000"/>
        </w:rPr>
        <w:t>09</w:t>
      </w:r>
      <w:r w:rsidRPr="00CD4BC0">
        <w:rPr>
          <w:rFonts w:ascii="Times New Roman" w:eastAsia="標楷體" w:hAnsi="Times New Roman" w:cs="標楷體" w:hint="eastAsia"/>
          <w:color w:val="000000"/>
        </w:rPr>
        <w:t>日</w:t>
      </w:r>
      <w:r w:rsidRPr="00CD4BC0">
        <w:rPr>
          <w:rFonts w:ascii="Times New Roman" w:eastAsia="標楷體" w:hAnsi="Times New Roman" w:cs="Times New Roman"/>
          <w:color w:val="000000"/>
        </w:rPr>
        <w:t>(</w:t>
      </w:r>
      <w:r w:rsidRPr="00CD4BC0">
        <w:rPr>
          <w:rFonts w:ascii="Times New Roman" w:eastAsia="標楷體" w:hAnsi="Times New Roman" w:cs="標楷體" w:hint="eastAsia"/>
          <w:color w:val="000000"/>
        </w:rPr>
        <w:t>星期</w:t>
      </w:r>
      <w:r>
        <w:rPr>
          <w:rFonts w:ascii="Times New Roman" w:eastAsia="標楷體" w:hAnsi="Times New Roman" w:cs="標楷體" w:hint="eastAsia"/>
          <w:color w:val="000000"/>
        </w:rPr>
        <w:t>三</w:t>
      </w:r>
      <w:bookmarkStart w:id="2" w:name="_GoBack"/>
      <w:bookmarkEnd w:id="2"/>
      <w:r w:rsidRPr="00A90A07">
        <w:rPr>
          <w:rFonts w:ascii="標楷體" w:eastAsia="標楷體" w:hAnsi="標楷體" w:cs="標楷體"/>
        </w:rPr>
        <w:t>)</w:t>
      </w:r>
    </w:p>
    <w:p w:rsidR="00E01904" w:rsidRPr="00883F9E" w:rsidRDefault="00E01904" w:rsidP="00FD276E">
      <w:pPr>
        <w:rPr>
          <w:rFonts w:ascii="標楷體" w:eastAsia="標楷體" w:hAnsi="標楷體" w:cs="Times New Roman"/>
        </w:rPr>
      </w:pPr>
      <w:r w:rsidRPr="00883F9E">
        <w:rPr>
          <w:rFonts w:ascii="標楷體" w:eastAsia="標楷體" w:hAnsi="標楷體" w:cs="標楷體" w:hint="eastAsia"/>
          <w:b/>
          <w:bCs/>
        </w:rPr>
        <w:t>注意事項：</w:t>
      </w:r>
    </w:p>
    <w:p w:rsidR="00E01904" w:rsidRPr="00571EAA" w:rsidRDefault="00E01904" w:rsidP="003C56C4">
      <w:pPr>
        <w:ind w:left="180" w:hangingChars="75" w:hanging="180"/>
        <w:rPr>
          <w:rFonts w:ascii="Times New Roman" w:eastAsia="標楷體" w:hAnsi="Times New Roman" w:cs="Times New Roman"/>
        </w:rPr>
      </w:pPr>
      <w:r w:rsidRPr="00571EAA">
        <w:rPr>
          <w:rFonts w:ascii="Times New Roman" w:eastAsia="標楷體" w:hAnsi="Times New Roman" w:cs="Times New Roman"/>
        </w:rPr>
        <w:t>1.</w:t>
      </w:r>
      <w:r w:rsidRPr="00571EAA">
        <w:rPr>
          <w:rFonts w:ascii="Times New Roman" w:eastAsia="標楷體" w:hAnsi="Times New Roman" w:cs="標楷體" w:hint="eastAsia"/>
        </w:rPr>
        <w:t>報名額滿為止，基本資料請務必填寫完整，執行單位將在活動前以</w:t>
      </w:r>
      <w:r w:rsidRPr="00571EAA">
        <w:rPr>
          <w:rFonts w:ascii="Times New Roman" w:eastAsia="標楷體" w:hAnsi="Times New Roman" w:cs="Times New Roman"/>
        </w:rPr>
        <w:t>Email</w:t>
      </w:r>
      <w:r w:rsidRPr="00571EAA">
        <w:rPr>
          <w:rFonts w:ascii="Times New Roman" w:eastAsia="標楷體" w:hAnsi="Times New Roman" w:cs="標楷體" w:hint="eastAsia"/>
        </w:rPr>
        <w:t>方式寄發通知給您；另因場地及人數限制，本活動保有審核錄取與否之權利。</w:t>
      </w:r>
      <w:r w:rsidRPr="00571EAA">
        <w:rPr>
          <w:rFonts w:ascii="Times New Roman" w:eastAsia="標楷體" w:hAnsi="Times New Roman" w:cs="Times New Roman"/>
        </w:rPr>
        <w:t>(</w:t>
      </w:r>
      <w:r w:rsidRPr="00571EAA">
        <w:rPr>
          <w:rFonts w:ascii="Times New Roman" w:eastAsia="標楷體" w:hAnsi="Times New Roman" w:cs="標楷體" w:hint="eastAsia"/>
        </w:rPr>
        <w:t>經報名錄取後因故無法出席者，謹請務必來電告知</w:t>
      </w:r>
      <w:r w:rsidRPr="00571EAA">
        <w:rPr>
          <w:rFonts w:ascii="Times New Roman" w:eastAsia="標楷體" w:hAnsi="Times New Roman" w:cs="Times New Roman"/>
        </w:rPr>
        <w:t>)</w:t>
      </w:r>
    </w:p>
    <w:p w:rsidR="00E01904" w:rsidRDefault="00E01904" w:rsidP="00EA5C2C">
      <w:pPr>
        <w:rPr>
          <w:rFonts w:ascii="標楷體" w:eastAsia="標楷體" w:hAnsi="標楷體" w:cs="Times New Roman"/>
        </w:rPr>
      </w:pPr>
      <w:r w:rsidRPr="00571EAA">
        <w:rPr>
          <w:rFonts w:ascii="Times New Roman" w:eastAsia="標楷體" w:hAnsi="Times New Roman" w:cs="Times New Roman"/>
        </w:rPr>
        <w:t>2.</w:t>
      </w:r>
      <w:r w:rsidRPr="00571EAA">
        <w:rPr>
          <w:rFonts w:ascii="Times New Roman" w:eastAsia="標楷體" w:hAnsi="Times New Roman" w:cs="標楷體" w:hint="eastAsia"/>
        </w:rPr>
        <w:t>為響應環保，活動當天敬請自備餐具與水杯。</w:t>
      </w:r>
      <w:r>
        <w:rPr>
          <w:rFonts w:ascii="標楷體" w:eastAsia="標楷體" w:hAnsi="標楷體" w:cs="Times New Roman"/>
        </w:rPr>
        <w:br w:type="page"/>
      </w:r>
    </w:p>
    <w:p w:rsidR="00E01904" w:rsidRDefault="00E01904" w:rsidP="003C56C4">
      <w:pPr>
        <w:rPr>
          <w:rFonts w:ascii="標楷體" w:eastAsia="標楷體" w:hAnsi="標楷體" w:cs="Times New Roman"/>
          <w:sz w:val="28"/>
          <w:szCs w:val="28"/>
        </w:rPr>
      </w:pPr>
      <w:r w:rsidRPr="0051152C">
        <w:rPr>
          <w:rFonts w:ascii="標楷體" w:eastAsia="標楷體" w:hAnsi="標楷體" w:cs="標楷體" w:hint="eastAsia"/>
          <w:sz w:val="28"/>
          <w:szCs w:val="28"/>
        </w:rPr>
        <w:t>工作坊地點位置</w:t>
      </w:r>
      <w:r>
        <w:rPr>
          <w:rFonts w:ascii="標楷體" w:eastAsia="標楷體" w:hAnsi="標楷體" w:cs="標楷體" w:hint="eastAsia"/>
          <w:sz w:val="28"/>
          <w:szCs w:val="28"/>
        </w:rPr>
        <w:t>地</w:t>
      </w:r>
      <w:r w:rsidRPr="0051152C">
        <w:rPr>
          <w:rFonts w:ascii="標楷體" w:eastAsia="標楷體" w:hAnsi="標楷體" w:cs="標楷體" w:hint="eastAsia"/>
          <w:sz w:val="28"/>
          <w:szCs w:val="28"/>
        </w:rPr>
        <w:t>圖：</w:t>
      </w:r>
    </w:p>
    <w:p w:rsidR="00E01904" w:rsidRDefault="00E01904">
      <w:pPr>
        <w:rPr>
          <w:rFonts w:ascii="標楷體" w:eastAsia="標楷體" w:hAnsi="標楷體" w:cs="Times New Roman"/>
        </w:rPr>
      </w:pPr>
      <w:r w:rsidRPr="00EC64D2">
        <w:rPr>
          <w:rFonts w:ascii="標楷體" w:eastAsia="標楷體" w:hAnsi="標楷體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i1025" type="#_x0000_t75" style="width:412.8pt;height:246.6pt;visibility:visible">
            <v:imagedata r:id="rId13" o:title=""/>
          </v:shape>
        </w:pict>
      </w:r>
    </w:p>
    <w:p w:rsidR="00E01904" w:rsidRPr="00883F9E" w:rsidRDefault="00E01904">
      <w:pPr>
        <w:rPr>
          <w:rFonts w:ascii="標楷體" w:eastAsia="標楷體" w:hAnsi="標楷體" w:cs="Times New Roman"/>
        </w:rPr>
      </w:pPr>
    </w:p>
    <w:sectPr w:rsidR="00E01904" w:rsidRPr="00883F9E" w:rsidSect="00041985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04" w:rsidRDefault="00E01904" w:rsidP="00FD27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1904" w:rsidRDefault="00E01904" w:rsidP="00FD27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04" w:rsidRDefault="00E01904" w:rsidP="00533695">
    <w:pPr>
      <w:pStyle w:val="Footer"/>
      <w:jc w:val="center"/>
      <w:rPr>
        <w:rFonts w:cs="Times New Roman"/>
      </w:rPr>
    </w:pPr>
    <w:fldSimple w:instr=" PAGE   \* MERGEFORMAT ">
      <w:r w:rsidRPr="00E46CFD">
        <w:rPr>
          <w:noProof/>
          <w:lang w:val="zh-TW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04" w:rsidRDefault="00E01904" w:rsidP="00FD27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1904" w:rsidRDefault="00E01904" w:rsidP="00FD27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04" w:rsidRPr="007C17F1" w:rsidRDefault="00E01904" w:rsidP="007C17F1">
    <w:pPr>
      <w:jc w:val="center"/>
      <w:rPr>
        <w:rFonts w:cs="Times New Roman"/>
      </w:rPr>
    </w:pPr>
    <w:r w:rsidRPr="00883F9E">
      <w:rPr>
        <w:rFonts w:ascii="標楷體" w:eastAsia="標楷體" w:hAnsi="標楷體" w:cs="標楷體" w:hint="eastAsia"/>
        <w:sz w:val="44"/>
        <w:szCs w:val="44"/>
      </w:rPr>
      <w:t>東區環境教育區域中心設置計畫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7CF9"/>
    <w:multiLevelType w:val="hybridMultilevel"/>
    <w:tmpl w:val="4CAE37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7F4F5149"/>
    <w:multiLevelType w:val="hybridMultilevel"/>
    <w:tmpl w:val="73D89852"/>
    <w:lvl w:ilvl="0" w:tplc="4D0061BA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F78"/>
    <w:rsid w:val="00014F72"/>
    <w:rsid w:val="00041985"/>
    <w:rsid w:val="0008115C"/>
    <w:rsid w:val="0008128E"/>
    <w:rsid w:val="00091DEF"/>
    <w:rsid w:val="000A619B"/>
    <w:rsid w:val="000C11BD"/>
    <w:rsid w:val="000E64B7"/>
    <w:rsid w:val="000F4D78"/>
    <w:rsid w:val="000F6237"/>
    <w:rsid w:val="001013C7"/>
    <w:rsid w:val="00104F5D"/>
    <w:rsid w:val="00110D56"/>
    <w:rsid w:val="00122A47"/>
    <w:rsid w:val="00141C10"/>
    <w:rsid w:val="001516D0"/>
    <w:rsid w:val="001611A2"/>
    <w:rsid w:val="00162955"/>
    <w:rsid w:val="00175566"/>
    <w:rsid w:val="00192534"/>
    <w:rsid w:val="0019287C"/>
    <w:rsid w:val="00193D1C"/>
    <w:rsid w:val="00195A4E"/>
    <w:rsid w:val="001967FF"/>
    <w:rsid w:val="001973B7"/>
    <w:rsid w:val="001A032A"/>
    <w:rsid w:val="001B00A3"/>
    <w:rsid w:val="001B5783"/>
    <w:rsid w:val="001D718E"/>
    <w:rsid w:val="0020281F"/>
    <w:rsid w:val="00207A2F"/>
    <w:rsid w:val="002331C3"/>
    <w:rsid w:val="00244E9E"/>
    <w:rsid w:val="00252177"/>
    <w:rsid w:val="00252D4D"/>
    <w:rsid w:val="00253920"/>
    <w:rsid w:val="002775E2"/>
    <w:rsid w:val="00280446"/>
    <w:rsid w:val="00284166"/>
    <w:rsid w:val="00291B29"/>
    <w:rsid w:val="002B016F"/>
    <w:rsid w:val="002B467A"/>
    <w:rsid w:val="002E633C"/>
    <w:rsid w:val="00320EDA"/>
    <w:rsid w:val="00326F78"/>
    <w:rsid w:val="0033289B"/>
    <w:rsid w:val="003409DC"/>
    <w:rsid w:val="0034688B"/>
    <w:rsid w:val="00352EFC"/>
    <w:rsid w:val="00355BA1"/>
    <w:rsid w:val="003643C3"/>
    <w:rsid w:val="00377B85"/>
    <w:rsid w:val="00381F5A"/>
    <w:rsid w:val="003838A3"/>
    <w:rsid w:val="00384E03"/>
    <w:rsid w:val="00392244"/>
    <w:rsid w:val="003B0F1E"/>
    <w:rsid w:val="003B22DB"/>
    <w:rsid w:val="003B4B54"/>
    <w:rsid w:val="003C1CF1"/>
    <w:rsid w:val="003C56C4"/>
    <w:rsid w:val="003D3765"/>
    <w:rsid w:val="0041386A"/>
    <w:rsid w:val="00414B25"/>
    <w:rsid w:val="0041618A"/>
    <w:rsid w:val="00420E97"/>
    <w:rsid w:val="00433854"/>
    <w:rsid w:val="00450813"/>
    <w:rsid w:val="00455153"/>
    <w:rsid w:val="00471406"/>
    <w:rsid w:val="00474F1E"/>
    <w:rsid w:val="00476EE1"/>
    <w:rsid w:val="004939A9"/>
    <w:rsid w:val="004964D7"/>
    <w:rsid w:val="004C0CD2"/>
    <w:rsid w:val="004C3675"/>
    <w:rsid w:val="004C773B"/>
    <w:rsid w:val="004C7BBB"/>
    <w:rsid w:val="00500C6B"/>
    <w:rsid w:val="00503547"/>
    <w:rsid w:val="00506173"/>
    <w:rsid w:val="0051152C"/>
    <w:rsid w:val="00521744"/>
    <w:rsid w:val="005229FC"/>
    <w:rsid w:val="005257CC"/>
    <w:rsid w:val="00527057"/>
    <w:rsid w:val="00533695"/>
    <w:rsid w:val="00543323"/>
    <w:rsid w:val="00546D1C"/>
    <w:rsid w:val="00551871"/>
    <w:rsid w:val="00571EAA"/>
    <w:rsid w:val="00580942"/>
    <w:rsid w:val="005953BB"/>
    <w:rsid w:val="00596574"/>
    <w:rsid w:val="005A7E8F"/>
    <w:rsid w:val="005B3041"/>
    <w:rsid w:val="005C638D"/>
    <w:rsid w:val="005D61F1"/>
    <w:rsid w:val="005F1775"/>
    <w:rsid w:val="005F49A5"/>
    <w:rsid w:val="00606463"/>
    <w:rsid w:val="00610E56"/>
    <w:rsid w:val="00615AC8"/>
    <w:rsid w:val="00616566"/>
    <w:rsid w:val="0062211B"/>
    <w:rsid w:val="00631E60"/>
    <w:rsid w:val="006403B7"/>
    <w:rsid w:val="0065309F"/>
    <w:rsid w:val="00661D92"/>
    <w:rsid w:val="00673970"/>
    <w:rsid w:val="006755BB"/>
    <w:rsid w:val="006911EC"/>
    <w:rsid w:val="006A39CB"/>
    <w:rsid w:val="006A7690"/>
    <w:rsid w:val="006A7FCC"/>
    <w:rsid w:val="006B4A38"/>
    <w:rsid w:val="006B5D40"/>
    <w:rsid w:val="006B746A"/>
    <w:rsid w:val="006D38D6"/>
    <w:rsid w:val="006D7FDF"/>
    <w:rsid w:val="007127B2"/>
    <w:rsid w:val="00714B87"/>
    <w:rsid w:val="00733A8B"/>
    <w:rsid w:val="0073420A"/>
    <w:rsid w:val="00736B3B"/>
    <w:rsid w:val="007412EB"/>
    <w:rsid w:val="0074483E"/>
    <w:rsid w:val="007501BA"/>
    <w:rsid w:val="007568C9"/>
    <w:rsid w:val="00756D2D"/>
    <w:rsid w:val="00772CEE"/>
    <w:rsid w:val="0078039F"/>
    <w:rsid w:val="00783805"/>
    <w:rsid w:val="007845E2"/>
    <w:rsid w:val="007B191C"/>
    <w:rsid w:val="007B327A"/>
    <w:rsid w:val="007B425C"/>
    <w:rsid w:val="007C1614"/>
    <w:rsid w:val="007C17F1"/>
    <w:rsid w:val="008053BE"/>
    <w:rsid w:val="00822A15"/>
    <w:rsid w:val="00831AC0"/>
    <w:rsid w:val="00834788"/>
    <w:rsid w:val="008408CF"/>
    <w:rsid w:val="00842126"/>
    <w:rsid w:val="00845835"/>
    <w:rsid w:val="00846C04"/>
    <w:rsid w:val="00847DFC"/>
    <w:rsid w:val="008576E1"/>
    <w:rsid w:val="008735EE"/>
    <w:rsid w:val="00883F9E"/>
    <w:rsid w:val="00885065"/>
    <w:rsid w:val="00890F8F"/>
    <w:rsid w:val="008A6209"/>
    <w:rsid w:val="008B41F9"/>
    <w:rsid w:val="008B7CFB"/>
    <w:rsid w:val="008C4D54"/>
    <w:rsid w:val="008E3E59"/>
    <w:rsid w:val="008F000E"/>
    <w:rsid w:val="008F38B4"/>
    <w:rsid w:val="008F4364"/>
    <w:rsid w:val="008F638A"/>
    <w:rsid w:val="00905A44"/>
    <w:rsid w:val="0091412A"/>
    <w:rsid w:val="0091792A"/>
    <w:rsid w:val="00924734"/>
    <w:rsid w:val="00935525"/>
    <w:rsid w:val="009416B1"/>
    <w:rsid w:val="00947A63"/>
    <w:rsid w:val="00954AB2"/>
    <w:rsid w:val="009616B0"/>
    <w:rsid w:val="009654DC"/>
    <w:rsid w:val="00972E1A"/>
    <w:rsid w:val="00983A99"/>
    <w:rsid w:val="00984877"/>
    <w:rsid w:val="00987485"/>
    <w:rsid w:val="00997459"/>
    <w:rsid w:val="009A2FB9"/>
    <w:rsid w:val="009A65F0"/>
    <w:rsid w:val="009B1421"/>
    <w:rsid w:val="009B680A"/>
    <w:rsid w:val="009C1F31"/>
    <w:rsid w:val="009C3B26"/>
    <w:rsid w:val="009D0C60"/>
    <w:rsid w:val="009D341C"/>
    <w:rsid w:val="009E659C"/>
    <w:rsid w:val="00A02743"/>
    <w:rsid w:val="00A063E1"/>
    <w:rsid w:val="00A11B46"/>
    <w:rsid w:val="00A13ABD"/>
    <w:rsid w:val="00A17B0E"/>
    <w:rsid w:val="00A24148"/>
    <w:rsid w:val="00A25C60"/>
    <w:rsid w:val="00A25DFD"/>
    <w:rsid w:val="00A36A04"/>
    <w:rsid w:val="00A55B9F"/>
    <w:rsid w:val="00A60C7A"/>
    <w:rsid w:val="00A84388"/>
    <w:rsid w:val="00A87CA5"/>
    <w:rsid w:val="00A90A07"/>
    <w:rsid w:val="00A90AAF"/>
    <w:rsid w:val="00A93AAE"/>
    <w:rsid w:val="00AA4103"/>
    <w:rsid w:val="00AC66F7"/>
    <w:rsid w:val="00AD3295"/>
    <w:rsid w:val="00AD60D9"/>
    <w:rsid w:val="00AE44A4"/>
    <w:rsid w:val="00B07C05"/>
    <w:rsid w:val="00B11B7E"/>
    <w:rsid w:val="00B20B92"/>
    <w:rsid w:val="00B26093"/>
    <w:rsid w:val="00B31719"/>
    <w:rsid w:val="00B32BC6"/>
    <w:rsid w:val="00B41014"/>
    <w:rsid w:val="00B47A37"/>
    <w:rsid w:val="00B5160D"/>
    <w:rsid w:val="00B61950"/>
    <w:rsid w:val="00B71044"/>
    <w:rsid w:val="00B7179E"/>
    <w:rsid w:val="00B7774C"/>
    <w:rsid w:val="00B830AA"/>
    <w:rsid w:val="00B9275D"/>
    <w:rsid w:val="00B95C94"/>
    <w:rsid w:val="00BA348B"/>
    <w:rsid w:val="00BA4996"/>
    <w:rsid w:val="00BA53E6"/>
    <w:rsid w:val="00BA6F16"/>
    <w:rsid w:val="00BA7ABC"/>
    <w:rsid w:val="00BB37B5"/>
    <w:rsid w:val="00BB39EA"/>
    <w:rsid w:val="00BB729D"/>
    <w:rsid w:val="00BE21E7"/>
    <w:rsid w:val="00BE3CB4"/>
    <w:rsid w:val="00BE7B14"/>
    <w:rsid w:val="00C00EC4"/>
    <w:rsid w:val="00C14E90"/>
    <w:rsid w:val="00C23007"/>
    <w:rsid w:val="00C30902"/>
    <w:rsid w:val="00C42FC8"/>
    <w:rsid w:val="00C517BD"/>
    <w:rsid w:val="00C605BF"/>
    <w:rsid w:val="00C7399F"/>
    <w:rsid w:val="00C76B04"/>
    <w:rsid w:val="00C916A2"/>
    <w:rsid w:val="00C91E80"/>
    <w:rsid w:val="00CB543D"/>
    <w:rsid w:val="00CC5926"/>
    <w:rsid w:val="00CD32B7"/>
    <w:rsid w:val="00CD4BC0"/>
    <w:rsid w:val="00CE18E9"/>
    <w:rsid w:val="00CF7A91"/>
    <w:rsid w:val="00D258BB"/>
    <w:rsid w:val="00D2609B"/>
    <w:rsid w:val="00D323EC"/>
    <w:rsid w:val="00D54C78"/>
    <w:rsid w:val="00D6700B"/>
    <w:rsid w:val="00D86CAD"/>
    <w:rsid w:val="00D94C00"/>
    <w:rsid w:val="00D96C0F"/>
    <w:rsid w:val="00DB000B"/>
    <w:rsid w:val="00DB0A5A"/>
    <w:rsid w:val="00DB1D81"/>
    <w:rsid w:val="00DC006B"/>
    <w:rsid w:val="00DD1AE6"/>
    <w:rsid w:val="00DF4CEA"/>
    <w:rsid w:val="00E01904"/>
    <w:rsid w:val="00E22EA4"/>
    <w:rsid w:val="00E3073D"/>
    <w:rsid w:val="00E462FB"/>
    <w:rsid w:val="00E46CFD"/>
    <w:rsid w:val="00E56425"/>
    <w:rsid w:val="00E57192"/>
    <w:rsid w:val="00E606DA"/>
    <w:rsid w:val="00E64F0E"/>
    <w:rsid w:val="00E67B73"/>
    <w:rsid w:val="00E719AB"/>
    <w:rsid w:val="00E8456D"/>
    <w:rsid w:val="00EA5C2C"/>
    <w:rsid w:val="00EA5D18"/>
    <w:rsid w:val="00EB030C"/>
    <w:rsid w:val="00EB1457"/>
    <w:rsid w:val="00EB50C3"/>
    <w:rsid w:val="00EC3D7F"/>
    <w:rsid w:val="00EC64D2"/>
    <w:rsid w:val="00EE215D"/>
    <w:rsid w:val="00EF2FCA"/>
    <w:rsid w:val="00EF516B"/>
    <w:rsid w:val="00F06F0A"/>
    <w:rsid w:val="00F11061"/>
    <w:rsid w:val="00F16B68"/>
    <w:rsid w:val="00F62B3B"/>
    <w:rsid w:val="00F66C10"/>
    <w:rsid w:val="00F70666"/>
    <w:rsid w:val="00FC754C"/>
    <w:rsid w:val="00FD276E"/>
    <w:rsid w:val="00FD68F3"/>
    <w:rsid w:val="00FD79A4"/>
    <w:rsid w:val="00FE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7E"/>
    <w:pPr>
      <w:widowControl w:val="0"/>
    </w:pPr>
    <w:rPr>
      <w:rFonts w:cs="Calibri"/>
      <w:szCs w:val="24"/>
    </w:rPr>
  </w:style>
  <w:style w:type="paragraph" w:styleId="Heading2">
    <w:name w:val="heading 2"/>
    <w:basedOn w:val="Normal"/>
    <w:link w:val="Heading2Char"/>
    <w:uiPriority w:val="99"/>
    <w:qFormat/>
    <w:rsid w:val="00B7179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4A4"/>
    <w:pPr>
      <w:keepNext/>
      <w:spacing w:line="720" w:lineRule="auto"/>
      <w:outlineLvl w:val="2"/>
    </w:pPr>
    <w:rPr>
      <w:rFonts w:ascii="Cambria" w:hAnsi="Cambria" w:cs="Cambria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717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44A4"/>
    <w:rPr>
      <w:rFonts w:ascii="Cambria" w:eastAsia="新細明體" w:hAnsi="Cambria" w:cs="Cambria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FD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D276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D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276E"/>
    <w:rPr>
      <w:sz w:val="20"/>
      <w:szCs w:val="20"/>
    </w:rPr>
  </w:style>
  <w:style w:type="table" w:styleId="MediumList1-Accent3">
    <w:name w:val="Medium List 1 Accent 3"/>
    <w:basedOn w:val="TableNormal"/>
    <w:uiPriority w:val="99"/>
    <w:rsid w:val="00543323"/>
    <w:rPr>
      <w:rFonts w:cs="Calibri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新細明體" w:hAnsi="Cambria" w:cs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TableGrid">
    <w:name w:val="Table Grid"/>
    <w:basedOn w:val="TableNormal"/>
    <w:uiPriority w:val="99"/>
    <w:rsid w:val="00381F5A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381F5A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basedOn w:val="DefaultParagraphFont"/>
    <w:uiPriority w:val="99"/>
    <w:rsid w:val="00284166"/>
    <w:rPr>
      <w:color w:val="0000FF"/>
      <w:u w:val="single"/>
    </w:rPr>
  </w:style>
  <w:style w:type="table" w:styleId="LightShading-Accent2">
    <w:name w:val="Light Shading Accent 2"/>
    <w:basedOn w:val="TableNormal"/>
    <w:uiPriority w:val="99"/>
    <w:rsid w:val="002B467A"/>
    <w:rPr>
      <w:rFonts w:cs="Calibri"/>
      <w:color w:val="943634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F66C10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10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533695"/>
    <w:pPr>
      <w:ind w:leftChars="200" w:left="480"/>
    </w:pPr>
  </w:style>
  <w:style w:type="table" w:styleId="LightShading-Accent5">
    <w:name w:val="Light Shading Accent 5"/>
    <w:basedOn w:val="TableNormal"/>
    <w:uiPriority w:val="99"/>
    <w:rsid w:val="001B5783"/>
    <w:rPr>
      <w:rFonts w:cs="Calibri"/>
      <w:color w:val="31849B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3">
    <w:name w:val="Light List Accent 3"/>
    <w:basedOn w:val="TableNormal"/>
    <w:uiPriority w:val="99"/>
    <w:rsid w:val="001B5783"/>
    <w:rPr>
      <w:rFonts w:cs="Calibri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NormalWeb">
    <w:name w:val="Normal (Web)"/>
    <w:basedOn w:val="Normal"/>
    <w:uiPriority w:val="99"/>
    <w:semiHidden/>
    <w:rsid w:val="008347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c.organic.org.tw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m.tw/url?sa=t&amp;rct=j&amp;q=&amp;esrc=s&amp;source=web&amp;cd=1&amp;cad=rja&amp;uact=8&amp;ved=0CBwQFjAAahUKEwjxz4n_tMvHAhXEHaYKHcBRAJQ&amp;url=http%3A%2F%2Fwww.itm.tku.edu.tw%2Fmodules%2Ftinyd0%2Findex.php%3Fid%3D6&amp;ei=HiPgVfHIJ8S7mAXAo4GgCQ&amp;usg=AFQjCNHxqUhxO5pMi6Z5Ly09LjSDsjFePg&amp;sig2=06Z-lUeFJ9veoTX-_M_P9A" TargetMode="External"/><Relationship Id="rId12" Type="http://schemas.openxmlformats.org/officeDocument/2006/relationships/hyperlink" Target="http://ppt.cc/PwDZ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ec.organic.org.t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.tw/url?sa=t&amp;rct=j&amp;q=&amp;esrc=s&amp;source=web&amp;cd=1&amp;cad=rja&amp;uact=8&amp;ved=0CBwQFjAAahUKEwjxz4n_tMvHAhXEHaYKHcBRAJQ&amp;url=http%3A%2F%2Fwww.itm.tku.edu.tw%2Fmodules%2Ftinyd0%2Findex.php%3Fid%3D6&amp;ei=HiPgVfHIJ8S7mAXAo4GgCQ&amp;usg=AFQjCNHxqUhxO5pMi6Z5Ly09LjSDsjFePg&amp;sig2=06Z-lUeFJ9veoTX-_M_P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635;&#22949;&#22577;&#21517;&#24460;E-mail&#33267;azulestoy930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568</Words>
  <Characters>3243</Characters>
  <Application>Microsoft Office Outlook</Application>
  <DocSecurity>0</DocSecurity>
  <Lines>0</Lines>
  <Paragraphs>0</Paragraphs>
  <ScaleCrop>false</ScaleCrop>
  <Company>Food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重新探索山‧人之間的環境關係</dc:title>
  <dc:subject/>
  <dc:creator>user</dc:creator>
  <cp:keywords/>
  <dc:description/>
  <cp:lastModifiedBy>user</cp:lastModifiedBy>
  <cp:revision>2</cp:revision>
  <cp:lastPrinted>2014-05-28T04:13:00Z</cp:lastPrinted>
  <dcterms:created xsi:type="dcterms:W3CDTF">2015-09-08T09:25:00Z</dcterms:created>
  <dcterms:modified xsi:type="dcterms:W3CDTF">2015-09-08T09:25:00Z</dcterms:modified>
</cp:coreProperties>
</file>