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41FB6" w14:textId="77777777" w:rsidR="00EC7A81" w:rsidRPr="00EC7A81" w:rsidRDefault="00EC7A81" w:rsidP="00EC7A81">
      <w:pPr>
        <w:keepNext/>
        <w:pageBreakBefore/>
        <w:spacing w:beforeLines="50" w:before="180" w:afterLines="10" w:after="36"/>
        <w:jc w:val="center"/>
        <w:rPr>
          <w:rFonts w:ascii="Times New Roman" w:eastAsia="標楷體" w:hAnsi="Times New Roman" w:cs="Times New Roman"/>
          <w:b/>
          <w:szCs w:val="28"/>
        </w:rPr>
      </w:pPr>
      <w:bookmarkStart w:id="0" w:name="_Ref17383293"/>
      <w:bookmarkStart w:id="1" w:name="_Ref25418327"/>
      <w:bookmarkStart w:id="2" w:name="_Ref11248368"/>
      <w:bookmarkStart w:id="3" w:name="_Toc45879704"/>
      <w:bookmarkStart w:id="4" w:name="_Hlk17384065"/>
      <w:bookmarkStart w:id="5" w:name="_Hlk32591182"/>
      <w:r w:rsidRPr="00EC7A81">
        <w:rPr>
          <w:rFonts w:ascii="Times New Roman" w:eastAsia="標楷體" w:hAnsi="Times New Roman" w:cs="Times New Roman" w:hint="eastAsia"/>
          <w:b/>
          <w:szCs w:val="28"/>
        </w:rPr>
        <w:t>表</w:t>
      </w:r>
      <w:r w:rsidRPr="00EC7A81">
        <w:rPr>
          <w:rFonts w:ascii="Times New Roman" w:eastAsia="標楷體" w:hAnsi="Times New Roman" w:cs="Times New Roman"/>
          <w:b/>
          <w:noProof/>
          <w:szCs w:val="28"/>
        </w:rPr>
        <w:fldChar w:fldCharType="begin"/>
      </w:r>
      <w:r w:rsidRPr="00EC7A81">
        <w:rPr>
          <w:rFonts w:ascii="Times New Roman" w:eastAsia="標楷體" w:hAnsi="Times New Roman" w:cs="Times New Roman"/>
          <w:b/>
          <w:noProof/>
          <w:szCs w:val="28"/>
        </w:rPr>
        <w:instrText xml:space="preserve"> STYLEREF 1 \s </w:instrText>
      </w:r>
      <w:r w:rsidRPr="00EC7A81">
        <w:rPr>
          <w:rFonts w:ascii="Times New Roman" w:eastAsia="標楷體" w:hAnsi="Times New Roman" w:cs="Times New Roman"/>
          <w:b/>
          <w:noProof/>
          <w:szCs w:val="28"/>
        </w:rPr>
        <w:fldChar w:fldCharType="separate"/>
      </w:r>
      <w:r w:rsidRPr="00EC7A81">
        <w:rPr>
          <w:rFonts w:ascii="Times New Roman" w:eastAsia="標楷體" w:hAnsi="Times New Roman" w:cs="Times New Roman"/>
          <w:b/>
          <w:noProof/>
          <w:szCs w:val="28"/>
        </w:rPr>
        <w:t>3</w:t>
      </w:r>
      <w:r w:rsidRPr="00EC7A81">
        <w:rPr>
          <w:rFonts w:ascii="Times New Roman" w:eastAsia="標楷體" w:hAnsi="Times New Roman" w:cs="Times New Roman"/>
          <w:b/>
          <w:noProof/>
          <w:szCs w:val="28"/>
        </w:rPr>
        <w:fldChar w:fldCharType="end"/>
      </w:r>
      <w:r w:rsidRPr="00EC7A81">
        <w:rPr>
          <w:rFonts w:ascii="Times New Roman" w:eastAsia="標楷體" w:hAnsi="Times New Roman" w:cs="Times New Roman"/>
          <w:b/>
          <w:szCs w:val="28"/>
        </w:rPr>
        <w:t>.</w:t>
      </w:r>
      <w:r w:rsidRPr="00EC7A81">
        <w:rPr>
          <w:rFonts w:ascii="Times New Roman" w:eastAsia="標楷體" w:hAnsi="Times New Roman" w:cs="Times New Roman"/>
          <w:b/>
          <w:szCs w:val="28"/>
        </w:rPr>
        <w:fldChar w:fldCharType="begin"/>
      </w:r>
      <w:r w:rsidRPr="00EC7A81">
        <w:rPr>
          <w:rFonts w:ascii="Times New Roman" w:eastAsia="標楷體" w:hAnsi="Times New Roman" w:cs="Times New Roman"/>
          <w:b/>
          <w:szCs w:val="28"/>
        </w:rPr>
        <w:instrText xml:space="preserve"> SEQ </w:instrText>
      </w:r>
      <w:r w:rsidRPr="00EC7A81">
        <w:rPr>
          <w:rFonts w:ascii="Times New Roman" w:eastAsia="標楷體" w:hAnsi="Times New Roman" w:cs="Times New Roman" w:hint="eastAsia"/>
          <w:b/>
          <w:szCs w:val="28"/>
        </w:rPr>
        <w:instrText>表</w:instrText>
      </w:r>
      <w:r w:rsidRPr="00EC7A81">
        <w:rPr>
          <w:rFonts w:ascii="Times New Roman" w:eastAsia="標楷體" w:hAnsi="Times New Roman" w:cs="Times New Roman"/>
          <w:b/>
          <w:szCs w:val="28"/>
        </w:rPr>
        <w:instrText xml:space="preserve"> \* ARABIC \s 1 </w:instrText>
      </w:r>
      <w:r w:rsidRPr="00EC7A81">
        <w:rPr>
          <w:rFonts w:ascii="Times New Roman" w:eastAsia="標楷體" w:hAnsi="Times New Roman" w:cs="Times New Roman"/>
          <w:b/>
          <w:szCs w:val="28"/>
        </w:rPr>
        <w:fldChar w:fldCharType="separate"/>
      </w:r>
      <w:r w:rsidRPr="00EC7A81">
        <w:rPr>
          <w:rFonts w:ascii="Times New Roman" w:eastAsia="標楷體" w:hAnsi="Times New Roman" w:cs="Times New Roman"/>
          <w:b/>
          <w:noProof/>
          <w:szCs w:val="28"/>
        </w:rPr>
        <w:t>2</w:t>
      </w:r>
      <w:r w:rsidRPr="00EC7A81">
        <w:rPr>
          <w:rFonts w:ascii="Times New Roman" w:eastAsia="標楷體" w:hAnsi="Times New Roman" w:cs="Times New Roman"/>
          <w:b/>
          <w:szCs w:val="28"/>
        </w:rPr>
        <w:fldChar w:fldCharType="end"/>
      </w:r>
      <w:bookmarkEnd w:id="0"/>
      <w:bookmarkEnd w:id="1"/>
      <w:r w:rsidRPr="00EC7A81">
        <w:rPr>
          <w:rFonts w:ascii="Times New Roman" w:eastAsia="標楷體" w:hAnsi="Times New Roman" w:cs="Times New Roman" w:hint="eastAsia"/>
          <w:b/>
          <w:szCs w:val="28"/>
        </w:rPr>
        <w:t xml:space="preserve">　支援單位聯絡清冊</w:t>
      </w:r>
      <w:bookmarkEnd w:id="2"/>
      <w:bookmarkEnd w:id="3"/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275"/>
        <w:gridCol w:w="1912"/>
        <w:gridCol w:w="2448"/>
      </w:tblGrid>
      <w:tr w:rsidR="00EC7A81" w:rsidRPr="00EC7A81" w14:paraId="37652647" w14:textId="77777777" w:rsidTr="00FA309E">
        <w:trPr>
          <w:trHeight w:val="20"/>
          <w:tblHeader/>
          <w:jc w:val="center"/>
        </w:trPr>
        <w:tc>
          <w:tcPr>
            <w:tcW w:w="1278" w:type="pct"/>
            <w:shd w:val="clear" w:color="auto" w:fill="D9D9D9"/>
            <w:vAlign w:val="center"/>
          </w:tcPr>
          <w:p w14:paraId="69116A99" w14:textId="77777777" w:rsidR="00EC7A81" w:rsidRPr="00EC7A81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6" w:name="_Hlk33102808"/>
            <w:r w:rsidRPr="00EC7A81">
              <w:rPr>
                <w:rFonts w:ascii="Times New Roman" w:eastAsia="標楷體" w:hAnsi="Times New Roman" w:cs="Times New Roman" w:hint="eastAsia"/>
                <w:b/>
                <w:szCs w:val="24"/>
              </w:rPr>
              <w:t>單位名稱</w:t>
            </w:r>
          </w:p>
        </w:tc>
        <w:tc>
          <w:tcPr>
            <w:tcW w:w="863" w:type="pct"/>
            <w:shd w:val="clear" w:color="auto" w:fill="D9D9D9"/>
            <w:vAlign w:val="center"/>
          </w:tcPr>
          <w:p w14:paraId="5C33557C" w14:textId="77777777" w:rsidR="00EC7A81" w:rsidRPr="00EC7A81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7A81"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647" w:type="pct"/>
            <w:shd w:val="clear" w:color="auto" w:fill="D9D9D9"/>
            <w:vAlign w:val="center"/>
          </w:tcPr>
          <w:p w14:paraId="38635116" w14:textId="77777777" w:rsidR="00EC7A81" w:rsidRPr="00EC7A81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7A81">
              <w:rPr>
                <w:rFonts w:ascii="Times New Roman" w:eastAsia="標楷體" w:hAnsi="Times New Roman" w:cs="Times New Roman" w:hint="eastAsia"/>
                <w:b/>
                <w:szCs w:val="24"/>
              </w:rPr>
              <w:t>聯絡人</w:t>
            </w:r>
          </w:p>
        </w:tc>
        <w:tc>
          <w:tcPr>
            <w:tcW w:w="970" w:type="pct"/>
            <w:shd w:val="clear" w:color="auto" w:fill="D9D9D9"/>
            <w:vAlign w:val="center"/>
          </w:tcPr>
          <w:p w14:paraId="552A8711" w14:textId="77777777" w:rsidR="00EC7A81" w:rsidRPr="00EC7A81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7A81">
              <w:rPr>
                <w:rFonts w:ascii="Times New Roman" w:eastAsia="標楷體" w:hAnsi="Times New Roman" w:cs="Times New Roman" w:hint="eastAsia"/>
                <w:b/>
                <w:szCs w:val="24"/>
              </w:rPr>
              <w:t>支援工具或技術</w:t>
            </w:r>
            <w:r w:rsidRPr="00EC7A81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="00FA2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（服務項目</w:t>
            </w:r>
            <w:r w:rsidRPr="00EC7A81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內容）</w:t>
            </w:r>
          </w:p>
        </w:tc>
        <w:tc>
          <w:tcPr>
            <w:tcW w:w="1242" w:type="pct"/>
            <w:shd w:val="clear" w:color="auto" w:fill="D9D9D9"/>
            <w:vAlign w:val="center"/>
          </w:tcPr>
          <w:p w14:paraId="5B8C7B5B" w14:textId="77777777" w:rsidR="00EC7A81" w:rsidRPr="00EC7A81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7A81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</w:tr>
      <w:tr w:rsidR="00EC7A81" w:rsidRPr="00EC7A81" w14:paraId="75A5CCA8" w14:textId="77777777" w:rsidTr="00505B68">
        <w:trPr>
          <w:trHeight w:val="20"/>
          <w:jc w:val="center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3E7A51ED" w14:textId="77777777" w:rsidR="00EC7A81" w:rsidRPr="00EC7A81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7A81">
              <w:rPr>
                <w:rFonts w:ascii="Times New Roman" w:eastAsia="標楷體" w:hAnsi="Times New Roman" w:cs="Times New Roman" w:hint="eastAsia"/>
                <w:b/>
                <w:szCs w:val="24"/>
              </w:rPr>
              <w:t>應變中心</w:t>
            </w:r>
          </w:p>
        </w:tc>
      </w:tr>
      <w:tr w:rsidR="00416D50" w:rsidRPr="00416D50" w14:paraId="256144CF" w14:textId="77777777" w:rsidTr="00C66B69">
        <w:trPr>
          <w:trHeight w:val="567"/>
          <w:jc w:val="center"/>
        </w:trPr>
        <w:tc>
          <w:tcPr>
            <w:tcW w:w="1278" w:type="pct"/>
            <w:vAlign w:val="center"/>
          </w:tcPr>
          <w:p w14:paraId="74A947E2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中央災害應變中心</w:t>
            </w:r>
          </w:p>
        </w:tc>
        <w:tc>
          <w:tcPr>
            <w:tcW w:w="863" w:type="pct"/>
            <w:vAlign w:val="center"/>
          </w:tcPr>
          <w:p w14:paraId="1D3796E0" w14:textId="661BA193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02-89166130</w:t>
            </w:r>
          </w:p>
        </w:tc>
        <w:tc>
          <w:tcPr>
            <w:tcW w:w="647" w:type="pct"/>
            <w:vAlign w:val="center"/>
          </w:tcPr>
          <w:p w14:paraId="78A3C6E5" w14:textId="4DD7A87B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蘇家彥</w:t>
            </w:r>
          </w:p>
        </w:tc>
        <w:tc>
          <w:tcPr>
            <w:tcW w:w="970" w:type="pct"/>
          </w:tcPr>
          <w:p w14:paraId="3E122FE2" w14:textId="5BBB1B32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救災資源分配</w:t>
            </w:r>
          </w:p>
        </w:tc>
        <w:tc>
          <w:tcPr>
            <w:tcW w:w="1242" w:type="pct"/>
            <w:vAlign w:val="center"/>
          </w:tcPr>
          <w:p w14:paraId="5AC3D222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6F06CA9B" w14:textId="77777777" w:rsidTr="00C66B69">
        <w:trPr>
          <w:trHeight w:val="567"/>
          <w:jc w:val="center"/>
        </w:trPr>
        <w:tc>
          <w:tcPr>
            <w:tcW w:w="1278" w:type="pct"/>
            <w:vAlign w:val="center"/>
          </w:tcPr>
          <w:p w14:paraId="1F99869A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花蓮縣災害應變中心</w:t>
            </w:r>
          </w:p>
        </w:tc>
        <w:tc>
          <w:tcPr>
            <w:tcW w:w="863" w:type="pct"/>
            <w:vAlign w:val="center"/>
          </w:tcPr>
          <w:p w14:paraId="5FCD8DC5" w14:textId="7660AF9B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03-8462119</w:t>
            </w:r>
          </w:p>
        </w:tc>
        <w:tc>
          <w:tcPr>
            <w:tcW w:w="647" w:type="pct"/>
            <w:vAlign w:val="center"/>
          </w:tcPr>
          <w:p w14:paraId="6BC4B7DF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陳秋銘</w:t>
            </w:r>
          </w:p>
        </w:tc>
        <w:tc>
          <w:tcPr>
            <w:tcW w:w="970" w:type="pct"/>
          </w:tcPr>
          <w:p w14:paraId="74CEE922" w14:textId="46C5071A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pacing w:val="-17"/>
                <w:szCs w:val="24"/>
              </w:rPr>
              <w:t>災情通報、救災資源</w:t>
            </w:r>
            <w:r w:rsidRPr="00416D50">
              <w:rPr>
                <w:rFonts w:ascii="標楷體" w:eastAsia="標楷體" w:hAnsi="標楷體"/>
                <w:szCs w:val="24"/>
              </w:rPr>
              <w:t>分配</w:t>
            </w:r>
          </w:p>
        </w:tc>
        <w:tc>
          <w:tcPr>
            <w:tcW w:w="1242" w:type="pct"/>
            <w:vAlign w:val="center"/>
          </w:tcPr>
          <w:p w14:paraId="40D2B8C2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0075CFD1" w14:textId="77777777" w:rsidTr="00C66B69">
        <w:trPr>
          <w:trHeight w:val="567"/>
          <w:jc w:val="center"/>
        </w:trPr>
        <w:tc>
          <w:tcPr>
            <w:tcW w:w="1278" w:type="pct"/>
            <w:vAlign w:val="center"/>
          </w:tcPr>
          <w:p w14:paraId="72979E3B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吉安鄉災害應變中心</w:t>
            </w:r>
          </w:p>
        </w:tc>
        <w:tc>
          <w:tcPr>
            <w:tcW w:w="863" w:type="pct"/>
            <w:vAlign w:val="center"/>
          </w:tcPr>
          <w:p w14:paraId="3D9E3C70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03-8523126</w:t>
            </w:r>
          </w:p>
        </w:tc>
        <w:tc>
          <w:tcPr>
            <w:tcW w:w="647" w:type="pct"/>
            <w:vAlign w:val="center"/>
          </w:tcPr>
          <w:p w14:paraId="7A816A07" w14:textId="4EC09BAB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鄒裕元</w:t>
            </w:r>
          </w:p>
        </w:tc>
        <w:tc>
          <w:tcPr>
            <w:tcW w:w="970" w:type="pct"/>
          </w:tcPr>
          <w:p w14:paraId="51CD8A79" w14:textId="0FAE420C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pacing w:val="-17"/>
                <w:szCs w:val="24"/>
              </w:rPr>
              <w:t>災情通報與告知、救</w:t>
            </w:r>
            <w:r w:rsidRPr="00416D50">
              <w:rPr>
                <w:rFonts w:ascii="標楷體" w:eastAsia="標楷體" w:hAnsi="標楷體"/>
                <w:szCs w:val="24"/>
              </w:rPr>
              <w:t>災資源分配</w:t>
            </w:r>
          </w:p>
        </w:tc>
        <w:tc>
          <w:tcPr>
            <w:tcW w:w="1242" w:type="pct"/>
            <w:vAlign w:val="center"/>
          </w:tcPr>
          <w:p w14:paraId="55462E94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49BD5E01" w14:textId="77777777" w:rsidTr="00505B68">
        <w:trPr>
          <w:trHeight w:val="20"/>
          <w:jc w:val="center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42B2358E" w14:textId="77777777" w:rsidR="00EC7A81" w:rsidRPr="00416D50" w:rsidRDefault="00EC7A81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教育行政主管機關</w:t>
            </w:r>
          </w:p>
        </w:tc>
      </w:tr>
      <w:tr w:rsidR="00416D50" w:rsidRPr="00416D50" w14:paraId="447966AE" w14:textId="77777777" w:rsidTr="00EA25D0">
        <w:trPr>
          <w:trHeight w:val="567"/>
          <w:jc w:val="center"/>
        </w:trPr>
        <w:tc>
          <w:tcPr>
            <w:tcW w:w="1278" w:type="pct"/>
            <w:vAlign w:val="center"/>
          </w:tcPr>
          <w:p w14:paraId="00CC345E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教育部校安中心</w:t>
            </w:r>
          </w:p>
        </w:tc>
        <w:tc>
          <w:tcPr>
            <w:tcW w:w="863" w:type="pct"/>
            <w:vAlign w:val="center"/>
          </w:tcPr>
          <w:p w14:paraId="3501B21F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02-33437855</w:t>
            </w:r>
          </w:p>
        </w:tc>
        <w:tc>
          <w:tcPr>
            <w:tcW w:w="647" w:type="pct"/>
            <w:vAlign w:val="center"/>
          </w:tcPr>
          <w:p w14:paraId="1D1B1D0A" w14:textId="3B6E893B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賴俊文</w:t>
            </w:r>
          </w:p>
        </w:tc>
        <w:tc>
          <w:tcPr>
            <w:tcW w:w="970" w:type="pct"/>
          </w:tcPr>
          <w:p w14:paraId="3435DC71" w14:textId="66173D16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pacing w:val="-17"/>
                <w:szCs w:val="24"/>
              </w:rPr>
              <w:t>災情通報、救災資源</w:t>
            </w:r>
            <w:r w:rsidRPr="00416D50">
              <w:rPr>
                <w:rFonts w:ascii="標楷體" w:eastAsia="標楷體" w:hAnsi="標楷體"/>
                <w:szCs w:val="24"/>
              </w:rPr>
              <w:t>分配</w:t>
            </w:r>
          </w:p>
        </w:tc>
        <w:tc>
          <w:tcPr>
            <w:tcW w:w="1242" w:type="pct"/>
            <w:vAlign w:val="center"/>
          </w:tcPr>
          <w:p w14:paraId="1156A80B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265E071F" w14:textId="77777777" w:rsidTr="00EA25D0">
        <w:trPr>
          <w:trHeight w:val="567"/>
          <w:jc w:val="center"/>
        </w:trPr>
        <w:tc>
          <w:tcPr>
            <w:tcW w:w="1278" w:type="pct"/>
            <w:vAlign w:val="center"/>
          </w:tcPr>
          <w:p w14:paraId="0064F7A5" w14:textId="77777777" w:rsidR="00416D50" w:rsidRPr="00416D50" w:rsidRDefault="00416D50" w:rsidP="00416D50">
            <w:pPr>
              <w:spacing w:beforeLines="10" w:before="36" w:afterLines="10" w:after="36"/>
              <w:ind w:leftChars="8" w:left="19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花蓮縣教育處</w:t>
            </w:r>
          </w:p>
        </w:tc>
        <w:tc>
          <w:tcPr>
            <w:tcW w:w="863" w:type="pct"/>
            <w:vAlign w:val="center"/>
          </w:tcPr>
          <w:p w14:paraId="3C7D293E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03-8462820</w:t>
            </w:r>
          </w:p>
        </w:tc>
        <w:tc>
          <w:tcPr>
            <w:tcW w:w="647" w:type="pct"/>
            <w:vAlign w:val="center"/>
          </w:tcPr>
          <w:p w14:paraId="28A40120" w14:textId="44135354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標楷體" w:hint="eastAsia"/>
                <w:szCs w:val="24"/>
              </w:rPr>
              <w:t>盧谷</w:t>
            </w:r>
            <w:proofErr w:type="gramStart"/>
            <w:r w:rsidRPr="00416D50">
              <w:rPr>
                <w:rFonts w:ascii="標楷體" w:eastAsia="標楷體" w:hAnsi="標楷體" w:cs="標楷體" w:hint="eastAsia"/>
                <w:szCs w:val="24"/>
              </w:rPr>
              <w:t>砳</w:t>
            </w:r>
            <w:proofErr w:type="gramEnd"/>
            <w:r w:rsidRPr="00416D50">
              <w:rPr>
                <w:rFonts w:ascii="標楷體" w:eastAsia="標楷體" w:hAnsi="標楷體" w:cs="標楷體" w:hint="eastAsia"/>
                <w:szCs w:val="24"/>
              </w:rPr>
              <w:t>樂</w:t>
            </w:r>
          </w:p>
        </w:tc>
        <w:tc>
          <w:tcPr>
            <w:tcW w:w="970" w:type="pct"/>
          </w:tcPr>
          <w:p w14:paraId="36CBE312" w14:textId="248F5F0E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pacing w:val="-17"/>
                <w:szCs w:val="24"/>
              </w:rPr>
              <w:t>災情通報、救災資源</w:t>
            </w:r>
            <w:r w:rsidRPr="00416D50">
              <w:rPr>
                <w:rFonts w:ascii="標楷體" w:eastAsia="標楷體" w:hAnsi="標楷體"/>
                <w:szCs w:val="24"/>
              </w:rPr>
              <w:t>分配</w:t>
            </w:r>
          </w:p>
        </w:tc>
        <w:tc>
          <w:tcPr>
            <w:tcW w:w="1242" w:type="pct"/>
            <w:vAlign w:val="center"/>
          </w:tcPr>
          <w:p w14:paraId="46D2F717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4AFFB33E" w14:textId="77777777" w:rsidTr="00505B68">
        <w:trPr>
          <w:trHeight w:val="20"/>
          <w:jc w:val="center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0043FAF8" w14:textId="77777777" w:rsidR="00EC7A81" w:rsidRPr="00416D50" w:rsidRDefault="00EC7A81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b/>
                <w:szCs w:val="24"/>
              </w:rPr>
              <w:t>縣市主管機關</w:t>
            </w:r>
          </w:p>
        </w:tc>
      </w:tr>
      <w:tr w:rsidR="00EC7A81" w:rsidRPr="00416D50" w14:paraId="422C85CF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4E8C1F60" w14:textId="77777777" w:rsidR="00EC7A81" w:rsidRPr="00416D50" w:rsidRDefault="00EC7A81" w:rsidP="00EC7A81">
            <w:pPr>
              <w:spacing w:beforeLines="10" w:before="36" w:afterLines="10" w:after="36"/>
              <w:ind w:leftChars="8" w:left="19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花蓮縣政府</w:t>
            </w:r>
          </w:p>
        </w:tc>
        <w:tc>
          <w:tcPr>
            <w:tcW w:w="863" w:type="pct"/>
            <w:vAlign w:val="center"/>
          </w:tcPr>
          <w:p w14:paraId="709C8388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03-8227171</w:t>
            </w:r>
          </w:p>
        </w:tc>
        <w:tc>
          <w:tcPr>
            <w:tcW w:w="647" w:type="pct"/>
            <w:vAlign w:val="center"/>
          </w:tcPr>
          <w:p w14:paraId="0BF141BA" w14:textId="77777777" w:rsidR="009308BB" w:rsidRPr="00416D50" w:rsidRDefault="009308BB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值班</w:t>
            </w:r>
          </w:p>
          <w:p w14:paraId="3F6EFA8F" w14:textId="417345DA" w:rsidR="00EC7A81" w:rsidRPr="00416D50" w:rsidRDefault="009308BB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人員</w:t>
            </w:r>
          </w:p>
        </w:tc>
        <w:tc>
          <w:tcPr>
            <w:tcW w:w="970" w:type="pct"/>
            <w:vAlign w:val="center"/>
          </w:tcPr>
          <w:p w14:paraId="1F8F070F" w14:textId="1402D082" w:rsidR="00EC7A81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行政人力支援</w:t>
            </w:r>
          </w:p>
        </w:tc>
        <w:tc>
          <w:tcPr>
            <w:tcW w:w="1242" w:type="pct"/>
            <w:vAlign w:val="center"/>
          </w:tcPr>
          <w:p w14:paraId="4D0E8C63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274E0302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411639DB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消防局</w:t>
            </w:r>
          </w:p>
        </w:tc>
        <w:tc>
          <w:tcPr>
            <w:tcW w:w="863" w:type="pct"/>
            <w:vAlign w:val="center"/>
          </w:tcPr>
          <w:p w14:paraId="0CB6505E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03-8462119</w:t>
            </w:r>
          </w:p>
        </w:tc>
        <w:tc>
          <w:tcPr>
            <w:tcW w:w="647" w:type="pct"/>
            <w:vAlign w:val="center"/>
          </w:tcPr>
          <w:p w14:paraId="4935D667" w14:textId="6BA03CC5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陳秋銘</w:t>
            </w:r>
          </w:p>
        </w:tc>
        <w:tc>
          <w:tcPr>
            <w:tcW w:w="970" w:type="pct"/>
          </w:tcPr>
          <w:p w14:paraId="316F065C" w14:textId="5E3969E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0B53C234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15E74F4E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76D62D74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社會處</w:t>
            </w:r>
          </w:p>
        </w:tc>
        <w:tc>
          <w:tcPr>
            <w:tcW w:w="863" w:type="pct"/>
            <w:vAlign w:val="center"/>
          </w:tcPr>
          <w:p w14:paraId="119AB128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/>
                <w:szCs w:val="24"/>
              </w:rPr>
              <w:t>03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416D50">
              <w:rPr>
                <w:rFonts w:ascii="標楷體" w:eastAsia="標楷體" w:hAnsi="標楷體" w:cs="Times New Roman"/>
                <w:szCs w:val="24"/>
              </w:rPr>
              <w:t>8227171</w:t>
            </w:r>
          </w:p>
        </w:tc>
        <w:tc>
          <w:tcPr>
            <w:tcW w:w="647" w:type="pct"/>
            <w:vAlign w:val="center"/>
          </w:tcPr>
          <w:p w14:paraId="768B024D" w14:textId="796EC7B6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方雅麗</w:t>
            </w:r>
          </w:p>
        </w:tc>
        <w:tc>
          <w:tcPr>
            <w:tcW w:w="970" w:type="pct"/>
          </w:tcPr>
          <w:p w14:paraId="4DE43BB5" w14:textId="5BA0A599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47D372C8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6E2BD12D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65DA2559" w14:textId="51CE706A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建設處交通科</w:t>
            </w:r>
          </w:p>
        </w:tc>
        <w:tc>
          <w:tcPr>
            <w:tcW w:w="863" w:type="pct"/>
            <w:vAlign w:val="center"/>
          </w:tcPr>
          <w:p w14:paraId="7CD7A224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/>
                <w:szCs w:val="24"/>
              </w:rPr>
              <w:t>03-8227171</w:t>
            </w:r>
          </w:p>
        </w:tc>
        <w:tc>
          <w:tcPr>
            <w:tcW w:w="647" w:type="pct"/>
            <w:vAlign w:val="center"/>
          </w:tcPr>
          <w:p w14:paraId="777444F9" w14:textId="148C0FF2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張筱雲</w:t>
            </w:r>
          </w:p>
        </w:tc>
        <w:tc>
          <w:tcPr>
            <w:tcW w:w="970" w:type="pct"/>
          </w:tcPr>
          <w:p w14:paraId="4286F513" w14:textId="3CFDC0E3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4E74B40A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4CDA190D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22049A9E" w14:textId="1041CC0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建設處</w:t>
            </w:r>
          </w:p>
        </w:tc>
        <w:tc>
          <w:tcPr>
            <w:tcW w:w="863" w:type="pct"/>
            <w:vAlign w:val="center"/>
          </w:tcPr>
          <w:p w14:paraId="25AC6F33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/>
                <w:szCs w:val="24"/>
              </w:rPr>
              <w:t>03-8227171</w:t>
            </w:r>
          </w:p>
        </w:tc>
        <w:tc>
          <w:tcPr>
            <w:tcW w:w="647" w:type="pct"/>
            <w:vAlign w:val="center"/>
          </w:tcPr>
          <w:p w14:paraId="6332BC29" w14:textId="38799D2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張世佳</w:t>
            </w:r>
          </w:p>
        </w:tc>
        <w:tc>
          <w:tcPr>
            <w:tcW w:w="970" w:type="pct"/>
          </w:tcPr>
          <w:p w14:paraId="2C69596C" w14:textId="6DDDAA4A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6098469F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19CD5509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65FFF903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衛生局</w:t>
            </w:r>
          </w:p>
        </w:tc>
        <w:tc>
          <w:tcPr>
            <w:tcW w:w="863" w:type="pct"/>
            <w:vAlign w:val="center"/>
          </w:tcPr>
          <w:p w14:paraId="2800DA82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/>
                <w:szCs w:val="24"/>
              </w:rPr>
              <w:t>03-8227141</w:t>
            </w:r>
          </w:p>
        </w:tc>
        <w:tc>
          <w:tcPr>
            <w:tcW w:w="647" w:type="pct"/>
            <w:vAlign w:val="center"/>
          </w:tcPr>
          <w:p w14:paraId="43CB6EB7" w14:textId="1B0CBD58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周傳慧</w:t>
            </w:r>
          </w:p>
        </w:tc>
        <w:tc>
          <w:tcPr>
            <w:tcW w:w="970" w:type="pct"/>
          </w:tcPr>
          <w:p w14:paraId="6E6332E0" w14:textId="6BDAD350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6EA3B7C1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4D20ACC8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7543FFBA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環保局</w:t>
            </w:r>
          </w:p>
        </w:tc>
        <w:tc>
          <w:tcPr>
            <w:tcW w:w="863" w:type="pct"/>
            <w:vAlign w:val="center"/>
          </w:tcPr>
          <w:p w14:paraId="4CB66B05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/>
                <w:szCs w:val="24"/>
              </w:rPr>
              <w:t>03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416D50">
              <w:rPr>
                <w:rFonts w:ascii="標楷體" w:eastAsia="標楷體" w:hAnsi="標楷體" w:cs="Times New Roman"/>
                <w:szCs w:val="24"/>
              </w:rPr>
              <w:t>8237575</w:t>
            </w:r>
          </w:p>
        </w:tc>
        <w:tc>
          <w:tcPr>
            <w:tcW w:w="647" w:type="pct"/>
            <w:vAlign w:val="center"/>
          </w:tcPr>
          <w:p w14:paraId="0D3480C0" w14:textId="177EFC1C" w:rsidR="00416D50" w:rsidRPr="00416D50" w:rsidRDefault="00416D50" w:rsidP="00416D50">
            <w:pPr>
              <w:spacing w:beforeLines="10" w:before="36" w:afterLines="10" w:after="36"/>
              <w:ind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hint="eastAsia"/>
                <w:snapToGrid w:val="0"/>
                <w:szCs w:val="24"/>
              </w:rPr>
              <w:t>賴欽鵬</w:t>
            </w:r>
          </w:p>
        </w:tc>
        <w:tc>
          <w:tcPr>
            <w:tcW w:w="970" w:type="pct"/>
          </w:tcPr>
          <w:p w14:paraId="323C08BD" w14:textId="44E99CC6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4427FCF9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6D50" w:rsidRPr="00416D50" w14:paraId="04EBE276" w14:textId="77777777" w:rsidTr="004E3E43">
        <w:trPr>
          <w:trHeight w:val="567"/>
          <w:jc w:val="center"/>
        </w:trPr>
        <w:tc>
          <w:tcPr>
            <w:tcW w:w="1278" w:type="pct"/>
            <w:vAlign w:val="center"/>
          </w:tcPr>
          <w:p w14:paraId="799143B4" w14:textId="77777777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警察局</w:t>
            </w:r>
          </w:p>
        </w:tc>
        <w:tc>
          <w:tcPr>
            <w:tcW w:w="863" w:type="pct"/>
            <w:vAlign w:val="center"/>
          </w:tcPr>
          <w:p w14:paraId="54DF426E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/>
                <w:szCs w:val="24"/>
              </w:rPr>
              <w:t>03-8223146</w:t>
            </w:r>
          </w:p>
        </w:tc>
        <w:tc>
          <w:tcPr>
            <w:tcW w:w="647" w:type="pct"/>
            <w:vAlign w:val="center"/>
          </w:tcPr>
          <w:p w14:paraId="1404617C" w14:textId="7047DEF8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7" w:name="_GoBack"/>
            <w:r w:rsidRPr="00416D50">
              <w:rPr>
                <w:rFonts w:ascii="標楷體" w:eastAsia="標楷體" w:hAnsi="標楷體" w:cs="Times New Roman" w:hint="eastAsia"/>
                <w:szCs w:val="24"/>
              </w:rPr>
              <w:t>楊宗浩</w:t>
            </w:r>
            <w:bookmarkEnd w:id="7"/>
          </w:p>
        </w:tc>
        <w:tc>
          <w:tcPr>
            <w:tcW w:w="970" w:type="pct"/>
          </w:tcPr>
          <w:p w14:paraId="071C9EA1" w14:textId="51302362" w:rsidR="00416D50" w:rsidRPr="00416D50" w:rsidRDefault="00416D50" w:rsidP="00416D50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/>
                <w:szCs w:val="24"/>
              </w:rPr>
              <w:t>行政人力與技術支援指導</w:t>
            </w:r>
          </w:p>
        </w:tc>
        <w:tc>
          <w:tcPr>
            <w:tcW w:w="1242" w:type="pct"/>
            <w:vAlign w:val="center"/>
          </w:tcPr>
          <w:p w14:paraId="6FFE2C06" w14:textId="77777777" w:rsidR="00416D50" w:rsidRPr="00416D50" w:rsidRDefault="00416D50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7ECA83F8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685B7B24" w14:textId="17F2DC1E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18900FB6" w14:textId="5770A83C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69B787B7" w14:textId="1E9F118A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40DE6613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2EFEC4A4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37D5B9EE" w14:textId="77777777" w:rsidTr="00505B68">
        <w:trPr>
          <w:trHeight w:val="20"/>
          <w:jc w:val="center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3A35AA5E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警政、消防、醫療單位</w:t>
            </w:r>
          </w:p>
        </w:tc>
      </w:tr>
      <w:tr w:rsidR="00EC7A81" w:rsidRPr="00416D50" w14:paraId="78627401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1D4ABAE0" w14:textId="3D5109FE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56EFEDED" w14:textId="5AF327F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4D879309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6520965C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2E353C50" w14:textId="651F5F23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距離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公里</w:t>
            </w:r>
          </w:p>
          <w:p w14:paraId="4B578A53" w14:textId="61D0E809" w:rsidR="00EC7A81" w:rsidRPr="00416D50" w:rsidRDefault="00EC7A81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約</w:t>
            </w:r>
            <w:r w:rsidR="008C162D" w:rsidRPr="00416D5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C162D"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="008C162D"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="008C162D" w:rsidRPr="00416D5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分鐘可抵達</w:t>
            </w:r>
          </w:p>
        </w:tc>
      </w:tr>
      <w:tr w:rsidR="00EC7A81" w:rsidRPr="00416D50" w14:paraId="6EAC0E98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24C61FAE" w14:textId="3BEFED6E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5FBA2D33" w14:textId="68F93840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0464F950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30BD283D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529DB095" w14:textId="77777777" w:rsidR="008C162D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距離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公里</w:t>
            </w:r>
          </w:p>
          <w:p w14:paraId="74EACC49" w14:textId="068C2B62" w:rsidR="00EC7A81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約 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 分鐘可抵達</w:t>
            </w:r>
          </w:p>
        </w:tc>
      </w:tr>
      <w:tr w:rsidR="00EC7A81" w:rsidRPr="00416D50" w14:paraId="20687591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59B8C3A5" w14:textId="1A1BA292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20367679" w14:textId="69E1E503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646BB827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138492DA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763E2537" w14:textId="77777777" w:rsidR="008C162D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距離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公里</w:t>
            </w:r>
          </w:p>
          <w:p w14:paraId="58BB318B" w14:textId="49269BDA" w:rsidR="00EC7A81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約 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 分鐘可抵達</w:t>
            </w:r>
          </w:p>
        </w:tc>
      </w:tr>
      <w:tr w:rsidR="00EC7A81" w:rsidRPr="00416D50" w14:paraId="212722A9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62730DDF" w14:textId="60756746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72E807D0" w14:textId="313885E5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4A80B4AB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469FD292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50A6F3DB" w14:textId="77777777" w:rsidR="008C162D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距離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公里</w:t>
            </w:r>
          </w:p>
          <w:p w14:paraId="3EF391A4" w14:textId="2FE5F519" w:rsidR="00EC7A81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約 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 分鐘可抵達</w:t>
            </w:r>
          </w:p>
        </w:tc>
      </w:tr>
      <w:tr w:rsidR="00EC7A81" w:rsidRPr="00416D50" w14:paraId="4675D25F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75697E50" w14:textId="2E6C4371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6B1FC9DB" w14:textId="1307D468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D8FCE12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50E15796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3DF48741" w14:textId="77777777" w:rsidR="008C162D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距離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公里</w:t>
            </w:r>
          </w:p>
          <w:p w14:paraId="002FD7C8" w14:textId="68F5AE24" w:rsidR="00EC7A81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約 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 分鐘可抵達</w:t>
            </w:r>
          </w:p>
        </w:tc>
      </w:tr>
      <w:tr w:rsidR="00EC7A81" w:rsidRPr="00416D50" w14:paraId="4B87222D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311461A1" w14:textId="3E1CC005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75F21A8D" w14:textId="0A641F98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63F194D9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45E82BF6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431544E5" w14:textId="77777777" w:rsidR="008C162D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>距離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>公里</w:t>
            </w:r>
          </w:p>
          <w:p w14:paraId="3F200C5D" w14:textId="2200E780" w:rsidR="00EC7A81" w:rsidRPr="00416D50" w:rsidRDefault="008C162D" w:rsidP="008C162D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約 </w:t>
            </w:r>
            <w:r w:rsidRPr="00416D5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416D5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416D50">
              <w:rPr>
                <w:rFonts w:ascii="標楷體" w:eastAsia="標楷體" w:hAnsi="標楷體" w:cs="Times New Roman" w:hint="eastAsia"/>
                <w:szCs w:val="24"/>
              </w:rPr>
              <w:t xml:space="preserve"> 分鐘可抵達</w:t>
            </w:r>
          </w:p>
        </w:tc>
      </w:tr>
      <w:tr w:rsidR="00EC7A81" w:rsidRPr="00416D50" w14:paraId="4B713087" w14:textId="77777777" w:rsidTr="00505B68">
        <w:trPr>
          <w:trHeight w:val="20"/>
          <w:jc w:val="center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1A3702C0" w14:textId="6FFF4353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09B7235A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505F8E66" w14:textId="18E3B65D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7CE6B358" w14:textId="2EC6BA3E" w:rsidR="00EC7A81" w:rsidRPr="00416D50" w:rsidRDefault="00EC7A81" w:rsidP="00EC7A81">
            <w:pPr>
              <w:spacing w:beforeLines="10" w:before="36" w:afterLines="10" w:after="36"/>
              <w:ind w:leftChars="8" w:left="19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97B446F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48FD2DC4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33D19112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3EE6C54F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51D3F5EE" w14:textId="5EA464E4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4B8E9B2E" w14:textId="72D7DF74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8E406E2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1EE8D768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659C794F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59B8C9DE" w14:textId="77777777" w:rsidTr="00505B68">
        <w:trPr>
          <w:trHeight w:val="20"/>
          <w:jc w:val="center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362C39F9" w14:textId="63BF737D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359ECA5D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21251D45" w14:textId="7BD8B78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27E0AED1" w14:textId="20947EFF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719F5E17" w14:textId="42BE7B7F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09E99437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60E7BF32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51AD64E6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27C62C86" w14:textId="556C381C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78A6E93E" w14:textId="28DA2FE5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64EE430" w14:textId="4405AD6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0B94D83D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6838449F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19A1B715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04049CEE" w14:textId="0DCBF1BE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400513FA" w14:textId="39DA7BCB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1DDC3C88" w14:textId="33B174CC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250AF7AA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30CBE876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7A81" w:rsidRPr="00416D50" w14:paraId="65D0154C" w14:textId="77777777" w:rsidTr="00FA309E">
        <w:trPr>
          <w:trHeight w:val="567"/>
          <w:jc w:val="center"/>
        </w:trPr>
        <w:tc>
          <w:tcPr>
            <w:tcW w:w="1278" w:type="pct"/>
            <w:vAlign w:val="center"/>
          </w:tcPr>
          <w:p w14:paraId="6BF96DA7" w14:textId="148C4AD4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5AF09561" w14:textId="4A009CCD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5A9F91DD" w14:textId="6405B514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36ABAD24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731E2075" w14:textId="77777777" w:rsidR="00EC7A81" w:rsidRPr="00416D50" w:rsidRDefault="00EC7A81" w:rsidP="00EC7A81">
            <w:pPr>
              <w:spacing w:beforeLines="10" w:before="36" w:afterLines="10" w:after="36"/>
              <w:ind w:leftChars="20" w:left="48" w:rightChars="20" w:right="4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ACDFAEB" w14:textId="77777777" w:rsidR="00EC7A81" w:rsidRPr="00EC7A81" w:rsidRDefault="00EC7A81" w:rsidP="00EC7A81">
      <w:pPr>
        <w:adjustRightInd w:val="0"/>
        <w:snapToGrid w:val="0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  <w:sectPr w:rsidR="00EC7A81" w:rsidRPr="00EC7A81" w:rsidSect="00E507D8">
          <w:footerReference w:type="default" r:id="rId7"/>
          <w:pgSz w:w="11906" w:h="16838" w:code="9"/>
          <w:pgMar w:top="1134" w:right="1134" w:bottom="1134" w:left="1134" w:header="567" w:footer="567" w:gutter="0"/>
          <w:pgNumType w:start="1" w:chapStyle="1"/>
          <w:cols w:space="425"/>
          <w:docGrid w:type="linesAndChars" w:linePitch="360"/>
        </w:sectPr>
      </w:pPr>
      <w:bookmarkStart w:id="8" w:name="_Hlk37679463"/>
      <w:bookmarkEnd w:id="4"/>
      <w:bookmarkEnd w:id="5"/>
      <w:bookmarkEnd w:id="6"/>
      <w:proofErr w:type="gramStart"/>
      <w:r w:rsidRPr="00416D50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416D50">
        <w:rPr>
          <w:rFonts w:ascii="標楷體" w:eastAsia="標楷體" w:hAnsi="標楷體" w:cs="Times New Roman" w:hint="eastAsia"/>
          <w:szCs w:val="24"/>
        </w:rPr>
        <w:t>：得視需求自行增減或調整</w:t>
      </w:r>
      <w:r w:rsidRPr="00EC7A81">
        <w:rPr>
          <w:rFonts w:ascii="Times New Roman" w:eastAsia="標楷體" w:hAnsi="Times New Roman" w:cs="Times New Roman" w:hint="eastAsia"/>
          <w:szCs w:val="24"/>
        </w:rPr>
        <w:t>。</w:t>
      </w:r>
      <w:bookmarkEnd w:id="8"/>
    </w:p>
    <w:p w14:paraId="4B20024E" w14:textId="77777777" w:rsidR="00067295" w:rsidRPr="00EC7A81" w:rsidRDefault="00067295"/>
    <w:sectPr w:rsidR="00067295" w:rsidRPr="00EC7A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731BC" w14:textId="77777777" w:rsidR="00970C51" w:rsidRDefault="00970C51" w:rsidP="00EC7A81">
      <w:r>
        <w:separator/>
      </w:r>
    </w:p>
  </w:endnote>
  <w:endnote w:type="continuationSeparator" w:id="0">
    <w:p w14:paraId="2038F8BD" w14:textId="77777777" w:rsidR="00970C51" w:rsidRDefault="00970C51" w:rsidP="00E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337369"/>
      <w:docPartObj>
        <w:docPartGallery w:val="Page Numbers (Bottom of Page)"/>
        <w:docPartUnique/>
      </w:docPartObj>
    </w:sdtPr>
    <w:sdtEndPr/>
    <w:sdtContent>
      <w:p w14:paraId="4F749AEF" w14:textId="77777777" w:rsidR="00EC7A81" w:rsidRPr="00E6169E" w:rsidRDefault="00EC7A81" w:rsidP="00970B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D50" w:rsidRPr="00416D5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5E8C2" w14:textId="77777777" w:rsidR="00970C51" w:rsidRDefault="00970C51" w:rsidP="00EC7A81">
      <w:r>
        <w:separator/>
      </w:r>
    </w:p>
  </w:footnote>
  <w:footnote w:type="continuationSeparator" w:id="0">
    <w:p w14:paraId="7D696819" w14:textId="77777777" w:rsidR="00970C51" w:rsidRDefault="00970C51" w:rsidP="00E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72"/>
    <w:rsid w:val="00067295"/>
    <w:rsid w:val="00371AA9"/>
    <w:rsid w:val="00416D50"/>
    <w:rsid w:val="00443B03"/>
    <w:rsid w:val="004644D8"/>
    <w:rsid w:val="00470523"/>
    <w:rsid w:val="004E2A0F"/>
    <w:rsid w:val="005E7772"/>
    <w:rsid w:val="006A42E3"/>
    <w:rsid w:val="008C162D"/>
    <w:rsid w:val="009308BB"/>
    <w:rsid w:val="00945DE2"/>
    <w:rsid w:val="009507E1"/>
    <w:rsid w:val="00970C51"/>
    <w:rsid w:val="00AD2CDB"/>
    <w:rsid w:val="00AE15EE"/>
    <w:rsid w:val="00AF3852"/>
    <w:rsid w:val="00DB1280"/>
    <w:rsid w:val="00EC7A81"/>
    <w:rsid w:val="00FA2553"/>
    <w:rsid w:val="00FA309E"/>
    <w:rsid w:val="00FB1D28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F1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7A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7A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7A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7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2020-09-24T07:05:00Z</dcterms:created>
  <dcterms:modified xsi:type="dcterms:W3CDTF">2020-09-26T07:09:00Z</dcterms:modified>
</cp:coreProperties>
</file>