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BE" w:rsidRPr="00C41AF7" w:rsidRDefault="005018BE" w:rsidP="005018B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41AF7">
        <w:rPr>
          <w:rFonts w:ascii="標楷體" w:eastAsia="標楷體" w:hAnsi="標楷體" w:hint="eastAsia"/>
          <w:b/>
          <w:sz w:val="36"/>
          <w:szCs w:val="36"/>
        </w:rPr>
        <w:t>桃園縣</w:t>
      </w:r>
      <w:r>
        <w:rPr>
          <w:rFonts w:ascii="標楷體" w:eastAsia="標楷體" w:hAnsi="標楷體" w:hint="eastAsia"/>
          <w:b/>
          <w:sz w:val="36"/>
          <w:szCs w:val="36"/>
        </w:rPr>
        <w:t>101</w:t>
      </w:r>
      <w:r w:rsidRPr="00C41AF7">
        <w:rPr>
          <w:rFonts w:ascii="標楷體" w:eastAsia="標楷體" w:hAnsi="標楷體" w:hint="eastAsia"/>
          <w:b/>
          <w:sz w:val="36"/>
          <w:szCs w:val="36"/>
        </w:rPr>
        <w:t>年度推廣老人教育課程及活動教材教案設計競賽</w:t>
      </w:r>
    </w:p>
    <w:p w:rsidR="005018BE" w:rsidRPr="009F4ED8" w:rsidRDefault="005018BE" w:rsidP="009F4ED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41AF7">
        <w:rPr>
          <w:rFonts w:ascii="標楷體" w:eastAsia="標楷體" w:hAnsi="標楷體" w:hint="eastAsia"/>
          <w:b/>
          <w:color w:val="0E079B"/>
          <w:sz w:val="36"/>
          <w:szCs w:val="36"/>
          <w:shd w:val="pct15" w:color="auto" w:fill="FFFFFF"/>
        </w:rPr>
        <w:t>老人教育組</w:t>
      </w:r>
      <w:r w:rsidRPr="00C41AF7">
        <w:rPr>
          <w:rFonts w:ascii="標楷體" w:eastAsia="標楷體" w:hAnsi="標楷體" w:hint="eastAsia"/>
          <w:b/>
          <w:sz w:val="36"/>
          <w:szCs w:val="36"/>
        </w:rPr>
        <w:t xml:space="preserve">  成績總表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951"/>
        <w:gridCol w:w="2410"/>
        <w:gridCol w:w="1133"/>
        <w:gridCol w:w="1417"/>
        <w:gridCol w:w="1419"/>
        <w:gridCol w:w="956"/>
      </w:tblGrid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9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22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</w:p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</w:p>
        </w:tc>
        <w:tc>
          <w:tcPr>
            <w:tcW w:w="71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獎勵程度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禮券</w:t>
            </w:r>
          </w:p>
        </w:tc>
        <w:tc>
          <w:tcPr>
            <w:tcW w:w="48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0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高齡者交通安全教育起步走</w:t>
            </w:r>
          </w:p>
        </w:tc>
        <w:tc>
          <w:tcPr>
            <w:tcW w:w="122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國立中正大學成人及繼續教育研究所碩士生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鄭慧玲</w:t>
            </w:r>
          </w:p>
        </w:tc>
        <w:tc>
          <w:tcPr>
            <w:tcW w:w="71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嘉獎兩次</w:t>
            </w:r>
          </w:p>
        </w:tc>
        <w:tc>
          <w:tcPr>
            <w:tcW w:w="720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righ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10,000元</w:t>
            </w:r>
          </w:p>
        </w:tc>
        <w:tc>
          <w:tcPr>
            <w:tcW w:w="486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國立中正大學成人及繼續教育研究所博士候選人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陳冠良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嘉獎兩次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86" w:type="pct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拒當糖糖俱樂部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  <w:bCs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台南市和順國民小學教師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/>
                <w:color w:val="E36C0A"/>
              </w:rPr>
              <w:t>李慶志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嘉獎兩次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10,000元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3B73EE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健康生活</w:t>
            </w:r>
          </w:p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遠離三高</w:t>
            </w:r>
          </w:p>
        </w:tc>
        <w:tc>
          <w:tcPr>
            <w:tcW w:w="122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桃園縣中山國民小學營養師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康秀玉</w:t>
            </w:r>
          </w:p>
        </w:tc>
        <w:tc>
          <w:tcPr>
            <w:tcW w:w="71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5,000元</w:t>
            </w:r>
          </w:p>
        </w:tc>
        <w:tc>
          <w:tcPr>
            <w:tcW w:w="486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E起來認字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臺中市大安區永安國民小學教師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黃博盟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5,000元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臺中市大安區永安國民小學代理教師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陳淑楸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right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486" w:type="pct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愛的進行式</w:t>
            </w:r>
            <w:r w:rsidRPr="00994D73">
              <w:rPr>
                <w:rFonts w:ascii="標楷體" w:eastAsia="標楷體" w:hAnsi="標楷體"/>
              </w:rPr>
              <w:t>-</w:t>
            </w:r>
            <w:r w:rsidRPr="00994D73">
              <w:rPr>
                <w:rFonts w:ascii="標楷體" w:eastAsia="標楷體" w:hAnsi="標楷體" w:hint="eastAsia"/>
              </w:rPr>
              <w:t>生命意義的追尋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長庚科技大學幼保系助理教授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常雅珍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5,000元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長庚科技大學幼保系學生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戴佳彤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86" w:type="pct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寶刀未老</w:t>
            </w:r>
            <w:r w:rsidRPr="00994D73">
              <w:rPr>
                <w:rFonts w:ascii="標楷體" w:eastAsia="標楷體" w:hAnsi="標楷體"/>
                <w:color w:val="7030A0"/>
              </w:rPr>
              <w:t>—</w:t>
            </w:r>
            <w:r w:rsidRPr="00994D73">
              <w:rPr>
                <w:rFonts w:ascii="標楷體" w:eastAsia="標楷體" w:hAnsi="標楷體" w:hint="eastAsia"/>
                <w:color w:val="7030A0"/>
              </w:rPr>
              <w:t>快樂剪紙去〈趣〉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台北市北投國民中學教師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張淑容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5,000元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99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活出生命的色彩-做自己生涯的主人</w:t>
            </w:r>
          </w:p>
        </w:tc>
        <w:tc>
          <w:tcPr>
            <w:tcW w:w="122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bookmarkStart w:id="0" w:name="_Toc118993089"/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臺中市大業國民中學</w:t>
            </w:r>
            <w:bookmarkEnd w:id="0"/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賴基淥</w:t>
            </w:r>
          </w:p>
        </w:tc>
        <w:tc>
          <w:tcPr>
            <w:tcW w:w="71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right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3,000元</w:t>
            </w:r>
          </w:p>
        </w:tc>
        <w:tc>
          <w:tcPr>
            <w:tcW w:w="486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為愛出發，精彩過一生!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桃園縣幸福國民小學教師兼輔導主任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Cs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簡妙娟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right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3,000元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7030A0"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桃園縣幸福國民小學教師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Cs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何玉蘭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right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486" w:type="pct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cs="DFMingStd-W5-B5pc-H-Identity-H" w:hint="eastAsia"/>
                <w:color w:val="E36C0A"/>
              </w:rPr>
              <w:t>回憶幸福-老年人生命回顧方案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桃園縣(市)楊梅市楊光國民中小學實習教師(學生)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劉雨婷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right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3,000元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spacing w:line="30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香草魔法診所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247386">
            <w:pPr>
              <w:pStyle w:val="0-"/>
              <w:spacing w:line="300" w:lineRule="exact"/>
              <w:ind w:left="0"/>
              <w:jc w:val="both"/>
              <w:rPr>
                <w:rFonts w:ascii="標楷體" w:eastAsia="標楷體" w:hAnsi="標楷體"/>
                <w:bCs/>
                <w:color w:val="E36C0A"/>
                <w:sz w:val="24"/>
              </w:rPr>
            </w:pPr>
            <w:r w:rsidRPr="00994D73">
              <w:rPr>
                <w:rFonts w:ascii="標楷體" w:eastAsia="標楷體" w:hAnsi="標楷體" w:hint="eastAsia"/>
                <w:color w:val="E36C0A"/>
                <w:sz w:val="24"/>
              </w:rPr>
              <w:t>桃園縣崙坪國民小學老師(兼主任)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麥佩琪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BD2628">
            <w:pPr>
              <w:pStyle w:val="0-"/>
              <w:spacing w:line="300" w:lineRule="exact"/>
              <w:ind w:left="0"/>
              <w:jc w:val="right"/>
              <w:rPr>
                <w:rFonts w:ascii="標楷體" w:eastAsia="標楷體" w:hAnsi="標楷體"/>
                <w:bCs/>
                <w:color w:val="E36C0A"/>
                <w:sz w:val="24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3,000元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3B73EE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247386" w:rsidRDefault="00247386" w:rsidP="003B73EE">
      <w:pPr>
        <w:rPr>
          <w:rFonts w:ascii="標楷體" w:eastAsia="標楷體" w:hAnsi="標楷體" w:hint="eastAsia"/>
          <w:b/>
          <w:sz w:val="36"/>
          <w:szCs w:val="36"/>
        </w:rPr>
      </w:pPr>
    </w:p>
    <w:p w:rsidR="00834FF4" w:rsidRPr="00C41AF7" w:rsidRDefault="00834FF4" w:rsidP="003B73EE">
      <w:pPr>
        <w:rPr>
          <w:rFonts w:ascii="標楷體" w:eastAsia="標楷體" w:hAnsi="標楷體"/>
          <w:b/>
          <w:sz w:val="36"/>
          <w:szCs w:val="36"/>
        </w:rPr>
      </w:pPr>
      <w:r w:rsidRPr="00C41AF7">
        <w:rPr>
          <w:rFonts w:ascii="標楷體" w:eastAsia="標楷體" w:hAnsi="標楷體" w:hint="eastAsia"/>
          <w:b/>
          <w:sz w:val="36"/>
          <w:szCs w:val="36"/>
        </w:rPr>
        <w:lastRenderedPageBreak/>
        <w:t>桃園縣</w:t>
      </w:r>
      <w:r>
        <w:rPr>
          <w:rFonts w:ascii="標楷體" w:eastAsia="標楷體" w:hAnsi="標楷體" w:hint="eastAsia"/>
          <w:b/>
          <w:sz w:val="36"/>
          <w:szCs w:val="36"/>
        </w:rPr>
        <w:t>101</w:t>
      </w:r>
      <w:r w:rsidRPr="00C41AF7">
        <w:rPr>
          <w:rFonts w:ascii="標楷體" w:eastAsia="標楷體" w:hAnsi="標楷體" w:hint="eastAsia"/>
          <w:b/>
          <w:sz w:val="36"/>
          <w:szCs w:val="36"/>
        </w:rPr>
        <w:t>年度推廣老人教育課程及活動教材教案設計競賽</w:t>
      </w:r>
    </w:p>
    <w:p w:rsidR="00834FF4" w:rsidRPr="00C41AF7" w:rsidRDefault="00834FF4" w:rsidP="00834FF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41AF7">
        <w:rPr>
          <w:rFonts w:ascii="標楷體" w:eastAsia="標楷體" w:hAnsi="標楷體" w:hint="eastAsia"/>
          <w:b/>
          <w:color w:val="0E079B"/>
          <w:sz w:val="36"/>
          <w:szCs w:val="36"/>
          <w:shd w:val="pct15" w:color="auto" w:fill="FFFFFF"/>
        </w:rPr>
        <w:t>老人教育組</w:t>
      </w:r>
      <w:r w:rsidRPr="00C41AF7">
        <w:rPr>
          <w:rFonts w:ascii="標楷體" w:eastAsia="標楷體" w:hAnsi="標楷體" w:hint="eastAsia"/>
          <w:b/>
          <w:sz w:val="36"/>
          <w:szCs w:val="36"/>
        </w:rPr>
        <w:t xml:space="preserve">  成績總表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957"/>
        <w:gridCol w:w="2465"/>
        <w:gridCol w:w="1143"/>
        <w:gridCol w:w="1346"/>
        <w:gridCol w:w="1348"/>
        <w:gridCol w:w="1027"/>
      </w:tblGrid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9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獎勵程度</w:t>
            </w:r>
          </w:p>
        </w:tc>
        <w:tc>
          <w:tcPr>
            <w:tcW w:w="68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禮券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掌中世界話當年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台南市大成國民小學教師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邱榆婕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新竹縣中山國民小學教師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邱莉婷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「花」現樂活新生命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桃園縣桃園市西門國民小學教師(專任輔導教師)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黃靖旻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樂活哲學四部曲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桃園縣桃園市永順國民小學教師兼總務主任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賴美娟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桃園縣桃園市永順國民小學教師兼事務組長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蔡青雅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就是要</w:t>
            </w:r>
            <w:r w:rsidRPr="00994D73">
              <w:rPr>
                <w:rFonts w:ascii="標楷體" w:eastAsia="標楷體" w:hAnsi="標楷體"/>
                <w:color w:val="E36C0A"/>
              </w:rPr>
              <w:t>“</w:t>
            </w:r>
            <w:r w:rsidRPr="00994D73">
              <w:rPr>
                <w:rFonts w:ascii="標楷體" w:eastAsia="標楷體" w:hAnsi="標楷體" w:hint="eastAsia"/>
                <w:color w:val="E36C0A"/>
              </w:rPr>
              <w:t>青春</w:t>
            </w:r>
            <w:r w:rsidRPr="00994D73">
              <w:rPr>
                <w:rFonts w:ascii="標楷體" w:eastAsia="標楷體" w:hAnsi="標楷體"/>
                <w:color w:val="E36C0A"/>
              </w:rPr>
              <w:t>”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嘉義縣隙頂國民小學教師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杜宜憲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bCs/>
                <w:color w:val="E36C0A"/>
              </w:rPr>
              <w:t>高雄市下坑國民小學教師(兼訓育組長)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color w:val="E36C0A"/>
              </w:rPr>
            </w:pPr>
            <w:r w:rsidRPr="00994D73">
              <w:rPr>
                <w:rFonts w:ascii="標楷體" w:eastAsia="標楷體" w:hAnsi="標楷體" w:hint="eastAsia"/>
                <w:color w:val="E36C0A"/>
              </w:rPr>
              <w:t>蔡閔惠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E36C0A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color w:val="7030A0"/>
              </w:rPr>
              <w:t>感恩的人，福氣啦！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桃園縣立東安國民中學教師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pStyle w:val="a7"/>
              <w:spacing w:line="280" w:lineRule="exact"/>
              <w:ind w:leftChars="0" w:left="0" w:firstLineChars="0" w:firstLine="0"/>
              <w:jc w:val="center"/>
              <w:rPr>
                <w:rFonts w:hint="eastAsia"/>
                <w:color w:val="7030A0"/>
                <w:sz w:val="24"/>
                <w:szCs w:val="24"/>
              </w:rPr>
            </w:pPr>
            <w:r w:rsidRPr="00994D73">
              <w:rPr>
                <w:rFonts w:hint="eastAsia"/>
                <w:color w:val="7030A0"/>
                <w:sz w:val="24"/>
                <w:szCs w:val="24"/>
              </w:rPr>
              <w:t>梁家賢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  <w:color w:val="7030A0"/>
              </w:rPr>
            </w:pPr>
            <w:r w:rsidRPr="00994D73">
              <w:rPr>
                <w:rFonts w:ascii="標楷體" w:eastAsia="標楷體" w:hAnsi="標楷體" w:hint="eastAsia"/>
                <w:bCs/>
                <w:color w:val="7030A0"/>
              </w:rPr>
              <w:t>桃園縣立霄裡國民小學教師兼訓導主任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pStyle w:val="0-"/>
              <w:spacing w:line="280" w:lineRule="exact"/>
              <w:ind w:left="0"/>
              <w:rPr>
                <w:rFonts w:ascii="標楷體" w:eastAsia="標楷體" w:hAnsi="標楷體" w:hint="eastAsia"/>
                <w:color w:val="7030A0"/>
                <w:sz w:val="24"/>
              </w:rPr>
            </w:pPr>
            <w:r w:rsidRPr="00994D73">
              <w:rPr>
                <w:rFonts w:ascii="標楷體" w:eastAsia="標楷體" w:hAnsi="標楷體" w:hint="eastAsia"/>
                <w:color w:val="7030A0"/>
                <w:sz w:val="24"/>
              </w:rPr>
              <w:t>呂理庭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悅納記憶心長河，再造生命新尊榮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桃園縣新埔國民小學教師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4D73">
              <w:rPr>
                <w:rFonts w:ascii="標楷體" w:eastAsia="標楷體" w:hAnsi="標楷體" w:hint="eastAsia"/>
                <w:sz w:val="22"/>
                <w:szCs w:val="22"/>
              </w:rPr>
              <w:t>蔡宛純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桃園縣新埔國民小學教師</w:t>
            </w:r>
            <w:r w:rsidRPr="00994D73">
              <w:rPr>
                <w:rFonts w:ascii="標楷體" w:eastAsia="標楷體" w:hAnsi="標楷體" w:hint="eastAsia"/>
                <w:bCs/>
              </w:rPr>
              <w:t>(兼教務主任)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94D73">
              <w:rPr>
                <w:rFonts w:ascii="標楷體" w:eastAsia="標楷體" w:hAnsi="標楷體" w:hint="eastAsia"/>
                <w:sz w:val="22"/>
                <w:szCs w:val="22"/>
              </w:rPr>
              <w:t>何嘉惠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OK I DO－</w:t>
            </w:r>
          </w:p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easy YOGA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桃園縣仁美國民中學教師(兼補校主任)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蔡雅琴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94D73">
              <w:rPr>
                <w:rFonts w:ascii="標楷體" w:eastAsia="標楷體" w:hAnsi="標楷體" w:hint="eastAsia"/>
              </w:rPr>
              <w:t>禮券由</w:t>
            </w:r>
          </w:p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</w:rPr>
              <w:t>兩人均分</w:t>
            </w: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桃園縣立仁美國民中學教師(兼補校教務組長)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黃珮璇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21" w:type="pct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D445E" w:rsidRPr="00994D73" w:rsidTr="00A601CA">
        <w:trPr>
          <w:trHeight w:val="774"/>
        </w:trPr>
        <w:tc>
          <w:tcPr>
            <w:tcW w:w="2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開啟生命的金銀寶盒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7D445E" w:rsidRPr="00994D73" w:rsidRDefault="007D445E" w:rsidP="00EB00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bCs/>
              </w:rPr>
              <w:t>桃園縣平鎮市祥安國民小學教師(兼輔導組長)</w:t>
            </w:r>
          </w:p>
        </w:tc>
        <w:tc>
          <w:tcPr>
            <w:tcW w:w="5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</w:rPr>
              <w:t>王寵銘</w:t>
            </w:r>
          </w:p>
        </w:tc>
        <w:tc>
          <w:tcPr>
            <w:tcW w:w="68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68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righ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94D73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D445E" w:rsidRPr="00994D73" w:rsidRDefault="007D445E" w:rsidP="00EB000B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834FF4" w:rsidRDefault="00834FF4"/>
    <w:sectPr w:rsidR="00834FF4" w:rsidSect="005018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47" w:rsidRDefault="00251D47" w:rsidP="00D62EE9">
      <w:r>
        <w:separator/>
      </w:r>
    </w:p>
  </w:endnote>
  <w:endnote w:type="continuationSeparator" w:id="1">
    <w:p w:rsidR="00251D47" w:rsidRDefault="00251D47" w:rsidP="00D62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魏碑">
    <w:altName w:val="細明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-B5pc-H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47" w:rsidRDefault="00251D47" w:rsidP="00D62EE9">
      <w:r>
        <w:separator/>
      </w:r>
    </w:p>
  </w:footnote>
  <w:footnote w:type="continuationSeparator" w:id="1">
    <w:p w:rsidR="00251D47" w:rsidRDefault="00251D47" w:rsidP="00D62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8BE"/>
    <w:rsid w:val="00247386"/>
    <w:rsid w:val="00251D47"/>
    <w:rsid w:val="003B73EE"/>
    <w:rsid w:val="005018BE"/>
    <w:rsid w:val="005C0D15"/>
    <w:rsid w:val="00753A27"/>
    <w:rsid w:val="007778F2"/>
    <w:rsid w:val="007D445E"/>
    <w:rsid w:val="00834FF4"/>
    <w:rsid w:val="00994D73"/>
    <w:rsid w:val="009C1DF1"/>
    <w:rsid w:val="009F4ED8"/>
    <w:rsid w:val="00A601CA"/>
    <w:rsid w:val="00AE7673"/>
    <w:rsid w:val="00B41554"/>
    <w:rsid w:val="00BD2628"/>
    <w:rsid w:val="00D62EE9"/>
    <w:rsid w:val="00DE5F33"/>
    <w:rsid w:val="00EB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2EE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2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2EE9"/>
    <w:rPr>
      <w:rFonts w:ascii="Times New Roman" w:eastAsia="新細明體" w:hAnsi="Times New Roman" w:cs="Times New Roman"/>
      <w:sz w:val="20"/>
      <w:szCs w:val="20"/>
    </w:rPr>
  </w:style>
  <w:style w:type="paragraph" w:customStyle="1" w:styleId="0-">
    <w:name w:val="0-題"/>
    <w:basedOn w:val="a"/>
    <w:rsid w:val="009F4ED8"/>
    <w:pPr>
      <w:spacing w:line="400" w:lineRule="exact"/>
      <w:ind w:left="240"/>
      <w:jc w:val="center"/>
    </w:pPr>
    <w:rPr>
      <w:rFonts w:eastAsia="文鼎粗魏碑"/>
      <w:sz w:val="30"/>
    </w:rPr>
  </w:style>
  <w:style w:type="paragraph" w:styleId="a7">
    <w:name w:val="Body Text Indent"/>
    <w:basedOn w:val="a"/>
    <w:link w:val="a8"/>
    <w:rsid w:val="005C0D15"/>
    <w:pPr>
      <w:spacing w:line="400" w:lineRule="exact"/>
      <w:ind w:leftChars="-1" w:left="281" w:hangingChars="101" w:hanging="283"/>
      <w:jc w:val="both"/>
    </w:pPr>
    <w:rPr>
      <w:rFonts w:ascii="標楷體" w:eastAsia="標楷體" w:hAnsi="標楷體"/>
      <w:sz w:val="28"/>
      <w:szCs w:val="28"/>
    </w:rPr>
  </w:style>
  <w:style w:type="character" w:customStyle="1" w:styleId="a8">
    <w:name w:val="本文縮排 字元"/>
    <w:basedOn w:val="a0"/>
    <w:link w:val="a7"/>
    <w:rsid w:val="005C0D15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</dc:creator>
  <cp:lastModifiedBy>jky</cp:lastModifiedBy>
  <cp:revision>4</cp:revision>
  <cp:lastPrinted>2012-11-01T02:10:00Z</cp:lastPrinted>
  <dcterms:created xsi:type="dcterms:W3CDTF">2012-11-01T02:32:00Z</dcterms:created>
  <dcterms:modified xsi:type="dcterms:W3CDTF">2012-11-01T02:36:00Z</dcterms:modified>
</cp:coreProperties>
</file>