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72" w:rsidRPr="003E21AF" w:rsidRDefault="000F2972" w:rsidP="000F2972">
      <w:pPr>
        <w:tabs>
          <w:tab w:val="left" w:pos="360"/>
        </w:tabs>
        <w:spacing w:line="560" w:lineRule="exact"/>
        <w:jc w:val="center"/>
        <w:rPr>
          <w:rFonts w:ascii="標楷體" w:eastAsia="標楷體" w:hAnsi="標楷體" w:cs="Times New Roman"/>
          <w:color w:val="000000"/>
          <w:kern w:val="0"/>
          <w:sz w:val="40"/>
          <w:szCs w:val="40"/>
        </w:rPr>
      </w:pPr>
      <w:r w:rsidRPr="003E21AF">
        <w:rPr>
          <w:rFonts w:ascii="標楷體" w:eastAsia="標楷體" w:hAnsi="標楷體" w:cs="Times New Roman" w:hint="eastAsia"/>
          <w:color w:val="000000"/>
          <w:kern w:val="0"/>
          <w:sz w:val="40"/>
          <w:szCs w:val="40"/>
        </w:rPr>
        <w:t>民國102年推展全民國防教育工作計畫</w:t>
      </w:r>
    </w:p>
    <w:p w:rsidR="000F2972" w:rsidRPr="003E21AF" w:rsidRDefault="000F2972" w:rsidP="000F2972">
      <w:pPr>
        <w:spacing w:line="560" w:lineRule="exact"/>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壹、依據</w:t>
      </w:r>
    </w:p>
    <w:p w:rsidR="000F2972" w:rsidRPr="003E21AF" w:rsidRDefault="000F2972" w:rsidP="009B662C">
      <w:pPr>
        <w:spacing w:line="560" w:lineRule="exact"/>
        <w:ind w:leftChars="300" w:left="720"/>
        <w:jc w:val="both"/>
        <w:rPr>
          <w:rFonts w:ascii="標楷體" w:eastAsia="標楷體" w:hAnsi="標楷體" w:cs="Times New Roman"/>
          <w:bCs/>
          <w:color w:val="000000"/>
          <w:kern w:val="0"/>
          <w:sz w:val="36"/>
          <w:szCs w:val="36"/>
        </w:rPr>
      </w:pPr>
      <w:smartTag w:uri="urn:schemas-microsoft-com:office:smarttags" w:element="chsdate">
        <w:smartTagPr>
          <w:attr w:name="IsROCDate" w:val="True"/>
          <w:attr w:name="IsLunarDate" w:val="False"/>
          <w:attr w:name="Day" w:val="2"/>
          <w:attr w:name="Month" w:val="2"/>
          <w:attr w:name="Year" w:val="2005"/>
        </w:smartTagPr>
        <w:r w:rsidRPr="003E21AF">
          <w:rPr>
            <w:rFonts w:ascii="標楷體" w:eastAsia="標楷體" w:hAnsi="標楷體" w:cs="Times New Roman" w:hint="eastAsia"/>
            <w:bCs/>
            <w:color w:val="000000"/>
            <w:kern w:val="0"/>
            <w:sz w:val="36"/>
            <w:szCs w:val="36"/>
          </w:rPr>
          <w:t>民國94年2月2日</w:t>
        </w:r>
      </w:smartTag>
      <w:r w:rsidRPr="003E21AF">
        <w:rPr>
          <w:rFonts w:ascii="標楷體" w:eastAsia="標楷體" w:hAnsi="標楷體" w:cs="Times New Roman" w:hint="eastAsia"/>
          <w:bCs/>
          <w:color w:val="000000"/>
          <w:kern w:val="0"/>
          <w:sz w:val="36"/>
          <w:szCs w:val="36"/>
        </w:rPr>
        <w:t>公布之「全民國防教育法」。</w:t>
      </w:r>
    </w:p>
    <w:p w:rsidR="000F2972" w:rsidRPr="003E21AF" w:rsidRDefault="000F2972" w:rsidP="000F2972">
      <w:pPr>
        <w:spacing w:line="560" w:lineRule="exact"/>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貳、宗旨</w:t>
      </w:r>
    </w:p>
    <w:p w:rsidR="000F2972" w:rsidRPr="003E21AF" w:rsidRDefault="000F2972" w:rsidP="009B662C">
      <w:pPr>
        <w:spacing w:line="560" w:lineRule="exact"/>
        <w:ind w:leftChars="300" w:left="72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推動全民國防教育，以</w:t>
      </w:r>
      <w:r w:rsidRPr="003E21AF">
        <w:rPr>
          <w:rFonts w:ascii="標楷體" w:eastAsia="標楷體" w:hAnsi="標楷體" w:cs="細明體" w:hint="eastAsia"/>
          <w:color w:val="000000"/>
          <w:kern w:val="0"/>
          <w:sz w:val="36"/>
          <w:szCs w:val="36"/>
        </w:rPr>
        <w:t>增進全民之國防知識及全民防衛國家意識</w:t>
      </w:r>
      <w:r w:rsidRPr="003E21AF">
        <w:rPr>
          <w:rFonts w:ascii="標楷體" w:eastAsia="標楷體" w:hAnsi="標楷體" w:cs="Times New Roman" w:hint="eastAsia"/>
          <w:color w:val="000000"/>
          <w:kern w:val="0"/>
          <w:sz w:val="36"/>
          <w:szCs w:val="36"/>
        </w:rPr>
        <w:t>，健全國防發展，</w:t>
      </w:r>
      <w:r w:rsidRPr="003E21AF">
        <w:rPr>
          <w:rFonts w:ascii="標楷體" w:eastAsia="標楷體" w:hAnsi="標楷體" w:cs="細明體" w:hint="eastAsia"/>
          <w:color w:val="000000"/>
          <w:kern w:val="0"/>
          <w:sz w:val="36"/>
          <w:szCs w:val="36"/>
        </w:rPr>
        <w:t>確保國家安全</w:t>
      </w:r>
      <w:r w:rsidRPr="003E21AF">
        <w:rPr>
          <w:rFonts w:ascii="標楷體" w:eastAsia="標楷體" w:hAnsi="標楷體" w:cs="Times New Roman" w:hint="eastAsia"/>
          <w:color w:val="000000"/>
          <w:kern w:val="0"/>
          <w:sz w:val="36"/>
          <w:szCs w:val="36"/>
        </w:rPr>
        <w:t>。</w:t>
      </w:r>
    </w:p>
    <w:p w:rsidR="000F2972" w:rsidRPr="003E21AF" w:rsidRDefault="000F2972" w:rsidP="000F2972">
      <w:pPr>
        <w:spacing w:line="560" w:lineRule="exact"/>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參、目標</w:t>
      </w:r>
    </w:p>
    <w:p w:rsidR="000F2972" w:rsidRPr="003E21AF" w:rsidRDefault="000F2972" w:rsidP="009B662C">
      <w:pPr>
        <w:spacing w:line="560" w:lineRule="exact"/>
        <w:ind w:leftChars="300" w:left="720"/>
        <w:jc w:val="both"/>
        <w:rPr>
          <w:rFonts w:ascii="標楷體" w:eastAsia="標楷體" w:hAnsi="標楷體" w:cs="Times New Roman"/>
          <w:color w:val="000000"/>
          <w:kern w:val="0"/>
          <w:sz w:val="36"/>
          <w:szCs w:val="36"/>
        </w:rPr>
      </w:pPr>
      <w:r w:rsidRPr="003E21AF">
        <w:rPr>
          <w:rFonts w:ascii="標楷體" w:eastAsia="標楷體" w:hAnsi="標楷體" w:cs="細明體" w:hint="eastAsia"/>
          <w:color w:val="000000"/>
          <w:kern w:val="0"/>
          <w:sz w:val="36"/>
          <w:szCs w:val="36"/>
        </w:rPr>
        <w:t>以「國際情勢」、「國防政策」、「全民國防」、「防衛動員」及「國防科技」五大教育主軸，整合相關部會</w:t>
      </w:r>
      <w:r w:rsidRPr="003E21AF">
        <w:rPr>
          <w:rFonts w:ascii="標楷體" w:eastAsia="標楷體" w:hAnsi="標楷體" w:cs="Times New Roman" w:hint="eastAsia"/>
          <w:color w:val="000000"/>
          <w:kern w:val="0"/>
          <w:sz w:val="36"/>
          <w:szCs w:val="36"/>
        </w:rPr>
        <w:t>、各級政府、全民防衛動員體系、學校及社會團體</w:t>
      </w:r>
      <w:r w:rsidRPr="003E21AF">
        <w:rPr>
          <w:rFonts w:ascii="標楷體" w:eastAsia="標楷體" w:hAnsi="標楷體" w:cs="細明體" w:hint="eastAsia"/>
          <w:color w:val="000000"/>
          <w:kern w:val="0"/>
          <w:sz w:val="36"/>
          <w:szCs w:val="36"/>
        </w:rPr>
        <w:t>等單位，透過教學課程安排，結合文宣與多元輔助活動</w:t>
      </w:r>
      <w:r w:rsidRPr="003E21AF">
        <w:rPr>
          <w:rFonts w:ascii="標楷體" w:eastAsia="標楷體" w:hAnsi="標楷體" w:cs="Times New Roman" w:hint="eastAsia"/>
          <w:color w:val="000000"/>
          <w:kern w:val="0"/>
          <w:sz w:val="36"/>
          <w:szCs w:val="36"/>
        </w:rPr>
        <w:t>，擴大宣教成效，以</w:t>
      </w:r>
      <w:r w:rsidRPr="003E21AF">
        <w:rPr>
          <w:rFonts w:ascii="標楷體" w:eastAsia="標楷體" w:hAnsi="標楷體" w:cs="細明體" w:hint="eastAsia"/>
          <w:color w:val="000000"/>
          <w:kern w:val="0"/>
          <w:sz w:val="36"/>
          <w:szCs w:val="36"/>
        </w:rPr>
        <w:t>提昇國人憂患意識</w:t>
      </w:r>
      <w:r w:rsidRPr="003E21AF">
        <w:rPr>
          <w:rFonts w:ascii="標楷體" w:eastAsia="標楷體" w:hAnsi="標楷體" w:cs="Times New Roman" w:hint="eastAsia"/>
          <w:color w:val="000000"/>
          <w:kern w:val="0"/>
          <w:sz w:val="36"/>
          <w:szCs w:val="36"/>
        </w:rPr>
        <w:t>。</w:t>
      </w:r>
      <w:r w:rsidRPr="003E21AF">
        <w:rPr>
          <w:rFonts w:ascii="標楷體" w:eastAsia="標楷體" w:hAnsi="標楷體" w:cs="細明體" w:hint="eastAsia"/>
          <w:color w:val="000000"/>
          <w:kern w:val="0"/>
          <w:sz w:val="36"/>
          <w:szCs w:val="36"/>
        </w:rPr>
        <w:t>同時</w:t>
      </w:r>
      <w:r w:rsidRPr="003E21AF">
        <w:rPr>
          <w:rFonts w:ascii="標楷體" w:eastAsia="標楷體" w:hAnsi="標楷體" w:cs="Times New Roman" w:hint="eastAsia"/>
          <w:color w:val="000000"/>
          <w:kern w:val="0"/>
          <w:sz w:val="36"/>
          <w:szCs w:val="36"/>
        </w:rPr>
        <w:t>，</w:t>
      </w:r>
      <w:r w:rsidRPr="003E21AF">
        <w:rPr>
          <w:rFonts w:ascii="標楷體" w:eastAsia="標楷體" w:hAnsi="標楷體" w:cs="細明體" w:hint="eastAsia"/>
          <w:color w:val="000000"/>
          <w:kern w:val="0"/>
          <w:sz w:val="36"/>
          <w:szCs w:val="36"/>
        </w:rPr>
        <w:t>運用各種傳播管道</w:t>
      </w:r>
      <w:r w:rsidRPr="003E21AF">
        <w:rPr>
          <w:rFonts w:ascii="標楷體" w:eastAsia="標楷體" w:hAnsi="標楷體" w:cs="Times New Roman" w:hint="eastAsia"/>
          <w:color w:val="000000"/>
          <w:kern w:val="0"/>
          <w:sz w:val="36"/>
          <w:szCs w:val="36"/>
        </w:rPr>
        <w:t>，將全民國防理念、觀念與知識等，</w:t>
      </w:r>
      <w:r w:rsidRPr="003E21AF">
        <w:rPr>
          <w:rFonts w:ascii="標楷體" w:eastAsia="標楷體" w:hAnsi="標楷體" w:cs="細明體" w:hint="eastAsia"/>
          <w:color w:val="000000"/>
          <w:kern w:val="0"/>
          <w:sz w:val="36"/>
          <w:szCs w:val="36"/>
        </w:rPr>
        <w:t>融入國人生活</w:t>
      </w:r>
      <w:r w:rsidRPr="003E21AF">
        <w:rPr>
          <w:rFonts w:ascii="標楷體" w:eastAsia="標楷體" w:hAnsi="標楷體" w:cs="Times New Roman" w:hint="eastAsia"/>
          <w:color w:val="000000"/>
          <w:kern w:val="0"/>
          <w:sz w:val="36"/>
          <w:szCs w:val="36"/>
        </w:rPr>
        <w:t>，</w:t>
      </w:r>
      <w:r w:rsidRPr="003E21AF">
        <w:rPr>
          <w:rFonts w:ascii="標楷體" w:eastAsia="標楷體" w:hAnsi="標楷體" w:cs="細明體" w:hint="eastAsia"/>
          <w:color w:val="000000"/>
          <w:kern w:val="0"/>
          <w:sz w:val="36"/>
          <w:szCs w:val="36"/>
        </w:rPr>
        <w:t>以達「全面普及」、「深化效果」之教育目標。</w:t>
      </w:r>
    </w:p>
    <w:p w:rsidR="000F2972" w:rsidRPr="003E21AF" w:rsidRDefault="000F2972" w:rsidP="000F2972">
      <w:pPr>
        <w:tabs>
          <w:tab w:val="left" w:pos="180"/>
          <w:tab w:val="left" w:pos="360"/>
        </w:tabs>
        <w:spacing w:line="560" w:lineRule="exact"/>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肆、工作規劃</w:t>
      </w:r>
    </w:p>
    <w:p w:rsidR="000F2972" w:rsidRPr="003E21AF" w:rsidRDefault="000F2972" w:rsidP="009B662C">
      <w:pPr>
        <w:spacing w:line="560" w:lineRule="exact"/>
        <w:ind w:leftChars="300" w:left="720"/>
        <w:jc w:val="both"/>
        <w:rPr>
          <w:rFonts w:ascii="標楷體" w:eastAsia="標楷體" w:hAnsi="標楷體" w:cs="Times New Roman"/>
          <w:bCs/>
          <w:color w:val="000000"/>
          <w:kern w:val="0"/>
          <w:sz w:val="36"/>
          <w:szCs w:val="36"/>
        </w:rPr>
      </w:pPr>
      <w:r w:rsidRPr="003E21AF">
        <w:rPr>
          <w:rFonts w:ascii="標楷體" w:eastAsia="標楷體" w:hAnsi="標楷體" w:cs="細明體" w:hint="eastAsia"/>
          <w:color w:val="000000"/>
          <w:kern w:val="0"/>
          <w:sz w:val="36"/>
          <w:szCs w:val="36"/>
        </w:rPr>
        <w:t>本部</w:t>
      </w:r>
      <w:r w:rsidRPr="003E21AF">
        <w:rPr>
          <w:rFonts w:ascii="標楷體" w:eastAsia="標楷體" w:hAnsi="標楷體" w:cs="Times New Roman" w:hint="eastAsia"/>
          <w:bCs/>
          <w:color w:val="000000"/>
          <w:kern w:val="0"/>
          <w:sz w:val="36"/>
          <w:szCs w:val="36"/>
        </w:rPr>
        <w:t>基於中央主管機關立場，掌理全民國防教育工作之策劃及考核事項，負責推展全民國防教育，</w:t>
      </w:r>
      <w:r w:rsidRPr="003E21AF">
        <w:rPr>
          <w:rFonts w:ascii="標楷體" w:eastAsia="標楷體" w:hAnsi="標楷體" w:cs="細明體"/>
          <w:color w:val="000000"/>
          <w:kern w:val="0"/>
          <w:sz w:val="36"/>
          <w:szCs w:val="36"/>
        </w:rPr>
        <w:t>並以</w:t>
      </w:r>
      <w:r w:rsidRPr="003E21AF">
        <w:rPr>
          <w:rFonts w:ascii="標楷體" w:eastAsia="標楷體" w:hAnsi="標楷體" w:cs="Times New Roman" w:hint="eastAsia"/>
          <w:bCs/>
          <w:color w:val="000000"/>
          <w:kern w:val="0"/>
          <w:sz w:val="36"/>
          <w:szCs w:val="36"/>
        </w:rPr>
        <w:t>「</w:t>
      </w:r>
      <w:r w:rsidRPr="003E21AF">
        <w:rPr>
          <w:rFonts w:ascii="標楷體" w:eastAsia="標楷體" w:hAnsi="標楷體" w:cs="細明體" w:hint="eastAsia"/>
          <w:color w:val="000000"/>
          <w:kern w:val="0"/>
          <w:sz w:val="36"/>
          <w:szCs w:val="36"/>
        </w:rPr>
        <w:t>創新</w:t>
      </w:r>
      <w:r w:rsidRPr="003E21AF">
        <w:rPr>
          <w:rFonts w:ascii="標楷體" w:eastAsia="標楷體" w:hAnsi="標楷體" w:cs="Times New Roman" w:hint="eastAsia"/>
          <w:bCs/>
          <w:color w:val="000000"/>
          <w:kern w:val="0"/>
          <w:sz w:val="36"/>
          <w:szCs w:val="36"/>
        </w:rPr>
        <w:t>、</w:t>
      </w:r>
      <w:r w:rsidRPr="003E21AF">
        <w:rPr>
          <w:rFonts w:ascii="標楷體" w:eastAsia="標楷體" w:hAnsi="標楷體" w:cs="細明體" w:hint="eastAsia"/>
          <w:color w:val="000000"/>
          <w:kern w:val="0"/>
          <w:sz w:val="36"/>
          <w:szCs w:val="36"/>
        </w:rPr>
        <w:t>服務</w:t>
      </w:r>
      <w:r w:rsidRPr="003E21AF">
        <w:rPr>
          <w:rFonts w:ascii="標楷體" w:eastAsia="標楷體" w:hAnsi="標楷體" w:cs="Times New Roman" w:hint="eastAsia"/>
          <w:bCs/>
          <w:color w:val="000000"/>
          <w:kern w:val="0"/>
          <w:sz w:val="36"/>
          <w:szCs w:val="36"/>
        </w:rPr>
        <w:t>、</w:t>
      </w:r>
      <w:r w:rsidRPr="003E21AF">
        <w:rPr>
          <w:rFonts w:ascii="標楷體" w:eastAsia="標楷體" w:hAnsi="標楷體" w:cs="細明體" w:hint="eastAsia"/>
          <w:color w:val="000000"/>
          <w:kern w:val="0"/>
          <w:sz w:val="36"/>
          <w:szCs w:val="36"/>
        </w:rPr>
        <w:t>多元</w:t>
      </w:r>
      <w:r w:rsidRPr="003E21AF">
        <w:rPr>
          <w:rFonts w:ascii="標楷體" w:eastAsia="標楷體" w:hAnsi="標楷體" w:cs="Times New Roman" w:hint="eastAsia"/>
          <w:bCs/>
          <w:color w:val="000000"/>
          <w:kern w:val="0"/>
          <w:sz w:val="36"/>
          <w:szCs w:val="36"/>
        </w:rPr>
        <w:t>、</w:t>
      </w:r>
      <w:r w:rsidRPr="003E21AF">
        <w:rPr>
          <w:rFonts w:ascii="標楷體" w:eastAsia="標楷體" w:hAnsi="標楷體" w:cs="細明體" w:hint="eastAsia"/>
          <w:color w:val="000000"/>
          <w:kern w:val="0"/>
          <w:sz w:val="36"/>
          <w:szCs w:val="36"/>
        </w:rPr>
        <w:t>深入</w:t>
      </w:r>
      <w:r w:rsidRPr="003E21AF">
        <w:rPr>
          <w:rFonts w:ascii="標楷體" w:eastAsia="標楷體" w:hAnsi="標楷體" w:cs="Times New Roman" w:hint="eastAsia"/>
          <w:bCs/>
          <w:color w:val="000000"/>
          <w:kern w:val="0"/>
          <w:sz w:val="36"/>
          <w:szCs w:val="36"/>
        </w:rPr>
        <w:t>」</w:t>
      </w:r>
      <w:r w:rsidRPr="003E21AF">
        <w:rPr>
          <w:rFonts w:ascii="標楷體" w:eastAsia="標楷體" w:hAnsi="標楷體" w:cs="細明體"/>
          <w:color w:val="000000"/>
          <w:kern w:val="0"/>
          <w:sz w:val="36"/>
          <w:szCs w:val="36"/>
        </w:rPr>
        <w:t>為主軸</w:t>
      </w:r>
      <w:r w:rsidRPr="003E21AF">
        <w:rPr>
          <w:rFonts w:ascii="標楷體" w:eastAsia="標楷體" w:hAnsi="標楷體" w:cs="Times New Roman"/>
          <w:bCs/>
          <w:color w:val="000000"/>
          <w:kern w:val="0"/>
          <w:sz w:val="36"/>
          <w:szCs w:val="36"/>
        </w:rPr>
        <w:t>，務實</w:t>
      </w:r>
      <w:r w:rsidRPr="003E21AF">
        <w:rPr>
          <w:rFonts w:ascii="標楷體" w:eastAsia="標楷體" w:hAnsi="標楷體" w:cs="細明體"/>
          <w:color w:val="000000"/>
          <w:kern w:val="0"/>
          <w:sz w:val="36"/>
          <w:szCs w:val="36"/>
        </w:rPr>
        <w:t>規劃民國</w:t>
      </w:r>
      <w:r w:rsidRPr="003E21AF">
        <w:rPr>
          <w:rFonts w:ascii="標楷體" w:eastAsia="標楷體" w:hAnsi="標楷體" w:cs="細明體" w:hint="eastAsia"/>
          <w:color w:val="000000"/>
          <w:kern w:val="0"/>
          <w:sz w:val="36"/>
          <w:szCs w:val="36"/>
        </w:rPr>
        <w:t>102年各項工作</w:t>
      </w:r>
      <w:r w:rsidRPr="003E21AF">
        <w:rPr>
          <w:rFonts w:ascii="標楷體" w:eastAsia="標楷體" w:hAnsi="標楷體" w:cs="Times New Roman" w:hint="eastAsia"/>
          <w:bCs/>
          <w:color w:val="000000"/>
          <w:kern w:val="0"/>
          <w:sz w:val="36"/>
          <w:szCs w:val="36"/>
        </w:rPr>
        <w:t>，</w:t>
      </w:r>
      <w:r w:rsidRPr="003E21AF">
        <w:rPr>
          <w:rFonts w:ascii="標楷體" w:eastAsia="標楷體" w:hAnsi="標楷體" w:cs="細明體" w:hint="eastAsia"/>
          <w:color w:val="000000"/>
          <w:kern w:val="0"/>
          <w:sz w:val="36"/>
          <w:szCs w:val="36"/>
        </w:rPr>
        <w:t>重點分述如後</w:t>
      </w:r>
      <w:r w:rsidRPr="003E21AF">
        <w:rPr>
          <w:rFonts w:ascii="標楷體" w:eastAsia="標楷體" w:hAnsi="標楷體" w:cs="Times New Roman" w:hint="eastAsia"/>
          <w:bCs/>
          <w:color w:val="000000"/>
          <w:kern w:val="0"/>
          <w:sz w:val="36"/>
          <w:szCs w:val="36"/>
        </w:rPr>
        <w:t>：</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一、辦理多元教學，札根國防理念</w:t>
      </w:r>
      <w:r w:rsidRPr="003E21AF">
        <w:rPr>
          <w:rFonts w:ascii="標楷體" w:eastAsia="標楷體" w:hAnsi="標楷體" w:cs="Times New Roman"/>
          <w:color w:val="000000"/>
          <w:kern w:val="0"/>
          <w:sz w:val="36"/>
          <w:szCs w:val="36"/>
        </w:rPr>
        <w:t>(如附表</w:t>
      </w:r>
      <w:r w:rsidRPr="003E21AF">
        <w:rPr>
          <w:rFonts w:ascii="標楷體" w:eastAsia="標楷體" w:hAnsi="標楷體" w:cs="Times New Roman" w:hint="eastAsia"/>
          <w:color w:val="000000"/>
          <w:kern w:val="0"/>
          <w:sz w:val="36"/>
          <w:szCs w:val="36"/>
        </w:rPr>
        <w:t>1</w:t>
      </w:r>
      <w:r w:rsidRPr="003E21AF">
        <w:rPr>
          <w:rFonts w:ascii="標楷體" w:eastAsia="標楷體" w:hAnsi="標楷體" w:cs="Times New Roman"/>
          <w:color w:val="000000"/>
          <w:kern w:val="0"/>
          <w:sz w:val="36"/>
          <w:szCs w:val="36"/>
        </w:rPr>
        <w:t>)</w:t>
      </w:r>
      <w:r w:rsidRPr="003E21AF">
        <w:rPr>
          <w:rFonts w:ascii="標楷體" w:eastAsia="標楷體" w:hAnsi="標楷體" w:cs="Times New Roman" w:hint="eastAsia"/>
          <w:color w:val="000000"/>
          <w:kern w:val="0"/>
          <w:sz w:val="36"/>
          <w:szCs w:val="36"/>
        </w:rPr>
        <w:t xml:space="preserve"> </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(一)舉辦專題研討，蒐整政策建言</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為蒐整專家學者對全民國防政策制定建言，調整原委託國防大學辦理學術研討會作法，由本部邀請部內、外專家學者，實施專題研究與議題研討，俾提</w:t>
      </w:r>
      <w:r w:rsidRPr="003E21AF">
        <w:rPr>
          <w:rFonts w:ascii="標楷體" w:eastAsia="標楷體" w:hAnsi="標楷體" w:cs="Times New Roman" w:hint="eastAsia"/>
          <w:color w:val="000000"/>
          <w:kern w:val="0"/>
          <w:sz w:val="36"/>
          <w:szCs w:val="36"/>
        </w:rPr>
        <w:lastRenderedPageBreak/>
        <w:t>供具體政策建議；另透過教育部鼓勵大專院校，策辦全民國防教育學術研討會，藉以推動學術研究風潮，執行成效將納入年度考評及傑出貢獎選拔評鑑要項。</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(二)支援射擊體驗，強化軍事技能</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為有效強化高中</w:t>
      </w:r>
      <w:r w:rsidRPr="003E21AF">
        <w:rPr>
          <w:rFonts w:ascii="標楷體" w:eastAsia="標楷體" w:hAnsi="標楷體" w:cs="Times New Roman"/>
          <w:color w:val="000000"/>
          <w:kern w:val="0"/>
          <w:sz w:val="36"/>
          <w:szCs w:val="36"/>
        </w:rPr>
        <w:t>(職)暨五年制專科學校學生軍事基本技能，持續支援教育部辦理學生實彈射擊體驗活動；惟鑑於本部「精粹案」組織調整，請教育部考量靶場訓用情形，除先期協調各支援單位規劃射擊流路外，並請於民國102年7月15日前，函送年度實彈射擊體驗活動實施計畫，俾利本部辦理後續活動相關事宜；另有關射擊使用槍、彈委製、屯儲須依規定由軍種司令部報請本部(後次室)核定，外島槍彈前運作業，不得採憑單交換方式辦理，請確依委製合約及「國軍械彈爆材管理作業規定」辦理。</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(三)策訂培訓作法，落實學校教育</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為肆應各級學校全民國防教育人員教學需求，本部業會同教育部研商訂定「軍訓教官擔任全民國防教育人員培訓辦法」，規劃區分「在職」及「新進人員」</w:t>
      </w:r>
      <w:r w:rsidRPr="003E21AF">
        <w:rPr>
          <w:rFonts w:ascii="標楷體" w:eastAsia="標楷體" w:hAnsi="標楷體" w:cs="Times New Roman"/>
          <w:color w:val="000000"/>
          <w:kern w:val="0"/>
          <w:sz w:val="36"/>
          <w:szCs w:val="36"/>
        </w:rPr>
        <w:t>2種類型，並採「課程研習」及「專業檢核」兩階段實施，俟完成法規會銜作業後公布施行，俾落實學校教育執行。</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二、策辦暑期活動，提昇招募效益</w:t>
      </w:r>
      <w:r w:rsidRPr="003E21AF">
        <w:rPr>
          <w:rFonts w:ascii="標楷體" w:eastAsia="標楷體" w:hAnsi="標楷體" w:cs="Times New Roman"/>
          <w:color w:val="000000"/>
          <w:kern w:val="0"/>
          <w:sz w:val="36"/>
          <w:szCs w:val="36"/>
        </w:rPr>
        <w:t>(如附表</w:t>
      </w:r>
      <w:r w:rsidRPr="003E21AF">
        <w:rPr>
          <w:rFonts w:ascii="標楷體" w:eastAsia="標楷體" w:hAnsi="標楷體" w:cs="Times New Roman" w:hint="eastAsia"/>
          <w:color w:val="000000"/>
          <w:kern w:val="0"/>
          <w:sz w:val="36"/>
          <w:szCs w:val="36"/>
        </w:rPr>
        <w:t>2</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為增進暑期戰鬥營辦理效益，民國</w:t>
      </w:r>
      <w:r w:rsidRPr="003E21AF">
        <w:rPr>
          <w:rFonts w:ascii="標楷體" w:eastAsia="標楷體" w:hAnsi="標楷體" w:cs="Times New Roman"/>
          <w:color w:val="000000"/>
          <w:kern w:val="0"/>
          <w:sz w:val="36"/>
          <w:szCs w:val="36"/>
        </w:rPr>
        <w:t>102年暑期戰鬥營以新增營隊類型及精進課程內容為辦理重點，除</w:t>
      </w:r>
      <w:r w:rsidRPr="003E21AF">
        <w:rPr>
          <w:rFonts w:ascii="標楷體" w:eastAsia="標楷體" w:hAnsi="標楷體" w:cs="Times New Roman"/>
          <w:color w:val="000000"/>
          <w:kern w:val="0"/>
          <w:sz w:val="36"/>
          <w:szCs w:val="36"/>
        </w:rPr>
        <w:lastRenderedPageBreak/>
        <w:t>賡續結合國軍人才招募政策，並著眼於軍種特色與學校教學資源整合運用，以國、高中(職)及大專院校在學學生為主要招訓對象；另規劃新增醫學、新聞研習營及軍樂、儀隊體驗營等4類型營隊，提供青年學子多元營隊選擇，豐富暑期生活，提昇招募成效。</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三、主動走入校園，擴大宣導層面</w:t>
      </w:r>
      <w:r w:rsidRPr="003E21AF">
        <w:rPr>
          <w:rFonts w:ascii="標楷體" w:eastAsia="標楷體" w:hAnsi="標楷體" w:cs="Times New Roman"/>
          <w:color w:val="000000"/>
          <w:kern w:val="0"/>
          <w:sz w:val="36"/>
          <w:szCs w:val="36"/>
        </w:rPr>
        <w:t>(如附表</w:t>
      </w:r>
      <w:r w:rsidRPr="003E21AF">
        <w:rPr>
          <w:rFonts w:ascii="標楷體" w:eastAsia="標楷體" w:hAnsi="標楷體" w:cs="Times New Roman" w:hint="eastAsia"/>
          <w:color w:val="000000"/>
          <w:kern w:val="0"/>
          <w:sz w:val="36"/>
          <w:szCs w:val="36"/>
        </w:rPr>
        <w:t>3</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t>為提供青年學子與軍事院校、部隊間之交流管道，</w:t>
      </w:r>
      <w:r w:rsidRPr="003E21AF">
        <w:rPr>
          <w:rFonts w:ascii="標楷體" w:eastAsia="標楷體" w:hAnsi="標楷體" w:cs="Times New Roman"/>
          <w:kern w:val="0"/>
          <w:sz w:val="36"/>
          <w:szCs w:val="36"/>
        </w:rPr>
        <w:t>民國102年規劃以</w:t>
      </w:r>
      <w:r w:rsidRPr="003E21AF">
        <w:rPr>
          <w:rFonts w:ascii="標楷體" w:eastAsia="標楷體" w:hAnsi="標楷體" w:cs="Times New Roman" w:hint="eastAsia"/>
          <w:kern w:val="0"/>
          <w:sz w:val="36"/>
          <w:szCs w:val="36"/>
        </w:rPr>
        <w:t>不影響部隊任務遂行及學生課業為原則，分由陸、海、空軍司令部指導第</w:t>
      </w:r>
      <w:r w:rsidRPr="003E21AF">
        <w:rPr>
          <w:rFonts w:ascii="標楷體" w:eastAsia="標楷體" w:hAnsi="標楷體" w:cs="Times New Roman"/>
          <w:kern w:val="0"/>
          <w:sz w:val="36"/>
          <w:szCs w:val="36"/>
        </w:rPr>
        <w:t>2、3、4、5作戰區，於本島地區每季辦理1場次走入校園宣導活動，</w:t>
      </w:r>
      <w:r w:rsidRPr="003E21AF">
        <w:rPr>
          <w:rFonts w:ascii="標楷體" w:eastAsia="標楷體" w:hAnsi="標楷體" w:cs="Times New Roman"/>
          <w:kern w:val="0"/>
          <w:sz w:val="36"/>
          <w:szCs w:val="30"/>
        </w:rPr>
        <w:t>並運用</w:t>
      </w:r>
      <w:r w:rsidRPr="003E21AF">
        <w:rPr>
          <w:rFonts w:ascii="標楷體" w:eastAsia="標楷體" w:hAnsi="標楷體" w:cs="Times New Roman" w:hint="eastAsia"/>
          <w:kern w:val="0"/>
          <w:sz w:val="36"/>
          <w:szCs w:val="30"/>
        </w:rPr>
        <w:t>「三合一會報」機制，整合轄內縣市政府、學校共同辦理，將災害防救、防衛動員靜態宣導與動態演練等納入活動規劃，以深化學生全民防衛認知，提昇整體教育成效。</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四、提昇申辦效能，強化在職教育</w:t>
      </w:r>
      <w:r w:rsidRPr="003E21AF">
        <w:rPr>
          <w:rFonts w:ascii="標楷體" w:eastAsia="標楷體" w:hAnsi="標楷體" w:cs="Times New Roman"/>
          <w:color w:val="000000"/>
          <w:kern w:val="0"/>
          <w:sz w:val="36"/>
          <w:szCs w:val="36"/>
        </w:rPr>
        <w:t>(如附表</w:t>
      </w:r>
      <w:r w:rsidRPr="003E21AF">
        <w:rPr>
          <w:rFonts w:ascii="標楷體" w:eastAsia="標楷體" w:hAnsi="標楷體" w:cs="Times New Roman" w:hint="eastAsia"/>
          <w:color w:val="000000"/>
          <w:kern w:val="0"/>
          <w:sz w:val="36"/>
          <w:szCs w:val="36"/>
        </w:rPr>
        <w:t>4</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為簡化師資申請流程</w:t>
      </w:r>
      <w:r w:rsidRPr="003E21AF">
        <w:rPr>
          <w:rFonts w:ascii="標楷體" w:eastAsia="標楷體" w:hAnsi="標楷體" w:cs="Times New Roman" w:hint="eastAsia"/>
          <w:kern w:val="0"/>
          <w:sz w:val="36"/>
          <w:szCs w:val="36"/>
        </w:rPr>
        <w:t>，提昇全民國防在職巡迴教育成效，自民國</w:t>
      </w:r>
      <w:r w:rsidRPr="003E21AF">
        <w:rPr>
          <w:rFonts w:ascii="標楷體" w:eastAsia="標楷體" w:hAnsi="標楷體" w:cs="Times New Roman"/>
          <w:kern w:val="0"/>
          <w:sz w:val="36"/>
          <w:szCs w:val="36"/>
        </w:rPr>
        <w:t>101年12月1日起，師資申請改採網路線上申辦方式，請各機關賡續透過專班訓練、隨班訓練、專題講演及數位學習等方式，每半年排定一場次(每</w:t>
      </w:r>
      <w:r w:rsidRPr="003E21AF">
        <w:rPr>
          <w:rFonts w:ascii="標楷體" w:eastAsia="標楷體" w:hAnsi="標楷體" w:cs="Times New Roman"/>
          <w:color w:val="000000"/>
          <w:kern w:val="0"/>
          <w:sz w:val="36"/>
          <w:szCs w:val="36"/>
        </w:rPr>
        <w:t>場次</w:t>
      </w:r>
      <w:r w:rsidRPr="003E21AF">
        <w:rPr>
          <w:rFonts w:ascii="標楷體" w:eastAsia="標楷體" w:hAnsi="標楷體" w:cs="Times New Roman"/>
          <w:kern w:val="0"/>
          <w:sz w:val="36"/>
          <w:szCs w:val="36"/>
        </w:rPr>
        <w:t>2小時)，共同推展政府機關(構)全民國防教育，本部並於5、11月統計各單位執行成效，納入年度成效考評及傑出貢獻獎評選參據；另持續辦理在職教育師資複(培)訓，遴選具博(碩)士或戰爭學院學歷人員實施講習，增</w:t>
      </w:r>
      <w:r w:rsidRPr="003E21AF">
        <w:rPr>
          <w:rFonts w:ascii="標楷體" w:eastAsia="標楷體" w:hAnsi="標楷體" w:cs="Times New Roman"/>
          <w:color w:val="000000"/>
          <w:kern w:val="0"/>
          <w:sz w:val="36"/>
          <w:szCs w:val="36"/>
        </w:rPr>
        <w:t>進師資授課技巧，</w:t>
      </w:r>
      <w:r w:rsidRPr="003E21AF">
        <w:rPr>
          <w:rFonts w:ascii="標楷體" w:eastAsia="標楷體" w:hAnsi="標楷體" w:cs="Times New Roman"/>
          <w:color w:val="000000"/>
          <w:kern w:val="0"/>
          <w:sz w:val="36"/>
          <w:szCs w:val="36"/>
        </w:rPr>
        <w:lastRenderedPageBreak/>
        <w:t>以提昇整體教學成效。</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五、推廣社會教育，深植國家認同</w:t>
      </w:r>
      <w:r w:rsidRPr="003E21AF">
        <w:rPr>
          <w:rFonts w:ascii="標楷體" w:eastAsia="標楷體" w:hAnsi="標楷體" w:cs="Times New Roman"/>
          <w:color w:val="000000"/>
          <w:kern w:val="0"/>
          <w:sz w:val="36"/>
          <w:szCs w:val="36"/>
        </w:rPr>
        <w:t>(如附表</w:t>
      </w:r>
      <w:r w:rsidRPr="003E21AF">
        <w:rPr>
          <w:rFonts w:ascii="標楷體" w:eastAsia="標楷體" w:hAnsi="標楷體" w:cs="Times New Roman" w:hint="eastAsia"/>
          <w:color w:val="000000"/>
          <w:kern w:val="0"/>
          <w:sz w:val="36"/>
          <w:szCs w:val="36"/>
        </w:rPr>
        <w:t>5</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t>為推展與民雙向互動且活潑之全民國防教育工作，</w:t>
      </w:r>
      <w:r w:rsidRPr="003E21AF">
        <w:rPr>
          <w:rFonts w:ascii="標楷體" w:eastAsia="標楷體" w:hAnsi="標楷體" w:cs="Times New Roman"/>
          <w:kern w:val="0"/>
          <w:sz w:val="36"/>
          <w:szCs w:val="36"/>
        </w:rPr>
        <w:t>民國102年將規劃於上、下半年各辦理1場次走入鄉鎮宣導活動，由陸軍司令部指導作戰區，協請地方縣(市)政府及地區後備指揮部共同辦理，俾藉與民同樂方式，深化全民國防理念；另由各縣(市)政府配合營區開放活動及全民防衛動員演習等時機，運用後備宣傳員共同策辦宣教活動或課程，以凝聚全民防衛意識，提昇社會教育成效。</w:t>
      </w:r>
    </w:p>
    <w:p w:rsidR="000F2972" w:rsidRPr="003E21AF" w:rsidRDefault="000F2972" w:rsidP="009B662C">
      <w:pPr>
        <w:spacing w:line="560" w:lineRule="exact"/>
        <w:ind w:leftChars="150" w:left="360"/>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t>六、結合觀光產業，促進文物宣導</w:t>
      </w:r>
      <w:r w:rsidRPr="003E21AF">
        <w:rPr>
          <w:rFonts w:ascii="標楷體" w:eastAsia="標楷體" w:hAnsi="標楷體" w:cs="Times New Roman"/>
          <w:kern w:val="0"/>
          <w:sz w:val="36"/>
          <w:szCs w:val="36"/>
        </w:rPr>
        <w:t>(如附表</w:t>
      </w:r>
      <w:r w:rsidRPr="003E21AF">
        <w:rPr>
          <w:rFonts w:ascii="標楷體" w:eastAsia="標楷體" w:hAnsi="標楷體" w:cs="Times New Roman" w:hint="eastAsia"/>
          <w:kern w:val="0"/>
          <w:sz w:val="36"/>
          <w:szCs w:val="36"/>
        </w:rPr>
        <w:t>6</w:t>
      </w:r>
      <w:r w:rsidRPr="003E21AF">
        <w:rPr>
          <w:rFonts w:ascii="標楷體" w:eastAsia="標楷體" w:hAnsi="標楷體" w:cs="Times New Roman"/>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t>為彰顯國防教育理念，民國102年規劃</w:t>
      </w:r>
      <w:r w:rsidRPr="003E21AF">
        <w:rPr>
          <w:rFonts w:ascii="標楷體" w:eastAsia="標楷體" w:hAnsi="標楷體" w:cs="Times New Roman"/>
          <w:kern w:val="0"/>
          <w:sz w:val="36"/>
          <w:szCs w:val="36"/>
        </w:rPr>
        <w:t>於本島分區攝製「各縣(市)國防文物及軍事遺址」介紹系列專輯，並採結合地方觀光導覽方式拍攝，完成後提供相關單位宣導運用，以增進國人對國防史蹟的瞭解，進而認同與支持國防事務。</w:t>
      </w:r>
    </w:p>
    <w:p w:rsidR="000F2972" w:rsidRPr="003E21AF" w:rsidRDefault="000F2972" w:rsidP="009B662C">
      <w:pPr>
        <w:spacing w:line="560" w:lineRule="exact"/>
        <w:ind w:leftChars="150" w:left="360"/>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t>七、強化網路運用，提昇服務效能</w:t>
      </w:r>
      <w:r w:rsidRPr="003E21AF">
        <w:rPr>
          <w:rFonts w:ascii="標楷體" w:eastAsia="標楷體" w:hAnsi="標楷體" w:cs="Times New Roman"/>
          <w:kern w:val="0"/>
          <w:sz w:val="36"/>
          <w:szCs w:val="36"/>
        </w:rPr>
        <w:t>(如附表</w:t>
      </w:r>
      <w:r w:rsidRPr="003E21AF">
        <w:rPr>
          <w:rFonts w:ascii="標楷體" w:eastAsia="標楷體" w:hAnsi="標楷體" w:cs="Times New Roman" w:hint="eastAsia"/>
          <w:kern w:val="0"/>
          <w:sz w:val="36"/>
          <w:szCs w:val="36"/>
        </w:rPr>
        <w:t>7</w:t>
      </w:r>
      <w:r w:rsidRPr="003E21AF">
        <w:rPr>
          <w:rFonts w:ascii="標楷體" w:eastAsia="標楷體" w:hAnsi="標楷體" w:cs="Times New Roman"/>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kern w:val="0"/>
          <w:sz w:val="36"/>
          <w:szCs w:val="36"/>
        </w:rPr>
        <w:t>為強化與民雙向溝通與即時互動，民國102年賡續規劃精進「全民國防教育網」功能架構，除提供國人相關法令、活動訊</w:t>
      </w:r>
      <w:r w:rsidRPr="003E21AF">
        <w:rPr>
          <w:rFonts w:ascii="標楷體" w:eastAsia="標楷體" w:hAnsi="標楷體" w:cs="Times New Roman" w:hint="eastAsia"/>
          <w:color w:val="000000"/>
          <w:kern w:val="0"/>
          <w:sz w:val="36"/>
          <w:szCs w:val="36"/>
        </w:rPr>
        <w:t>息及問題解答等服務外，並</w:t>
      </w:r>
      <w:r w:rsidRPr="003E21AF">
        <w:rPr>
          <w:rFonts w:ascii="標楷體" w:eastAsia="標楷體" w:hAnsi="標楷體" w:cs="Times New Roman" w:hint="eastAsia"/>
          <w:kern w:val="0"/>
          <w:sz w:val="36"/>
          <w:szCs w:val="36"/>
        </w:rPr>
        <w:t>建置社群網站</w:t>
      </w:r>
      <w:r w:rsidRPr="003E21AF">
        <w:rPr>
          <w:rFonts w:ascii="標楷體" w:eastAsia="標楷體" w:hAnsi="標楷體" w:cs="Times New Roman" w:hint="eastAsia"/>
          <w:color w:val="000000"/>
          <w:kern w:val="0"/>
          <w:sz w:val="36"/>
          <w:szCs w:val="36"/>
        </w:rPr>
        <w:t>等互動平臺，期以多向渠道提供民眾參與國防事務窗口，增進民眾對國防事務的瞭解。</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八、整合文宣通路，增進宣傳效益</w:t>
      </w:r>
      <w:r w:rsidRPr="003E21AF">
        <w:rPr>
          <w:rFonts w:ascii="標楷體" w:eastAsia="標楷體" w:hAnsi="標楷體" w:cs="Times New Roman"/>
          <w:color w:val="000000"/>
          <w:kern w:val="0"/>
          <w:sz w:val="36"/>
          <w:szCs w:val="36"/>
        </w:rPr>
        <w:t>(如附表</w:t>
      </w:r>
      <w:r w:rsidRPr="003E21AF">
        <w:rPr>
          <w:rFonts w:ascii="標楷體" w:eastAsia="標楷體" w:hAnsi="標楷體" w:cs="Times New Roman" w:hint="eastAsia"/>
          <w:color w:val="000000"/>
          <w:kern w:val="0"/>
          <w:sz w:val="36"/>
          <w:szCs w:val="36"/>
        </w:rPr>
        <w:t>8</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為協助全民國防教育工作推展，除賡續運用既有文宣通路、公益廣告燈箱、車廂廣告、宣導短片製播</w:t>
      </w:r>
      <w:r w:rsidRPr="003E21AF">
        <w:rPr>
          <w:rFonts w:ascii="標楷體" w:eastAsia="標楷體" w:hAnsi="標楷體" w:cs="Times New Roman" w:hint="eastAsia"/>
          <w:color w:val="000000"/>
          <w:kern w:val="0"/>
          <w:sz w:val="36"/>
          <w:szCs w:val="36"/>
        </w:rPr>
        <w:lastRenderedPageBreak/>
        <w:t>及結合社群軟體等資源外，將</w:t>
      </w:r>
      <w:r w:rsidRPr="003E21AF">
        <w:rPr>
          <w:rFonts w:ascii="標楷體" w:eastAsia="標楷體" w:hAnsi="標楷體" w:cs="Times New Roman" w:hint="eastAsia"/>
          <w:kern w:val="0"/>
          <w:sz w:val="36"/>
          <w:szCs w:val="36"/>
        </w:rPr>
        <w:t>調整各單位申撥文宣</w:t>
      </w:r>
      <w:r w:rsidRPr="003E21AF">
        <w:rPr>
          <w:rFonts w:ascii="標楷體" w:eastAsia="標楷體" w:hAnsi="標楷體" w:cs="Times New Roman" w:hint="eastAsia"/>
          <w:color w:val="000000"/>
          <w:kern w:val="0"/>
          <w:sz w:val="36"/>
          <w:szCs w:val="36"/>
        </w:rPr>
        <w:t>品作法，並依實需製作全民國防教育文宣品，供本部辦理相關活動運用，不再受理外界申請，請相關單位自行編列預算製作，俾有效推展全民國防教育工作。</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九、策辦甄選活動，增進國防共識</w:t>
      </w:r>
      <w:r w:rsidRPr="003E21AF">
        <w:rPr>
          <w:rFonts w:ascii="標楷體" w:eastAsia="標楷體" w:hAnsi="標楷體" w:cs="Times New Roman"/>
          <w:color w:val="000000"/>
          <w:kern w:val="0"/>
          <w:sz w:val="36"/>
          <w:szCs w:val="36"/>
        </w:rPr>
        <w:t>(如附表</w:t>
      </w:r>
      <w:r w:rsidRPr="003E21AF">
        <w:rPr>
          <w:rFonts w:ascii="標楷體" w:eastAsia="標楷體" w:hAnsi="標楷體" w:cs="Times New Roman" w:hint="eastAsia"/>
          <w:color w:val="000000"/>
          <w:kern w:val="0"/>
          <w:sz w:val="36"/>
          <w:szCs w:val="36"/>
        </w:rPr>
        <w:t>9</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推廣全民國防教育理念並向下扎根，賡續規劃「兒童繪畫」甄選活動，並暫停辦理海報甄選，另考量「微電影」等新興多媒體作品宣傳效益，規劃辦理「創意短片」甄選活動，獲選作品將納入相關活動文宣運用及網路傳散，請各部會、縣市政府向所屬機構、單位加強宣導，鼓勵各級學校學生及民眾踴躍參與。</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十、研修作業要點，鼓勵積極參與</w:t>
      </w:r>
      <w:r w:rsidRPr="003E21AF">
        <w:rPr>
          <w:rFonts w:ascii="標楷體" w:eastAsia="標楷體" w:hAnsi="標楷體" w:cs="Times New Roman"/>
          <w:color w:val="000000"/>
          <w:kern w:val="0"/>
          <w:sz w:val="36"/>
          <w:szCs w:val="36"/>
        </w:rPr>
        <w:t>(如附表1</w:t>
      </w:r>
      <w:r w:rsidRPr="003E21AF">
        <w:rPr>
          <w:rFonts w:ascii="標楷體" w:eastAsia="標楷體" w:hAnsi="標楷體" w:cs="Times New Roman" w:hint="eastAsia"/>
          <w:color w:val="000000"/>
          <w:kern w:val="0"/>
          <w:sz w:val="36"/>
          <w:szCs w:val="36"/>
        </w:rPr>
        <w:t>0</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鼓勵各級機關、團體及個人積極參與全民國防教育工作，規劃修訂選拔表揚作業要點，除取消自評作法，研訂具體選拔評鑑指標外，評選委員遴選將協請各目的事業主管機關遴薦專家、學者擔任，以周延評核機制，提昇實質獎勵效益。</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十一、精進考評作法，提昇作業效能</w:t>
      </w:r>
      <w:r w:rsidRPr="003E21AF">
        <w:rPr>
          <w:rFonts w:ascii="標楷體" w:eastAsia="標楷體" w:hAnsi="標楷體" w:cs="Times New Roman"/>
          <w:color w:val="000000"/>
          <w:kern w:val="0"/>
          <w:sz w:val="36"/>
          <w:szCs w:val="36"/>
        </w:rPr>
        <w:t>(如附表1</w:t>
      </w:r>
      <w:r w:rsidRPr="003E21AF">
        <w:rPr>
          <w:rFonts w:ascii="標楷體" w:eastAsia="標楷體" w:hAnsi="標楷體" w:cs="Times New Roman" w:hint="eastAsia"/>
          <w:color w:val="000000"/>
          <w:kern w:val="0"/>
          <w:sz w:val="36"/>
          <w:szCs w:val="36"/>
        </w:rPr>
        <w:t>1</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為避免年度考評作業造成各級政府行政負擔，規劃調整原分赴全國</w:t>
      </w:r>
      <w:r w:rsidRPr="003E21AF">
        <w:rPr>
          <w:rFonts w:ascii="標楷體" w:eastAsia="標楷體" w:hAnsi="標楷體" w:cs="Times New Roman"/>
          <w:color w:val="000000"/>
          <w:kern w:val="0"/>
          <w:sz w:val="36"/>
          <w:szCs w:val="36"/>
        </w:rPr>
        <w:t>22縣(市)考評作法，除採書面審查及訪查驗證二階段方式實施外，並由各目的事業主管機關遴派評審委員，先採書面審查評選 8 個優良單位後，再分別實施訪查與驗證，評選 3 個績優單</w:t>
      </w:r>
      <w:r w:rsidRPr="003E21AF">
        <w:rPr>
          <w:rFonts w:ascii="標楷體" w:eastAsia="標楷體" w:hAnsi="標楷體" w:cs="Times New Roman"/>
          <w:color w:val="000000"/>
          <w:kern w:val="0"/>
          <w:sz w:val="36"/>
          <w:szCs w:val="36"/>
        </w:rPr>
        <w:lastRenderedPageBreak/>
        <w:t>位，配合年度全民國防教育日公開表揚，以激勵工作士氣，提昇考評效益。</w:t>
      </w:r>
    </w:p>
    <w:p w:rsidR="000F2972" w:rsidRPr="003E21AF" w:rsidRDefault="000F2972" w:rsidP="009B662C">
      <w:pPr>
        <w:spacing w:line="560" w:lineRule="exact"/>
        <w:ind w:leftChars="150" w:left="36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十二、研析執行窒礙，規劃精進作為</w:t>
      </w:r>
      <w:r w:rsidRPr="003E21AF">
        <w:rPr>
          <w:rFonts w:ascii="標楷體" w:eastAsia="標楷體" w:hAnsi="標楷體" w:cs="Times New Roman"/>
          <w:color w:val="000000"/>
          <w:kern w:val="0"/>
          <w:sz w:val="36"/>
          <w:szCs w:val="36"/>
        </w:rPr>
        <w:t>(如附表1</w:t>
      </w:r>
      <w:r w:rsidRPr="003E21AF">
        <w:rPr>
          <w:rFonts w:ascii="標楷體" w:eastAsia="標楷體" w:hAnsi="標楷體" w:cs="Times New Roman" w:hint="eastAsia"/>
          <w:color w:val="000000"/>
          <w:kern w:val="0"/>
          <w:sz w:val="36"/>
          <w:szCs w:val="36"/>
        </w:rPr>
        <w:t>2</w:t>
      </w:r>
      <w:r w:rsidRPr="003E21AF">
        <w:rPr>
          <w:rFonts w:ascii="標楷體" w:eastAsia="標楷體" w:hAnsi="標楷體" w:cs="Times New Roman"/>
          <w:color w:val="000000"/>
          <w:kern w:val="0"/>
          <w:sz w:val="36"/>
          <w:szCs w:val="36"/>
        </w:rPr>
        <w:t>)</w:t>
      </w:r>
    </w:p>
    <w:p w:rsidR="000F2972" w:rsidRPr="003E21AF" w:rsidRDefault="000F2972" w:rsidP="009B662C">
      <w:pPr>
        <w:spacing w:line="560" w:lineRule="exact"/>
        <w:ind w:leftChars="450" w:left="1080"/>
        <w:jc w:val="both"/>
        <w:rPr>
          <w:rFonts w:ascii="標楷體" w:eastAsia="標楷體" w:hAnsi="標楷體" w:cs="細明體"/>
          <w:color w:val="000000"/>
          <w:kern w:val="0"/>
          <w:sz w:val="36"/>
          <w:szCs w:val="36"/>
        </w:rPr>
      </w:pPr>
      <w:r w:rsidRPr="003E21AF">
        <w:rPr>
          <w:rFonts w:ascii="標楷體" w:eastAsia="標楷體" w:hAnsi="標楷體" w:cs="Times New Roman" w:hint="eastAsia"/>
          <w:color w:val="000000"/>
          <w:kern w:val="0"/>
          <w:sz w:val="36"/>
          <w:szCs w:val="36"/>
        </w:rPr>
        <w:t>為建立與各部會、縣</w:t>
      </w:r>
      <w:r w:rsidRPr="003E21AF">
        <w:rPr>
          <w:rFonts w:ascii="標楷體" w:eastAsia="標楷體" w:hAnsi="標楷體" w:cs="Times New Roman"/>
          <w:color w:val="000000"/>
          <w:kern w:val="0"/>
          <w:sz w:val="36"/>
          <w:szCs w:val="36"/>
        </w:rPr>
        <w:t>(市)政府</w:t>
      </w:r>
      <w:r w:rsidRPr="003E21AF">
        <w:rPr>
          <w:rFonts w:ascii="標楷體" w:eastAsia="標楷體" w:hAnsi="標楷體" w:cs="Times New Roman"/>
          <w:kern w:val="0"/>
          <w:sz w:val="36"/>
          <w:szCs w:val="36"/>
        </w:rPr>
        <w:t>良性互動，民</w:t>
      </w:r>
      <w:r w:rsidRPr="003E21AF">
        <w:rPr>
          <w:rFonts w:ascii="標楷體" w:eastAsia="標楷體" w:hAnsi="標楷體" w:cs="Times New Roman" w:hint="eastAsia"/>
          <w:kern w:val="0"/>
          <w:sz w:val="36"/>
          <w:szCs w:val="36"/>
        </w:rPr>
        <w:t>國</w:t>
      </w:r>
      <w:r w:rsidRPr="003E21AF">
        <w:rPr>
          <w:rFonts w:ascii="標楷體" w:eastAsia="標楷體" w:hAnsi="標楷體" w:cs="Times New Roman"/>
          <w:kern w:val="0"/>
          <w:sz w:val="36"/>
          <w:szCs w:val="36"/>
        </w:rPr>
        <w:t>102年賡續規劃於11月上旬召開「民國102年全民國</w:t>
      </w:r>
      <w:r w:rsidRPr="003E21AF">
        <w:rPr>
          <w:rFonts w:ascii="標楷體" w:eastAsia="標楷體" w:hAnsi="標楷體" w:cs="Times New Roman"/>
          <w:color w:val="000000"/>
          <w:kern w:val="0"/>
          <w:sz w:val="36"/>
          <w:szCs w:val="36"/>
        </w:rPr>
        <w:t>防教育年終工作推展研討會」，邀集</w:t>
      </w:r>
      <w:r w:rsidR="003E21AF">
        <w:rPr>
          <w:rFonts w:ascii="標楷體" w:eastAsia="標楷體" w:hAnsi="標楷體" w:cs="Times New Roman"/>
          <w:color w:val="000000"/>
          <w:kern w:val="0"/>
          <w:sz w:val="36"/>
          <w:szCs w:val="36"/>
        </w:rPr>
        <w:t>各</w:t>
      </w:r>
      <w:r w:rsidRPr="003E21AF">
        <w:rPr>
          <w:rFonts w:ascii="標楷體" w:eastAsia="標楷體" w:hAnsi="標楷體" w:cs="Times New Roman"/>
          <w:color w:val="000000"/>
          <w:kern w:val="0"/>
          <w:sz w:val="36"/>
          <w:szCs w:val="36"/>
        </w:rPr>
        <w:t>相關部會</w:t>
      </w:r>
      <w:r w:rsidR="003E21AF">
        <w:rPr>
          <w:rFonts w:ascii="標楷體" w:eastAsia="標楷體" w:hAnsi="標楷體" w:cs="Times New Roman"/>
          <w:color w:val="000000"/>
          <w:kern w:val="0"/>
          <w:sz w:val="36"/>
          <w:szCs w:val="36"/>
        </w:rPr>
        <w:t>及</w:t>
      </w:r>
      <w:r w:rsidRPr="003E21AF">
        <w:rPr>
          <w:rFonts w:ascii="標楷體" w:eastAsia="標楷體" w:hAnsi="標楷體" w:cs="Times New Roman"/>
          <w:color w:val="000000"/>
          <w:kern w:val="0"/>
          <w:sz w:val="36"/>
          <w:szCs w:val="36"/>
        </w:rPr>
        <w:t>縣</w:t>
      </w:r>
      <w:r w:rsidR="003E21AF">
        <w:rPr>
          <w:rFonts w:ascii="標楷體" w:eastAsia="標楷體" w:hAnsi="標楷體" w:cs="Times New Roman" w:hint="eastAsia"/>
          <w:color w:val="000000"/>
          <w:kern w:val="0"/>
          <w:sz w:val="36"/>
          <w:szCs w:val="36"/>
        </w:rPr>
        <w:t>(</w:t>
      </w:r>
      <w:r w:rsidRPr="003E21AF">
        <w:rPr>
          <w:rFonts w:ascii="標楷體" w:eastAsia="標楷體" w:hAnsi="標楷體" w:cs="Times New Roman"/>
          <w:color w:val="000000"/>
          <w:kern w:val="0"/>
          <w:sz w:val="36"/>
          <w:szCs w:val="36"/>
        </w:rPr>
        <w:t>市)政府業務主管</w:t>
      </w:r>
      <w:r w:rsidR="003E21AF">
        <w:rPr>
          <w:rFonts w:ascii="標楷體" w:eastAsia="標楷體" w:hAnsi="標楷體" w:cs="Times New Roman"/>
          <w:color w:val="000000"/>
          <w:kern w:val="0"/>
          <w:sz w:val="36"/>
          <w:szCs w:val="36"/>
        </w:rPr>
        <w:t>、</w:t>
      </w:r>
      <w:r w:rsidRPr="003E21AF">
        <w:rPr>
          <w:rFonts w:ascii="標楷體" w:eastAsia="標楷體" w:hAnsi="標楷體" w:cs="Times New Roman"/>
          <w:color w:val="000000"/>
          <w:kern w:val="0"/>
          <w:sz w:val="36"/>
          <w:szCs w:val="36"/>
        </w:rPr>
        <w:t>承辦人員共同出席研討，以檢視年度工作執行概況，廣蒐各界興革意見，翔實檢討窒礙，精進教育作為，並</w:t>
      </w:r>
      <w:r w:rsidRPr="003E21AF">
        <w:rPr>
          <w:rFonts w:ascii="標楷體" w:eastAsia="標楷體" w:hAnsi="標楷體" w:cs="Times New Roman" w:hint="eastAsia"/>
          <w:color w:val="000000"/>
          <w:kern w:val="0"/>
          <w:sz w:val="36"/>
          <w:szCs w:val="36"/>
        </w:rPr>
        <w:t>藉</w:t>
      </w:r>
      <w:r w:rsidRPr="003E21AF">
        <w:rPr>
          <w:rFonts w:ascii="標楷體" w:eastAsia="標楷體" w:hAnsi="標楷體" w:cs="Times New Roman"/>
          <w:color w:val="000000"/>
          <w:kern w:val="0"/>
          <w:sz w:val="36"/>
          <w:szCs w:val="36"/>
        </w:rPr>
        <w:t>由執行階層優良單位工作經驗分享，建立執行共識，以利全民國防教育工作推展。</w:t>
      </w:r>
    </w:p>
    <w:p w:rsidR="000F2972" w:rsidRPr="003E21AF" w:rsidRDefault="000F2972" w:rsidP="000F2972">
      <w:pPr>
        <w:spacing w:line="560" w:lineRule="exact"/>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伍、</w:t>
      </w:r>
      <w:r w:rsidRPr="003E21AF">
        <w:rPr>
          <w:rFonts w:ascii="標楷體" w:eastAsia="標楷體" w:hAnsi="標楷體" w:cs="細明體" w:hint="eastAsia"/>
          <w:color w:val="000000"/>
          <w:kern w:val="0"/>
          <w:sz w:val="36"/>
          <w:szCs w:val="36"/>
        </w:rPr>
        <w:t>分工協調</w:t>
      </w:r>
    </w:p>
    <w:p w:rsidR="000F2972" w:rsidRPr="003E21AF" w:rsidRDefault="000F2972" w:rsidP="009B662C">
      <w:pPr>
        <w:spacing w:line="560" w:lineRule="exact"/>
        <w:ind w:leftChars="300" w:left="720"/>
        <w:jc w:val="both"/>
        <w:rPr>
          <w:rFonts w:ascii="標楷體" w:eastAsia="標楷體" w:hAnsi="標楷體" w:cs="Times New Roman"/>
          <w:color w:val="000000"/>
          <w:kern w:val="0"/>
          <w:sz w:val="36"/>
          <w:szCs w:val="36"/>
        </w:rPr>
      </w:pPr>
      <w:r w:rsidRPr="003E21AF">
        <w:rPr>
          <w:rFonts w:ascii="標楷體" w:eastAsia="標楷體" w:hAnsi="標楷體" w:cs="細明體" w:hint="eastAsia"/>
          <w:color w:val="000000"/>
          <w:kern w:val="0"/>
          <w:sz w:val="36"/>
          <w:szCs w:val="36"/>
        </w:rPr>
        <w:t>依據各項工作規劃分工屬性</w:t>
      </w:r>
      <w:r w:rsidRPr="003E21AF">
        <w:rPr>
          <w:rFonts w:ascii="標楷體" w:eastAsia="標楷體" w:hAnsi="標楷體" w:cs="Times New Roman" w:hint="eastAsia"/>
          <w:color w:val="000000"/>
          <w:kern w:val="0"/>
          <w:sz w:val="36"/>
          <w:szCs w:val="36"/>
        </w:rPr>
        <w:t>，</w:t>
      </w:r>
      <w:r w:rsidRPr="003E21AF">
        <w:rPr>
          <w:rFonts w:ascii="標楷體" w:eastAsia="標楷體" w:hAnsi="標楷體" w:cs="細明體" w:hint="eastAsia"/>
          <w:color w:val="000000"/>
          <w:kern w:val="0"/>
          <w:sz w:val="36"/>
          <w:szCs w:val="36"/>
        </w:rPr>
        <w:t>各</w:t>
      </w:r>
      <w:r w:rsidRPr="003E21AF">
        <w:rPr>
          <w:rFonts w:ascii="標楷體" w:eastAsia="標楷體" w:hAnsi="標楷體" w:cs="Times New Roman" w:hint="eastAsia"/>
          <w:bCs/>
          <w:color w:val="000000"/>
          <w:kern w:val="0"/>
          <w:sz w:val="36"/>
          <w:szCs w:val="36"/>
        </w:rPr>
        <w:t>相關單位</w:t>
      </w:r>
      <w:r w:rsidRPr="003E21AF">
        <w:rPr>
          <w:rFonts w:ascii="標楷體" w:eastAsia="標楷體" w:hAnsi="標楷體" w:cs="細明體" w:hint="eastAsia"/>
          <w:color w:val="000000"/>
          <w:kern w:val="0"/>
          <w:sz w:val="36"/>
          <w:szCs w:val="36"/>
        </w:rPr>
        <w:t>均應於爾後各項支援協定中</w:t>
      </w:r>
      <w:r w:rsidRPr="003E21AF">
        <w:rPr>
          <w:rFonts w:ascii="標楷體" w:eastAsia="標楷體" w:hAnsi="標楷體" w:cs="Times New Roman" w:hint="eastAsia"/>
          <w:color w:val="000000"/>
          <w:kern w:val="0"/>
          <w:sz w:val="36"/>
          <w:szCs w:val="36"/>
        </w:rPr>
        <w:t>，</w:t>
      </w:r>
      <w:r w:rsidRPr="003E21AF">
        <w:rPr>
          <w:rFonts w:ascii="標楷體" w:eastAsia="標楷體" w:hAnsi="標楷體" w:cs="細明體" w:hint="eastAsia"/>
          <w:color w:val="000000"/>
          <w:kern w:val="0"/>
          <w:sz w:val="36"/>
          <w:szCs w:val="36"/>
        </w:rPr>
        <w:t>全力協助配合推展</w:t>
      </w:r>
      <w:r w:rsidRPr="003E21AF">
        <w:rPr>
          <w:rFonts w:ascii="標楷體" w:eastAsia="標楷體" w:hAnsi="標楷體" w:cs="Times New Roman" w:hint="eastAsia"/>
          <w:color w:val="000000"/>
          <w:kern w:val="0"/>
          <w:sz w:val="36"/>
          <w:szCs w:val="36"/>
        </w:rPr>
        <w:t>，期</w:t>
      </w:r>
      <w:r w:rsidRPr="003E21AF">
        <w:rPr>
          <w:rFonts w:ascii="標楷體" w:eastAsia="標楷體" w:hAnsi="標楷體" w:cs="細明體" w:hint="eastAsia"/>
          <w:color w:val="000000"/>
          <w:kern w:val="0"/>
          <w:sz w:val="36"/>
          <w:szCs w:val="36"/>
        </w:rPr>
        <w:t>整合各單位總體力量與資源</w:t>
      </w:r>
      <w:r w:rsidRPr="003E21AF">
        <w:rPr>
          <w:rFonts w:ascii="標楷體" w:eastAsia="標楷體" w:hAnsi="標楷體" w:cs="Times New Roman" w:hint="eastAsia"/>
          <w:color w:val="000000"/>
          <w:kern w:val="0"/>
          <w:sz w:val="36"/>
          <w:szCs w:val="36"/>
        </w:rPr>
        <w:t>，</w:t>
      </w:r>
      <w:r w:rsidRPr="003E21AF">
        <w:rPr>
          <w:rFonts w:ascii="標楷體" w:eastAsia="標楷體" w:hAnsi="標楷體" w:cs="細明體" w:hint="eastAsia"/>
          <w:color w:val="000000"/>
          <w:kern w:val="0"/>
          <w:sz w:val="36"/>
          <w:szCs w:val="36"/>
        </w:rPr>
        <w:t>共同推展102年度全民國防教育工作</w:t>
      </w:r>
      <w:r w:rsidRPr="003E21AF">
        <w:rPr>
          <w:rFonts w:ascii="標楷體" w:eastAsia="標楷體" w:hAnsi="標楷體" w:cs="Times New Roman" w:hint="eastAsia"/>
          <w:color w:val="000000"/>
          <w:kern w:val="0"/>
          <w:sz w:val="36"/>
          <w:szCs w:val="36"/>
        </w:rPr>
        <w:t>，</w:t>
      </w:r>
      <w:r w:rsidRPr="003E21AF">
        <w:rPr>
          <w:rFonts w:ascii="標楷體" w:eastAsia="標楷體" w:hAnsi="標楷體" w:cs="細明體" w:hint="eastAsia"/>
          <w:color w:val="000000"/>
          <w:kern w:val="0"/>
          <w:sz w:val="36"/>
          <w:szCs w:val="36"/>
        </w:rPr>
        <w:t>冀達</w:t>
      </w:r>
      <w:r w:rsidRPr="003E21AF">
        <w:rPr>
          <w:rFonts w:ascii="標楷體" w:eastAsia="標楷體" w:hAnsi="標楷體" w:cs="Times New Roman" w:hint="eastAsia"/>
          <w:color w:val="000000"/>
          <w:kern w:val="0"/>
          <w:sz w:val="36"/>
          <w:szCs w:val="36"/>
        </w:rPr>
        <w:t>鞏固全民心理防線，</w:t>
      </w:r>
      <w:r w:rsidRPr="003E21AF">
        <w:rPr>
          <w:rFonts w:ascii="標楷體" w:eastAsia="標楷體" w:hAnsi="標楷體" w:cs="細明體" w:hint="eastAsia"/>
          <w:color w:val="000000"/>
          <w:kern w:val="0"/>
          <w:sz w:val="36"/>
          <w:szCs w:val="36"/>
        </w:rPr>
        <w:t>建立全民國防共識共信之目標</w:t>
      </w:r>
      <w:r w:rsidRPr="003E21AF">
        <w:rPr>
          <w:rFonts w:ascii="標楷體" w:eastAsia="標楷體" w:hAnsi="標楷體" w:cs="Times New Roman" w:hint="eastAsia"/>
          <w:color w:val="000000"/>
          <w:kern w:val="0"/>
          <w:sz w:val="36"/>
          <w:szCs w:val="36"/>
        </w:rPr>
        <w:t>。</w:t>
      </w:r>
    </w:p>
    <w:p w:rsidR="000F2972" w:rsidRPr="003E21AF" w:rsidRDefault="000F2972" w:rsidP="000F2972">
      <w:pPr>
        <w:spacing w:line="560" w:lineRule="exact"/>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陸、本計畫如有未盡事宜，另行補充之。</w:t>
      </w:r>
    </w:p>
    <w:p w:rsidR="000F2972" w:rsidRPr="003E21AF" w:rsidRDefault="000F2972" w:rsidP="000F2972">
      <w:pPr>
        <w:spacing w:line="560" w:lineRule="exact"/>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玖、本案主辦單位：</w:t>
      </w:r>
    </w:p>
    <w:p w:rsidR="000F2972" w:rsidRPr="003E21AF" w:rsidRDefault="000F2972" w:rsidP="009B662C">
      <w:pPr>
        <w:spacing w:line="560" w:lineRule="exact"/>
        <w:ind w:leftChars="300" w:left="72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國防部總政治作戰局(文宣政教處)</w:t>
      </w:r>
    </w:p>
    <w:p w:rsidR="000F2972" w:rsidRPr="003E21AF" w:rsidRDefault="000F2972" w:rsidP="009B662C">
      <w:pPr>
        <w:spacing w:line="560" w:lineRule="exact"/>
        <w:ind w:leftChars="300" w:left="720"/>
        <w:jc w:val="both"/>
        <w:rPr>
          <w:rFonts w:ascii="標楷體" w:eastAsia="標楷體" w:hAnsi="標楷體" w:cs="Times New Roman"/>
          <w:color w:val="000000"/>
          <w:kern w:val="0"/>
          <w:sz w:val="36"/>
          <w:szCs w:val="36"/>
        </w:rPr>
      </w:pPr>
      <w:r w:rsidRPr="003E21AF">
        <w:rPr>
          <w:rFonts w:ascii="標楷體" w:eastAsia="標楷體" w:hAnsi="標楷體" w:cs="Times New Roman" w:hint="eastAsia"/>
          <w:color w:val="000000"/>
          <w:kern w:val="0"/>
          <w:sz w:val="36"/>
          <w:szCs w:val="36"/>
        </w:rPr>
        <w:t>電話：(02)2395-4494、傳真(02)2393-1594</w:t>
      </w:r>
    </w:p>
    <w:p w:rsidR="00370374" w:rsidRPr="003E21AF" w:rsidRDefault="000F2972" w:rsidP="009B662C">
      <w:pPr>
        <w:spacing w:line="560" w:lineRule="exact"/>
        <w:ind w:leftChars="300" w:left="720"/>
        <w:jc w:val="both"/>
        <w:rPr>
          <w:rFonts w:ascii="標楷體" w:eastAsia="標楷體" w:hAnsi="標楷體"/>
        </w:rPr>
      </w:pPr>
      <w:r w:rsidRPr="003E21AF">
        <w:rPr>
          <w:rFonts w:ascii="標楷體" w:eastAsia="標楷體" w:hAnsi="標楷體" w:cs="Times New Roman" w:hint="eastAsia"/>
          <w:color w:val="000000"/>
          <w:kern w:val="0"/>
          <w:sz w:val="36"/>
          <w:szCs w:val="36"/>
        </w:rPr>
        <w:t>地址：臺北市中正區信義路一段3號B棟2樓</w:t>
      </w:r>
    </w:p>
    <w:p w:rsidR="000F2972" w:rsidRPr="003E21AF" w:rsidRDefault="000F2972">
      <w:pPr>
        <w:widowControl/>
        <w:rPr>
          <w:rFonts w:ascii="標楷體" w:eastAsia="標楷體" w:hAnsi="標楷體"/>
        </w:rPr>
      </w:pPr>
      <w:r w:rsidRPr="003E21AF">
        <w:rPr>
          <w:rFonts w:ascii="標楷體" w:eastAsia="標楷體" w:hAnsi="標楷體"/>
        </w:rPr>
        <w:br w:type="page"/>
      </w:r>
    </w:p>
    <w:p w:rsidR="00906DDD" w:rsidRPr="003E21AF" w:rsidRDefault="00906DDD" w:rsidP="00906DDD">
      <w:pPr>
        <w:spacing w:line="560" w:lineRule="exact"/>
        <w:jc w:val="both"/>
        <w:rPr>
          <w:rFonts w:ascii="標楷體" w:eastAsia="標楷體" w:hAnsi="標楷體" w:cs="Times New Roman"/>
          <w:kern w:val="0"/>
          <w:sz w:val="36"/>
          <w:szCs w:val="36"/>
        </w:rPr>
      </w:pPr>
      <w:r w:rsidRPr="003E21AF">
        <w:rPr>
          <w:rFonts w:ascii="標楷體" w:eastAsia="標楷體" w:hAnsi="標楷體" w:cs="Times New Roman"/>
          <w:kern w:val="0"/>
          <w:sz w:val="36"/>
          <w:szCs w:val="36"/>
        </w:rPr>
        <w:lastRenderedPageBreak/>
        <w:t>附表</w:t>
      </w:r>
      <w:r w:rsidRPr="003E21AF">
        <w:rPr>
          <w:rFonts w:ascii="標楷體" w:eastAsia="標楷體" w:hAnsi="標楷體" w:cs="Times New Roman" w:hint="eastAsia"/>
          <w:kern w:val="0"/>
          <w:sz w:val="36"/>
          <w:szCs w:val="36"/>
        </w:rPr>
        <w:t>1</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trPr>
        <w:tc>
          <w:tcPr>
            <w:tcW w:w="9412"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906DDD" w:rsidRPr="003E21AF" w:rsidRDefault="00906DDD" w:rsidP="00A77F14">
            <w:pPr>
              <w:spacing w:line="0" w:lineRule="atLeast"/>
              <w:jc w:val="center"/>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t>辦理多元教學，扎根國防理念</w:t>
            </w:r>
          </w:p>
        </w:tc>
      </w:tr>
      <w:tr w:rsidR="00906DDD" w:rsidRPr="003E21AF" w:rsidTr="00A77F14">
        <w:trPr>
          <w:trHeight w:val="3231"/>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目的</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細明體" w:hint="eastAsia"/>
                <w:kern w:val="0"/>
                <w:sz w:val="32"/>
                <w:szCs w:val="32"/>
              </w:rPr>
              <w:t>為落實學校推動各項全民國防教育，</w:t>
            </w:r>
            <w:r w:rsidRPr="003E21AF">
              <w:rPr>
                <w:rFonts w:ascii="標楷體" w:eastAsia="標楷體" w:hAnsi="標楷體" w:cs="Times New Roman" w:hint="eastAsia"/>
                <w:kern w:val="0"/>
                <w:sz w:val="32"/>
                <w:szCs w:val="32"/>
              </w:rPr>
              <w:t>依國際情勢、國防政策、全民國防、防衛動員及國防科技等五大教育主軸，透過各級學校教育管道，</w:t>
            </w:r>
            <w:r w:rsidRPr="003E21AF">
              <w:rPr>
                <w:rFonts w:ascii="標楷體" w:eastAsia="標楷體" w:hAnsi="標楷體" w:cs="細明體" w:hint="eastAsia"/>
                <w:bCs/>
                <w:kern w:val="0"/>
                <w:sz w:val="32"/>
                <w:szCs w:val="32"/>
              </w:rPr>
              <w:t>深耕</w:t>
            </w:r>
            <w:r w:rsidRPr="003E21AF">
              <w:rPr>
                <w:rFonts w:ascii="標楷體" w:eastAsia="標楷體" w:hAnsi="標楷體" w:cs="Times New Roman" w:hint="eastAsia"/>
                <w:kern w:val="0"/>
                <w:sz w:val="32"/>
                <w:szCs w:val="32"/>
              </w:rPr>
              <w:t>全民國防教育知能與共識，並強化「全民國防教育」第3條「</w:t>
            </w:r>
            <w:r w:rsidRPr="003E21AF">
              <w:rPr>
                <w:rFonts w:ascii="標楷體" w:eastAsia="標楷體" w:hAnsi="標楷體" w:cs="Times New Roman"/>
                <w:kern w:val="0"/>
                <w:sz w:val="32"/>
                <w:szCs w:val="32"/>
              </w:rPr>
              <w:t>全民國防教育工作之培訓</w:t>
            </w:r>
            <w:r w:rsidRPr="003E21AF">
              <w:rPr>
                <w:rFonts w:ascii="標楷體" w:eastAsia="標楷體" w:hAnsi="標楷體" w:cs="Times New Roman" w:hint="eastAsia"/>
                <w:kern w:val="0"/>
                <w:sz w:val="32"/>
                <w:szCs w:val="32"/>
              </w:rPr>
              <w:t>」暨第7條「各級學校應推動全民國防教育」所賦之權責，進而</w:t>
            </w:r>
            <w:r w:rsidRPr="003E21AF">
              <w:rPr>
                <w:rFonts w:ascii="標楷體" w:eastAsia="標楷體" w:hAnsi="標楷體" w:cs="標楷體" w:hint="eastAsia"/>
                <w:kern w:val="0"/>
                <w:sz w:val="32"/>
                <w:szCs w:val="32"/>
                <w:highlight w:val="white"/>
                <w:lang w:val="zh-TW"/>
              </w:rPr>
              <w:t>有效提昇</w:t>
            </w:r>
            <w:r w:rsidRPr="003E21AF">
              <w:rPr>
                <w:rFonts w:ascii="標楷體" w:eastAsia="標楷體" w:hAnsi="標楷體" w:cs="Times New Roman" w:hint="eastAsia"/>
                <w:kern w:val="0"/>
                <w:sz w:val="32"/>
                <w:szCs w:val="32"/>
              </w:rPr>
              <w:t>全民國防共識</w:t>
            </w:r>
            <w:r w:rsidRPr="003E21AF">
              <w:rPr>
                <w:rFonts w:ascii="標楷體" w:eastAsia="標楷體" w:hAnsi="標楷體" w:cs="標楷體" w:hint="eastAsia"/>
                <w:kern w:val="0"/>
                <w:sz w:val="32"/>
                <w:szCs w:val="32"/>
                <w:highlight w:val="white"/>
                <w:lang w:val="zh-TW"/>
              </w:rPr>
              <w:t>及全民國防學校教育工作推展</w:t>
            </w:r>
            <w:r w:rsidRPr="003E21AF">
              <w:rPr>
                <w:rFonts w:ascii="標楷體" w:eastAsia="標楷體" w:hAnsi="標楷體" w:cs="標楷體" w:hint="eastAsia"/>
                <w:kern w:val="0"/>
                <w:sz w:val="32"/>
                <w:szCs w:val="32"/>
                <w:lang w:val="zh-TW"/>
              </w:rPr>
              <w:t>。</w:t>
            </w:r>
          </w:p>
        </w:tc>
      </w:tr>
      <w:tr w:rsidR="00906DDD" w:rsidRPr="003E21AF" w:rsidTr="00A77F14">
        <w:trPr>
          <w:trHeight w:val="9062"/>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具體</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作為</w:t>
            </w:r>
          </w:p>
        </w:tc>
        <w:tc>
          <w:tcPr>
            <w:tcW w:w="8087" w:type="dxa"/>
            <w:shd w:val="clear" w:color="auto" w:fill="auto"/>
            <w:vAlign w:val="center"/>
          </w:tcPr>
          <w:p w:rsidR="00906DDD" w:rsidRPr="003E21AF" w:rsidRDefault="00906DDD" w:rsidP="00A77F14">
            <w:pPr>
              <w:spacing w:line="0" w:lineRule="atLeast"/>
              <w:ind w:left="560" w:hangingChars="175" w:hanging="560"/>
              <w:jc w:val="both"/>
              <w:rPr>
                <w:rFonts w:ascii="標楷體" w:eastAsia="標楷體" w:hAnsi="標楷體" w:cs="Times New Roman"/>
                <w:kern w:val="0"/>
                <w:sz w:val="32"/>
                <w:szCs w:val="32"/>
              </w:rPr>
            </w:pPr>
            <w:r w:rsidRPr="003E21AF">
              <w:rPr>
                <w:rFonts w:ascii="標楷體" w:eastAsia="標楷體" w:hAnsi="標楷體" w:cs="Times New Roman"/>
                <w:kern w:val="0"/>
                <w:sz w:val="32"/>
                <w:szCs w:val="32"/>
              </w:rPr>
              <w:t>一、</w:t>
            </w:r>
            <w:r w:rsidRPr="003E21AF">
              <w:rPr>
                <w:rFonts w:ascii="標楷體" w:eastAsia="標楷體" w:hAnsi="標楷體" w:cs="Times New Roman" w:hint="eastAsia"/>
                <w:kern w:val="0"/>
                <w:sz w:val="32"/>
                <w:szCs w:val="32"/>
              </w:rPr>
              <w:t>為蒐整專家學者對全民國防政策制定建言，調整原委託國防大學辦理學術研討會作法，由本部邀請部內外專家學者，實施專題研究與議題研討，俾提供具體政策建議；另透過教育部鼓勵大專院校，策辦全民國防教育學術研討會，藉以推動學術研究風潮，執行成效將納入年度考評及傑出貢獎選拔評鑑要項。</w:t>
            </w:r>
          </w:p>
          <w:p w:rsidR="00906DDD" w:rsidRPr="003E21AF" w:rsidRDefault="00906DDD" w:rsidP="00A77F14">
            <w:pPr>
              <w:spacing w:line="0" w:lineRule="atLeast"/>
              <w:ind w:left="560" w:hangingChars="175" w:hanging="5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二、為強化高中(職)校暨五年制專科學生軍事基本技能，持續支援教育部辦理學生實彈射擊體驗活動；惟鑑於本部「精粹案」組織調整，請教育部考量靶場訓用情形，除先期協調各支援單位規劃射擊流路外，並</w:t>
            </w:r>
            <w:r w:rsidRPr="003E21AF">
              <w:rPr>
                <w:rFonts w:ascii="標楷體" w:eastAsia="標楷體" w:hAnsi="標楷體" w:cs="Times New Roman"/>
                <w:kern w:val="0"/>
                <w:sz w:val="32"/>
                <w:szCs w:val="32"/>
              </w:rPr>
              <w:t>請</w:t>
            </w:r>
            <w:r w:rsidRPr="003E21AF">
              <w:rPr>
                <w:rFonts w:ascii="標楷體" w:eastAsia="標楷體" w:hAnsi="標楷體" w:cs="Times New Roman" w:hint="eastAsia"/>
                <w:kern w:val="0"/>
                <w:sz w:val="32"/>
                <w:szCs w:val="32"/>
              </w:rPr>
              <w:t>於民國102</w:t>
            </w:r>
            <w:r w:rsidRPr="003E21AF">
              <w:rPr>
                <w:rFonts w:ascii="標楷體" w:eastAsia="標楷體" w:hAnsi="標楷體" w:cs="Times New Roman"/>
                <w:kern w:val="0"/>
                <w:sz w:val="32"/>
                <w:szCs w:val="32"/>
              </w:rPr>
              <w:t>年7月</w:t>
            </w:r>
            <w:r w:rsidRPr="003E21AF">
              <w:rPr>
                <w:rFonts w:ascii="標楷體" w:eastAsia="標楷體" w:hAnsi="標楷體" w:cs="Times New Roman" w:hint="eastAsia"/>
                <w:kern w:val="0"/>
                <w:sz w:val="32"/>
                <w:szCs w:val="32"/>
              </w:rPr>
              <w:t>15日</w:t>
            </w:r>
            <w:r w:rsidRPr="003E21AF">
              <w:rPr>
                <w:rFonts w:ascii="標楷體" w:eastAsia="標楷體" w:hAnsi="標楷體" w:cs="Times New Roman"/>
                <w:kern w:val="0"/>
                <w:sz w:val="32"/>
                <w:szCs w:val="32"/>
              </w:rPr>
              <w:t>前</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函送</w:t>
            </w:r>
            <w:r w:rsidRPr="003E21AF">
              <w:rPr>
                <w:rFonts w:ascii="標楷體" w:eastAsia="標楷體" w:hAnsi="標楷體" w:cs="Times New Roman" w:hint="eastAsia"/>
                <w:kern w:val="0"/>
                <w:sz w:val="32"/>
                <w:szCs w:val="32"/>
              </w:rPr>
              <w:t>年度</w:t>
            </w:r>
            <w:r w:rsidRPr="003E21AF">
              <w:rPr>
                <w:rFonts w:ascii="標楷體" w:eastAsia="標楷體" w:hAnsi="標楷體" w:cs="Times New Roman"/>
                <w:kern w:val="0"/>
                <w:sz w:val="32"/>
                <w:szCs w:val="32"/>
              </w:rPr>
              <w:t>實彈射擊體驗活動實施計畫</w:t>
            </w:r>
            <w:r w:rsidRPr="003E21AF">
              <w:rPr>
                <w:rFonts w:ascii="標楷體" w:eastAsia="標楷體" w:hAnsi="標楷體" w:cs="Times New Roman" w:hint="eastAsia"/>
                <w:kern w:val="0"/>
                <w:sz w:val="32"/>
                <w:szCs w:val="32"/>
              </w:rPr>
              <w:t>，俾</w:t>
            </w:r>
            <w:r w:rsidRPr="003E21AF">
              <w:rPr>
                <w:rFonts w:ascii="標楷體" w:eastAsia="標楷體" w:hAnsi="標楷體" w:cs="Times New Roman"/>
                <w:kern w:val="0"/>
                <w:sz w:val="32"/>
                <w:szCs w:val="32"/>
              </w:rPr>
              <w:t>利</w:t>
            </w:r>
            <w:r w:rsidRPr="003E21AF">
              <w:rPr>
                <w:rFonts w:ascii="標楷體" w:eastAsia="標楷體" w:hAnsi="標楷體" w:cs="Times New Roman" w:hint="eastAsia"/>
                <w:kern w:val="0"/>
                <w:sz w:val="32"/>
                <w:szCs w:val="32"/>
              </w:rPr>
              <w:t>本部辦理後續活動相關事宜；另有關射擊使用槍、彈委製、屯儲須依規定由軍種司令部報請本部</w:t>
            </w:r>
            <w:r w:rsidRPr="003E21AF">
              <w:rPr>
                <w:rFonts w:ascii="標楷體" w:eastAsia="標楷體" w:hAnsi="標楷體" w:cs="Times New Roman"/>
                <w:kern w:val="0"/>
                <w:sz w:val="32"/>
                <w:szCs w:val="32"/>
              </w:rPr>
              <w:t>(後次室)核定</w:t>
            </w:r>
            <w:r w:rsidRPr="003E21AF">
              <w:rPr>
                <w:rFonts w:ascii="標楷體" w:eastAsia="標楷體" w:hAnsi="標楷體" w:cs="Times New Roman" w:hint="eastAsia"/>
                <w:kern w:val="0"/>
                <w:sz w:val="32"/>
                <w:szCs w:val="32"/>
              </w:rPr>
              <w:t>，外島槍彈前運作業，不得採憑單交換方式辦理，請確依委製合約及「國軍械彈爆材管理作業規定」辦理。</w:t>
            </w:r>
          </w:p>
          <w:p w:rsidR="00906DDD" w:rsidRPr="003E21AF" w:rsidRDefault="00906DDD" w:rsidP="00A77F14">
            <w:pPr>
              <w:spacing w:line="0" w:lineRule="atLeast"/>
              <w:ind w:left="560" w:hangingChars="175" w:hanging="5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三、有關軍訓教官擔任全民國防教育人員之培訓辦法，規劃區分「在職」及「新進人員」2種類型，並採「課程研習」及「專業檢核」兩階段實施，</w:t>
            </w:r>
            <w:r w:rsidRPr="003E21AF">
              <w:rPr>
                <w:rFonts w:ascii="標楷體" w:eastAsia="標楷體" w:hAnsi="標楷體" w:cs="Times New Roman"/>
                <w:kern w:val="0"/>
                <w:sz w:val="32"/>
                <w:szCs w:val="32"/>
              </w:rPr>
              <w:t>俟</w:t>
            </w:r>
            <w:r w:rsidRPr="003E21AF">
              <w:rPr>
                <w:rFonts w:ascii="標楷體" w:eastAsia="標楷體" w:hAnsi="標楷體" w:cs="Times New Roman" w:hint="eastAsia"/>
                <w:kern w:val="0"/>
                <w:sz w:val="32"/>
                <w:szCs w:val="32"/>
              </w:rPr>
              <w:t>會同教育部研商訂定，</w:t>
            </w:r>
            <w:r w:rsidRPr="003E21AF">
              <w:rPr>
                <w:rFonts w:ascii="標楷體" w:eastAsia="標楷體" w:hAnsi="標楷體" w:cs="Times New Roman"/>
                <w:kern w:val="0"/>
                <w:sz w:val="32"/>
                <w:szCs w:val="32"/>
              </w:rPr>
              <w:t>完成法規會銜作業後公布施行，俾落實學校教育執行。</w:t>
            </w:r>
          </w:p>
        </w:tc>
      </w:tr>
      <w:tr w:rsidR="00906DDD" w:rsidRPr="003E21AF" w:rsidTr="00A77F14">
        <w:trPr>
          <w:trHeight w:val="8065"/>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lastRenderedPageBreak/>
              <w:t>期程</w:t>
            </w:r>
          </w:p>
        </w:tc>
        <w:tc>
          <w:tcPr>
            <w:tcW w:w="8087" w:type="dxa"/>
            <w:shd w:val="clear" w:color="auto" w:fill="auto"/>
            <w:vAlign w:val="center"/>
          </w:tcPr>
          <w:p w:rsidR="00906DDD" w:rsidRPr="003E21AF" w:rsidRDefault="00906DDD" w:rsidP="00A77F14">
            <w:pPr>
              <w:numPr>
                <w:ilvl w:val="0"/>
                <w:numId w:val="21"/>
              </w:num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年度區分上、下半年(4月及10月份下旬)各舉辦</w:t>
            </w:r>
            <w:r w:rsidRPr="003E21AF">
              <w:rPr>
                <w:rFonts w:ascii="標楷體" w:eastAsia="標楷體" w:hAnsi="標楷體" w:cs="Times New Roman"/>
                <w:kern w:val="0"/>
                <w:sz w:val="32"/>
                <w:szCs w:val="32"/>
              </w:rPr>
              <w:t>1場</w:t>
            </w:r>
            <w:r w:rsidRPr="003E21AF">
              <w:rPr>
                <w:rFonts w:ascii="標楷體" w:eastAsia="標楷體" w:hAnsi="標楷體" w:cs="Times New Roman" w:hint="eastAsia"/>
                <w:kern w:val="0"/>
                <w:sz w:val="32"/>
                <w:szCs w:val="32"/>
              </w:rPr>
              <w:t>全民國防教育專題研討。</w:t>
            </w:r>
          </w:p>
          <w:p w:rsidR="00906DDD" w:rsidRPr="003E21AF" w:rsidRDefault="00906DDD" w:rsidP="00A77F14">
            <w:pPr>
              <w:numPr>
                <w:ilvl w:val="0"/>
                <w:numId w:val="21"/>
              </w:numPr>
              <w:spacing w:line="0" w:lineRule="atLeast"/>
              <w:rPr>
                <w:rFonts w:ascii="標楷體" w:eastAsia="標楷體" w:hAnsi="標楷體" w:cs="Times New Roman"/>
                <w:kern w:val="0"/>
                <w:sz w:val="32"/>
                <w:szCs w:val="32"/>
              </w:rPr>
            </w:pPr>
            <w:r w:rsidRPr="003E21AF">
              <w:rPr>
                <w:rFonts w:ascii="標楷體" w:eastAsia="標楷體" w:hAnsi="標楷體" w:cs="Times New Roman"/>
                <w:kern w:val="0"/>
                <w:sz w:val="32"/>
                <w:szCs w:val="32"/>
              </w:rPr>
              <w:t>請教育部</w:t>
            </w:r>
            <w:r w:rsidRPr="003E21AF">
              <w:rPr>
                <w:rFonts w:ascii="標楷體" w:eastAsia="標楷體" w:hAnsi="標楷體" w:cs="Times New Roman" w:hint="eastAsia"/>
                <w:kern w:val="0"/>
                <w:sz w:val="32"/>
                <w:szCs w:val="32"/>
              </w:rPr>
              <w:t>於民國102</w:t>
            </w:r>
            <w:r w:rsidRPr="003E21AF">
              <w:rPr>
                <w:rFonts w:ascii="標楷體" w:eastAsia="標楷體" w:hAnsi="標楷體" w:cs="Times New Roman"/>
                <w:kern w:val="0"/>
                <w:sz w:val="32"/>
                <w:szCs w:val="32"/>
              </w:rPr>
              <w:t>年7月</w:t>
            </w:r>
            <w:r w:rsidRPr="003E21AF">
              <w:rPr>
                <w:rFonts w:ascii="標楷體" w:eastAsia="標楷體" w:hAnsi="標楷體" w:cs="Times New Roman" w:hint="eastAsia"/>
                <w:kern w:val="0"/>
                <w:sz w:val="32"/>
                <w:szCs w:val="32"/>
              </w:rPr>
              <w:t>15日</w:t>
            </w:r>
            <w:r w:rsidRPr="003E21AF">
              <w:rPr>
                <w:rFonts w:ascii="標楷體" w:eastAsia="標楷體" w:hAnsi="標楷體" w:cs="Times New Roman"/>
                <w:kern w:val="0"/>
                <w:sz w:val="32"/>
                <w:szCs w:val="32"/>
              </w:rPr>
              <w:t>前</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函送</w:t>
            </w:r>
            <w:r w:rsidRPr="003E21AF">
              <w:rPr>
                <w:rFonts w:ascii="標楷體" w:eastAsia="標楷體" w:hAnsi="標楷體" w:cs="Times New Roman" w:hint="eastAsia"/>
                <w:kern w:val="0"/>
                <w:sz w:val="32"/>
                <w:szCs w:val="32"/>
              </w:rPr>
              <w:t>年度</w:t>
            </w:r>
            <w:r w:rsidRPr="003E21AF">
              <w:rPr>
                <w:rFonts w:ascii="標楷體" w:eastAsia="標楷體" w:hAnsi="標楷體" w:cs="Times New Roman"/>
                <w:kern w:val="0"/>
                <w:sz w:val="32"/>
                <w:szCs w:val="32"/>
              </w:rPr>
              <w:t>實彈射擊體驗活動實施計畫，</w:t>
            </w:r>
            <w:r w:rsidRPr="003E21AF">
              <w:rPr>
                <w:rFonts w:ascii="標楷體" w:eastAsia="標楷體" w:hAnsi="標楷體" w:cs="Times New Roman" w:hint="eastAsia"/>
                <w:kern w:val="0"/>
                <w:sz w:val="32"/>
                <w:szCs w:val="32"/>
              </w:rPr>
              <w:t>本部預於8月10日前召集各相關執行暨支援單位召開協調會，俾</w:t>
            </w:r>
            <w:r w:rsidRPr="003E21AF">
              <w:rPr>
                <w:rFonts w:ascii="標楷體" w:eastAsia="標楷體" w:hAnsi="標楷體" w:cs="Times New Roman"/>
                <w:kern w:val="0"/>
                <w:sz w:val="32"/>
                <w:szCs w:val="32"/>
              </w:rPr>
              <w:t>利</w:t>
            </w:r>
            <w:r w:rsidRPr="003E21AF">
              <w:rPr>
                <w:rFonts w:ascii="標楷體" w:eastAsia="標楷體" w:hAnsi="標楷體" w:cs="Times New Roman" w:hint="eastAsia"/>
                <w:kern w:val="0"/>
                <w:sz w:val="32"/>
                <w:szCs w:val="32"/>
              </w:rPr>
              <w:t>後續計畫頒布暨支援相關事宜。</w:t>
            </w:r>
          </w:p>
          <w:p w:rsidR="00906DDD" w:rsidRPr="003E21AF" w:rsidRDefault="00906DDD" w:rsidP="00A77F14">
            <w:pPr>
              <w:numPr>
                <w:ilvl w:val="0"/>
                <w:numId w:val="21"/>
              </w:num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軍訓教官擔任各級學校全民國防教育人員培訓(含基礎課程研習及專業檢核)實施期程：</w:t>
            </w:r>
            <w:r w:rsidRPr="003E21AF">
              <w:rPr>
                <w:rFonts w:ascii="標楷體" w:eastAsia="標楷體" w:hAnsi="標楷體" w:cs="Times New Roman"/>
                <w:kern w:val="0"/>
                <w:sz w:val="32"/>
                <w:szCs w:val="32"/>
              </w:rPr>
              <w:t xml:space="preserve"> </w:t>
            </w:r>
          </w:p>
          <w:p w:rsidR="00906DDD" w:rsidRPr="003E21AF" w:rsidRDefault="00906DDD" w:rsidP="00A77F14">
            <w:pPr>
              <w:spacing w:line="0" w:lineRule="atLeast"/>
              <w:ind w:leftChars="15" w:left="708"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(一)新進軍訓教官全民國防教育人員培訓(包括基礎課程研習及專業檢核），結合教育部規劃之職前講習期程辦理。</w:t>
            </w:r>
          </w:p>
          <w:p w:rsidR="00906DDD" w:rsidRPr="003E21AF" w:rsidRDefault="00906DDD" w:rsidP="00A77F14">
            <w:pPr>
              <w:spacing w:line="0" w:lineRule="atLeast"/>
              <w:ind w:leftChars="15" w:left="708"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(二)現職軍訓教官全民國防教育人員培訓之基礎課程研習，採分區講習方式辦理；另在職研習課程每年結合教育部軍訓人員擴大專業研討活動辦理。</w:t>
            </w:r>
          </w:p>
          <w:p w:rsidR="00906DDD" w:rsidRPr="003E21AF" w:rsidRDefault="00906DDD" w:rsidP="00A77F14">
            <w:pPr>
              <w:spacing w:line="0" w:lineRule="atLeast"/>
              <w:ind w:leftChars="15" w:left="708"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(三)現職軍訓教官全民國防教育人員培訓之專業檢核，於基礎課程研習完畢後，配合教育部現行軍訓教學實施規定相關期程辦理，並由教育部將實施期程函送國防部核布。</w:t>
            </w:r>
          </w:p>
          <w:p w:rsidR="00906DDD" w:rsidRPr="003E21AF" w:rsidRDefault="00906DDD" w:rsidP="00A77F14">
            <w:pPr>
              <w:spacing w:line="0" w:lineRule="atLeast"/>
              <w:ind w:leftChars="15" w:left="708"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(四)有關上揭培訓辦法，俟完成法規會銜後公布實施。</w:t>
            </w:r>
            <w:r w:rsidRPr="003E21AF">
              <w:rPr>
                <w:rFonts w:ascii="標楷體" w:eastAsia="標楷體" w:hAnsi="標楷體" w:cs="Times New Roman"/>
                <w:kern w:val="0"/>
                <w:sz w:val="32"/>
                <w:szCs w:val="32"/>
              </w:rPr>
              <w:t xml:space="preserve"> </w:t>
            </w:r>
          </w:p>
        </w:tc>
      </w:tr>
      <w:tr w:rsidR="00906DDD" w:rsidRPr="003E21AF" w:rsidTr="00A77F14">
        <w:trPr>
          <w:trHeight w:val="1821"/>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預期</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效益</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落實學校教育是全民國防的扎根工作，期藉各級學校推動全民國防教育，引導青年學子瞭解全民國防教育意涵，俾建立正確全民國防觀念，以深化學生全民國防教育認知及共識。</w:t>
            </w:r>
          </w:p>
        </w:tc>
      </w:tr>
      <w:tr w:rsidR="00906DDD" w:rsidRPr="003E21AF" w:rsidTr="00A77F14">
        <w:trPr>
          <w:trHeight w:val="1010"/>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主辦</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單位</w:t>
            </w:r>
          </w:p>
        </w:tc>
        <w:tc>
          <w:tcPr>
            <w:tcW w:w="8087" w:type="dxa"/>
            <w:shd w:val="clear" w:color="auto" w:fill="auto"/>
            <w:vAlign w:val="center"/>
          </w:tcPr>
          <w:p w:rsidR="00906DDD" w:rsidRPr="003E21AF" w:rsidRDefault="00906DDD" w:rsidP="00A77F14">
            <w:pPr>
              <w:spacing w:line="0" w:lineRule="atLeast"/>
              <w:ind w:left="320"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教育部、國防部</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部內分工</w:t>
            </w:r>
            <w:r w:rsidRPr="003E21AF">
              <w:rPr>
                <w:rFonts w:ascii="標楷體" w:eastAsia="標楷體" w:hAnsi="標楷體" w:cs="Times New Roman" w:hint="eastAsia"/>
                <w:kern w:val="0"/>
                <w:sz w:val="32"/>
                <w:szCs w:val="36"/>
              </w:rPr>
              <w:t>及</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部外協調</w:t>
            </w:r>
            <w:r w:rsidRPr="003E21AF">
              <w:rPr>
                <w:rFonts w:ascii="標楷體" w:eastAsia="標楷體" w:hAnsi="標楷體" w:cs="Times New Roman" w:hint="eastAsia"/>
                <w:kern w:val="0"/>
                <w:sz w:val="32"/>
                <w:szCs w:val="36"/>
              </w:rPr>
              <w:t>事項</w:t>
            </w:r>
          </w:p>
        </w:tc>
        <w:tc>
          <w:tcPr>
            <w:tcW w:w="8087" w:type="dxa"/>
            <w:shd w:val="clear" w:color="auto" w:fill="auto"/>
            <w:vAlign w:val="center"/>
          </w:tcPr>
          <w:p w:rsidR="00906DDD" w:rsidRPr="003E21AF" w:rsidRDefault="00906DDD" w:rsidP="00A77F14">
            <w:pPr>
              <w:spacing w:line="0" w:lineRule="atLeast"/>
              <w:ind w:left="320"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一、部內：</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w:t>
            </w:r>
            <w:r>
              <w:rPr>
                <w:rFonts w:ascii="標楷體" w:eastAsia="標楷體" w:hAnsi="標楷體" w:cs="Times New Roman" w:hint="eastAsia"/>
                <w:kern w:val="0"/>
                <w:sz w:val="32"/>
                <w:szCs w:val="32"/>
              </w:rPr>
              <w:t>各軍司令部(後備、憲兵指揮部)</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1.指導各作戰區配合支援「高中(職)校暨五年制專科學校學生實彈射擊體驗」相關活動。</w:t>
            </w:r>
          </w:p>
          <w:p w:rsidR="00906DDD" w:rsidRPr="003E21AF" w:rsidRDefault="00906DDD" w:rsidP="00A77F14">
            <w:pPr>
              <w:spacing w:line="0" w:lineRule="atLeast"/>
              <w:ind w:leftChars="130" w:left="632"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2.管制所屬</w:t>
            </w:r>
            <w:r w:rsidRPr="003E21AF">
              <w:rPr>
                <w:rFonts w:ascii="標楷體" w:eastAsia="標楷體" w:hAnsi="標楷體" w:cs="標楷體" w:hint="eastAsia"/>
                <w:kern w:val="0"/>
                <w:sz w:val="32"/>
                <w:szCs w:val="32"/>
                <w:lang w:val="zh-TW"/>
              </w:rPr>
              <w:t>支援教育部槍、彈屯儲管理單位，並由司令部綜整呈報國防部(後次室)核定。</w:t>
            </w:r>
            <w:r w:rsidRPr="003E21AF">
              <w:rPr>
                <w:rFonts w:ascii="標楷體" w:eastAsia="標楷體" w:hAnsi="標楷體" w:cs="標楷體"/>
                <w:kern w:val="0"/>
                <w:sz w:val="32"/>
                <w:szCs w:val="32"/>
                <w:lang w:val="zh-TW"/>
              </w:rPr>
              <w:t xml:space="preserve"> </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(二)國防大學：</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lastRenderedPageBreak/>
              <w:t>鼓勵所屬具備指參學院及碩、博士班研究生等相關學歷人員，針對全民國防教育工作議題，結合各項學術活動、學位論文或專題等研究，以建立國防教育理論與實務經驗。</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(三)軍備局：</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依契約內容執行教育部「高中(職)校暨五年制專科學校學生實彈射擊體驗活動」彈藥、槍枝運送暨檢整等相關事宜。</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(四)人力司：</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配合學校實施多元教學活動，並協助相關軍事院校實施全民國防教育及相關師資運用、管制事宜。</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(五)法制司：</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協助相關法規諮詢作業。</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(六)人次室：</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協助辦理相關有功人員獎勵命令發布事宜。</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(七)作計室：</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指導所屬配合學校實施多元教學活動，並協助教育部辦理「高中(職)校暨五年制專科學校學生實彈射擊體驗活動」相關支援事項。</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(八)後次室：</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指導所屬配合各級學校實施多元教學活動，並協助教育部辦理「高中(職)校暨五年制專科學校學生實彈射擊體驗活動」暨槍、彈屯儲、運送時程等相關支援事項。</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(九)總政戰局：</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1.文教處：</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綜辦全民國防教育學校教育各項事宜。</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2.主計室：</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協助辦理相關活動預算執行與審核。</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二、部外：</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(一)教育部：</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w:t>
            </w:r>
            <w:r w:rsidRPr="003E21AF">
              <w:rPr>
                <w:rFonts w:ascii="標楷體" w:eastAsia="標楷體" w:hAnsi="標楷體" w:cs="Times New Roman"/>
                <w:kern w:val="0"/>
                <w:sz w:val="32"/>
                <w:szCs w:val="32"/>
              </w:rPr>
              <w:t>請</w:t>
            </w:r>
            <w:r w:rsidRPr="003E21AF">
              <w:rPr>
                <w:rFonts w:ascii="標楷體" w:eastAsia="標楷體" w:hAnsi="標楷體" w:cs="Times New Roman" w:hint="eastAsia"/>
                <w:kern w:val="0"/>
                <w:sz w:val="32"/>
                <w:szCs w:val="32"/>
              </w:rPr>
              <w:t>管制</w:t>
            </w:r>
            <w:r w:rsidRPr="003E21AF">
              <w:rPr>
                <w:rFonts w:ascii="標楷體" w:eastAsia="標楷體" w:hAnsi="標楷體" w:cs="Times New Roman"/>
                <w:kern w:val="0"/>
                <w:sz w:val="32"/>
                <w:szCs w:val="32"/>
              </w:rPr>
              <w:t>於民國10</w:t>
            </w:r>
            <w:r w:rsidRPr="003E21AF">
              <w:rPr>
                <w:rFonts w:ascii="標楷體" w:eastAsia="標楷體" w:hAnsi="標楷體" w:cs="Times New Roman" w:hint="eastAsia"/>
                <w:kern w:val="0"/>
                <w:sz w:val="32"/>
                <w:szCs w:val="32"/>
              </w:rPr>
              <w:t>2</w:t>
            </w:r>
            <w:r w:rsidRPr="003E21AF">
              <w:rPr>
                <w:rFonts w:ascii="標楷體" w:eastAsia="標楷體" w:hAnsi="標楷體" w:cs="Times New Roman"/>
                <w:kern w:val="0"/>
                <w:sz w:val="32"/>
                <w:szCs w:val="32"/>
              </w:rPr>
              <w:t>年7月</w:t>
            </w:r>
            <w:r w:rsidRPr="003E21AF">
              <w:rPr>
                <w:rFonts w:ascii="標楷體" w:eastAsia="標楷體" w:hAnsi="標楷體" w:cs="Times New Roman" w:hint="eastAsia"/>
                <w:kern w:val="0"/>
                <w:sz w:val="32"/>
                <w:szCs w:val="32"/>
              </w:rPr>
              <w:t>15日</w:t>
            </w:r>
            <w:r w:rsidRPr="003E21AF">
              <w:rPr>
                <w:rFonts w:ascii="標楷體" w:eastAsia="標楷體" w:hAnsi="標楷體" w:cs="Times New Roman"/>
                <w:kern w:val="0"/>
                <w:sz w:val="32"/>
                <w:szCs w:val="32"/>
              </w:rPr>
              <w:t>前函送</w:t>
            </w:r>
            <w:r w:rsidRPr="003E21AF">
              <w:rPr>
                <w:rFonts w:ascii="標楷體" w:eastAsia="標楷體" w:hAnsi="標楷體" w:cs="Times New Roman" w:hint="eastAsia"/>
                <w:kern w:val="0"/>
                <w:sz w:val="32"/>
                <w:szCs w:val="32"/>
              </w:rPr>
              <w:t>102學年度</w:t>
            </w:r>
            <w:r w:rsidRPr="003E21AF">
              <w:rPr>
                <w:rFonts w:ascii="標楷體" w:eastAsia="標楷體" w:hAnsi="標楷體" w:cs="Times New Roman"/>
                <w:kern w:val="0"/>
                <w:sz w:val="32"/>
                <w:szCs w:val="32"/>
              </w:rPr>
              <w:t>實彈射擊體驗活動實施計畫，</w:t>
            </w:r>
            <w:r w:rsidRPr="003E21AF">
              <w:rPr>
                <w:rFonts w:ascii="標楷體" w:eastAsia="標楷體" w:hAnsi="標楷體" w:cs="Times New Roman" w:hint="eastAsia"/>
                <w:kern w:val="0"/>
                <w:sz w:val="32"/>
                <w:szCs w:val="32"/>
              </w:rPr>
              <w:t>俾利支援計畫頒布</w:t>
            </w:r>
            <w:r w:rsidRPr="003E21AF">
              <w:rPr>
                <w:rFonts w:ascii="標楷體" w:eastAsia="標楷體" w:hAnsi="標楷體" w:cs="Times New Roman"/>
                <w:kern w:val="0"/>
                <w:sz w:val="32"/>
                <w:szCs w:val="32"/>
              </w:rPr>
              <w:t>。</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lastRenderedPageBreak/>
              <w:t>2.外島射擊用彈，請依委託軍備局製運槍械、彈藥契約內容，俟運送至外島屯儲完成後，始得運用。</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3.有關槍、彈屯儲管理需求，請先行協調本部支援槍、彈屯儲管理單位，由所屬司令部呈報國防部(後次室)核定後始可辦理。</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4.鼓勵所屬各地區(縣、市)大專校院，依據國際情勢等五大教育主軸，辦理全民國防教育相關研習活動，俾利強化學生對國防事務認知，執行成效將納入年度考評及傑出貢獎選拔評鑑要項。</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(二)各縣(市)政府：</w:t>
            </w:r>
          </w:p>
          <w:p w:rsidR="00906DDD" w:rsidRPr="003E21AF" w:rsidRDefault="00906DDD" w:rsidP="00A77F14">
            <w:pPr>
              <w:spacing w:line="0" w:lineRule="atLeast"/>
              <w:ind w:leftChars="265" w:left="63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配合辦理轄內各級學校全民國防教育宣教工作，以及教育部辦理相關課程推展等多元教學活動。</w:t>
            </w: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ind w:leftChars="310" w:left="744" w:firstLine="28"/>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tc>
      </w:tr>
    </w:tbl>
    <w:p w:rsidR="00906DDD" w:rsidRPr="003E21AF" w:rsidRDefault="00906DDD" w:rsidP="00906DDD">
      <w:pPr>
        <w:spacing w:line="0" w:lineRule="atLeast"/>
        <w:ind w:leftChars="120" w:left="936" w:hangingChars="180" w:hanging="648"/>
        <w:rPr>
          <w:rFonts w:ascii="標楷體" w:eastAsia="標楷體" w:hAnsi="標楷體" w:cs="Times New Roman"/>
          <w:sz w:val="36"/>
          <w:szCs w:val="36"/>
        </w:rPr>
        <w:sectPr w:rsidR="00906DDD" w:rsidRPr="003E21AF" w:rsidSect="009B662C">
          <w:footerReference w:type="default" r:id="rId9"/>
          <w:pgSz w:w="11906" w:h="16838"/>
          <w:pgMar w:top="1418" w:right="1418" w:bottom="1134" w:left="1418" w:header="851" w:footer="992" w:gutter="0"/>
          <w:cols w:space="425"/>
          <w:docGrid w:linePitch="360"/>
        </w:sectPr>
      </w:pPr>
    </w:p>
    <w:p w:rsidR="00906DDD" w:rsidRPr="003E21AF" w:rsidRDefault="00906DDD" w:rsidP="00906DDD">
      <w:pPr>
        <w:spacing w:line="600" w:lineRule="exact"/>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lastRenderedPageBreak/>
        <w:t>附表2</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jc w:val="center"/>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cs="Times New Roman"/>
                <w:kern w:val="0"/>
                <w:sz w:val="32"/>
                <w:szCs w:val="36"/>
              </w:rPr>
            </w:pPr>
            <w:r w:rsidRPr="003E21AF">
              <w:rPr>
                <w:rFonts w:ascii="標楷體" w:eastAsia="標楷體" w:hAnsi="標楷體" w:cs="Times New Roman" w:hint="eastAsia"/>
                <w:kern w:val="0"/>
                <w:sz w:val="36"/>
                <w:szCs w:val="36"/>
              </w:rPr>
              <w:t>策辦暑期活動，提昇招募效益</w:t>
            </w:r>
          </w:p>
        </w:tc>
      </w:tr>
      <w:tr w:rsidR="00906DDD" w:rsidRPr="003E21AF" w:rsidTr="00A77F14">
        <w:trPr>
          <w:trHeight w:val="3018"/>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目的</w:t>
            </w:r>
          </w:p>
        </w:tc>
        <w:tc>
          <w:tcPr>
            <w:tcW w:w="8087" w:type="dxa"/>
            <w:shd w:val="clear" w:color="auto" w:fill="auto"/>
            <w:vAlign w:val="center"/>
          </w:tcPr>
          <w:p w:rsidR="00906DDD" w:rsidRPr="003E21AF" w:rsidRDefault="00906DDD" w:rsidP="00A77F14">
            <w:pPr>
              <w:numPr>
                <w:ilvl w:val="0"/>
                <w:numId w:val="37"/>
              </w:num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為推動各級學校全民國防教育，並採「多元教學」與「寓教於樂」方式，結合國防專業與軍事特色，辦理暑期戰鬥營活動。</w:t>
            </w:r>
          </w:p>
          <w:p w:rsidR="00906DDD" w:rsidRPr="003E21AF" w:rsidRDefault="00906DDD" w:rsidP="00A77F14">
            <w:pPr>
              <w:numPr>
                <w:ilvl w:val="0"/>
                <w:numId w:val="37"/>
              </w:num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藉</w:t>
            </w:r>
            <w:r>
              <w:rPr>
                <w:rFonts w:ascii="標楷體" w:eastAsia="標楷體" w:hAnsi="標楷體" w:cs="Times New Roman" w:hint="eastAsia"/>
                <w:kern w:val="0"/>
                <w:sz w:val="32"/>
                <w:szCs w:val="32"/>
              </w:rPr>
              <w:t>由</w:t>
            </w:r>
            <w:r w:rsidRPr="003E21AF">
              <w:rPr>
                <w:rFonts w:ascii="標楷體" w:eastAsia="標楷體" w:hAnsi="標楷體" w:cs="Times New Roman" w:hint="eastAsia"/>
                <w:kern w:val="0"/>
                <w:sz w:val="32"/>
                <w:szCs w:val="32"/>
              </w:rPr>
              <w:t>實訓、實作、實況，引導青年學子體驗國防事務，強化國防建設對國家整體安全重要性之認知，建立全民國防共識，激發全民防衛國家意識。</w:t>
            </w:r>
          </w:p>
        </w:tc>
      </w:tr>
      <w:tr w:rsidR="00906DDD" w:rsidRPr="003E21AF" w:rsidTr="00A77F14">
        <w:trPr>
          <w:trHeight w:val="1969"/>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具體</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作為</w:t>
            </w:r>
          </w:p>
        </w:tc>
        <w:tc>
          <w:tcPr>
            <w:tcW w:w="8087" w:type="dxa"/>
            <w:shd w:val="clear" w:color="auto" w:fill="auto"/>
            <w:vAlign w:val="center"/>
          </w:tcPr>
          <w:p w:rsidR="00906DDD" w:rsidRPr="003E21AF" w:rsidRDefault="00906DDD" w:rsidP="00A77F14">
            <w:pPr>
              <w:numPr>
                <w:ilvl w:val="0"/>
                <w:numId w:val="38"/>
              </w:num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由國防部主導，教育部協助宣傳。</w:t>
            </w:r>
          </w:p>
          <w:p w:rsidR="00906DDD" w:rsidRPr="003E21AF" w:rsidRDefault="00906DDD" w:rsidP="00A77F14">
            <w:pPr>
              <w:numPr>
                <w:ilvl w:val="0"/>
                <w:numId w:val="38"/>
              </w:num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各辦班單位就活動時間、天數、內容、場地及個人保險等工作妥慎規劃，配合組織調整及部隊訓練流路完成細部計畫。</w:t>
            </w:r>
          </w:p>
        </w:tc>
      </w:tr>
      <w:tr w:rsidR="00906DDD" w:rsidRPr="003E21AF" w:rsidTr="00A77F14">
        <w:trPr>
          <w:trHeight w:val="5817"/>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期程</w:t>
            </w:r>
          </w:p>
        </w:tc>
        <w:tc>
          <w:tcPr>
            <w:tcW w:w="8087" w:type="dxa"/>
            <w:shd w:val="clear" w:color="auto" w:fill="auto"/>
            <w:vAlign w:val="center"/>
          </w:tcPr>
          <w:p w:rsidR="00906DDD" w:rsidRPr="003E21AF" w:rsidRDefault="00906DDD" w:rsidP="00A77F14">
            <w:pPr>
              <w:adjustRightInd w:val="0"/>
              <w:snapToGrid w:val="0"/>
              <w:spacing w:line="0" w:lineRule="atLeast"/>
              <w:ind w:left="646" w:hangingChars="202" w:hanging="64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一、各辦班單位(各軍司令部、</w:t>
            </w:r>
            <w:r>
              <w:rPr>
                <w:rFonts w:ascii="標楷體" w:eastAsia="標楷體" w:hAnsi="標楷體" w:cs="Times New Roman" w:hint="eastAsia"/>
                <w:kern w:val="0"/>
                <w:sz w:val="32"/>
                <w:szCs w:val="32"/>
              </w:rPr>
              <w:t>憲兵指揮部、</w:t>
            </w:r>
            <w:r w:rsidRPr="003E21AF">
              <w:rPr>
                <w:rFonts w:ascii="標楷體" w:eastAsia="標楷體" w:hAnsi="標楷體" w:cs="Times New Roman" w:hint="eastAsia"/>
                <w:kern w:val="0"/>
                <w:sz w:val="32"/>
                <w:szCs w:val="32"/>
              </w:rPr>
              <w:t>國防大學、國防醫學院、中正預校、部長辦公室)於民國101年12月15日前完成活動計畫(草案)呈報，另本部綜整各單位計畫(草案)後，完成民國</w:t>
            </w:r>
            <w:r w:rsidRPr="003E21AF">
              <w:rPr>
                <w:rFonts w:ascii="標楷體" w:eastAsia="標楷體" w:hAnsi="標楷體" w:cs="Times New Roman"/>
                <w:kern w:val="0"/>
                <w:sz w:val="32"/>
                <w:szCs w:val="32"/>
              </w:rPr>
              <w:t>102年</w:t>
            </w:r>
            <w:r w:rsidRPr="003E21AF">
              <w:rPr>
                <w:rFonts w:ascii="標楷體" w:eastAsia="標楷體" w:hAnsi="標楷體" w:cs="Times New Roman" w:hint="eastAsia"/>
                <w:kern w:val="0"/>
                <w:sz w:val="32"/>
                <w:szCs w:val="32"/>
              </w:rPr>
              <w:t>全民國防教育</w:t>
            </w:r>
            <w:r w:rsidRPr="003E21AF">
              <w:rPr>
                <w:rFonts w:ascii="標楷體" w:eastAsia="標楷體" w:hAnsi="標楷體" w:cs="Times New Roman"/>
                <w:kern w:val="0"/>
                <w:sz w:val="32"/>
                <w:szCs w:val="32"/>
              </w:rPr>
              <w:t>暑期戰鬥營活動計畫策頒</w:t>
            </w:r>
            <w:r w:rsidRPr="003E21AF">
              <w:rPr>
                <w:rFonts w:ascii="標楷體" w:eastAsia="標楷體" w:hAnsi="標楷體" w:cs="Times New Roman" w:hint="eastAsia"/>
                <w:kern w:val="0"/>
                <w:sz w:val="32"/>
                <w:szCs w:val="32"/>
              </w:rPr>
              <w:t>。</w:t>
            </w:r>
          </w:p>
          <w:p w:rsidR="00906DDD" w:rsidRPr="003E21AF" w:rsidRDefault="00906DDD" w:rsidP="00A77F14">
            <w:pPr>
              <w:adjustRightInd w:val="0"/>
              <w:snapToGrid w:val="0"/>
              <w:spacing w:line="0" w:lineRule="atLeast"/>
              <w:ind w:left="576" w:hangingChars="180" w:hanging="57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二、民國</w:t>
            </w:r>
            <w:r w:rsidRPr="003E21AF">
              <w:rPr>
                <w:rFonts w:ascii="標楷體" w:eastAsia="標楷體" w:hAnsi="標楷體" w:cs="Times New Roman"/>
                <w:kern w:val="0"/>
                <w:sz w:val="32"/>
                <w:szCs w:val="32"/>
              </w:rPr>
              <w:t>102</w:t>
            </w:r>
            <w:r w:rsidRPr="003E21AF">
              <w:rPr>
                <w:rFonts w:ascii="標楷體" w:eastAsia="標楷體" w:hAnsi="標楷體" w:cs="Times New Roman" w:hint="eastAsia"/>
                <w:kern w:val="0"/>
                <w:sz w:val="32"/>
                <w:szCs w:val="32"/>
              </w:rPr>
              <w:t>年1-2月，協請教育部配合各級學校教學期程加強宣傳。</w:t>
            </w:r>
          </w:p>
          <w:p w:rsidR="00906DDD" w:rsidRPr="003E21AF" w:rsidRDefault="00906DDD" w:rsidP="00A77F14">
            <w:pPr>
              <w:adjustRightInd w:val="0"/>
              <w:snapToGrid w:val="0"/>
              <w:spacing w:line="0" w:lineRule="atLeast"/>
              <w:ind w:left="646" w:hangingChars="202" w:hanging="64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三、民國102年3-4月份賡續宣傳活動及辦理報名事宜。</w:t>
            </w:r>
          </w:p>
          <w:p w:rsidR="00906DDD" w:rsidRPr="003E21AF" w:rsidRDefault="00906DDD" w:rsidP="00A77F14">
            <w:pPr>
              <w:adjustRightInd w:val="0"/>
              <w:snapToGrid w:val="0"/>
              <w:spacing w:line="0" w:lineRule="atLeast"/>
              <w:ind w:left="576" w:hangingChars="180" w:hanging="57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四、民國102年5-6月辦理戰鬥營人員公開抽籤、各活動場地先期整備、督導及團輔師資培訓事宜。</w:t>
            </w:r>
          </w:p>
          <w:p w:rsidR="00906DDD" w:rsidRPr="003E21AF" w:rsidRDefault="00906DDD" w:rsidP="00A77F14">
            <w:pPr>
              <w:adjustRightInd w:val="0"/>
              <w:snapToGrid w:val="0"/>
              <w:spacing w:line="0" w:lineRule="atLeast"/>
              <w:ind w:left="576" w:hangingChars="180" w:hanging="57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五、民國102年7-8月實施各類型營隊活動。</w:t>
            </w:r>
          </w:p>
          <w:p w:rsidR="00906DDD" w:rsidRPr="003E21AF" w:rsidRDefault="00906DDD" w:rsidP="00A77F14">
            <w:pPr>
              <w:adjustRightInd w:val="0"/>
              <w:snapToGrid w:val="0"/>
              <w:spacing w:line="0" w:lineRule="atLeast"/>
              <w:ind w:left="576" w:hangingChars="180" w:hanging="57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六、民國102年8月執行成效檢討暨紀實製作事宜。</w:t>
            </w:r>
          </w:p>
          <w:p w:rsidR="00906DDD" w:rsidRPr="003E21AF" w:rsidRDefault="00906DDD" w:rsidP="00A77F14">
            <w:pPr>
              <w:adjustRightInd w:val="0"/>
              <w:snapToGrid w:val="0"/>
              <w:spacing w:line="0" w:lineRule="atLeast"/>
              <w:ind w:left="646" w:hangingChars="202" w:hanging="64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七、民國</w:t>
            </w:r>
            <w:r w:rsidRPr="003E21AF">
              <w:rPr>
                <w:rFonts w:ascii="標楷體" w:eastAsia="標楷體" w:hAnsi="標楷體" w:cs="Times New Roman"/>
                <w:kern w:val="0"/>
                <w:sz w:val="32"/>
                <w:szCs w:val="32"/>
              </w:rPr>
              <w:t>102年</w:t>
            </w:r>
            <w:r w:rsidRPr="003E21AF">
              <w:rPr>
                <w:rFonts w:ascii="標楷體" w:eastAsia="標楷體" w:hAnsi="標楷體" w:cs="Times New Roman" w:hint="eastAsia"/>
                <w:kern w:val="0"/>
                <w:sz w:val="32"/>
                <w:szCs w:val="32"/>
              </w:rPr>
              <w:t>9-10</w:t>
            </w:r>
            <w:r w:rsidRPr="003E21AF">
              <w:rPr>
                <w:rFonts w:ascii="標楷體" w:eastAsia="標楷體" w:hAnsi="標楷體" w:cs="Times New Roman"/>
                <w:kern w:val="0"/>
                <w:sz w:val="32"/>
                <w:szCs w:val="32"/>
              </w:rPr>
              <w:t>月辦理民國</w:t>
            </w:r>
            <w:r w:rsidRPr="003E21AF">
              <w:rPr>
                <w:rFonts w:ascii="標楷體" w:eastAsia="標楷體" w:hAnsi="標楷體" w:cs="Times New Roman" w:hint="eastAsia"/>
                <w:kern w:val="0"/>
                <w:sz w:val="32"/>
                <w:szCs w:val="32"/>
              </w:rPr>
              <w:t>103年營隊規劃事宜。</w:t>
            </w:r>
          </w:p>
        </w:tc>
      </w:tr>
      <w:tr w:rsidR="00906DDD" w:rsidRPr="003E21AF" w:rsidTr="00A77F14">
        <w:trPr>
          <w:trHeight w:val="1817"/>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預期</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效益</w:t>
            </w:r>
          </w:p>
        </w:tc>
        <w:tc>
          <w:tcPr>
            <w:tcW w:w="8087" w:type="dxa"/>
            <w:shd w:val="clear" w:color="auto" w:fill="auto"/>
            <w:vAlign w:val="center"/>
          </w:tcPr>
          <w:p w:rsidR="00906DDD" w:rsidRPr="003E21AF" w:rsidRDefault="00906DDD" w:rsidP="00A77F14">
            <w:pPr>
              <w:spacing w:beforeLines="50" w:before="120" w:afterLines="50" w:after="120"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以豐富、活潑之軍事活動，提供青年學子於暑假期間，多元接觸國防事務，深化全民國防教育宣傳效果，建立全民國防共識，激發全民防衛國家意識。</w:t>
            </w:r>
          </w:p>
        </w:tc>
      </w:tr>
      <w:tr w:rsidR="00906DDD" w:rsidRPr="003E21AF" w:rsidTr="00A77F14">
        <w:trPr>
          <w:trHeight w:val="978"/>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lastRenderedPageBreak/>
              <w:t>主辦</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單位</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國防部總政治作戰局</w:t>
            </w:r>
          </w:p>
        </w:tc>
      </w:tr>
      <w:tr w:rsidR="00906DDD" w:rsidRPr="003E21AF" w:rsidTr="00A77F14">
        <w:trPr>
          <w:trHeight w:val="13153"/>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部內分工</w:t>
            </w:r>
            <w:r w:rsidRPr="003E21AF">
              <w:rPr>
                <w:rFonts w:ascii="標楷體" w:eastAsia="標楷體" w:hAnsi="標楷體" w:cs="Times New Roman" w:hint="eastAsia"/>
                <w:kern w:val="0"/>
                <w:sz w:val="32"/>
                <w:szCs w:val="36"/>
              </w:rPr>
              <w:t>及</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部外協調</w:t>
            </w:r>
            <w:r w:rsidRPr="003E21AF">
              <w:rPr>
                <w:rFonts w:ascii="標楷體" w:eastAsia="標楷體" w:hAnsi="標楷體" w:cs="Times New Roman" w:hint="eastAsia"/>
                <w:kern w:val="0"/>
                <w:sz w:val="32"/>
                <w:szCs w:val="36"/>
              </w:rPr>
              <w:t>事項</w:t>
            </w:r>
          </w:p>
        </w:tc>
        <w:tc>
          <w:tcPr>
            <w:tcW w:w="8087" w:type="dxa"/>
            <w:shd w:val="clear" w:color="auto" w:fill="auto"/>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一、部內：</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(一)各辦班單位(由各司令部及指揮部督導)：</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kern w:val="0"/>
                <w:sz w:val="32"/>
                <w:szCs w:val="32"/>
              </w:rPr>
              <w:t>1</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營隊活動</w:t>
            </w:r>
            <w:r w:rsidRPr="003E21AF">
              <w:rPr>
                <w:rFonts w:ascii="標楷體" w:eastAsia="標楷體" w:hAnsi="標楷體" w:cs="Times New Roman" w:hint="eastAsia"/>
                <w:kern w:val="0"/>
                <w:sz w:val="32"/>
                <w:szCs w:val="32"/>
              </w:rPr>
              <w:t>課程、</w:t>
            </w:r>
            <w:r w:rsidRPr="003E21AF">
              <w:rPr>
                <w:rFonts w:ascii="標楷體" w:eastAsia="標楷體" w:hAnsi="標楷體" w:cs="Times New Roman"/>
                <w:kern w:val="0"/>
                <w:sz w:val="32"/>
                <w:szCs w:val="32"/>
              </w:rPr>
              <w:t>食宿、訓場、武器、彈</w:t>
            </w:r>
            <w:r w:rsidRPr="003E21AF">
              <w:rPr>
                <w:rFonts w:ascii="標楷體" w:eastAsia="標楷體" w:hAnsi="標楷體" w:cs="Times New Roman" w:hint="eastAsia"/>
                <w:kern w:val="0"/>
                <w:sz w:val="32"/>
                <w:szCs w:val="32"/>
              </w:rPr>
              <w:t>藥</w:t>
            </w:r>
            <w:r w:rsidRPr="003E21AF">
              <w:rPr>
                <w:rFonts w:ascii="標楷體" w:eastAsia="標楷體" w:hAnsi="標楷體" w:cs="Times New Roman"/>
                <w:kern w:val="0"/>
                <w:sz w:val="32"/>
                <w:szCs w:val="32"/>
              </w:rPr>
              <w:t>、運輸</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載具、後勤及安全紀律整體規劃</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執行事宜。</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kern w:val="0"/>
                <w:sz w:val="32"/>
                <w:szCs w:val="32"/>
              </w:rPr>
              <w:t>2</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網路報名審認作業。</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(二)人力司：</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依據「國軍人才招募推展結合暑期戰鬥營具體作法」，配合推動募兵制政策，招募具有意願加入國軍之優秀青年學子，擴大戰鬥營成效。</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(三)作計室：</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1.督導各戰鬥營課程規劃、教官遴派與訓練安全。</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2.飛航機具調派(含不良天候備案)。</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3.將戰鬥營納入「國軍搜救機制」、「國軍聯合傷患調節中心」及「國防部聯合作戰指揮中心」管制。</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(四)後次室：</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辦理各營隊迷彩服(堪品)調用及相關後勤整備、運輸協調工作。</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(五)軍醫局：</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kern w:val="0"/>
                <w:sz w:val="32"/>
                <w:szCs w:val="32"/>
              </w:rPr>
              <w:t>1</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各營隊醫療照</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救</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護機制督導。</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kern w:val="0"/>
                <w:sz w:val="32"/>
                <w:szCs w:val="32"/>
              </w:rPr>
              <w:t>2</w:t>
            </w:r>
            <w:r w:rsidRPr="003E21AF">
              <w:rPr>
                <w:rFonts w:ascii="標楷體" w:eastAsia="標楷體" w:hAnsi="標楷體" w:cs="Times New Roman" w:hint="eastAsia"/>
                <w:kern w:val="0"/>
                <w:sz w:val="32"/>
                <w:szCs w:val="32"/>
              </w:rPr>
              <w:t>.將戰鬥營</w:t>
            </w:r>
            <w:r w:rsidRPr="003E21AF">
              <w:rPr>
                <w:rFonts w:ascii="標楷體" w:eastAsia="標楷體" w:hAnsi="標楷體" w:cs="Times New Roman"/>
                <w:kern w:val="0"/>
                <w:sz w:val="32"/>
                <w:szCs w:val="32"/>
              </w:rPr>
              <w:t>納入「國軍搜救機制」</w:t>
            </w:r>
            <w:r w:rsidRPr="003E21AF">
              <w:rPr>
                <w:rFonts w:ascii="標楷體" w:eastAsia="標楷體" w:hAnsi="標楷體" w:cs="Times New Roman" w:hint="eastAsia"/>
                <w:kern w:val="0"/>
                <w:sz w:val="32"/>
                <w:szCs w:val="32"/>
              </w:rPr>
              <w:t>與</w:t>
            </w:r>
            <w:r w:rsidRPr="003E21AF">
              <w:rPr>
                <w:rFonts w:ascii="標楷體" w:eastAsia="標楷體" w:hAnsi="標楷體" w:cs="Times New Roman"/>
                <w:kern w:val="0"/>
                <w:sz w:val="32"/>
                <w:szCs w:val="32"/>
              </w:rPr>
              <w:t>「國軍聯合傷患調節中心」管制。</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3.協助外離島營隊於機場及港口開設報到處時，地區醫療照(救)護人員支援事宜。</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(六)總政戰局：</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1.文教處：</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(1)訂定文宣布置製作標準與作法。</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(2)訂定通訊員講習實施辦法。</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(3)管制青年日報社開闢專欄報導活動實況。</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(4)於「莒光園地」節目宣傳活動訊息，並播放報導專輯影帶，擴大教育成效。</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2.軍事發言人室：</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lastRenderedPageBreak/>
              <w:t>(1)負責新聞發布事宜。</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(2)配合辦理開放媒體參訪活動；另督導各執行單位參(採)訪接待整備事宜。</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(3)督導軍聞社對</w:t>
            </w:r>
            <w:r w:rsidRPr="003E21AF">
              <w:rPr>
                <w:rFonts w:ascii="標楷體" w:eastAsia="標楷體" w:hAnsi="標楷體" w:cs="Times New Roman"/>
                <w:kern w:val="0"/>
                <w:sz w:val="32"/>
                <w:szCs w:val="32"/>
              </w:rPr>
              <w:t>戰鬥營</w:t>
            </w:r>
            <w:r w:rsidRPr="003E21AF">
              <w:rPr>
                <w:rFonts w:ascii="標楷體" w:eastAsia="標楷體" w:hAnsi="標楷體" w:cs="Times New Roman" w:hint="eastAsia"/>
                <w:kern w:val="0"/>
                <w:sz w:val="32"/>
                <w:szCs w:val="32"/>
              </w:rPr>
              <w:t>實施攝(錄)影活動紀實與製播專輯。</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3.政戰總隊：</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1</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戰鬥營公益短片及廣告廣播帶製作</w:t>
            </w:r>
            <w:r w:rsidRPr="003E21AF">
              <w:rPr>
                <w:rFonts w:ascii="標楷體" w:eastAsia="標楷體" w:hAnsi="標楷體" w:cs="Times New Roman" w:hint="eastAsia"/>
                <w:kern w:val="0"/>
                <w:sz w:val="32"/>
                <w:szCs w:val="32"/>
              </w:rPr>
              <w:t>事宜</w:t>
            </w:r>
            <w:r w:rsidRPr="003E21AF">
              <w:rPr>
                <w:rFonts w:ascii="標楷體" w:eastAsia="標楷體" w:hAnsi="標楷體" w:cs="Times New Roman"/>
                <w:kern w:val="0"/>
                <w:sz w:val="32"/>
                <w:szCs w:val="32"/>
              </w:rPr>
              <w:t>。</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2</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請於</w:t>
            </w:r>
            <w:r w:rsidRPr="003E21AF">
              <w:rPr>
                <w:rFonts w:ascii="標楷體" w:eastAsia="標楷體" w:hAnsi="標楷體" w:cs="Times New Roman" w:hint="eastAsia"/>
                <w:kern w:val="0"/>
                <w:sz w:val="32"/>
                <w:szCs w:val="32"/>
              </w:rPr>
              <w:t>102年5月10日前呈報</w:t>
            </w:r>
            <w:r w:rsidRPr="003E21AF">
              <w:rPr>
                <w:rFonts w:ascii="標楷體" w:eastAsia="標楷體" w:hAnsi="標楷體" w:cs="Times New Roman"/>
                <w:kern w:val="0"/>
                <w:sz w:val="32"/>
                <w:szCs w:val="32"/>
              </w:rPr>
              <w:t>戰鬥營團輔活動師資培訓計畫，</w:t>
            </w:r>
            <w:r w:rsidRPr="003E21AF">
              <w:rPr>
                <w:rFonts w:ascii="標楷體" w:eastAsia="標楷體" w:hAnsi="標楷體" w:cs="Times New Roman" w:hint="eastAsia"/>
                <w:kern w:val="0"/>
                <w:sz w:val="32"/>
                <w:szCs w:val="32"/>
              </w:rPr>
              <w:t>並管制</w:t>
            </w:r>
            <w:r w:rsidRPr="003E21AF">
              <w:rPr>
                <w:rFonts w:ascii="標楷體" w:eastAsia="標楷體" w:hAnsi="標楷體" w:cs="Times New Roman"/>
                <w:kern w:val="0"/>
                <w:sz w:val="32"/>
                <w:szCs w:val="32"/>
              </w:rPr>
              <w:t>授課事宜。</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3</w:t>
            </w:r>
            <w:r w:rsidRPr="003E21AF">
              <w:rPr>
                <w:rFonts w:ascii="標楷體" w:eastAsia="標楷體" w:hAnsi="標楷體" w:cs="Times New Roman" w:hint="eastAsia"/>
                <w:kern w:val="0"/>
                <w:sz w:val="32"/>
                <w:szCs w:val="32"/>
              </w:rPr>
              <w:t>)督導播音大隊製播</w:t>
            </w:r>
            <w:r w:rsidRPr="003E21AF">
              <w:rPr>
                <w:rFonts w:ascii="標楷體" w:eastAsia="標楷體" w:hAnsi="標楷體" w:cs="Times New Roman"/>
                <w:kern w:val="0"/>
                <w:sz w:val="32"/>
                <w:szCs w:val="32"/>
              </w:rPr>
              <w:t>戰鬥營廣播系列專題報導</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(4)不良天候課程備案設計。</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(5)活動訊息發布及新聞報導作業。</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4.青年日報：</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1</w:t>
            </w:r>
            <w:r w:rsidRPr="003E21AF">
              <w:rPr>
                <w:rFonts w:ascii="標楷體" w:eastAsia="標楷體" w:hAnsi="標楷體" w:cs="Times New Roman" w:hint="eastAsia"/>
                <w:kern w:val="0"/>
                <w:sz w:val="32"/>
                <w:szCs w:val="32"/>
              </w:rPr>
              <w:t>)活動訊息發布、新聞報導作業。</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2</w:t>
            </w:r>
            <w:r w:rsidRPr="003E21AF">
              <w:rPr>
                <w:rFonts w:ascii="標楷體" w:eastAsia="標楷體" w:hAnsi="標楷體" w:cs="Times New Roman" w:hint="eastAsia"/>
                <w:kern w:val="0"/>
                <w:sz w:val="32"/>
                <w:szCs w:val="32"/>
              </w:rPr>
              <w:t>)請於民國102年6月13日前辦理通訊員講習。</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5.軍聞社</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kern w:val="0"/>
                <w:sz w:val="32"/>
                <w:szCs w:val="32"/>
              </w:rPr>
              <w:t>活動訊息</w:t>
            </w:r>
            <w:r w:rsidRPr="003E21AF">
              <w:rPr>
                <w:rFonts w:ascii="標楷體" w:eastAsia="標楷體" w:hAnsi="標楷體" w:cs="Times New Roman" w:hint="eastAsia"/>
                <w:kern w:val="0"/>
                <w:sz w:val="32"/>
                <w:szCs w:val="32"/>
              </w:rPr>
              <w:t>發布及「國防線上」戰鬥營系列報導攝製。</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(七)國防大學：</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不良天候備案之學員住宿（政戰學院）及搭伙事宜。</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二、部外：</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(一)教育部</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1.教育部入口網站，建置戰鬥營活動資訊鏈結。</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w:t>
            </w:r>
            <w:r w:rsidRPr="003E21AF">
              <w:rPr>
                <w:rFonts w:ascii="標楷體" w:eastAsia="標楷體" w:hAnsi="標楷體" w:cs="Times New Roman"/>
                <w:kern w:val="0"/>
                <w:sz w:val="32"/>
                <w:szCs w:val="32"/>
              </w:rPr>
              <w:t>協助戰鬥營文宣海報及活動簡章傳散宣導</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130" w:left="632"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3.對於</w:t>
            </w:r>
            <w:r w:rsidRPr="003E21AF">
              <w:rPr>
                <w:rFonts w:ascii="標楷體" w:eastAsia="標楷體" w:hAnsi="標楷體" w:cs="Times New Roman"/>
                <w:kern w:val="0"/>
                <w:sz w:val="32"/>
                <w:szCs w:val="32"/>
              </w:rPr>
              <w:t>不適參加活動</w:t>
            </w:r>
            <w:r w:rsidRPr="003E21AF">
              <w:rPr>
                <w:rFonts w:ascii="標楷體" w:eastAsia="標楷體" w:hAnsi="標楷體" w:cs="Times New Roman" w:hint="eastAsia"/>
                <w:kern w:val="0"/>
                <w:sz w:val="32"/>
                <w:szCs w:val="32"/>
              </w:rPr>
              <w:t>學生</w:t>
            </w:r>
            <w:r w:rsidRPr="003E21AF">
              <w:rPr>
                <w:rFonts w:ascii="標楷體" w:eastAsia="標楷體" w:hAnsi="標楷體" w:cs="Times New Roman"/>
                <w:kern w:val="0"/>
                <w:sz w:val="32"/>
                <w:szCs w:val="32"/>
              </w:rPr>
              <w:t>，</w:t>
            </w:r>
            <w:r w:rsidRPr="003E21AF">
              <w:rPr>
                <w:rFonts w:ascii="標楷體" w:eastAsia="標楷體" w:hAnsi="標楷體" w:cs="Times New Roman" w:hint="eastAsia"/>
                <w:kern w:val="0"/>
                <w:sz w:val="32"/>
                <w:szCs w:val="32"/>
              </w:rPr>
              <w:t>轉知學校於審核時依網路報名限制條件，</w:t>
            </w:r>
            <w:r w:rsidRPr="003E21AF">
              <w:rPr>
                <w:rFonts w:ascii="標楷體" w:eastAsia="標楷體" w:hAnsi="標楷體" w:cs="Times New Roman"/>
                <w:kern w:val="0"/>
                <w:sz w:val="32"/>
                <w:szCs w:val="32"/>
              </w:rPr>
              <w:t>協助</w:t>
            </w:r>
            <w:r w:rsidRPr="003E21AF">
              <w:rPr>
                <w:rFonts w:ascii="標楷體" w:eastAsia="標楷體" w:hAnsi="標楷體" w:cs="Times New Roman" w:hint="eastAsia"/>
                <w:kern w:val="0"/>
                <w:sz w:val="32"/>
                <w:szCs w:val="32"/>
              </w:rPr>
              <w:t>檢視</w:t>
            </w:r>
            <w:r w:rsidRPr="003E21AF">
              <w:rPr>
                <w:rFonts w:ascii="標楷體" w:eastAsia="標楷體" w:hAnsi="標楷體" w:cs="Times New Roman"/>
                <w:kern w:val="0"/>
                <w:sz w:val="32"/>
                <w:szCs w:val="32"/>
              </w:rPr>
              <w:t>排除參加報名。</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(二)各縣(市)政府</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協助運用地區公益媒體通路資源，刊播營隊活動之相關訊息及文宣素材。</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p>
        </w:tc>
      </w:tr>
    </w:tbl>
    <w:p w:rsidR="00906DDD" w:rsidRPr="003E21AF" w:rsidRDefault="00906DDD" w:rsidP="00906DDD">
      <w:pPr>
        <w:spacing w:line="600" w:lineRule="exact"/>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lastRenderedPageBreak/>
        <w:t>附表3</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cs="Times New Roman"/>
                <w:kern w:val="0"/>
                <w:sz w:val="32"/>
                <w:szCs w:val="36"/>
              </w:rPr>
            </w:pPr>
            <w:r w:rsidRPr="003E21AF">
              <w:rPr>
                <w:rFonts w:ascii="標楷體" w:eastAsia="標楷體" w:hAnsi="標楷體" w:cs="細明體" w:hint="eastAsia"/>
                <w:kern w:val="0"/>
                <w:sz w:val="36"/>
                <w:szCs w:val="36"/>
              </w:rPr>
              <w:t>主動走入校園，擴大宣導層面</w:t>
            </w:r>
          </w:p>
        </w:tc>
      </w:tr>
      <w:tr w:rsidR="00906DDD" w:rsidRPr="003E21AF" w:rsidTr="00A77F14">
        <w:trPr>
          <w:trHeight w:val="1267"/>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目的</w:t>
            </w:r>
          </w:p>
        </w:tc>
        <w:tc>
          <w:tcPr>
            <w:tcW w:w="8087" w:type="dxa"/>
            <w:shd w:val="clear" w:color="auto" w:fill="auto"/>
            <w:vAlign w:val="center"/>
          </w:tcPr>
          <w:p w:rsidR="00906DDD" w:rsidRPr="003E21AF" w:rsidRDefault="00906DDD" w:rsidP="00A77F14">
            <w:pPr>
              <w:spacing w:beforeLines="50" w:before="120" w:afterLines="50" w:after="120"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為提供青年學子與軍事院校、部隊間之交流管道，規劃多元活動方式走入校園，期間適時融入「全民國防教育」及「募兵制」等國防政策說明，藉由交流互動、雙向溝通，增進對國防事務的認同與支持，以招募優質國防人才，扎根全民國防理念。</w:t>
            </w:r>
          </w:p>
        </w:tc>
      </w:tr>
      <w:tr w:rsidR="00906DDD" w:rsidRPr="003E21AF" w:rsidTr="00A77F14">
        <w:trPr>
          <w:trHeight w:val="835"/>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具體</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作為</w:t>
            </w:r>
          </w:p>
        </w:tc>
        <w:tc>
          <w:tcPr>
            <w:tcW w:w="8087" w:type="dxa"/>
            <w:shd w:val="clear" w:color="auto" w:fill="auto"/>
            <w:vAlign w:val="center"/>
          </w:tcPr>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一、</w:t>
            </w:r>
            <w:r w:rsidRPr="003E21AF">
              <w:rPr>
                <w:rFonts w:ascii="標楷體" w:eastAsia="標楷體" w:hAnsi="標楷體" w:cs="Times New Roman"/>
                <w:kern w:val="0"/>
                <w:sz w:val="32"/>
                <w:szCs w:val="32"/>
              </w:rPr>
              <w:t>活動規劃以不影響部隊任務遂行及學生課業為原則，分由陸、海、空軍司令部指導第2、3、4、5作戰區，於本島地區每季辦理1場次活動。</w:t>
            </w:r>
          </w:p>
          <w:p w:rsidR="00906DDD" w:rsidRPr="003E21AF" w:rsidRDefault="00906DDD" w:rsidP="00A77F14">
            <w:pPr>
              <w:adjustRightInd w:val="0"/>
              <w:snapToGrid w:val="0"/>
              <w:spacing w:line="0" w:lineRule="atLeast"/>
              <w:ind w:left="624" w:hangingChars="195" w:hanging="624"/>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二、</w:t>
            </w:r>
            <w:r w:rsidRPr="003E21AF">
              <w:rPr>
                <w:rFonts w:ascii="標楷體" w:eastAsia="標楷體" w:hAnsi="標楷體" w:cs="Times New Roman" w:hint="eastAsia"/>
                <w:kern w:val="0"/>
                <w:sz w:val="32"/>
                <w:szCs w:val="32"/>
              </w:rPr>
              <w:t>由各作戰區運用「三合一會報」機制，整合轄內縣市政府、學校，將災害防救、防衛動員靜態宣導與動態演練等納入活動規劃，以深化學生全民防衛認知，提昇整體教育成效。</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三、各</w:t>
            </w:r>
            <w:r w:rsidRPr="003E21AF">
              <w:rPr>
                <w:rFonts w:ascii="標楷體" w:eastAsia="標楷體" w:hAnsi="標楷體" w:cs="Times New Roman" w:hint="eastAsia"/>
                <w:kern w:val="0"/>
                <w:sz w:val="32"/>
                <w:szCs w:val="32"/>
              </w:rPr>
              <w:t>承辦</w:t>
            </w:r>
            <w:r w:rsidRPr="003E21AF">
              <w:rPr>
                <w:rFonts w:ascii="標楷體" w:eastAsia="標楷體" w:hAnsi="標楷體" w:cs="標楷體" w:hint="eastAsia"/>
                <w:kern w:val="0"/>
                <w:sz w:val="32"/>
                <w:szCs w:val="32"/>
                <w:lang w:val="zh-TW"/>
              </w:rPr>
              <w:t>單位應主動協調縣</w:t>
            </w:r>
            <w:r w:rsidRPr="003E21AF">
              <w:rPr>
                <w:rFonts w:ascii="標楷體" w:eastAsia="標楷體" w:hAnsi="標楷體" w:cs="標楷體" w:hint="eastAsia"/>
                <w:kern w:val="0"/>
                <w:sz w:val="8"/>
                <w:szCs w:val="32"/>
                <w:lang w:val="zh-TW"/>
              </w:rPr>
              <w:t xml:space="preserve"> </w:t>
            </w:r>
            <w:r w:rsidRPr="003E21AF">
              <w:rPr>
                <w:rFonts w:ascii="標楷體" w:eastAsia="標楷體" w:hAnsi="標楷體" w:cs="標楷體"/>
                <w:kern w:val="0"/>
                <w:sz w:val="32"/>
                <w:szCs w:val="32"/>
                <w:lang w:val="zh-TW"/>
              </w:rPr>
              <w:t>(市)</w:t>
            </w:r>
            <w:r w:rsidRPr="003E21AF">
              <w:rPr>
                <w:rFonts w:ascii="標楷體" w:eastAsia="標楷體" w:hAnsi="標楷體" w:cs="標楷體" w:hint="eastAsia"/>
                <w:kern w:val="0"/>
                <w:sz w:val="8"/>
                <w:szCs w:val="32"/>
                <w:lang w:val="zh-TW"/>
              </w:rPr>
              <w:t xml:space="preserve"> </w:t>
            </w:r>
            <w:r w:rsidRPr="003E21AF">
              <w:rPr>
                <w:rFonts w:ascii="標楷體" w:eastAsia="標楷體" w:hAnsi="標楷體" w:cs="標楷體"/>
                <w:kern w:val="0"/>
                <w:sz w:val="32"/>
                <w:szCs w:val="32"/>
                <w:lang w:val="zh-TW"/>
              </w:rPr>
              <w:t>政府主政單位及教育部縣(市)聯絡處共同參與，以收政策及教育宣導實效，相關內容及作法如下：</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(一</w:t>
            </w:r>
            <w:r w:rsidRPr="003E21AF">
              <w:rPr>
                <w:rFonts w:ascii="標楷體" w:eastAsia="標楷體" w:hAnsi="標楷體" w:cs="Times New Roman" w:hint="eastAsia"/>
                <w:kern w:val="0"/>
                <w:sz w:val="32"/>
                <w:szCs w:val="32"/>
              </w:rPr>
              <w:t>)拜會校長：</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由主持長官及作戰區相關人員辦理。</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(二)座談會：</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參加人員以協辦學校有意願從軍之學生為主，遴近學校學生為輔，並邀請該校畢業校友</w:t>
            </w:r>
            <w:r w:rsidRPr="003E21AF">
              <w:rPr>
                <w:rFonts w:ascii="標楷體" w:eastAsia="標楷體" w:hAnsi="標楷體" w:cs="Times New Roman"/>
                <w:kern w:val="0"/>
                <w:sz w:val="32"/>
                <w:szCs w:val="32"/>
              </w:rPr>
              <w:t>(現役人員)實施從軍心得分享及募兵政策說明。</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(三)社團交流：</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活動規劃應以實質互動項目為主，並協調協辦學校結合學生社團活動課程，安排校內學生共同參與，以熱絡現場氣氛達到社團交流之目的。</w:t>
            </w:r>
          </w:p>
          <w:p w:rsidR="00906DDD" w:rsidRPr="003E21AF" w:rsidRDefault="00906DDD" w:rsidP="00A77F14">
            <w:pPr>
              <w:spacing w:line="0" w:lineRule="atLeast"/>
              <w:ind w:left="672" w:hangingChars="210" w:hanging="672"/>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(四)</w:t>
            </w:r>
            <w:r w:rsidRPr="003E21AF">
              <w:rPr>
                <w:rFonts w:ascii="標楷體" w:eastAsia="標楷體" w:hAnsi="標楷體" w:cs="標楷體" w:hint="eastAsia"/>
                <w:kern w:val="0"/>
                <w:sz w:val="32"/>
                <w:szCs w:val="32"/>
                <w:lang w:val="zh-TW"/>
              </w:rPr>
              <w:t>宣導攤位：</w:t>
            </w:r>
          </w:p>
          <w:p w:rsidR="00906DDD" w:rsidRPr="003E21AF" w:rsidRDefault="00906DDD" w:rsidP="00A77F14">
            <w:pPr>
              <w:spacing w:line="0" w:lineRule="atLeast"/>
              <w:ind w:leftChars="270" w:left="648"/>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以</w:t>
            </w:r>
            <w:r w:rsidRPr="003E21AF">
              <w:rPr>
                <w:rFonts w:ascii="標楷體" w:eastAsia="標楷體" w:hAnsi="標楷體" w:cs="Times New Roman" w:hint="eastAsia"/>
                <w:kern w:val="0"/>
                <w:sz w:val="32"/>
                <w:szCs w:val="32"/>
              </w:rPr>
              <w:t>人才招募</w:t>
            </w:r>
            <w:r w:rsidRPr="003E21AF">
              <w:rPr>
                <w:rFonts w:ascii="標楷體" w:eastAsia="標楷體" w:hAnsi="標楷體" w:cs="標楷體" w:hint="eastAsia"/>
                <w:kern w:val="0"/>
                <w:sz w:val="32"/>
                <w:szCs w:val="32"/>
                <w:lang w:val="zh-TW"/>
              </w:rPr>
              <w:t>及全民國防教育宣導為主，並協調協辦學校結合學生社團活動課程，安排校內學生依序參觀各宣導攤位，以提昇活動效益。</w:t>
            </w:r>
          </w:p>
          <w:p w:rsidR="00906DDD" w:rsidRPr="003E21AF" w:rsidRDefault="00906DDD" w:rsidP="00A77F14">
            <w:pPr>
              <w:spacing w:line="0" w:lineRule="atLeast"/>
              <w:ind w:left="672" w:hangingChars="210" w:hanging="672"/>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(五)災防演練：</w:t>
            </w:r>
          </w:p>
          <w:p w:rsidR="00906DDD" w:rsidRPr="003E21AF" w:rsidRDefault="00906DDD" w:rsidP="00A77F14">
            <w:pPr>
              <w:spacing w:line="0" w:lineRule="atLeast"/>
              <w:ind w:leftChars="270" w:left="648"/>
              <w:jc w:val="both"/>
              <w:rPr>
                <w:rFonts w:ascii="標楷體" w:eastAsia="標楷體" w:hAnsi="標楷體" w:cs="標楷體"/>
                <w:kern w:val="0"/>
                <w:sz w:val="32"/>
                <w:szCs w:val="32"/>
              </w:rPr>
            </w:pPr>
            <w:r w:rsidRPr="003E21AF">
              <w:rPr>
                <w:rFonts w:ascii="標楷體" w:eastAsia="標楷體" w:hAnsi="標楷體" w:cs="標楷體" w:hint="eastAsia"/>
                <w:kern w:val="0"/>
                <w:sz w:val="32"/>
                <w:szCs w:val="32"/>
                <w:lang w:val="zh-TW"/>
              </w:rPr>
              <w:lastRenderedPageBreak/>
              <w:t>由作戰區</w:t>
            </w:r>
            <w:r w:rsidRPr="003E21AF">
              <w:rPr>
                <w:rFonts w:ascii="標楷體" w:eastAsia="標楷體" w:hAnsi="標楷體" w:cs="Times New Roman" w:hint="eastAsia"/>
                <w:kern w:val="0"/>
                <w:sz w:val="32"/>
                <w:szCs w:val="32"/>
              </w:rPr>
              <w:t>協調</w:t>
            </w:r>
            <w:r w:rsidRPr="003E21AF">
              <w:rPr>
                <w:rFonts w:ascii="標楷體" w:eastAsia="標楷體" w:hAnsi="標楷體" w:cs="標楷體" w:hint="eastAsia"/>
                <w:kern w:val="0"/>
                <w:sz w:val="32"/>
                <w:szCs w:val="32"/>
                <w:lang w:val="zh-TW"/>
              </w:rPr>
              <w:t>縣市政府配合學校課程，於活動期間實施</w:t>
            </w:r>
            <w:r w:rsidRPr="003E21AF">
              <w:rPr>
                <w:rFonts w:ascii="標楷體" w:eastAsia="標楷體" w:hAnsi="標楷體" w:cs="Times New Roman" w:hint="eastAsia"/>
                <w:kern w:val="0"/>
                <w:sz w:val="32"/>
                <w:szCs w:val="32"/>
              </w:rPr>
              <w:t>災害防救、防衛動員靜態宣導與動態演練</w:t>
            </w:r>
            <w:r w:rsidRPr="003E21AF">
              <w:rPr>
                <w:rFonts w:ascii="標楷體" w:eastAsia="標楷體" w:hAnsi="標楷體" w:cs="標楷體" w:hint="eastAsia"/>
                <w:kern w:val="0"/>
                <w:sz w:val="32"/>
                <w:szCs w:val="32"/>
                <w:lang w:val="zh-TW"/>
              </w:rPr>
              <w:t>示範觀摩，俾使轄內學生瞭解災害防救及防衛動員相關作法，</w:t>
            </w:r>
            <w:r w:rsidRPr="003E21AF">
              <w:rPr>
                <w:rFonts w:ascii="標楷體" w:eastAsia="標楷體" w:hAnsi="標楷體" w:cs="標楷體" w:hint="eastAsia"/>
                <w:kern w:val="0"/>
                <w:sz w:val="32"/>
                <w:szCs w:val="32"/>
              </w:rPr>
              <w:t>提昇整體教育成效。</w:t>
            </w:r>
          </w:p>
        </w:tc>
      </w:tr>
      <w:tr w:rsidR="00906DDD" w:rsidRPr="003E21AF" w:rsidTr="00A77F14">
        <w:trPr>
          <w:trHeight w:val="2819"/>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lastRenderedPageBreak/>
              <w:t>期程</w:t>
            </w:r>
          </w:p>
        </w:tc>
        <w:tc>
          <w:tcPr>
            <w:tcW w:w="8087" w:type="dxa"/>
            <w:shd w:val="clear" w:color="auto" w:fill="auto"/>
            <w:vAlign w:val="center"/>
          </w:tcPr>
          <w:p w:rsidR="00906DDD" w:rsidRPr="003E21AF" w:rsidRDefault="00906DDD" w:rsidP="00A77F14">
            <w:pPr>
              <w:adjustRightInd w:val="0"/>
              <w:snapToGrid w:val="0"/>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一、民國101年12月上旬訂頒102年推展全民國防教育工作計畫。</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二、民國101年12月26日前，完成上半年活動規劃草案(含預算需求)報部核備(陸軍司令部負責第一季北部場次、海軍司令部負責第二季南部場次)。</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三、民國102年5月29日前，完成下半年活動規劃草案</w:t>
            </w:r>
            <w:r>
              <w:rPr>
                <w:rFonts w:ascii="標楷體" w:eastAsia="標楷體" w:hAnsi="標楷體" w:cs="Times New Roman" w:hint="eastAsia"/>
                <w:kern w:val="0"/>
                <w:sz w:val="32"/>
                <w:szCs w:val="32"/>
              </w:rPr>
              <w:t xml:space="preserve"> </w:t>
            </w:r>
            <w:r w:rsidRPr="003E21AF">
              <w:rPr>
                <w:rFonts w:ascii="標楷體" w:eastAsia="標楷體" w:hAnsi="標楷體" w:cs="Times New Roman" w:hint="eastAsia"/>
                <w:kern w:val="0"/>
                <w:sz w:val="32"/>
                <w:szCs w:val="32"/>
              </w:rPr>
              <w:t>(含預算需求)報部核備(陸軍司令部負責第三季東部場次、空軍司令部負責第四季中部場次)。</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四、各場次執行成效報告，於活動結束後</w:t>
            </w:r>
            <w:r>
              <w:rPr>
                <w:rFonts w:ascii="標楷體" w:eastAsia="標楷體" w:hAnsi="標楷體" w:cs="Times New Roman" w:hint="eastAsia"/>
                <w:kern w:val="0"/>
                <w:sz w:val="32"/>
                <w:szCs w:val="32"/>
              </w:rPr>
              <w:t>2</w:t>
            </w:r>
            <w:r w:rsidRPr="003E21AF">
              <w:rPr>
                <w:rFonts w:ascii="標楷體" w:eastAsia="標楷體" w:hAnsi="標楷體" w:cs="Times New Roman" w:hint="eastAsia"/>
                <w:kern w:val="0"/>
                <w:sz w:val="32"/>
                <w:szCs w:val="32"/>
              </w:rPr>
              <w:t>週內呈報本部彙整。</w:t>
            </w:r>
          </w:p>
        </w:tc>
      </w:tr>
      <w:tr w:rsidR="00906DDD" w:rsidRPr="003E21AF" w:rsidTr="00A77F14">
        <w:trPr>
          <w:trHeight w:val="1240"/>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預期</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效益</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藉與青年子交流互動、雙向溝通，宣揚全民國防理念，提昇</w:t>
            </w:r>
            <w:r w:rsidRPr="003E21AF">
              <w:rPr>
                <w:rFonts w:ascii="標楷體" w:eastAsia="標楷體" w:hAnsi="標楷體" w:cs="Times New Roman" w:hint="eastAsia"/>
                <w:kern w:val="0"/>
                <w:sz w:val="32"/>
                <w:szCs w:val="32"/>
              </w:rPr>
              <w:t>教育及募兵成效。</w:t>
            </w:r>
          </w:p>
        </w:tc>
      </w:tr>
      <w:tr w:rsidR="00906DDD" w:rsidRPr="003E21AF" w:rsidTr="00A77F14">
        <w:trPr>
          <w:trHeight w:val="1240"/>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主辦</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單位</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陸、海、空軍司令部。</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部內分工</w:t>
            </w:r>
            <w:r w:rsidRPr="003E21AF">
              <w:rPr>
                <w:rFonts w:ascii="標楷體" w:eastAsia="標楷體" w:hAnsi="標楷體" w:cs="Times New Roman" w:hint="eastAsia"/>
                <w:kern w:val="0"/>
                <w:sz w:val="32"/>
                <w:szCs w:val="36"/>
              </w:rPr>
              <w:t>及</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部外協調</w:t>
            </w:r>
            <w:r w:rsidRPr="003E21AF">
              <w:rPr>
                <w:rFonts w:ascii="標楷體" w:eastAsia="標楷體" w:hAnsi="標楷體" w:cs="Times New Roman" w:hint="eastAsia"/>
                <w:kern w:val="0"/>
                <w:sz w:val="32"/>
                <w:szCs w:val="36"/>
              </w:rPr>
              <w:t>事項</w:t>
            </w:r>
          </w:p>
        </w:tc>
        <w:tc>
          <w:tcPr>
            <w:tcW w:w="8087" w:type="dxa"/>
            <w:shd w:val="clear" w:color="auto" w:fill="auto"/>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一、部內：</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(一)陸、海、空軍司令部：</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1.陸軍負責規劃、指導第2、3作戰區走入校園活動。</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2.海軍負責規劃、指導第4作戰區走入校園活動。</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3.空軍負責規劃、指導第5作戰區走入校園活動。</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(二)本島各作戰區：</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1.協辦</w:t>
            </w:r>
            <w:r w:rsidRPr="003E21AF">
              <w:rPr>
                <w:rFonts w:ascii="標楷體" w:eastAsia="標楷體" w:hAnsi="標楷體" w:cs="標楷體" w:hint="eastAsia"/>
                <w:kern w:val="0"/>
                <w:sz w:val="32"/>
                <w:szCs w:val="32"/>
                <w:lang w:val="zh-TW"/>
              </w:rPr>
              <w:t>走入校園活動各項行政支援事項。</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2.整合縣(市)政府、教育部縣市聯絡處、學校及轄內三軍資源，並依司令部指導，策劃相關活動。</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(三)人力司：</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於各場次派員實施募兵政策說明及指導設置人才招募攤位等相關事宜。</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(四)後備司：</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於各場次派員指導作戰區災害防救、防衛動員靜態宣</w:t>
            </w:r>
            <w:r w:rsidRPr="003E21AF">
              <w:rPr>
                <w:rFonts w:ascii="標楷體" w:eastAsia="標楷體" w:hAnsi="標楷體" w:cs="Times New Roman" w:hint="eastAsia"/>
                <w:kern w:val="0"/>
                <w:sz w:val="32"/>
                <w:szCs w:val="32"/>
              </w:rPr>
              <w:lastRenderedPageBreak/>
              <w:t>導與動態演練</w:t>
            </w:r>
            <w:r w:rsidRPr="003E21AF">
              <w:rPr>
                <w:rFonts w:ascii="標楷體" w:eastAsia="標楷體" w:hAnsi="標楷體" w:cs="標楷體" w:hint="eastAsia"/>
                <w:kern w:val="0"/>
                <w:sz w:val="32"/>
                <w:szCs w:val="32"/>
                <w:lang w:val="zh-TW"/>
              </w:rPr>
              <w:t>示範觀摩</w:t>
            </w:r>
            <w:r w:rsidRPr="003E21AF">
              <w:rPr>
                <w:rFonts w:ascii="標楷體" w:eastAsia="標楷體" w:hAnsi="標楷體" w:cs="Times New Roman" w:hint="eastAsia"/>
                <w:kern w:val="0"/>
                <w:sz w:val="32"/>
                <w:szCs w:val="32"/>
              </w:rPr>
              <w:t>等相關事宜。</w:t>
            </w:r>
          </w:p>
          <w:p w:rsidR="00906DDD" w:rsidRPr="003E21AF" w:rsidRDefault="00906DDD" w:rsidP="00A77F14">
            <w:pPr>
              <w:spacing w:line="0" w:lineRule="atLeast"/>
              <w:ind w:left="672" w:hangingChars="210" w:hanging="67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(五)人次室：</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於各場次派員實施軍官、士官、士兵任職及選訓規定說明等相關事宜。</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(六)作計室：</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於各場次派員實施常備兵役軍事訓練課程說明等相關事宜。</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(七)總政戰局：</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1.文</w:t>
            </w:r>
            <w:r w:rsidRPr="003E21AF">
              <w:rPr>
                <w:rFonts w:ascii="標楷體" w:eastAsia="標楷體" w:hAnsi="標楷體" w:cs="標楷體" w:hint="eastAsia"/>
                <w:kern w:val="0"/>
                <w:sz w:val="32"/>
                <w:szCs w:val="32"/>
                <w:lang w:val="zh-TW"/>
              </w:rPr>
              <w:t>教處：提供指導與支援。</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2.軍事發言人室：新聞發布、處理與媒體接待。</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3.青</w:t>
            </w:r>
            <w:r w:rsidRPr="003E21AF">
              <w:rPr>
                <w:rFonts w:ascii="標楷體" w:eastAsia="標楷體" w:hAnsi="標楷體" w:cs="Times New Roman" w:hint="eastAsia"/>
                <w:kern w:val="0"/>
                <w:sz w:val="32"/>
                <w:szCs w:val="32"/>
              </w:rPr>
              <w:t>年日報及軍聞社：負責新聞採訪報導與光碟攝(表)製作業。</w:t>
            </w:r>
          </w:p>
          <w:p w:rsidR="00906DDD" w:rsidRPr="003E21AF" w:rsidRDefault="00906DDD" w:rsidP="00A77F14">
            <w:pPr>
              <w:adjustRightInd w:val="0"/>
              <w:snapToGrid w:val="0"/>
              <w:spacing w:line="0" w:lineRule="atLeast"/>
              <w:ind w:left="1280" w:hangingChars="400" w:hanging="1280"/>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二、部外：</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(一)教育部軍訓處、中部辦公室：</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請協助校園交流活動各項行政聯繫、協調等事宜。</w:t>
            </w: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(二)各縣(市)政府：</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1.請</w:t>
            </w:r>
            <w:r w:rsidRPr="003E21AF">
              <w:rPr>
                <w:rFonts w:ascii="標楷體" w:eastAsia="標楷體" w:hAnsi="標楷體" w:cs="標楷體" w:hint="eastAsia"/>
                <w:kern w:val="0"/>
                <w:sz w:val="32"/>
                <w:szCs w:val="32"/>
                <w:lang w:val="zh-TW"/>
              </w:rPr>
              <w:t>鼓勵轄內高中(職)校踴躍參加走入校園活動，以深化學生全民國防認知與教育成效。</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2.配</w:t>
            </w:r>
            <w:r w:rsidRPr="003E21AF">
              <w:rPr>
                <w:rFonts w:ascii="標楷體" w:eastAsia="標楷體" w:hAnsi="標楷體" w:cs="Times New Roman" w:hint="eastAsia"/>
                <w:kern w:val="0"/>
                <w:sz w:val="32"/>
                <w:szCs w:val="32"/>
              </w:rPr>
              <w:t>合走入校園活動時機，於校園內辦理災害防救、防衛動員靜態宣導與動態演練</w:t>
            </w:r>
            <w:r w:rsidRPr="003E21AF">
              <w:rPr>
                <w:rFonts w:ascii="標楷體" w:eastAsia="標楷體" w:hAnsi="標楷體" w:cs="標楷體" w:hint="eastAsia"/>
                <w:kern w:val="0"/>
                <w:sz w:val="32"/>
                <w:szCs w:val="32"/>
                <w:lang w:val="zh-TW"/>
              </w:rPr>
              <w:t>示範觀摩，</w:t>
            </w:r>
            <w:r w:rsidRPr="003E21AF">
              <w:rPr>
                <w:rFonts w:ascii="標楷體" w:eastAsia="標楷體" w:hAnsi="標楷體" w:cs="Times New Roman" w:hint="eastAsia"/>
                <w:kern w:val="0"/>
                <w:sz w:val="32"/>
                <w:szCs w:val="32"/>
              </w:rPr>
              <w:t>俾統一轄內學校相關執行作法</w:t>
            </w:r>
            <w:r w:rsidRPr="003E21AF">
              <w:rPr>
                <w:rFonts w:ascii="標楷體" w:eastAsia="標楷體" w:hAnsi="標楷體" w:cs="標楷體" w:hint="eastAsia"/>
                <w:kern w:val="0"/>
                <w:sz w:val="32"/>
                <w:szCs w:val="32"/>
                <w:lang w:val="zh-TW"/>
              </w:rPr>
              <w:t>，增進</w:t>
            </w:r>
            <w:r w:rsidRPr="003E21AF">
              <w:rPr>
                <w:rFonts w:ascii="標楷體" w:eastAsia="標楷體" w:hAnsi="標楷體" w:cs="Times New Roman" w:hint="eastAsia"/>
                <w:kern w:val="0"/>
                <w:sz w:val="32"/>
                <w:szCs w:val="32"/>
              </w:rPr>
              <w:t>學生災害防救及防衛動員相關知能。</w:t>
            </w: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p w:rsidR="00906DDD" w:rsidRPr="003E21AF" w:rsidRDefault="00906DDD" w:rsidP="00A77F14">
            <w:pPr>
              <w:adjustRightInd w:val="0"/>
              <w:snapToGrid w:val="0"/>
              <w:spacing w:line="0" w:lineRule="atLeast"/>
              <w:ind w:left="960" w:hangingChars="300" w:hanging="960"/>
              <w:rPr>
                <w:rFonts w:ascii="標楷體" w:eastAsia="標楷體" w:hAnsi="標楷體" w:cs="Times New Roman"/>
                <w:kern w:val="0"/>
                <w:sz w:val="32"/>
                <w:szCs w:val="32"/>
              </w:rPr>
            </w:pPr>
          </w:p>
        </w:tc>
      </w:tr>
    </w:tbl>
    <w:p w:rsidR="00906DDD" w:rsidRPr="003E21AF" w:rsidRDefault="00906DDD" w:rsidP="00906DDD">
      <w:pPr>
        <w:spacing w:line="0" w:lineRule="atLeast"/>
        <w:ind w:leftChars="120" w:left="936" w:hangingChars="180" w:hanging="648"/>
        <w:rPr>
          <w:rFonts w:ascii="標楷體" w:eastAsia="標楷體" w:hAnsi="標楷體" w:cs="Times New Roman"/>
          <w:sz w:val="36"/>
          <w:szCs w:val="36"/>
        </w:rPr>
        <w:sectPr w:rsidR="00906DDD" w:rsidRPr="003E21AF" w:rsidSect="00D47330">
          <w:footerReference w:type="default" r:id="rId10"/>
          <w:pgSz w:w="11906" w:h="16838"/>
          <w:pgMar w:top="1134" w:right="1134" w:bottom="1134" w:left="1418" w:header="851" w:footer="992" w:gutter="0"/>
          <w:cols w:space="425"/>
          <w:docGrid w:linePitch="360"/>
        </w:sectPr>
      </w:pPr>
    </w:p>
    <w:p w:rsidR="00906DDD" w:rsidRPr="003E21AF" w:rsidRDefault="00906DDD" w:rsidP="00906DDD">
      <w:pPr>
        <w:spacing w:line="0" w:lineRule="atLeast"/>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lastRenderedPageBreak/>
        <w:t>附表4</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jc w:val="center"/>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cs="Times New Roman"/>
                <w:kern w:val="0"/>
                <w:sz w:val="32"/>
                <w:szCs w:val="36"/>
              </w:rPr>
            </w:pPr>
            <w:r w:rsidRPr="003E21AF">
              <w:rPr>
                <w:rFonts w:ascii="標楷體" w:eastAsia="標楷體" w:hAnsi="標楷體" w:cs="Times New Roman" w:hint="eastAsia"/>
                <w:kern w:val="0"/>
                <w:sz w:val="36"/>
                <w:szCs w:val="36"/>
              </w:rPr>
              <w:t>提昇服務效能，強化在職教育</w:t>
            </w:r>
          </w:p>
        </w:tc>
      </w:tr>
      <w:tr w:rsidR="00906DDD" w:rsidRPr="003E21AF" w:rsidTr="00A77F14">
        <w:trPr>
          <w:trHeight w:val="1321"/>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目的</w:t>
            </w:r>
          </w:p>
        </w:tc>
        <w:tc>
          <w:tcPr>
            <w:tcW w:w="8087" w:type="dxa"/>
            <w:shd w:val="clear" w:color="auto" w:fill="auto"/>
            <w:vAlign w:val="center"/>
          </w:tcPr>
          <w:p w:rsidR="00906DDD" w:rsidRPr="003E21AF" w:rsidRDefault="00906DDD" w:rsidP="00A77F14">
            <w:pPr>
              <w:spacing w:beforeLines="50" w:before="120" w:afterLines="50" w:after="120" w:line="0" w:lineRule="atLeast"/>
              <w:jc w:val="both"/>
              <w:rPr>
                <w:rFonts w:ascii="標楷體" w:eastAsia="標楷體" w:hAnsi="標楷體" w:cs="Times New Roman"/>
                <w:kern w:val="0"/>
                <w:sz w:val="32"/>
                <w:szCs w:val="32"/>
              </w:rPr>
            </w:pPr>
            <w:r w:rsidRPr="003E21AF">
              <w:rPr>
                <w:rFonts w:ascii="標楷體" w:eastAsia="標楷體" w:hAnsi="標楷體" w:cs="細明體" w:hint="eastAsia"/>
                <w:kern w:val="0"/>
                <w:sz w:val="32"/>
                <w:szCs w:val="32"/>
              </w:rPr>
              <w:t>為增進公務人員之國防知識及防衛國家意識，實施全民國防在職教育，以健全國防發展，確保國家安全。</w:t>
            </w:r>
          </w:p>
        </w:tc>
      </w:tr>
      <w:tr w:rsidR="00906DDD" w:rsidRPr="003E21AF" w:rsidTr="00A77F14">
        <w:trPr>
          <w:trHeight w:val="9773"/>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具體</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作為</w:t>
            </w:r>
          </w:p>
        </w:tc>
        <w:tc>
          <w:tcPr>
            <w:tcW w:w="8087" w:type="dxa"/>
            <w:shd w:val="clear" w:color="auto" w:fill="auto"/>
            <w:vAlign w:val="center"/>
          </w:tcPr>
          <w:p w:rsidR="00906DDD" w:rsidRPr="003E21AF" w:rsidRDefault="00906DDD" w:rsidP="00A77F14">
            <w:pPr>
              <w:adjustRightInd w:val="0"/>
              <w:snapToGrid w:val="0"/>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w:t>
            </w:r>
            <w:r w:rsidRPr="003E21AF">
              <w:rPr>
                <w:rFonts w:ascii="標楷體" w:eastAsia="標楷體" w:hAnsi="標楷體" w:cs="標楷體" w:hint="eastAsia"/>
                <w:kern w:val="0"/>
                <w:sz w:val="32"/>
                <w:szCs w:val="32"/>
                <w:lang w:val="zh-TW"/>
              </w:rPr>
              <w:t>在職</w:t>
            </w:r>
            <w:r w:rsidRPr="003E21AF">
              <w:rPr>
                <w:rFonts w:ascii="標楷體" w:eastAsia="標楷體" w:hAnsi="標楷體" w:cs="Times New Roman" w:hint="eastAsia"/>
                <w:kern w:val="0"/>
                <w:sz w:val="32"/>
                <w:szCs w:val="32"/>
              </w:rPr>
              <w:t>教育課程內容應涵括「國際情勢、國防政策、全民國防、防衛動員及國防科技」等五項教育領域，並融入年度戰備演訓等內容，擴大教育成效。</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二、政府各級機關</w:t>
            </w:r>
            <w:r w:rsidRPr="003E21AF">
              <w:rPr>
                <w:rFonts w:ascii="標楷體" w:eastAsia="標楷體" w:hAnsi="標楷體" w:cs="Times New Roman"/>
                <w:kern w:val="0"/>
                <w:sz w:val="32"/>
                <w:szCs w:val="32"/>
              </w:rPr>
              <w:t>(構)所屬人員(含約〈聘〉雇人員)均為</w:t>
            </w:r>
            <w:r w:rsidRPr="003E21AF">
              <w:rPr>
                <w:rFonts w:ascii="標楷體" w:eastAsia="標楷體" w:hAnsi="標楷體" w:cs="標楷體"/>
                <w:kern w:val="0"/>
                <w:sz w:val="32"/>
                <w:szCs w:val="32"/>
                <w:lang w:val="zh-TW"/>
              </w:rPr>
              <w:t>宣導</w:t>
            </w:r>
            <w:r w:rsidRPr="003E21AF">
              <w:rPr>
                <w:rFonts w:ascii="標楷體" w:eastAsia="標楷體" w:hAnsi="標楷體" w:cs="Times New Roman"/>
                <w:kern w:val="0"/>
                <w:sz w:val="32"/>
                <w:szCs w:val="32"/>
              </w:rPr>
              <w:t>單位及施教對象，各單位應先期規劃年度在職教育專班、隨班練訓及專題講演等課程實施方式。</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三、調整在職教育師資申請方式，改採線上申辦作業，提供各政府機關(構)快速、便捷之申請程序。</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四、敦請各縣(市)政府先期規劃並協助推動轄屬鄉、鎮、市、區公所等單位，辦理公務人員在職教育巡迴宣導，以落實基層公務員宣教成效。</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五、考量教學資源平均分配原則，各單位應適時利用中央主管機關製作之教學媒體或於指定之網站學習全民國防教育相關數位課程</w:t>
            </w:r>
            <w:r w:rsidRPr="003E21AF">
              <w:rPr>
                <w:rFonts w:ascii="標楷體" w:eastAsia="標楷體" w:hAnsi="標楷體" w:cs="Times New Roman"/>
                <w:kern w:val="0"/>
                <w:sz w:val="32"/>
                <w:szCs w:val="32"/>
              </w:rPr>
              <w:t>(行政院人事行政總處e等公務員網站)及其他多元學習活動，使所屬單位及人員全面納入施教規劃並管制課程實施，以普及公務人員在職教育。</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六、彙整全年度各中央部會、地方政府之課程需求與授課</w:t>
            </w:r>
            <w:r w:rsidRPr="003E21AF">
              <w:rPr>
                <w:rFonts w:ascii="標楷體" w:eastAsia="標楷體" w:hAnsi="標楷體" w:cs="Times New Roman"/>
                <w:kern w:val="0"/>
                <w:sz w:val="32"/>
                <w:szCs w:val="32"/>
              </w:rPr>
              <w:t>時數，管制</w:t>
            </w:r>
            <w:r w:rsidRPr="003E21AF">
              <w:rPr>
                <w:rFonts w:ascii="標楷體" w:eastAsia="標楷體" w:hAnsi="標楷體" w:cs="Times New Roman" w:hint="eastAsia"/>
                <w:kern w:val="0"/>
                <w:sz w:val="32"/>
                <w:szCs w:val="32"/>
              </w:rPr>
              <w:t>各單位</w:t>
            </w:r>
            <w:r w:rsidRPr="003E21AF">
              <w:rPr>
                <w:rFonts w:ascii="標楷體" w:eastAsia="標楷體" w:hAnsi="標楷體" w:cs="Times New Roman"/>
                <w:kern w:val="0"/>
                <w:sz w:val="32"/>
                <w:szCs w:val="32"/>
              </w:rPr>
              <w:t>執行情形；另將運用考評及宣教時機，適時赴各場地驗證執行</w:t>
            </w:r>
            <w:r w:rsidRPr="003E21AF">
              <w:rPr>
                <w:rFonts w:ascii="標楷體" w:eastAsia="標楷體" w:hAnsi="標楷體" w:cs="Times New Roman" w:hint="eastAsia"/>
                <w:kern w:val="0"/>
                <w:sz w:val="32"/>
                <w:szCs w:val="32"/>
              </w:rPr>
              <w:t>實況</w:t>
            </w:r>
            <w:r w:rsidRPr="003E21AF">
              <w:rPr>
                <w:rFonts w:ascii="標楷體" w:eastAsia="標楷體" w:hAnsi="標楷體" w:cs="Times New Roman"/>
                <w:kern w:val="0"/>
                <w:sz w:val="32"/>
                <w:szCs w:val="32"/>
              </w:rPr>
              <w:t>。</w:t>
            </w:r>
          </w:p>
          <w:p w:rsidR="00906DDD" w:rsidRPr="003E21AF" w:rsidRDefault="00906DDD" w:rsidP="00A77F14">
            <w:pPr>
              <w:adjustRightInd w:val="0"/>
              <w:snapToGrid w:val="0"/>
              <w:spacing w:line="0" w:lineRule="atLeast"/>
              <w:ind w:left="589" w:hangingChars="184" w:hanging="589"/>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w:t>
            </w:r>
            <w:r w:rsidRPr="003E21AF">
              <w:rPr>
                <w:rFonts w:ascii="標楷體" w:eastAsia="標楷體" w:hAnsi="標楷體" w:cs="Times New Roman"/>
                <w:kern w:val="0"/>
                <w:sz w:val="32"/>
                <w:szCs w:val="32"/>
              </w:rPr>
              <w:t>統計各單位執行成效，納入年度成效考評及傑出貢獻獎評選參據。</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八、</w:t>
            </w:r>
            <w:r w:rsidRPr="003E21AF">
              <w:rPr>
                <w:rFonts w:ascii="標楷體" w:eastAsia="標楷體" w:hAnsi="標楷體" w:cs="Times New Roman"/>
                <w:kern w:val="0"/>
                <w:sz w:val="32"/>
                <w:szCs w:val="32"/>
              </w:rPr>
              <w:t>辦理「年度全民國防教育師資複(培)訓講習」事宜。</w:t>
            </w:r>
          </w:p>
        </w:tc>
      </w:tr>
      <w:tr w:rsidR="00906DDD" w:rsidRPr="003E21AF" w:rsidTr="00A77F14">
        <w:trPr>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期程</w:t>
            </w:r>
          </w:p>
        </w:tc>
        <w:tc>
          <w:tcPr>
            <w:tcW w:w="8087" w:type="dxa"/>
            <w:shd w:val="clear" w:color="auto" w:fill="auto"/>
            <w:vAlign w:val="center"/>
          </w:tcPr>
          <w:p w:rsidR="00906DDD" w:rsidRPr="003E21AF" w:rsidRDefault="00906DDD" w:rsidP="00A77F14">
            <w:pPr>
              <w:adjustRightInd w:val="0"/>
              <w:snapToGrid w:val="0"/>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一、本部於民國</w:t>
            </w:r>
            <w:r w:rsidRPr="003E21AF">
              <w:rPr>
                <w:rFonts w:ascii="標楷體" w:eastAsia="標楷體" w:hAnsi="標楷體" w:cs="Times New Roman"/>
                <w:kern w:val="0"/>
                <w:sz w:val="32"/>
                <w:szCs w:val="32"/>
              </w:rPr>
              <w:t>101年12月1日起</w:t>
            </w:r>
            <w:r w:rsidRPr="003E21AF">
              <w:rPr>
                <w:rFonts w:ascii="標楷體" w:eastAsia="標楷體" w:hAnsi="標楷體" w:cs="Times New Roman" w:hint="eastAsia"/>
                <w:kern w:val="0"/>
                <w:sz w:val="32"/>
                <w:szCs w:val="32"/>
              </w:rPr>
              <w:t>試行</w:t>
            </w:r>
            <w:r w:rsidRPr="003E21AF">
              <w:rPr>
                <w:rFonts w:ascii="標楷體" w:eastAsia="標楷體" w:hAnsi="標楷體" w:cs="Times New Roman"/>
                <w:kern w:val="0"/>
                <w:sz w:val="32"/>
                <w:szCs w:val="32"/>
              </w:rPr>
              <w:t>「全民國防在職教育線上申辦系統」</w:t>
            </w:r>
            <w:r w:rsidRPr="003E21AF">
              <w:rPr>
                <w:rFonts w:ascii="標楷體" w:eastAsia="標楷體" w:hAnsi="標楷體" w:cs="Times New Roman" w:hint="eastAsia"/>
                <w:kern w:val="0"/>
                <w:sz w:val="32"/>
                <w:szCs w:val="32"/>
              </w:rPr>
              <w:t>(相關作法於11月底前函發)，</w:t>
            </w:r>
            <w:r w:rsidRPr="003E21AF">
              <w:rPr>
                <w:rFonts w:ascii="標楷體" w:eastAsia="標楷體" w:hAnsi="標楷體" w:cs="Times New Roman"/>
                <w:kern w:val="0"/>
                <w:sz w:val="32"/>
                <w:szCs w:val="32"/>
              </w:rPr>
              <w:t>請各單位依</w:t>
            </w:r>
            <w:r w:rsidRPr="003E21AF">
              <w:rPr>
                <w:rFonts w:ascii="標楷體" w:eastAsia="標楷體" w:hAnsi="標楷體" w:cs="Times New Roman" w:hint="eastAsia"/>
                <w:kern w:val="0"/>
                <w:sz w:val="32"/>
                <w:szCs w:val="32"/>
              </w:rPr>
              <w:t>據相關</w:t>
            </w:r>
            <w:r w:rsidRPr="003E21AF">
              <w:rPr>
                <w:rFonts w:ascii="標楷體" w:eastAsia="標楷體" w:hAnsi="標楷體" w:cs="Times New Roman"/>
                <w:kern w:val="0"/>
                <w:sz w:val="32"/>
                <w:szCs w:val="32"/>
              </w:rPr>
              <w:t>規劃辦理線上申請，</w:t>
            </w:r>
            <w:r w:rsidRPr="003E21AF">
              <w:rPr>
                <w:rFonts w:ascii="標楷體" w:eastAsia="標楷體" w:hAnsi="標楷體" w:cs="Times New Roman" w:hint="eastAsia"/>
                <w:kern w:val="0"/>
                <w:sz w:val="32"/>
                <w:szCs w:val="32"/>
              </w:rPr>
              <w:t>自</w:t>
            </w:r>
            <w:r w:rsidRPr="003E21AF">
              <w:rPr>
                <w:rFonts w:ascii="標楷體" w:eastAsia="標楷體" w:hAnsi="標楷體" w:cs="Times New Roman"/>
                <w:kern w:val="0"/>
                <w:sz w:val="32"/>
                <w:szCs w:val="32"/>
              </w:rPr>
              <w:t>102年1月1日起不再受理書面申請作業</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662" w:hangingChars="207" w:hanging="66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lastRenderedPageBreak/>
              <w:t>二、民國102年12月底前，辦理年度巡迴師資教案審查暨試講試教作業。</w:t>
            </w:r>
          </w:p>
          <w:p w:rsidR="00906DDD" w:rsidRPr="003E21AF" w:rsidRDefault="00906DDD" w:rsidP="00A77F14">
            <w:pPr>
              <w:spacing w:line="0" w:lineRule="atLeast"/>
              <w:ind w:left="662" w:hangingChars="207" w:hanging="66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三、自民國102年1月起至12月底止實施，由各機關實施申請，每半年排定一場次，每場次2小時為原則。</w:t>
            </w:r>
          </w:p>
          <w:p w:rsidR="00906DDD" w:rsidRPr="003E21AF" w:rsidRDefault="00906DDD" w:rsidP="00A77F14">
            <w:pPr>
              <w:spacing w:line="0" w:lineRule="atLeast"/>
              <w:ind w:left="662" w:hangingChars="207" w:hanging="66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四、民國102年1月起至12月底止，請各政府機關(構)運用「全民國防在職教育線上申辦系統」，於每月10日前提出申請，本部於每月20日前，將次月受理排定之巡迴教育場次及日程，公布於全民國防教育網（</w:t>
            </w:r>
            <w:hyperlink r:id="rId11" w:history="1">
              <w:r w:rsidRPr="003E21AF">
                <w:rPr>
                  <w:rFonts w:ascii="標楷體" w:eastAsia="標楷體" w:hAnsi="標楷體" w:cs="Times New Roman" w:hint="eastAsia"/>
                  <w:kern w:val="0"/>
                  <w:sz w:val="32"/>
                  <w:szCs w:val="32"/>
                </w:rPr>
                <w:t>http://gpwd.mnd.gov.tw</w:t>
              </w:r>
            </w:hyperlink>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662" w:hangingChars="207" w:hanging="66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五、民國102年1月起至12月底止，依據各單位申辦場次，協調國防大學排定日程並分赴各部會、縣(市)政府辦理巡迴宣導專班訓練，本部將運用考評時機驗證執行情形。</w:t>
            </w:r>
          </w:p>
          <w:p w:rsidR="00906DDD" w:rsidRPr="003E21AF" w:rsidRDefault="00906DDD" w:rsidP="00A77F14">
            <w:pPr>
              <w:spacing w:line="0" w:lineRule="atLeast"/>
              <w:ind w:left="662" w:hangingChars="207" w:hanging="66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六、民國102年9月底前，由國防大學完成「全民國防教育師資複(培)訓講習」實施計畫(含經費需求)，並報部核備。</w:t>
            </w:r>
          </w:p>
          <w:p w:rsidR="00906DDD" w:rsidRPr="003E21AF" w:rsidRDefault="00906DDD" w:rsidP="00A77F14">
            <w:pPr>
              <w:spacing w:line="0" w:lineRule="atLeast"/>
              <w:ind w:left="595" w:hangingChars="186" w:hanging="595"/>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七、民國102年10月底前辦理年度師資複(培)訓事宜。</w:t>
            </w:r>
          </w:p>
        </w:tc>
      </w:tr>
      <w:tr w:rsidR="00906DDD" w:rsidRPr="003E21AF" w:rsidTr="00A77F14">
        <w:trPr>
          <w:trHeight w:val="995"/>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lastRenderedPageBreak/>
              <w:t>預期</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效益</w:t>
            </w:r>
          </w:p>
        </w:tc>
        <w:tc>
          <w:tcPr>
            <w:tcW w:w="8087" w:type="dxa"/>
            <w:shd w:val="clear" w:color="auto" w:fill="auto"/>
            <w:vAlign w:val="center"/>
          </w:tcPr>
          <w:p w:rsidR="00906DDD" w:rsidRPr="003E21AF" w:rsidRDefault="00906DDD" w:rsidP="00A77F14">
            <w:pPr>
              <w:adjustRightInd w:val="0"/>
              <w:snapToGrid w:val="0"/>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有效增進各部會、地方政府及各目的事業主管機關、所屬人員充分瞭解全民國防教育理念。</w:t>
            </w:r>
          </w:p>
        </w:tc>
      </w:tr>
      <w:tr w:rsidR="00906DDD" w:rsidRPr="003E21AF" w:rsidTr="00A77F14">
        <w:trPr>
          <w:trHeight w:val="995"/>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主辦</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單位</w:t>
            </w:r>
          </w:p>
        </w:tc>
        <w:tc>
          <w:tcPr>
            <w:tcW w:w="8087" w:type="dxa"/>
            <w:shd w:val="clear" w:color="auto" w:fill="auto"/>
            <w:vAlign w:val="center"/>
          </w:tcPr>
          <w:p w:rsidR="00906DDD" w:rsidRPr="003E21AF" w:rsidRDefault="00906DDD" w:rsidP="00A77F14">
            <w:pPr>
              <w:adjustRightInd w:val="0"/>
              <w:snapToGrid w:val="0"/>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國防部總政治作戰局</w:t>
            </w:r>
          </w:p>
        </w:tc>
      </w:tr>
      <w:tr w:rsidR="00906DDD" w:rsidRPr="003E21AF" w:rsidTr="00A77F14">
        <w:trPr>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部內分工</w:t>
            </w:r>
            <w:r w:rsidRPr="003E21AF">
              <w:rPr>
                <w:rFonts w:ascii="標楷體" w:eastAsia="標楷體" w:hAnsi="標楷體" w:cs="Times New Roman" w:hint="eastAsia"/>
                <w:kern w:val="0"/>
                <w:sz w:val="32"/>
                <w:szCs w:val="36"/>
              </w:rPr>
              <w:t>及</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部外協調</w:t>
            </w:r>
            <w:r w:rsidRPr="003E21AF">
              <w:rPr>
                <w:rFonts w:ascii="標楷體" w:eastAsia="標楷體" w:hAnsi="標楷體" w:cs="Times New Roman" w:hint="eastAsia"/>
                <w:kern w:val="0"/>
                <w:sz w:val="32"/>
                <w:szCs w:val="36"/>
              </w:rPr>
              <w:t>事項</w:t>
            </w:r>
          </w:p>
        </w:tc>
        <w:tc>
          <w:tcPr>
            <w:tcW w:w="8087" w:type="dxa"/>
            <w:shd w:val="clear" w:color="auto" w:fill="auto"/>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一、部內：</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w:t>
            </w:r>
            <w:r>
              <w:rPr>
                <w:rFonts w:ascii="標楷體" w:eastAsia="標楷體" w:hAnsi="標楷體" w:cs="Times New Roman" w:hint="eastAsia"/>
                <w:kern w:val="0"/>
                <w:sz w:val="32"/>
                <w:szCs w:val="32"/>
              </w:rPr>
              <w:t>各軍司令部(後備、憲兵指揮部)</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調查各軍種所屬人員，符合薦報在職教育師資培訓資格且具意願者，納入年度全民國防政府機關</w:t>
            </w:r>
            <w:r>
              <w:rPr>
                <w:rFonts w:ascii="標楷體" w:eastAsia="標楷體" w:hAnsi="標楷體" w:cs="Times New Roman" w:hint="eastAsia"/>
                <w:kern w:val="0"/>
                <w:sz w:val="32"/>
                <w:szCs w:val="32"/>
              </w:rPr>
              <w:t>(</w:t>
            </w:r>
            <w:r w:rsidRPr="003E21AF">
              <w:rPr>
                <w:rFonts w:ascii="標楷體" w:eastAsia="標楷體" w:hAnsi="標楷體" w:cs="Times New Roman" w:hint="eastAsia"/>
                <w:kern w:val="0"/>
                <w:sz w:val="32"/>
                <w:szCs w:val="32"/>
              </w:rPr>
              <w:t>構</w:t>
            </w:r>
            <w:r>
              <w:rPr>
                <w:rFonts w:ascii="標楷體" w:eastAsia="標楷體" w:hAnsi="標楷體" w:cs="Times New Roman" w:hint="eastAsia"/>
                <w:kern w:val="0"/>
                <w:sz w:val="32"/>
                <w:szCs w:val="32"/>
              </w:rPr>
              <w:t>)</w:t>
            </w:r>
            <w:r w:rsidRPr="003E21AF">
              <w:rPr>
                <w:rFonts w:ascii="標楷體" w:eastAsia="標楷體" w:hAnsi="標楷體" w:cs="Times New Roman" w:hint="eastAsia"/>
                <w:kern w:val="0"/>
                <w:sz w:val="32"/>
                <w:szCs w:val="32"/>
              </w:rPr>
              <w:t>在職教育巡迴宣導師資培訓作業，俟培訓完成後，合格人員</w:t>
            </w:r>
            <w:r>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師資</w:t>
            </w:r>
            <w:r>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遴派擔任</w:t>
            </w:r>
            <w:r w:rsidRPr="003E21AF">
              <w:rPr>
                <w:rFonts w:ascii="標楷體" w:eastAsia="標楷體" w:hAnsi="標楷體" w:cs="Times New Roman" w:hint="eastAsia"/>
                <w:kern w:val="0"/>
                <w:sz w:val="32"/>
                <w:szCs w:val="32"/>
              </w:rPr>
              <w:t>在職巡迴教育</w:t>
            </w:r>
            <w:r w:rsidRPr="003E21AF">
              <w:rPr>
                <w:rFonts w:ascii="標楷體" w:eastAsia="標楷體" w:hAnsi="標楷體" w:cs="Times New Roman"/>
                <w:kern w:val="0"/>
                <w:sz w:val="32"/>
                <w:szCs w:val="32"/>
              </w:rPr>
              <w:t>授課教官</w:t>
            </w:r>
            <w:r w:rsidRPr="003E21AF">
              <w:rPr>
                <w:rFonts w:ascii="標楷體" w:eastAsia="標楷體" w:hAnsi="標楷體" w:cs="Times New Roman" w:hint="eastAsia"/>
                <w:kern w:val="0"/>
                <w:sz w:val="32"/>
                <w:szCs w:val="32"/>
              </w:rPr>
              <w:t>。</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(二)國防大學：</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1.每</w:t>
            </w:r>
            <w:r w:rsidRPr="003E21AF">
              <w:rPr>
                <w:rFonts w:ascii="標楷體" w:eastAsia="標楷體" w:hAnsi="標楷體" w:cs="標楷體" w:hint="eastAsia"/>
                <w:kern w:val="0"/>
                <w:sz w:val="32"/>
                <w:szCs w:val="32"/>
                <w:lang w:val="zh-TW"/>
              </w:rPr>
              <w:t>月</w:t>
            </w:r>
            <w:r w:rsidRPr="003E21AF">
              <w:rPr>
                <w:rFonts w:ascii="標楷體" w:eastAsia="標楷體" w:hAnsi="標楷體" w:cs="標楷體"/>
                <w:kern w:val="0"/>
                <w:sz w:val="32"/>
                <w:szCs w:val="32"/>
                <w:lang w:val="zh-TW"/>
              </w:rPr>
              <w:t>20日前將當月師資授課場次、人數統計及次月各場次預訂教官遴派情形，回復本部管制辦理，並於12月5日前呈報年度執行成效。</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2.於</w:t>
            </w:r>
            <w:r w:rsidRPr="003E21AF">
              <w:rPr>
                <w:rFonts w:ascii="標楷體" w:eastAsia="標楷體" w:hAnsi="標楷體" w:cs="Times New Roman" w:hint="eastAsia"/>
                <w:kern w:val="0"/>
                <w:sz w:val="32"/>
                <w:szCs w:val="32"/>
              </w:rPr>
              <w:t>民國</w:t>
            </w:r>
            <w:r w:rsidRPr="003E21AF">
              <w:rPr>
                <w:rFonts w:ascii="標楷體" w:eastAsia="標楷體" w:hAnsi="標楷體" w:cs="Times New Roman"/>
                <w:kern w:val="0"/>
                <w:sz w:val="32"/>
                <w:szCs w:val="32"/>
              </w:rPr>
              <w:t>102年1</w:t>
            </w:r>
            <w:r w:rsidRPr="003E21AF">
              <w:rPr>
                <w:rFonts w:ascii="標楷體" w:eastAsia="標楷體" w:hAnsi="標楷體" w:cs="Times New Roman" w:hint="eastAsia"/>
                <w:kern w:val="0"/>
                <w:sz w:val="32"/>
                <w:szCs w:val="32"/>
              </w:rPr>
              <w:t>0</w:t>
            </w:r>
            <w:r w:rsidRPr="003E21AF">
              <w:rPr>
                <w:rFonts w:ascii="標楷體" w:eastAsia="標楷體" w:hAnsi="標楷體" w:cs="Times New Roman"/>
                <w:kern w:val="0"/>
                <w:sz w:val="32"/>
                <w:szCs w:val="32"/>
              </w:rPr>
              <w:t>月底前辦理年度師資複</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培</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訓</w:t>
            </w:r>
            <w:r w:rsidRPr="003E21AF">
              <w:rPr>
                <w:rFonts w:ascii="標楷體" w:eastAsia="標楷體" w:hAnsi="標楷體" w:cs="Times New Roman" w:hint="eastAsia"/>
                <w:kern w:val="0"/>
                <w:sz w:val="32"/>
                <w:szCs w:val="32"/>
              </w:rPr>
              <w:t>作業，並辦理遴派及管制師資授課情形；另適時辦理在</w:t>
            </w:r>
            <w:r w:rsidRPr="003E21AF">
              <w:rPr>
                <w:rFonts w:ascii="標楷體" w:eastAsia="標楷體" w:hAnsi="標楷體" w:cs="Times New Roman" w:hint="eastAsia"/>
                <w:kern w:val="0"/>
                <w:sz w:val="32"/>
                <w:szCs w:val="32"/>
              </w:rPr>
              <w:lastRenderedPageBreak/>
              <w:t>職教育問卷調查及每月執行成效彙整，將結果副知本部，俾利後續辦理在職教育參據。</w:t>
            </w:r>
          </w:p>
          <w:p w:rsidR="00906DDD" w:rsidRPr="003E21AF" w:rsidRDefault="00906DDD" w:rsidP="00A77F14">
            <w:pPr>
              <w:adjustRightInd w:val="0"/>
              <w:snapToGrid w:val="0"/>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(三)總政戰局：</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1.文教處：</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會同行政院人事行政總處辦理在職教育事宜，並於每月</w:t>
            </w:r>
            <w:r w:rsidRPr="003E21AF">
              <w:rPr>
                <w:rFonts w:ascii="標楷體" w:eastAsia="標楷體" w:hAnsi="標楷體" w:cs="Times New Roman"/>
                <w:kern w:val="0"/>
                <w:sz w:val="32"/>
                <w:szCs w:val="32"/>
              </w:rPr>
              <w:t>1日前，</w:t>
            </w:r>
            <w:r w:rsidRPr="003E21AF">
              <w:rPr>
                <w:rFonts w:ascii="標楷體" w:eastAsia="標楷體" w:hAnsi="標楷體" w:cs="Times New Roman" w:hint="eastAsia"/>
                <w:kern w:val="0"/>
                <w:sz w:val="32"/>
                <w:szCs w:val="32"/>
              </w:rPr>
              <w:t>將各機關(構)申辦在職教育場次及日程彙整表，</w:t>
            </w:r>
            <w:r w:rsidRPr="003E21AF">
              <w:rPr>
                <w:rFonts w:ascii="標楷體" w:eastAsia="標楷體" w:hAnsi="標楷體" w:cs="Times New Roman"/>
                <w:kern w:val="0"/>
                <w:sz w:val="32"/>
                <w:szCs w:val="32"/>
              </w:rPr>
              <w:t>公布於國防部總政治作戰局全民國防教育網</w:t>
            </w:r>
            <w:r w:rsidRPr="003E21AF">
              <w:rPr>
                <w:rFonts w:ascii="標楷體" w:eastAsia="標楷體" w:hAnsi="標楷體" w:cs="Times New Roman" w:hint="eastAsia"/>
                <w:kern w:val="0"/>
                <w:sz w:val="32"/>
                <w:szCs w:val="32"/>
              </w:rPr>
              <w:t>，提供各單位查詢。</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w:t>
            </w:r>
            <w:r w:rsidRPr="003E21AF">
              <w:rPr>
                <w:rFonts w:ascii="標楷體" w:eastAsia="標楷體" w:hAnsi="標楷體" w:cs="標楷體" w:hint="eastAsia"/>
                <w:kern w:val="0"/>
                <w:sz w:val="32"/>
                <w:szCs w:val="32"/>
                <w:lang w:val="zh-TW"/>
              </w:rPr>
              <w:t>主計室</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協助辦理相關活動預算執行與審核。</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3.青年日報社：</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於所屬報刊公告本業務相關宣導事項或報導各政府機關授課情形。</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4.軍聞社：</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報導各政府機關授課情形，並辦理年度宣教(輔教)光碟攝製事宜。</w:t>
            </w:r>
          </w:p>
          <w:p w:rsidR="00906DDD" w:rsidRPr="003E21AF" w:rsidRDefault="00906DDD" w:rsidP="00A77F14">
            <w:p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二、部外：</w:t>
            </w:r>
          </w:p>
          <w:p w:rsidR="00906DDD" w:rsidRPr="003E21AF" w:rsidRDefault="00906DDD" w:rsidP="00A77F14">
            <w:p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(一)行政院人事行政總處：</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1.配合</w:t>
            </w:r>
            <w:r w:rsidRPr="003E21AF">
              <w:rPr>
                <w:rFonts w:ascii="標楷體" w:eastAsia="標楷體" w:hAnsi="標楷體" w:cs="標楷體" w:hint="eastAsia"/>
                <w:kern w:val="0"/>
                <w:sz w:val="32"/>
                <w:szCs w:val="32"/>
                <w:lang w:val="zh-TW"/>
              </w:rPr>
              <w:t>規劃及管制各部會、縣(市)政府及各公務機關，辦理在職教育巡迴宣導。</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2.協助本部辦理「e等公務園」課程內容適時更新及修訂事宜。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3.協</w:t>
            </w:r>
            <w:r w:rsidRPr="003E21AF">
              <w:rPr>
                <w:rFonts w:ascii="標楷體" w:eastAsia="標楷體" w:hAnsi="標楷體" w:cs="Times New Roman" w:hint="eastAsia"/>
                <w:kern w:val="0"/>
                <w:sz w:val="32"/>
                <w:szCs w:val="32"/>
              </w:rPr>
              <w:t>助本部研擬在職教育宣導執行成效評估機制，並赴各單位驗證執行情形。</w:t>
            </w:r>
          </w:p>
          <w:p w:rsidR="00906DDD" w:rsidRPr="003E21AF" w:rsidRDefault="00906DDD" w:rsidP="00A77F14">
            <w:p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(二)各部、會：</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1.請</w:t>
            </w:r>
            <w:r w:rsidRPr="003E21AF">
              <w:rPr>
                <w:rFonts w:ascii="標楷體" w:eastAsia="標楷體" w:hAnsi="標楷體" w:cs="標楷體" w:hint="eastAsia"/>
                <w:kern w:val="0"/>
                <w:sz w:val="32"/>
                <w:szCs w:val="32"/>
                <w:lang w:val="zh-TW"/>
              </w:rPr>
              <w:t>各政府機關(構)先期規劃課程實施方式，於每月</w:t>
            </w:r>
            <w:r w:rsidRPr="003E21AF">
              <w:rPr>
                <w:rFonts w:ascii="標楷體" w:eastAsia="標楷體" w:hAnsi="標楷體" w:cs="標楷體"/>
                <w:kern w:val="0"/>
                <w:sz w:val="32"/>
                <w:szCs w:val="32"/>
                <w:lang w:val="zh-TW"/>
              </w:rPr>
              <w:t>10日前辦理線上申請</w:t>
            </w:r>
            <w:r w:rsidRPr="003E21AF">
              <w:rPr>
                <w:rFonts w:ascii="標楷體" w:eastAsia="標楷體" w:hAnsi="標楷體" w:cs="標楷體" w:hint="eastAsia"/>
                <w:kern w:val="0"/>
                <w:sz w:val="32"/>
                <w:szCs w:val="32"/>
                <w:lang w:val="zh-TW"/>
              </w:rPr>
              <w:t>，以落實各級公務人員在職巡迴教育。</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2.為</w:t>
            </w:r>
            <w:r w:rsidRPr="003E21AF">
              <w:rPr>
                <w:rFonts w:ascii="標楷體" w:eastAsia="標楷體" w:hAnsi="標楷體" w:cs="Times New Roman" w:hint="eastAsia"/>
                <w:kern w:val="0"/>
                <w:sz w:val="32"/>
                <w:szCs w:val="32"/>
              </w:rPr>
              <w:t>推廣數位學習政策，請各執行單位每季</w:t>
            </w:r>
            <w:r w:rsidRPr="003E21AF">
              <w:rPr>
                <w:rFonts w:ascii="標楷體" w:eastAsia="標楷體" w:hAnsi="標楷體" w:cs="Times New Roman"/>
                <w:kern w:val="0"/>
                <w:sz w:val="32"/>
                <w:szCs w:val="32"/>
              </w:rPr>
              <w:t>(3、6、9、11月)15日前，統計執行成效，函送本部彙辦</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(三)各縣(市)政府：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1.請各政府機關(構)先期規劃課程實施方式，於每月</w:t>
            </w:r>
            <w:r w:rsidRPr="003E21AF">
              <w:rPr>
                <w:rFonts w:ascii="標楷體" w:eastAsia="標楷體" w:hAnsi="標楷體" w:cs="Times New Roman"/>
                <w:kern w:val="0"/>
                <w:sz w:val="32"/>
                <w:szCs w:val="32"/>
              </w:rPr>
              <w:t>10日前辦理線上申請</w:t>
            </w:r>
            <w:r w:rsidRPr="003E21AF">
              <w:rPr>
                <w:rFonts w:ascii="標楷體" w:eastAsia="標楷體" w:hAnsi="標楷體" w:cs="Times New Roman" w:hint="eastAsia"/>
                <w:kern w:val="0"/>
                <w:sz w:val="32"/>
                <w:szCs w:val="32"/>
              </w:rPr>
              <w:t>，並協助推動轄屬鄉、鎮、市、區公所等基層單位，辦理公務人員在職巡迴教育，本</w:t>
            </w:r>
            <w:r w:rsidRPr="003E21AF">
              <w:rPr>
                <w:rFonts w:ascii="標楷體" w:eastAsia="標楷體" w:hAnsi="標楷體" w:cs="Times New Roman" w:hint="eastAsia"/>
                <w:kern w:val="0"/>
                <w:sz w:val="32"/>
                <w:szCs w:val="32"/>
              </w:rPr>
              <w:lastRenderedPageBreak/>
              <w:t>部將派員適時赴各教育場地驗證執行成效。</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2.為</w:t>
            </w:r>
            <w:r w:rsidRPr="003E21AF">
              <w:rPr>
                <w:rFonts w:ascii="標楷體" w:eastAsia="標楷體" w:hAnsi="標楷體" w:cs="標楷體" w:hint="eastAsia"/>
                <w:kern w:val="0"/>
                <w:sz w:val="32"/>
                <w:szCs w:val="32"/>
                <w:lang w:val="zh-TW"/>
              </w:rPr>
              <w:t>推廣</w:t>
            </w:r>
            <w:r w:rsidRPr="003E21AF">
              <w:rPr>
                <w:rFonts w:ascii="標楷體" w:eastAsia="標楷體" w:hAnsi="標楷體" w:cs="Times New Roman" w:hint="eastAsia"/>
                <w:kern w:val="0"/>
                <w:sz w:val="32"/>
                <w:szCs w:val="32"/>
              </w:rPr>
              <w:t>數位學習政策，請各執行單位每季</w:t>
            </w:r>
            <w:r w:rsidRPr="003E21AF">
              <w:rPr>
                <w:rFonts w:ascii="標楷體" w:eastAsia="標楷體" w:hAnsi="標楷體" w:cs="Times New Roman"/>
                <w:kern w:val="0"/>
                <w:sz w:val="32"/>
                <w:szCs w:val="32"/>
              </w:rPr>
              <w:t>(3、6、9、11月)15日前，統計執行成效，函送本部彙辦</w:t>
            </w:r>
            <w:r w:rsidRPr="003E21AF">
              <w:rPr>
                <w:rFonts w:ascii="標楷體" w:eastAsia="標楷體" w:hAnsi="標楷體" w:cs="Times New Roman" w:hint="eastAsia"/>
                <w:kern w:val="0"/>
                <w:sz w:val="32"/>
                <w:szCs w:val="32"/>
              </w:rPr>
              <w:t>，相關執行成效將納入年度考核評鑑與傑出貢獻獎選拔評鑑項目。</w:t>
            </w: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p w:rsidR="00906DDD" w:rsidRPr="003E21AF" w:rsidRDefault="00906DDD" w:rsidP="00A77F14">
            <w:pPr>
              <w:spacing w:line="0" w:lineRule="atLeast"/>
              <w:ind w:leftChars="192" w:left="890" w:hangingChars="134" w:hanging="429"/>
              <w:jc w:val="both"/>
              <w:rPr>
                <w:rFonts w:ascii="標楷體" w:eastAsia="標楷體" w:hAnsi="標楷體" w:cs="Times New Roman"/>
                <w:kern w:val="0"/>
                <w:sz w:val="32"/>
                <w:szCs w:val="32"/>
              </w:rPr>
            </w:pPr>
          </w:p>
        </w:tc>
      </w:tr>
    </w:tbl>
    <w:p w:rsidR="00906DDD" w:rsidRPr="003E21AF" w:rsidRDefault="00906DDD" w:rsidP="00906DDD">
      <w:pPr>
        <w:spacing w:line="0" w:lineRule="atLeast"/>
        <w:ind w:leftChars="120" w:left="936" w:hangingChars="180" w:hanging="648"/>
        <w:rPr>
          <w:rFonts w:ascii="標楷體" w:eastAsia="標楷體" w:hAnsi="標楷體" w:cs="Times New Roman"/>
          <w:sz w:val="36"/>
          <w:szCs w:val="36"/>
        </w:rPr>
        <w:sectPr w:rsidR="00906DDD" w:rsidRPr="003E21AF" w:rsidSect="00D47330">
          <w:footerReference w:type="default" r:id="rId12"/>
          <w:pgSz w:w="11906" w:h="16838"/>
          <w:pgMar w:top="1134" w:right="1134" w:bottom="1134" w:left="1418" w:header="851" w:footer="992" w:gutter="0"/>
          <w:cols w:space="425"/>
          <w:docGrid w:linePitch="360"/>
        </w:sectPr>
      </w:pPr>
    </w:p>
    <w:p w:rsidR="00906DDD" w:rsidRPr="003E21AF" w:rsidRDefault="00906DDD" w:rsidP="00906DDD">
      <w:pPr>
        <w:spacing w:line="0" w:lineRule="atLeast"/>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lastRenderedPageBreak/>
        <w:t>附表5</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jc w:val="center"/>
        </w:trPr>
        <w:tc>
          <w:tcPr>
            <w:tcW w:w="9412"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906DDD" w:rsidRPr="003E21AF" w:rsidRDefault="00906DDD" w:rsidP="00A77F14">
            <w:pPr>
              <w:spacing w:line="0" w:lineRule="atLeast"/>
              <w:jc w:val="center"/>
              <w:rPr>
                <w:rFonts w:ascii="標楷體" w:eastAsia="標楷體" w:hAnsi="標楷體" w:cs="細明體"/>
                <w:kern w:val="0"/>
                <w:sz w:val="36"/>
                <w:szCs w:val="36"/>
              </w:rPr>
            </w:pPr>
            <w:r w:rsidRPr="003E21AF">
              <w:rPr>
                <w:rFonts w:ascii="標楷體" w:eastAsia="標楷體" w:hAnsi="標楷體" w:cs="細明體" w:hint="eastAsia"/>
                <w:kern w:val="0"/>
                <w:sz w:val="36"/>
                <w:szCs w:val="36"/>
              </w:rPr>
              <w:t>推廣社會教育，深植國家認同</w:t>
            </w:r>
          </w:p>
        </w:tc>
      </w:tr>
      <w:tr w:rsidR="00906DDD" w:rsidRPr="003E21AF" w:rsidTr="00A77F14">
        <w:trPr>
          <w:trHeight w:val="910"/>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目的</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為推展與民雙向互動且活潑之全民國防教育工作，宣揚「全民國防教育」理念及推動「募兵制」，</w:t>
            </w:r>
            <w:r w:rsidRPr="003E21AF">
              <w:rPr>
                <w:rFonts w:ascii="標楷體" w:eastAsia="標楷體" w:hAnsi="標楷體" w:cs="標楷體" w:hint="eastAsia"/>
                <w:kern w:val="0"/>
                <w:sz w:val="32"/>
                <w:szCs w:val="32"/>
                <w:highlight w:val="white"/>
                <w:lang w:val="zh-TW"/>
              </w:rPr>
              <w:t>整合學校與地方資源，</w:t>
            </w:r>
            <w:r w:rsidRPr="003E21AF">
              <w:rPr>
                <w:rFonts w:ascii="標楷體" w:eastAsia="標楷體" w:hAnsi="標楷體" w:cs="Times New Roman" w:hint="eastAsia"/>
                <w:kern w:val="0"/>
                <w:sz w:val="32"/>
                <w:szCs w:val="32"/>
              </w:rPr>
              <w:t>廣邀周邊地區鄉親們共襄盛舉，</w:t>
            </w:r>
            <w:r w:rsidRPr="003E21AF">
              <w:rPr>
                <w:rFonts w:ascii="標楷體" w:eastAsia="標楷體" w:hAnsi="標楷體" w:cs="標楷體" w:hint="eastAsia"/>
                <w:kern w:val="0"/>
                <w:sz w:val="32"/>
                <w:szCs w:val="32"/>
                <w:highlight w:val="white"/>
                <w:lang w:val="zh-TW"/>
              </w:rPr>
              <w:t>藉由軍民互動方式，推廣全民國防理念</w:t>
            </w:r>
            <w:r w:rsidRPr="003E21AF">
              <w:rPr>
                <w:rFonts w:ascii="標楷體" w:eastAsia="標楷體" w:hAnsi="標楷體" w:cs="Times New Roman" w:hint="eastAsia"/>
                <w:kern w:val="0"/>
                <w:sz w:val="32"/>
                <w:szCs w:val="32"/>
              </w:rPr>
              <w:t>。</w:t>
            </w:r>
          </w:p>
        </w:tc>
      </w:tr>
      <w:tr w:rsidR="00906DDD" w:rsidRPr="003E21AF" w:rsidTr="00A77F14">
        <w:trPr>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具體</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作為</w:t>
            </w:r>
          </w:p>
        </w:tc>
        <w:tc>
          <w:tcPr>
            <w:tcW w:w="8087" w:type="dxa"/>
            <w:shd w:val="clear" w:color="auto" w:fill="auto"/>
            <w:vAlign w:val="center"/>
          </w:tcPr>
          <w:p w:rsidR="00906DDD" w:rsidRPr="003E21AF" w:rsidRDefault="00906DDD" w:rsidP="00A77F14">
            <w:pPr>
              <w:spacing w:line="0" w:lineRule="atLeast"/>
              <w:ind w:left="528" w:hangingChars="165" w:hanging="528"/>
              <w:jc w:val="both"/>
              <w:rPr>
                <w:rFonts w:ascii="標楷體" w:eastAsia="標楷體" w:hAnsi="標楷體" w:cs="MS Shell Dlg 2"/>
                <w:kern w:val="0"/>
                <w:sz w:val="30"/>
                <w:szCs w:val="30"/>
              </w:rPr>
            </w:pPr>
            <w:r w:rsidRPr="003E21AF">
              <w:rPr>
                <w:rFonts w:ascii="標楷體" w:eastAsia="標楷體" w:hAnsi="標楷體" w:cs="MS Shell Dlg 2" w:hint="eastAsia"/>
                <w:kern w:val="0"/>
                <w:sz w:val="32"/>
                <w:szCs w:val="32"/>
              </w:rPr>
              <w:t>一、本</w:t>
            </w:r>
            <w:r w:rsidRPr="003E21AF">
              <w:rPr>
                <w:rFonts w:ascii="標楷體" w:eastAsia="標楷體" w:hAnsi="標楷體" w:cs="Times New Roman" w:hint="eastAsia"/>
                <w:kern w:val="0"/>
                <w:sz w:val="32"/>
                <w:szCs w:val="32"/>
              </w:rPr>
              <w:t>部將</w:t>
            </w:r>
            <w:r w:rsidRPr="003E21AF">
              <w:rPr>
                <w:rFonts w:ascii="標楷體" w:eastAsia="標楷體" w:hAnsi="標楷體" w:cs="MS Shell Dlg 2" w:hint="eastAsia"/>
                <w:kern w:val="0"/>
                <w:sz w:val="32"/>
                <w:szCs w:val="32"/>
              </w:rPr>
              <w:t>依各縣(市)政府或民間公益團體等單位申請活動支援內容，視況於上、下半年，</w:t>
            </w:r>
            <w:r w:rsidRPr="003E21AF">
              <w:rPr>
                <w:rFonts w:ascii="標楷體" w:eastAsia="標楷體" w:hAnsi="標楷體" w:cs="MS Shell Dlg 2" w:hint="eastAsia"/>
                <w:kern w:val="0"/>
                <w:sz w:val="32"/>
                <w:szCs w:val="32"/>
                <w:bdr w:val="none" w:sz="0" w:space="0" w:color="auto" w:frame="1"/>
              </w:rPr>
              <w:t>整合地方政府或公益團體，</w:t>
            </w:r>
            <w:r w:rsidRPr="003E21AF">
              <w:rPr>
                <w:rFonts w:ascii="標楷體" w:eastAsia="標楷體" w:hAnsi="標楷體" w:cs="MS Shell Dlg 2" w:hint="eastAsia"/>
                <w:kern w:val="0"/>
                <w:sz w:val="32"/>
                <w:szCs w:val="32"/>
              </w:rPr>
              <w:t>辦理全民國防走入鄉鎮宣導活動，並由申請</w:t>
            </w:r>
            <w:r w:rsidRPr="003E21AF">
              <w:rPr>
                <w:rFonts w:ascii="標楷體" w:eastAsia="標楷體" w:hAnsi="標楷體" w:cs="Times New Roman" w:hint="eastAsia"/>
                <w:kern w:val="0"/>
                <w:sz w:val="32"/>
                <w:szCs w:val="32"/>
              </w:rPr>
              <w:t>單位</w:t>
            </w:r>
            <w:r w:rsidRPr="003E21AF">
              <w:rPr>
                <w:rFonts w:ascii="標楷體" w:eastAsia="標楷體" w:hAnsi="標楷體" w:cs="MS Shell Dlg 2" w:hint="eastAsia"/>
                <w:kern w:val="0"/>
                <w:sz w:val="32"/>
                <w:szCs w:val="32"/>
              </w:rPr>
              <w:t>主辦，陸軍司令部指導作戰區，在不影響部隊任務遂行原則下，結合國軍戰技操演、民間、學校社團演出及全民國防教育與人才招募攤位設置，藉由與民眾同樂方式，推展全民國防教育。</w:t>
            </w:r>
          </w:p>
          <w:p w:rsidR="00906DDD" w:rsidRPr="003E21AF" w:rsidRDefault="00906DDD" w:rsidP="00A77F14">
            <w:pPr>
              <w:spacing w:line="0" w:lineRule="atLeast"/>
              <w:ind w:left="592" w:hangingChars="185" w:hanging="592"/>
              <w:jc w:val="both"/>
              <w:rPr>
                <w:rFonts w:ascii="標楷體" w:eastAsia="標楷體" w:hAnsi="標楷體" w:cs="MS Shell Dlg 2"/>
                <w:kern w:val="0"/>
                <w:sz w:val="32"/>
                <w:szCs w:val="32"/>
              </w:rPr>
            </w:pPr>
            <w:r w:rsidRPr="003E21AF">
              <w:rPr>
                <w:rFonts w:ascii="標楷體" w:eastAsia="標楷體" w:hAnsi="標楷體" w:cs="Times New Roman" w:hint="eastAsia"/>
                <w:kern w:val="0"/>
                <w:sz w:val="32"/>
                <w:szCs w:val="32"/>
              </w:rPr>
              <w:t>二、為</w:t>
            </w:r>
            <w:r w:rsidRPr="003E21AF">
              <w:rPr>
                <w:rFonts w:ascii="標楷體" w:eastAsia="標楷體" w:hAnsi="標楷體" w:cs="Times New Roman"/>
                <w:kern w:val="0"/>
                <w:sz w:val="32"/>
                <w:szCs w:val="32"/>
              </w:rPr>
              <w:t>縮短各界申訪流程，本部</w:t>
            </w:r>
            <w:r w:rsidRPr="003E21AF">
              <w:rPr>
                <w:rFonts w:ascii="標楷體" w:eastAsia="標楷體" w:hAnsi="標楷體" w:cs="Times New Roman" w:hint="eastAsia"/>
                <w:kern w:val="0"/>
                <w:sz w:val="32"/>
                <w:szCs w:val="32"/>
              </w:rPr>
              <w:t>依營區參訪及支援相關活動權責劃分</w:t>
            </w:r>
            <w:r w:rsidRPr="003E21AF">
              <w:rPr>
                <w:rFonts w:ascii="標楷體" w:eastAsia="標楷體" w:hAnsi="標楷體" w:cs="MS Shell Dlg 2" w:hint="eastAsia"/>
                <w:kern w:val="0"/>
                <w:sz w:val="32"/>
                <w:szCs w:val="32"/>
              </w:rPr>
              <w:t>，如參訪及支援相關活動屬單一軍種、單位範圍，</w:t>
            </w:r>
            <w:r w:rsidRPr="003E21AF">
              <w:rPr>
                <w:rFonts w:ascii="標楷體" w:eastAsia="標楷體" w:hAnsi="標楷體" w:cs="MS Shell Dlg 2"/>
                <w:kern w:val="0"/>
                <w:sz w:val="32"/>
                <w:szCs w:val="32"/>
              </w:rPr>
              <w:t>申訪單位得逕洽各軍司令部、國防大學及國防部(含直屬單位)協調辦理</w:t>
            </w:r>
            <w:r w:rsidRPr="003E21AF">
              <w:rPr>
                <w:rFonts w:ascii="標楷體" w:eastAsia="標楷體" w:hAnsi="標楷體" w:cs="MS Shell Dlg 2" w:hint="eastAsia"/>
                <w:kern w:val="0"/>
                <w:sz w:val="32"/>
                <w:szCs w:val="32"/>
              </w:rPr>
              <w:t>；另為掌握各單位支援各界辦理全民國防教育相關活動執行情形，請各軍司令部於受理申請及執行完畢後，副知本部俾利管制。</w:t>
            </w:r>
          </w:p>
          <w:p w:rsidR="00906DDD" w:rsidRPr="003E21AF" w:rsidRDefault="00906DDD" w:rsidP="00A77F14">
            <w:pPr>
              <w:spacing w:line="0" w:lineRule="atLeast"/>
              <w:ind w:left="592" w:hangingChars="185" w:hanging="592"/>
              <w:jc w:val="both"/>
              <w:rPr>
                <w:rFonts w:ascii="標楷體" w:eastAsia="標楷體" w:hAnsi="標楷體" w:cs="Times New Roman"/>
                <w:kern w:val="0"/>
                <w:sz w:val="32"/>
                <w:szCs w:val="32"/>
              </w:rPr>
            </w:pPr>
            <w:r w:rsidRPr="003E21AF">
              <w:rPr>
                <w:rFonts w:ascii="標楷體" w:eastAsia="標楷體" w:hAnsi="標楷體" w:cs="MS Shell Dlg 2" w:hint="eastAsia"/>
                <w:kern w:val="0"/>
                <w:sz w:val="32"/>
                <w:szCs w:val="32"/>
              </w:rPr>
              <w:t>三、為使國人瞭解國軍建軍備戰歷程，在不影響國軍戰訓本務及任務遂行下，規劃於國家</w:t>
            </w:r>
            <w:r w:rsidRPr="003E21AF">
              <w:rPr>
                <w:rFonts w:ascii="標楷體" w:eastAsia="標楷體" w:hAnsi="標楷體" w:cs="Times New Roman" w:hint="eastAsia"/>
                <w:kern w:val="0"/>
                <w:sz w:val="32"/>
                <w:szCs w:val="32"/>
              </w:rPr>
              <w:t>重大節慶與假日辦理「國防知性之旅—</w:t>
            </w:r>
            <w:r w:rsidRPr="003E21AF">
              <w:rPr>
                <w:rFonts w:ascii="標楷體" w:eastAsia="標楷體" w:hAnsi="標楷體" w:cs="Times New Roman"/>
                <w:kern w:val="0"/>
                <w:sz w:val="32"/>
                <w:szCs w:val="32"/>
              </w:rPr>
              <w:t>營區開放活動」，</w:t>
            </w:r>
            <w:r w:rsidRPr="003E21AF">
              <w:rPr>
                <w:rFonts w:ascii="標楷體" w:eastAsia="標楷體" w:hAnsi="標楷體" w:cs="Times New Roman" w:hint="eastAsia"/>
                <w:kern w:val="0"/>
                <w:sz w:val="32"/>
                <w:szCs w:val="32"/>
              </w:rPr>
              <w:t>活動以</w:t>
            </w:r>
            <w:r w:rsidRPr="003E21AF">
              <w:rPr>
                <w:rFonts w:ascii="標楷體" w:eastAsia="標楷體" w:hAnsi="標楷體" w:cs="Times New Roman"/>
                <w:kern w:val="0"/>
                <w:sz w:val="32"/>
                <w:szCs w:val="32"/>
              </w:rPr>
              <w:t>裝備陳展</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主戰裝備</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、軍</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隊</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史文物展、藝文展、營區設施參觀等</w:t>
            </w:r>
            <w:r w:rsidRPr="003E21AF">
              <w:rPr>
                <w:rFonts w:ascii="標楷體" w:eastAsia="標楷體" w:hAnsi="標楷體" w:cs="Times New Roman" w:hint="eastAsia"/>
                <w:kern w:val="0"/>
                <w:sz w:val="32"/>
                <w:szCs w:val="32"/>
              </w:rPr>
              <w:t>項目為主，並設置全民國防教育相關宣導攤位，</w:t>
            </w:r>
            <w:r w:rsidRPr="003E21AF">
              <w:rPr>
                <w:rFonts w:ascii="標楷體" w:eastAsia="標楷體" w:hAnsi="標楷體" w:cs="Times New Roman"/>
                <w:kern w:val="0"/>
                <w:sz w:val="32"/>
                <w:szCs w:val="32"/>
              </w:rPr>
              <w:t>增進與民眾接觸及良性互動，激發全民防衛意識</w:t>
            </w:r>
            <w:r w:rsidRPr="003E21AF">
              <w:rPr>
                <w:rFonts w:ascii="標楷體" w:eastAsia="標楷體" w:hAnsi="標楷體" w:cs="Times New Roman" w:hint="cs"/>
                <w:kern w:val="0"/>
                <w:sz w:val="32"/>
                <w:szCs w:val="32"/>
              </w:rPr>
              <w:t>。</w:t>
            </w:r>
          </w:p>
          <w:p w:rsidR="00906DDD" w:rsidRPr="003E21AF" w:rsidRDefault="00906DDD" w:rsidP="00A77F14">
            <w:pPr>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為推動全民國防後備動員教育，由後備司令部(視組織狀況調整)透過年度後備宣傳員培訓講習，辦理全民國防教育專業訓練或相關宣導活動，並藉地方相關活動時機，由宣傳員實施全民國防教育宣導，以凝聚全民國防意識。</w:t>
            </w:r>
          </w:p>
          <w:p w:rsidR="00906DDD" w:rsidRPr="003E21AF" w:rsidRDefault="00906DDD" w:rsidP="00A77F14">
            <w:pPr>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五、運用年度全民防衛動員演習相關教育活動或課程時機，由各縣(市)政府配合辦理全民國防教育宣導，以提昇國防教育成效。</w:t>
            </w:r>
          </w:p>
          <w:p w:rsidR="00906DDD" w:rsidRPr="003E21AF" w:rsidRDefault="00906DDD" w:rsidP="00A77F14">
            <w:pPr>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lastRenderedPageBreak/>
              <w:t>六、為瞭解民眾對全民國防教育</w:t>
            </w:r>
            <w:r>
              <w:rPr>
                <w:rFonts w:ascii="標楷體" w:eastAsia="標楷體" w:hAnsi="標楷體" w:cs="Times New Roman" w:hint="eastAsia"/>
                <w:kern w:val="0"/>
                <w:sz w:val="32"/>
                <w:szCs w:val="32"/>
              </w:rPr>
              <w:t>的</w:t>
            </w:r>
            <w:r w:rsidRPr="003E21AF">
              <w:rPr>
                <w:rFonts w:ascii="標楷體" w:eastAsia="標楷體" w:hAnsi="標楷體" w:cs="Times New Roman" w:hint="eastAsia"/>
                <w:kern w:val="0"/>
                <w:sz w:val="32"/>
                <w:szCs w:val="32"/>
              </w:rPr>
              <w:t>認知與相關活動滿意度，本部將配合年度辦理全民國防教育意見調查，俾利未來工作規劃參據。</w:t>
            </w:r>
          </w:p>
        </w:tc>
      </w:tr>
      <w:tr w:rsidR="00906DDD" w:rsidRPr="003E21AF" w:rsidTr="00A77F14">
        <w:trPr>
          <w:trHeight w:val="4226"/>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lastRenderedPageBreak/>
              <w:t>期程</w:t>
            </w:r>
          </w:p>
        </w:tc>
        <w:tc>
          <w:tcPr>
            <w:tcW w:w="8087" w:type="dxa"/>
            <w:shd w:val="clear" w:color="auto" w:fill="auto"/>
            <w:vAlign w:val="center"/>
          </w:tcPr>
          <w:p w:rsidR="00906DDD" w:rsidRPr="003E21AF" w:rsidRDefault="00906DDD" w:rsidP="00A77F14">
            <w:pPr>
              <w:spacing w:line="0" w:lineRule="atLeast"/>
              <w:ind w:left="640" w:hangingChars="200" w:hanging="640"/>
              <w:jc w:val="both"/>
              <w:rPr>
                <w:rFonts w:ascii="標楷體" w:eastAsia="標楷體" w:hAnsi="標楷體" w:cs="標楷體"/>
                <w:kern w:val="0"/>
                <w:sz w:val="32"/>
                <w:szCs w:val="32"/>
                <w:highlight w:val="white"/>
                <w:lang w:val="zh-TW"/>
              </w:rPr>
            </w:pPr>
            <w:r w:rsidRPr="003E21AF">
              <w:rPr>
                <w:rFonts w:ascii="標楷體" w:eastAsia="標楷體" w:hAnsi="標楷體" w:cs="標楷體" w:hint="eastAsia"/>
                <w:kern w:val="0"/>
                <w:sz w:val="32"/>
                <w:szCs w:val="32"/>
                <w:highlight w:val="white"/>
                <w:lang w:val="zh-TW"/>
              </w:rPr>
              <w:t>一、全民國防走入鄉鎮宣導活動，</w:t>
            </w:r>
            <w:r w:rsidRPr="003E21AF">
              <w:rPr>
                <w:rFonts w:ascii="標楷體" w:eastAsia="標楷體" w:hAnsi="標楷體" w:cs="標楷體"/>
                <w:kern w:val="0"/>
                <w:sz w:val="32"/>
                <w:szCs w:val="32"/>
                <w:highlight w:val="white"/>
                <w:lang w:val="zh-TW"/>
              </w:rPr>
              <w:t>依各縣</w:t>
            </w:r>
            <w:r w:rsidRPr="006F2EC3">
              <w:rPr>
                <w:rFonts w:ascii="標楷體" w:eastAsia="標楷體" w:hAnsi="標楷體" w:cs="標楷體" w:hint="eastAsia"/>
                <w:kern w:val="0"/>
                <w:sz w:val="8"/>
                <w:szCs w:val="8"/>
                <w:highlight w:val="white"/>
                <w:lang w:val="zh-TW"/>
              </w:rPr>
              <w:t xml:space="preserve"> </w:t>
            </w:r>
            <w:r>
              <w:rPr>
                <w:rFonts w:ascii="標楷體" w:eastAsia="標楷體" w:hAnsi="標楷體" w:cs="標楷體" w:hint="eastAsia"/>
                <w:kern w:val="0"/>
                <w:sz w:val="32"/>
                <w:szCs w:val="32"/>
                <w:highlight w:val="white"/>
                <w:lang w:val="zh-TW"/>
              </w:rPr>
              <w:t>(</w:t>
            </w:r>
            <w:r w:rsidRPr="003E21AF">
              <w:rPr>
                <w:rFonts w:ascii="標楷體" w:eastAsia="標楷體" w:hAnsi="標楷體" w:cs="標楷體"/>
                <w:kern w:val="0"/>
                <w:sz w:val="32"/>
                <w:szCs w:val="32"/>
                <w:highlight w:val="white"/>
                <w:lang w:val="zh-TW"/>
              </w:rPr>
              <w:t>市)</w:t>
            </w:r>
            <w:r w:rsidRPr="006F2EC3">
              <w:rPr>
                <w:rFonts w:ascii="標楷體" w:eastAsia="標楷體" w:hAnsi="標楷體" w:cs="標楷體" w:hint="eastAsia"/>
                <w:kern w:val="0"/>
                <w:sz w:val="8"/>
                <w:szCs w:val="8"/>
                <w:highlight w:val="white"/>
                <w:lang w:val="zh-TW"/>
              </w:rPr>
              <w:t xml:space="preserve"> </w:t>
            </w:r>
            <w:r w:rsidRPr="003E21AF">
              <w:rPr>
                <w:rFonts w:ascii="標楷體" w:eastAsia="標楷體" w:hAnsi="標楷體" w:cs="標楷體"/>
                <w:kern w:val="0"/>
                <w:sz w:val="32"/>
                <w:szCs w:val="32"/>
                <w:highlight w:val="white"/>
                <w:lang w:val="zh-TW"/>
              </w:rPr>
              <w:t>政府或民間公益團體等單位向本部申請活動支援內容</w:t>
            </w:r>
            <w:r w:rsidRPr="003E21AF">
              <w:rPr>
                <w:rFonts w:ascii="標楷體" w:eastAsia="標楷體" w:hAnsi="標楷體" w:cs="標楷體" w:hint="eastAsia"/>
                <w:kern w:val="0"/>
                <w:sz w:val="32"/>
                <w:szCs w:val="32"/>
                <w:highlight w:val="white"/>
                <w:lang w:val="zh-TW"/>
              </w:rPr>
              <w:t>及期程</w:t>
            </w:r>
            <w:r w:rsidRPr="003E21AF">
              <w:rPr>
                <w:rFonts w:ascii="標楷體" w:eastAsia="標楷體" w:hAnsi="標楷體" w:cs="標楷體"/>
                <w:kern w:val="0"/>
                <w:sz w:val="32"/>
                <w:szCs w:val="32"/>
                <w:highlight w:val="white"/>
                <w:lang w:val="zh-TW"/>
              </w:rPr>
              <w:t>，視況</w:t>
            </w:r>
            <w:r w:rsidRPr="003E21AF">
              <w:rPr>
                <w:rFonts w:ascii="標楷體" w:eastAsia="標楷體" w:hAnsi="標楷體" w:cs="標楷體" w:hint="eastAsia"/>
                <w:kern w:val="0"/>
                <w:sz w:val="32"/>
                <w:szCs w:val="32"/>
                <w:highlight w:val="white"/>
                <w:lang w:val="zh-TW"/>
              </w:rPr>
              <w:t>於上、下半年，整合地方政府或</w:t>
            </w:r>
            <w:r>
              <w:rPr>
                <w:rFonts w:ascii="標楷體" w:eastAsia="標楷體" w:hAnsi="標楷體" w:cs="標楷體" w:hint="eastAsia"/>
                <w:kern w:val="0"/>
                <w:sz w:val="32"/>
                <w:szCs w:val="32"/>
                <w:highlight w:val="white"/>
                <w:lang w:val="zh-TW"/>
              </w:rPr>
              <w:t>民間</w:t>
            </w:r>
            <w:r w:rsidRPr="003E21AF">
              <w:rPr>
                <w:rFonts w:ascii="標楷體" w:eastAsia="標楷體" w:hAnsi="標楷體" w:cs="標楷體" w:hint="eastAsia"/>
                <w:kern w:val="0"/>
                <w:sz w:val="32"/>
                <w:szCs w:val="32"/>
                <w:highlight w:val="white"/>
                <w:lang w:val="zh-TW"/>
              </w:rPr>
              <w:t>公益團體辦理</w:t>
            </w:r>
            <w:r w:rsidRPr="003E21AF">
              <w:rPr>
                <w:rFonts w:ascii="標楷體" w:eastAsia="標楷體" w:hAnsi="標楷體" w:cs="標楷體"/>
                <w:kern w:val="0"/>
                <w:sz w:val="32"/>
                <w:szCs w:val="32"/>
                <w:highlight w:val="white"/>
                <w:lang w:val="zh-TW"/>
              </w:rPr>
              <w:t>。</w:t>
            </w:r>
          </w:p>
          <w:p w:rsidR="00906DDD" w:rsidRPr="003E21AF" w:rsidRDefault="00906DDD" w:rsidP="00A77F14">
            <w:pPr>
              <w:spacing w:line="0" w:lineRule="atLeast"/>
              <w:ind w:left="640" w:hangingChars="200" w:hanging="640"/>
              <w:jc w:val="both"/>
              <w:rPr>
                <w:rFonts w:ascii="標楷體" w:eastAsia="標楷體" w:hAnsi="標楷體" w:cs="標楷體"/>
                <w:kern w:val="0"/>
                <w:sz w:val="32"/>
                <w:szCs w:val="32"/>
                <w:highlight w:val="white"/>
                <w:lang w:val="zh-TW"/>
              </w:rPr>
            </w:pPr>
            <w:r w:rsidRPr="003E21AF">
              <w:rPr>
                <w:rFonts w:ascii="標楷體" w:eastAsia="標楷體" w:hAnsi="標楷體" w:cs="標楷體" w:hint="eastAsia"/>
                <w:kern w:val="0"/>
                <w:sz w:val="32"/>
                <w:szCs w:val="32"/>
                <w:highlight w:val="white"/>
                <w:lang w:val="zh-TW"/>
              </w:rPr>
              <w:t>二、「國防知性之旅</w:t>
            </w:r>
            <w:r>
              <w:rPr>
                <w:rFonts w:ascii="標楷體" w:eastAsia="標楷體" w:hAnsi="標楷體" w:cs="標楷體" w:hint="eastAsia"/>
                <w:kern w:val="0"/>
                <w:sz w:val="32"/>
                <w:szCs w:val="32"/>
                <w:highlight w:val="white"/>
                <w:lang w:val="zh-TW"/>
              </w:rPr>
              <w:t>—</w:t>
            </w:r>
            <w:r w:rsidRPr="003E21AF">
              <w:rPr>
                <w:rFonts w:ascii="標楷體" w:eastAsia="標楷體" w:hAnsi="標楷體" w:cs="標楷體" w:hint="eastAsia"/>
                <w:kern w:val="0"/>
                <w:sz w:val="32"/>
                <w:szCs w:val="32"/>
                <w:highlight w:val="white"/>
                <w:lang w:val="zh-TW"/>
              </w:rPr>
              <w:t>營區開放」活動期程，配合作計室頒布實施。</w:t>
            </w:r>
          </w:p>
          <w:p w:rsidR="00906DDD" w:rsidRPr="003E21AF" w:rsidRDefault="00906DDD" w:rsidP="00A77F14">
            <w:pPr>
              <w:spacing w:line="0" w:lineRule="atLeast"/>
              <w:ind w:left="640" w:hangingChars="200" w:hanging="640"/>
              <w:jc w:val="both"/>
              <w:rPr>
                <w:rFonts w:ascii="標楷體" w:eastAsia="標楷體" w:hAnsi="標楷體" w:cs="標楷體"/>
                <w:kern w:val="0"/>
                <w:sz w:val="32"/>
                <w:szCs w:val="32"/>
                <w:highlight w:val="white"/>
                <w:lang w:val="zh-TW"/>
              </w:rPr>
            </w:pPr>
            <w:r w:rsidRPr="003E21AF">
              <w:rPr>
                <w:rFonts w:ascii="標楷體" w:eastAsia="標楷體" w:hAnsi="標楷體" w:cs="標楷體" w:hint="eastAsia"/>
                <w:kern w:val="0"/>
                <w:sz w:val="32"/>
                <w:szCs w:val="32"/>
                <w:highlight w:val="white"/>
                <w:lang w:val="zh-TW"/>
              </w:rPr>
              <w:t>三、民國102年10月中旬前，由後備指揮部辦理「後備宣傳員培訓講習」。</w:t>
            </w:r>
          </w:p>
          <w:p w:rsidR="00906DDD" w:rsidRPr="003E21AF" w:rsidRDefault="00906DDD" w:rsidP="00A77F14">
            <w:pPr>
              <w:spacing w:line="0" w:lineRule="atLeast"/>
              <w:ind w:left="640" w:hangingChars="200" w:hanging="640"/>
              <w:jc w:val="both"/>
              <w:rPr>
                <w:rFonts w:ascii="標楷體" w:eastAsia="標楷體" w:hAnsi="標楷體" w:cs="標楷體"/>
                <w:kern w:val="0"/>
                <w:sz w:val="32"/>
                <w:szCs w:val="32"/>
                <w:highlight w:val="white"/>
                <w:lang w:val="zh-TW"/>
              </w:rPr>
            </w:pPr>
            <w:r w:rsidRPr="003E21AF">
              <w:rPr>
                <w:rFonts w:ascii="標楷體" w:eastAsia="標楷體" w:hAnsi="標楷體" w:cs="標楷體"/>
                <w:kern w:val="0"/>
                <w:sz w:val="32"/>
                <w:szCs w:val="32"/>
                <w:highlight w:val="white"/>
                <w:lang w:val="zh-TW"/>
              </w:rPr>
              <w:t>四、</w:t>
            </w:r>
            <w:r w:rsidRPr="003E21AF">
              <w:rPr>
                <w:rFonts w:ascii="標楷體" w:eastAsia="標楷體" w:hAnsi="標楷體" w:cs="標楷體" w:hint="eastAsia"/>
                <w:kern w:val="0"/>
                <w:sz w:val="32"/>
                <w:szCs w:val="32"/>
                <w:highlight w:val="white"/>
                <w:lang w:val="zh-TW"/>
              </w:rPr>
              <w:t>各縣</w:t>
            </w:r>
            <w:r w:rsidRPr="006F2EC3">
              <w:rPr>
                <w:rFonts w:ascii="標楷體" w:eastAsia="標楷體" w:hAnsi="標楷體" w:cs="標楷體" w:hint="eastAsia"/>
                <w:kern w:val="0"/>
                <w:sz w:val="8"/>
                <w:szCs w:val="8"/>
                <w:highlight w:val="white"/>
                <w:lang w:val="zh-TW"/>
              </w:rPr>
              <w:t xml:space="preserve"> </w:t>
            </w:r>
            <w:r w:rsidRPr="003E21AF">
              <w:rPr>
                <w:rFonts w:ascii="標楷體" w:eastAsia="標楷體" w:hAnsi="標楷體" w:cs="標楷體" w:hint="eastAsia"/>
                <w:kern w:val="0"/>
                <w:sz w:val="32"/>
                <w:szCs w:val="32"/>
                <w:highlight w:val="white"/>
                <w:lang w:val="zh-TW"/>
              </w:rPr>
              <w:t>(市)</w:t>
            </w:r>
            <w:r w:rsidRPr="006F2EC3">
              <w:rPr>
                <w:rFonts w:ascii="標楷體" w:eastAsia="標楷體" w:hAnsi="標楷體" w:cs="標楷體" w:hint="eastAsia"/>
                <w:kern w:val="0"/>
                <w:sz w:val="8"/>
                <w:szCs w:val="8"/>
                <w:highlight w:val="white"/>
                <w:lang w:val="zh-TW"/>
              </w:rPr>
              <w:t xml:space="preserve"> </w:t>
            </w:r>
            <w:r w:rsidRPr="003E21AF">
              <w:rPr>
                <w:rFonts w:ascii="標楷體" w:eastAsia="標楷體" w:hAnsi="標楷體" w:cs="標楷體" w:hint="eastAsia"/>
                <w:kern w:val="0"/>
                <w:sz w:val="32"/>
                <w:szCs w:val="32"/>
                <w:highlight w:val="white"/>
                <w:lang w:val="zh-TW"/>
              </w:rPr>
              <w:t>政府依年度全民防衛動員演習時機，配合辦理全民國防教育宣導。</w:t>
            </w:r>
          </w:p>
        </w:tc>
      </w:tr>
      <w:tr w:rsidR="00906DDD" w:rsidRPr="003E21AF" w:rsidTr="00A77F14">
        <w:trPr>
          <w:trHeight w:val="2384"/>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預期</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效益</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期藉由</w:t>
            </w:r>
            <w:r w:rsidRPr="003E21AF">
              <w:rPr>
                <w:rFonts w:ascii="標楷體" w:eastAsia="標楷體" w:hAnsi="標楷體" w:cs="Times New Roman" w:hint="eastAsia"/>
                <w:snapToGrid w:val="0"/>
                <w:kern w:val="0"/>
                <w:sz w:val="32"/>
                <w:szCs w:val="32"/>
              </w:rPr>
              <w:t>策辦多元活動概念，</w:t>
            </w:r>
            <w:r w:rsidRPr="003E21AF">
              <w:rPr>
                <w:rFonts w:ascii="標楷體" w:eastAsia="標楷體" w:hAnsi="標楷體" w:cs="Times New Roman" w:hint="eastAsia"/>
                <w:kern w:val="0"/>
                <w:sz w:val="32"/>
                <w:szCs w:val="32"/>
              </w:rPr>
              <w:t>結合政府機關(構)、社教機構、民間團體、企業部門等管道，開發教育及整合資源，</w:t>
            </w:r>
            <w:r w:rsidRPr="003E21AF">
              <w:rPr>
                <w:rFonts w:ascii="標楷體" w:eastAsia="標楷體" w:hAnsi="標楷體" w:cs="標楷體" w:hint="eastAsia"/>
                <w:kern w:val="0"/>
                <w:sz w:val="32"/>
                <w:szCs w:val="32"/>
                <w:highlight w:val="white"/>
                <w:lang w:val="zh-TW"/>
              </w:rPr>
              <w:t>以</w:t>
            </w:r>
            <w:r w:rsidRPr="003E21AF">
              <w:rPr>
                <w:rFonts w:ascii="標楷體" w:eastAsia="標楷體" w:hAnsi="標楷體" w:cs="標楷體" w:hint="eastAsia"/>
                <w:kern w:val="0"/>
                <w:sz w:val="32"/>
                <w:szCs w:val="32"/>
                <w:lang w:val="zh-TW"/>
              </w:rPr>
              <w:t>創新、活潑、多元等方式，</w:t>
            </w:r>
            <w:r w:rsidRPr="003E21AF">
              <w:rPr>
                <w:rFonts w:ascii="標楷體" w:eastAsia="標楷體" w:hAnsi="標楷體" w:cs="Times New Roman" w:hint="eastAsia"/>
                <w:kern w:val="0"/>
                <w:sz w:val="32"/>
                <w:szCs w:val="32"/>
              </w:rPr>
              <w:t>辦理全民國防教育活動，藉由活動增進與民眾接觸及激發參與熱潮</w:t>
            </w:r>
            <w:r w:rsidRPr="003E21AF">
              <w:rPr>
                <w:rFonts w:ascii="標楷體" w:eastAsia="標楷體" w:hAnsi="標楷體" w:cs="標楷體" w:hint="eastAsia"/>
                <w:kern w:val="0"/>
                <w:sz w:val="32"/>
                <w:szCs w:val="32"/>
                <w:highlight w:val="white"/>
                <w:lang w:val="zh-TW"/>
              </w:rPr>
              <w:t>，進而有效提昇</w:t>
            </w:r>
            <w:r w:rsidRPr="003E21AF">
              <w:rPr>
                <w:rFonts w:ascii="標楷體" w:eastAsia="標楷體" w:hAnsi="標楷體" w:cs="Times New Roman" w:hint="eastAsia"/>
                <w:kern w:val="0"/>
                <w:sz w:val="32"/>
                <w:szCs w:val="32"/>
              </w:rPr>
              <w:t>全民國防共識</w:t>
            </w:r>
            <w:r w:rsidRPr="003E21AF">
              <w:rPr>
                <w:rFonts w:ascii="標楷體" w:eastAsia="標楷體" w:hAnsi="標楷體" w:cs="標楷體" w:hint="eastAsia"/>
                <w:kern w:val="0"/>
                <w:sz w:val="32"/>
                <w:szCs w:val="32"/>
                <w:highlight w:val="white"/>
                <w:lang w:val="zh-TW"/>
              </w:rPr>
              <w:t>及有助全民國防學校教育工作推展</w:t>
            </w:r>
            <w:r w:rsidRPr="003E21AF">
              <w:rPr>
                <w:rFonts w:ascii="標楷體" w:eastAsia="標楷體" w:hAnsi="標楷體" w:cs="標楷體" w:hint="eastAsia"/>
                <w:kern w:val="0"/>
                <w:sz w:val="32"/>
                <w:szCs w:val="32"/>
                <w:lang w:val="zh-TW"/>
              </w:rPr>
              <w:t>。</w:t>
            </w:r>
            <w:r w:rsidRPr="003E21AF">
              <w:rPr>
                <w:rFonts w:ascii="標楷體" w:eastAsia="標楷體" w:hAnsi="標楷體" w:cs="Times New Roman"/>
                <w:kern w:val="0"/>
                <w:sz w:val="32"/>
                <w:szCs w:val="32"/>
              </w:rPr>
              <w:t xml:space="preserve"> </w:t>
            </w:r>
          </w:p>
        </w:tc>
      </w:tr>
      <w:tr w:rsidR="00906DDD" w:rsidRPr="003E21AF" w:rsidTr="00A77F14">
        <w:trPr>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主辦</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單位</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國防部總政治作戰局</w:t>
            </w:r>
          </w:p>
        </w:tc>
      </w:tr>
      <w:tr w:rsidR="00906DDD" w:rsidRPr="003E21AF" w:rsidTr="00A77F14">
        <w:trPr>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部內分工</w:t>
            </w:r>
            <w:r w:rsidRPr="003E21AF">
              <w:rPr>
                <w:rFonts w:ascii="標楷體" w:eastAsia="標楷體" w:hAnsi="標楷體" w:cs="Times New Roman" w:hint="eastAsia"/>
                <w:kern w:val="0"/>
                <w:sz w:val="32"/>
                <w:szCs w:val="36"/>
              </w:rPr>
              <w:t>及</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部外協調</w:t>
            </w:r>
            <w:r w:rsidRPr="003E21AF">
              <w:rPr>
                <w:rFonts w:ascii="標楷體" w:eastAsia="標楷體" w:hAnsi="標楷體" w:cs="Times New Roman" w:hint="eastAsia"/>
                <w:kern w:val="0"/>
                <w:sz w:val="32"/>
                <w:szCs w:val="36"/>
              </w:rPr>
              <w:t>事項</w:t>
            </w:r>
          </w:p>
        </w:tc>
        <w:tc>
          <w:tcPr>
            <w:tcW w:w="8087" w:type="dxa"/>
            <w:shd w:val="clear" w:color="auto" w:fill="auto"/>
            <w:vAlign w:val="center"/>
          </w:tcPr>
          <w:p w:rsidR="00906DDD" w:rsidRPr="003E21AF" w:rsidRDefault="00906DDD" w:rsidP="00A77F14">
            <w:pPr>
              <w:spacing w:line="0" w:lineRule="atLeast"/>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 xml:space="preserve">一、部內： </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w:t>
            </w:r>
            <w:r>
              <w:rPr>
                <w:rFonts w:ascii="標楷體" w:eastAsia="標楷體" w:hAnsi="標楷體" w:cs="Times New Roman" w:hint="eastAsia"/>
                <w:kern w:val="0"/>
                <w:sz w:val="32"/>
                <w:szCs w:val="32"/>
              </w:rPr>
              <w:t>各軍司令部(後備、憲兵指揮部)</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1.走入鄉鎮：</w:t>
            </w:r>
          </w:p>
          <w:p w:rsidR="00906DDD" w:rsidRPr="003E21AF" w:rsidRDefault="00906DDD" w:rsidP="00A77F14">
            <w:pPr>
              <w:spacing w:line="0" w:lineRule="atLeast"/>
              <w:ind w:leftChars="270" w:left="64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由陸軍司令部督導所屬各作戰區完成活動規劃、場地協調、布置、帳蓬租借、合影地點安排、衛教宣導攤位設置等相關行政事宜。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2.國防知性之旅－營區開放：</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(1)依年度「營區開放」期程管制辦理。</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(2)請於活動前1個月將活動簡介呈報本部，俾利公布周知；另於活動結束後2週內，依兵力操演項目、參觀人數、活動照片及媒體文宣成效等要項，完成活動紀實呈報本部備查。</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w:t>
            </w:r>
            <w:r w:rsidRPr="003E21AF">
              <w:rPr>
                <w:rFonts w:ascii="標楷體" w:eastAsia="標楷體" w:hAnsi="標楷體" w:cs="標楷體" w:hint="eastAsia"/>
                <w:kern w:val="0"/>
                <w:sz w:val="32"/>
                <w:szCs w:val="32"/>
                <w:lang w:val="zh-TW"/>
              </w:rPr>
              <w:t>支援</w:t>
            </w:r>
            <w:r w:rsidRPr="003E21AF">
              <w:rPr>
                <w:rFonts w:ascii="標楷體" w:eastAsia="標楷體" w:hAnsi="標楷體" w:cs="Times New Roman" w:hint="eastAsia"/>
                <w:kern w:val="0"/>
                <w:sz w:val="32"/>
                <w:szCs w:val="32"/>
              </w:rPr>
              <w:t>社會各界辦理相關活動：</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lastRenderedPageBreak/>
              <w:t>(1)屬單一軍種權責者，由各軍司令部、國防大學及國防部直屬單位(含所屬單位)核定辦理。</w:t>
            </w:r>
          </w:p>
          <w:p w:rsidR="00906DDD" w:rsidRPr="003E21AF" w:rsidRDefault="00906DDD" w:rsidP="00A77F14">
            <w:pPr>
              <w:spacing w:line="0" w:lineRule="atLeast"/>
              <w:ind w:leftChars="200" w:left="960" w:hangingChars="150" w:hanging="480"/>
              <w:jc w:val="both"/>
              <w:rPr>
                <w:rFonts w:ascii="標楷體" w:eastAsia="標楷體" w:hAnsi="標楷體" w:cs="細明體"/>
                <w:kern w:val="0"/>
                <w:sz w:val="32"/>
                <w:szCs w:val="32"/>
              </w:rPr>
            </w:pPr>
            <w:r w:rsidRPr="003E21AF">
              <w:rPr>
                <w:rFonts w:ascii="標楷體" w:eastAsia="標楷體" w:hAnsi="標楷體" w:cs="Times New Roman" w:hint="eastAsia"/>
                <w:kern w:val="0"/>
                <w:sz w:val="32"/>
                <w:szCs w:val="32"/>
              </w:rPr>
              <w:t>(2)陸、海、空司令部《含所屬聯兵旅級以上單位》自行辦理</w:t>
            </w:r>
            <w:r w:rsidRPr="003E21AF">
              <w:rPr>
                <w:rFonts w:ascii="標楷體" w:eastAsia="標楷體" w:hAnsi="標楷體" w:cs="細明體" w:hint="eastAsia"/>
                <w:kern w:val="0"/>
                <w:sz w:val="32"/>
                <w:szCs w:val="32"/>
              </w:rPr>
              <w:t>隊(艦、校)慶或其他與全民國防教育有關活動，應主動邀請地方民眾參加，並</w:t>
            </w:r>
            <w:r w:rsidRPr="003E21AF">
              <w:rPr>
                <w:rFonts w:ascii="標楷體" w:eastAsia="標楷體" w:hAnsi="標楷體" w:cs="Times New Roman" w:hint="eastAsia"/>
                <w:kern w:val="0"/>
                <w:sz w:val="32"/>
                <w:szCs w:val="32"/>
              </w:rPr>
              <w:t>將活動資訊</w:t>
            </w:r>
            <w:r w:rsidRPr="003E21AF">
              <w:rPr>
                <w:rFonts w:ascii="標楷體" w:eastAsia="標楷體" w:hAnsi="標楷體" w:cs="細明體" w:hint="eastAsia"/>
                <w:kern w:val="0"/>
                <w:sz w:val="32"/>
                <w:szCs w:val="32"/>
              </w:rPr>
              <w:t>公告周知。</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(二)後備</w:t>
            </w:r>
            <w:r>
              <w:rPr>
                <w:rFonts w:ascii="標楷體" w:eastAsia="標楷體" w:hAnsi="標楷體" w:cs="Times New Roman" w:hint="eastAsia"/>
                <w:kern w:val="0"/>
                <w:sz w:val="32"/>
                <w:szCs w:val="32"/>
              </w:rPr>
              <w:t>指揮</w:t>
            </w:r>
            <w:r w:rsidRPr="003E21AF">
              <w:rPr>
                <w:rFonts w:ascii="標楷體" w:eastAsia="標楷體" w:hAnsi="標楷體" w:cs="Times New Roman" w:hint="eastAsia"/>
                <w:kern w:val="0"/>
                <w:sz w:val="32"/>
                <w:szCs w:val="32"/>
              </w:rPr>
              <w:t>部：</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1.規</w:t>
            </w:r>
            <w:r w:rsidRPr="003E21AF">
              <w:rPr>
                <w:rFonts w:ascii="標楷體" w:eastAsia="標楷體" w:hAnsi="標楷體" w:cs="標楷體" w:hint="eastAsia"/>
                <w:kern w:val="0"/>
                <w:sz w:val="32"/>
                <w:szCs w:val="32"/>
                <w:lang w:val="zh-TW"/>
              </w:rPr>
              <w:t>劃辦理全民防衛動員演習之教育活動或課程，並於動員演習時配合實施全民國防教育。</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2.納編後備宣傳員(後備輔導幹部)，對轄內所有機關、學校、企業、民間組織及社會團體實施全民國防教育等相關活動，並每季將執行成效副知本部。</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3.配</w:t>
            </w:r>
            <w:r w:rsidRPr="003E21AF">
              <w:rPr>
                <w:rFonts w:ascii="標楷體" w:eastAsia="標楷體" w:hAnsi="標楷體" w:cs="Times New Roman" w:hint="eastAsia"/>
                <w:kern w:val="0"/>
                <w:sz w:val="32"/>
                <w:szCs w:val="32"/>
              </w:rPr>
              <w:t>合各作戰區辦理走入鄉鎮活動，邀請地方仕紳、貴賓及動員地方民眾，並設置全民國防教育宣導攤位。</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(三)軍醫局：</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配合走入鄉鎮多元活動，指導所屬各作戰區醫院配合活動設置「衛教宣導」攤位，並檢派醫護人員實施免費健診、量血壓、CPR教學等工作。</w:t>
            </w:r>
          </w:p>
          <w:p w:rsidR="00906DDD" w:rsidRPr="003E21AF" w:rsidRDefault="00906DDD" w:rsidP="00A77F14">
            <w:pPr>
              <w:spacing w:line="0" w:lineRule="atLeast"/>
              <w:ind w:left="2"/>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(四)人力司：</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指導作戰區配合走入鄉鎮多元活動，設置地區人才招募宣導攤位。</w:t>
            </w:r>
          </w:p>
          <w:p w:rsidR="00906DDD" w:rsidRPr="003E21AF" w:rsidRDefault="00906DDD" w:rsidP="00A77F14">
            <w:pPr>
              <w:spacing w:line="0" w:lineRule="atLeast"/>
              <w:ind w:left="320" w:hangingChars="100" w:hanging="320"/>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(五)政戰總隊：</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協助走入鄉鎮多元活動，配合作戰區執行節目表演全般事宜。</w:t>
            </w:r>
          </w:p>
          <w:p w:rsidR="00906DDD" w:rsidRPr="003E21AF" w:rsidRDefault="00906DDD" w:rsidP="00A77F14">
            <w:pPr>
              <w:spacing w:line="0" w:lineRule="atLeast"/>
              <w:ind w:left="320"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(六)軍聞社、青年日報：</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配合走入鄉鎮多元活動，協助作戰區攝錄影、新聞剪影播映及採訪暨後續刊登相關事宜。</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(七)軍發室：</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配合走入鄉鎮多元活動，指導作戰區媒體採訪及新聞發布事宜。</w:t>
            </w:r>
          </w:p>
          <w:p w:rsidR="00906DDD" w:rsidRPr="003E21AF" w:rsidRDefault="00906DDD" w:rsidP="00A77F14">
            <w:pPr>
              <w:spacing w:line="0" w:lineRule="atLeast"/>
              <w:ind w:left="320"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(八)作計室：</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配合走入鄉鎮多元活動，指導兵力支援暨派遣事宜。</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(九)後次室：</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配合走入鄉鎮多元活動，</w:t>
            </w:r>
            <w:r w:rsidRPr="003E21AF">
              <w:rPr>
                <w:rFonts w:ascii="標楷體" w:eastAsia="標楷體" w:hAnsi="標楷體" w:cs="標楷體" w:hint="eastAsia"/>
                <w:kern w:val="0"/>
                <w:sz w:val="32"/>
                <w:szCs w:val="32"/>
                <w:lang w:val="zh-TW"/>
              </w:rPr>
              <w:t>指導聯勤運輸處裝備、人員</w:t>
            </w:r>
            <w:r w:rsidRPr="003E21AF">
              <w:rPr>
                <w:rFonts w:ascii="標楷體" w:eastAsia="標楷體" w:hAnsi="標楷體" w:cs="標楷體" w:hint="eastAsia"/>
                <w:kern w:val="0"/>
                <w:sz w:val="32"/>
                <w:szCs w:val="32"/>
                <w:lang w:val="zh-TW"/>
              </w:rPr>
              <w:lastRenderedPageBreak/>
              <w:t>運輸及車輛派遣</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(十)總政戰局(文教處、主計室)：</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1.依</w:t>
            </w:r>
            <w:r w:rsidRPr="003E21AF">
              <w:rPr>
                <w:rFonts w:ascii="標楷體" w:eastAsia="標楷體" w:hAnsi="標楷體" w:cs="標楷體" w:hint="eastAsia"/>
                <w:kern w:val="0"/>
                <w:sz w:val="32"/>
                <w:szCs w:val="32"/>
                <w:lang w:val="zh-TW"/>
              </w:rPr>
              <w:t>據</w:t>
            </w:r>
            <w:r w:rsidRPr="00572116">
              <w:rPr>
                <w:rFonts w:ascii="標楷體" w:eastAsia="標楷體" w:hAnsi="標楷體" w:cs="標楷體" w:hint="eastAsia"/>
                <w:kern w:val="0"/>
                <w:sz w:val="32"/>
                <w:szCs w:val="32"/>
                <w:lang w:val="zh-TW"/>
              </w:rPr>
              <w:t>民國102年「全民國防教育國防知性之旅營區開放」綱要計畫</w:t>
            </w:r>
            <w:r w:rsidRPr="003E21AF">
              <w:rPr>
                <w:rFonts w:ascii="標楷體" w:eastAsia="標楷體" w:hAnsi="標楷體" w:cs="標楷體" w:hint="eastAsia"/>
                <w:kern w:val="0"/>
                <w:sz w:val="32"/>
                <w:szCs w:val="32"/>
                <w:lang w:val="zh-TW"/>
              </w:rPr>
              <w:t>，管制各類宣教工作。</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2.綜辦全民國防教育走入鄉鎮活動各項事宜。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3.協助</w:t>
            </w:r>
            <w:r w:rsidRPr="003E21AF">
              <w:rPr>
                <w:rFonts w:ascii="標楷體" w:eastAsia="標楷體" w:hAnsi="標楷體" w:cs="Times New Roman" w:hint="eastAsia"/>
                <w:kern w:val="0"/>
                <w:sz w:val="32"/>
                <w:szCs w:val="32"/>
              </w:rPr>
              <w:t>辦理相關活動預算執行與審核。</w:t>
            </w:r>
          </w:p>
          <w:p w:rsidR="00906DDD" w:rsidRPr="003E21AF" w:rsidRDefault="00906DDD" w:rsidP="00A77F14">
            <w:pPr>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二、部外：</w:t>
            </w:r>
          </w:p>
          <w:p w:rsidR="00906DDD" w:rsidRPr="003E21AF" w:rsidRDefault="00906DDD" w:rsidP="00A77F14">
            <w:pPr>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(一)內政部：</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結合義警消及民防團隊等組織，於辦理各項集會時機或相關演訓時，配合實施全民國防理念宣導。</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(二)教育部：</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1.配合終身學習政策及社教學習機制，推展全民國防教育</w:t>
            </w:r>
            <w:r>
              <w:rPr>
                <w:rFonts w:ascii="標楷體" w:eastAsia="標楷體" w:hAnsi="標楷體" w:cs="Times New Roman" w:hint="eastAsia"/>
                <w:kern w:val="0"/>
                <w:sz w:val="32"/>
                <w:szCs w:val="32"/>
              </w:rPr>
              <w:t>相關事宜</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2.協助聯繫各地區(縣、市)校外連絡會，配合走入鄉鎮活動時機，規劃學生</w:t>
            </w:r>
            <w:r>
              <w:rPr>
                <w:rFonts w:ascii="標楷體" w:eastAsia="標楷體" w:hAnsi="標楷體" w:cs="Times New Roman" w:hint="eastAsia"/>
                <w:kern w:val="0"/>
                <w:sz w:val="32"/>
                <w:szCs w:val="32"/>
              </w:rPr>
              <w:t>社</w:t>
            </w:r>
            <w:r w:rsidRPr="003E21AF">
              <w:rPr>
                <w:rFonts w:ascii="標楷體" w:eastAsia="標楷體" w:hAnsi="標楷體" w:cs="Times New Roman" w:hint="eastAsia"/>
                <w:kern w:val="0"/>
                <w:sz w:val="32"/>
                <w:szCs w:val="32"/>
              </w:rPr>
              <w:t>團</w:t>
            </w:r>
            <w:r>
              <w:rPr>
                <w:rFonts w:ascii="標楷體" w:eastAsia="標楷體" w:hAnsi="標楷體" w:cs="Times New Roman" w:hint="eastAsia"/>
                <w:kern w:val="0"/>
                <w:sz w:val="32"/>
                <w:szCs w:val="32"/>
              </w:rPr>
              <w:t>共同</w:t>
            </w:r>
            <w:r w:rsidRPr="003E21AF">
              <w:rPr>
                <w:rFonts w:ascii="標楷體" w:eastAsia="標楷體" w:hAnsi="標楷體" w:cs="Times New Roman" w:hint="eastAsia"/>
                <w:kern w:val="0"/>
                <w:sz w:val="32"/>
                <w:szCs w:val="32"/>
              </w:rPr>
              <w:t>參與活動</w:t>
            </w:r>
            <w:r>
              <w:rPr>
                <w:rFonts w:ascii="標楷體" w:eastAsia="標楷體" w:hAnsi="標楷體" w:cs="Times New Roman" w:hint="eastAsia"/>
                <w:kern w:val="0"/>
                <w:sz w:val="32"/>
                <w:szCs w:val="32"/>
              </w:rPr>
              <w:t>等</w:t>
            </w:r>
            <w:r w:rsidRPr="003E21AF">
              <w:rPr>
                <w:rFonts w:ascii="標楷體" w:eastAsia="標楷體" w:hAnsi="標楷體" w:cs="Times New Roman" w:hint="eastAsia"/>
                <w:kern w:val="0"/>
                <w:sz w:val="32"/>
                <w:szCs w:val="32"/>
              </w:rPr>
              <w:t>全般事宜。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3.配合年度執行動員演習時機，辦理全民防衛動員演習之教育活動或課程，並於動員演習時配合實施全民國防教育宣導，以提昇教育推展成效。</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4.鼓勵各級學校參訪民國102年「國防知性之旅－營區開放」活動，並協助申辦各類全民國防教育參訪活動。</w:t>
            </w:r>
          </w:p>
          <w:p w:rsidR="00906DDD" w:rsidRPr="003E21AF" w:rsidRDefault="00906DDD" w:rsidP="00A77F14">
            <w:pPr>
              <w:spacing w:line="0" w:lineRule="atLeast"/>
              <w:jc w:val="both"/>
              <w:rPr>
                <w:rFonts w:ascii="標楷體" w:eastAsia="標楷體" w:hAnsi="標楷體" w:cs="新細明體"/>
                <w:kern w:val="0"/>
                <w:sz w:val="32"/>
                <w:szCs w:val="32"/>
              </w:rPr>
            </w:pPr>
            <w:r w:rsidRPr="003E21AF">
              <w:rPr>
                <w:rFonts w:ascii="標楷體" w:eastAsia="標楷體" w:hAnsi="標楷體" w:cs="新細明體" w:hint="eastAsia"/>
                <w:kern w:val="0"/>
                <w:sz w:val="32"/>
                <w:szCs w:val="32"/>
              </w:rPr>
              <w:t>(</w:t>
            </w:r>
            <w:r w:rsidRPr="003E21AF">
              <w:rPr>
                <w:rFonts w:ascii="標楷體" w:eastAsia="標楷體" w:hAnsi="標楷體" w:cs="Times New Roman" w:hint="eastAsia"/>
                <w:kern w:val="0"/>
                <w:sz w:val="32"/>
                <w:szCs w:val="32"/>
              </w:rPr>
              <w:t>三)</w:t>
            </w:r>
            <w:r w:rsidRPr="003E21AF">
              <w:rPr>
                <w:rFonts w:ascii="標楷體" w:eastAsia="標楷體" w:hAnsi="標楷體" w:cs="新細明體" w:hint="eastAsia"/>
                <w:kern w:val="0"/>
                <w:sz w:val="32"/>
                <w:szCs w:val="32"/>
              </w:rPr>
              <w:t>文化部：</w:t>
            </w:r>
          </w:p>
          <w:p w:rsidR="00906DDD" w:rsidRPr="003E21AF" w:rsidRDefault="00906DDD" w:rsidP="00A77F14">
            <w:pPr>
              <w:spacing w:line="0" w:lineRule="atLeast"/>
              <w:ind w:leftChars="275" w:left="660"/>
              <w:jc w:val="both"/>
              <w:rPr>
                <w:rFonts w:ascii="標楷體" w:eastAsia="標楷體" w:hAnsi="標楷體" w:cs="新細明體"/>
                <w:kern w:val="0"/>
                <w:sz w:val="32"/>
                <w:szCs w:val="32"/>
              </w:rPr>
            </w:pPr>
            <w:r w:rsidRPr="003E21AF">
              <w:rPr>
                <w:rFonts w:ascii="標楷體" w:eastAsia="標楷體" w:hAnsi="標楷體" w:cs="新細明體" w:hint="eastAsia"/>
                <w:kern w:val="0"/>
                <w:sz w:val="32"/>
                <w:szCs w:val="32"/>
              </w:rPr>
              <w:t>透過所屬社會教育機制管道(博物館、生活美學館等)，</w:t>
            </w:r>
            <w:r w:rsidRPr="003E21AF">
              <w:rPr>
                <w:rFonts w:ascii="標楷體" w:eastAsia="標楷體" w:hAnsi="標楷體" w:cs="Times New Roman" w:hint="eastAsia"/>
                <w:kern w:val="0"/>
                <w:sz w:val="32"/>
                <w:szCs w:val="32"/>
              </w:rPr>
              <w:t>協助</w:t>
            </w:r>
            <w:r w:rsidRPr="003E21AF">
              <w:rPr>
                <w:rFonts w:ascii="標楷體" w:eastAsia="標楷體" w:hAnsi="標楷體" w:cs="新細明體" w:hint="eastAsia"/>
                <w:kern w:val="0"/>
                <w:sz w:val="32"/>
                <w:szCs w:val="32"/>
              </w:rPr>
              <w:t>推展全民國防教育。</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(四)各縣(市)政府：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w:t>
            </w:r>
            <w:r w:rsidRPr="003E21AF">
              <w:rPr>
                <w:rFonts w:ascii="標楷體" w:eastAsia="標楷體" w:hAnsi="標楷體" w:cs="標楷體" w:hint="eastAsia"/>
                <w:kern w:val="0"/>
                <w:sz w:val="32"/>
                <w:szCs w:val="32"/>
                <w:lang w:val="zh-TW"/>
              </w:rPr>
              <w:t>國防</w:t>
            </w:r>
            <w:r w:rsidRPr="003E21AF">
              <w:rPr>
                <w:rFonts w:ascii="標楷體" w:eastAsia="標楷體" w:hAnsi="標楷體" w:cs="Times New Roman" w:hint="eastAsia"/>
                <w:kern w:val="0"/>
                <w:sz w:val="32"/>
                <w:szCs w:val="32"/>
              </w:rPr>
              <w:t>知性之旅－營區開放</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請協助鼓勵所屬公務人員、民眾及學生踴躍參與民國102年「國防知性之旅-營區開放」活動，並結合單位網站、公(民)營傳媒、鄉鎮文宣資源等各媒體通路，擴大宣傳廣度，增進營區開放成效。</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w:t>
            </w:r>
            <w:r w:rsidRPr="003E21AF">
              <w:rPr>
                <w:rFonts w:ascii="標楷體" w:eastAsia="標楷體" w:hAnsi="標楷體" w:cs="標楷體" w:hint="eastAsia"/>
                <w:kern w:val="0"/>
                <w:sz w:val="32"/>
                <w:szCs w:val="32"/>
                <w:lang w:val="zh-TW"/>
              </w:rPr>
              <w:t>申辦</w:t>
            </w:r>
            <w:r w:rsidRPr="003E21AF">
              <w:rPr>
                <w:rFonts w:ascii="標楷體" w:eastAsia="標楷體" w:hAnsi="標楷體" w:cs="Times New Roman" w:hint="eastAsia"/>
                <w:kern w:val="0"/>
                <w:sz w:val="32"/>
                <w:szCs w:val="32"/>
              </w:rPr>
              <w:t>營區參訪或辦理相關活動：</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協助轄內機關、學校、民間團體等單位申請營區參訪或支援全民國防教育相關活動。</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3.</w:t>
            </w:r>
            <w:r w:rsidRPr="003E21AF">
              <w:rPr>
                <w:rFonts w:ascii="標楷體" w:eastAsia="標楷體" w:hAnsi="標楷體" w:cs="標楷體" w:hint="eastAsia"/>
                <w:kern w:val="0"/>
                <w:sz w:val="32"/>
                <w:szCs w:val="32"/>
                <w:lang w:val="zh-TW"/>
              </w:rPr>
              <w:t>走入</w:t>
            </w:r>
            <w:r w:rsidRPr="003E21AF">
              <w:rPr>
                <w:rFonts w:ascii="標楷體" w:eastAsia="標楷體" w:hAnsi="標楷體" w:cs="Times New Roman" w:hint="eastAsia"/>
                <w:kern w:val="0"/>
                <w:sz w:val="32"/>
                <w:szCs w:val="32"/>
              </w:rPr>
              <w:t>鄉鎮：</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(1)</w:t>
            </w:r>
            <w:r w:rsidRPr="003E21AF">
              <w:rPr>
                <w:rFonts w:ascii="標楷體" w:eastAsia="標楷體" w:hAnsi="標楷體" w:cs="標楷體" w:hint="eastAsia"/>
                <w:kern w:val="0"/>
                <w:sz w:val="32"/>
                <w:szCs w:val="32"/>
                <w:lang w:val="zh-TW"/>
              </w:rPr>
              <w:t>協助</w:t>
            </w:r>
            <w:r w:rsidRPr="003E21AF">
              <w:rPr>
                <w:rFonts w:ascii="標楷體" w:eastAsia="標楷體" w:hAnsi="標楷體" w:cs="Times New Roman" w:hint="eastAsia"/>
                <w:kern w:val="0"/>
                <w:sz w:val="32"/>
                <w:szCs w:val="32"/>
              </w:rPr>
              <w:t>活動場地洽借，設置文化、觀光、農特產品等</w:t>
            </w:r>
            <w:r w:rsidRPr="003E21AF">
              <w:rPr>
                <w:rFonts w:ascii="標楷體" w:eastAsia="標楷體" w:hAnsi="標楷體" w:cs="Times New Roman" w:hint="eastAsia"/>
                <w:kern w:val="0"/>
                <w:sz w:val="32"/>
                <w:szCs w:val="32"/>
              </w:rPr>
              <w:lastRenderedPageBreak/>
              <w:t>相關攤位陳展及提供地區公益表演團體名單、聯繫、洽演等事宜。</w:t>
            </w:r>
          </w:p>
          <w:p w:rsidR="00906DDD" w:rsidRPr="003E21AF" w:rsidRDefault="00906DDD" w:rsidP="00A77F14">
            <w:pPr>
              <w:spacing w:line="0" w:lineRule="atLeast"/>
              <w:ind w:leftChars="200" w:left="960" w:hangingChars="150" w:hanging="48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(2)協助各項活動訊息公布暨託播相關事宜。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4.全民防衛動員演習：</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配合年度執行動員演習時機，辦理全民防衛動員演習之教育活動或課程，並納入全民國防教育活動或課程，提昇教育推展成效。</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5.擴大文宣作為：</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鏈</w:t>
            </w:r>
            <w:r w:rsidRPr="003E21AF">
              <w:rPr>
                <w:rFonts w:ascii="標楷體" w:eastAsia="標楷體" w:hAnsi="標楷體" w:cs="Times New Roman"/>
                <w:kern w:val="0"/>
                <w:sz w:val="32"/>
                <w:szCs w:val="32"/>
              </w:rPr>
              <w:t>結所轄鄉</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鎮</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村</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里</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等機關</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構</w:t>
            </w:r>
            <w:r w:rsidRPr="003E21AF">
              <w:rPr>
                <w:rFonts w:ascii="標楷體" w:eastAsia="標楷體" w:hAnsi="標楷體" w:cs="Times New Roman" w:hint="eastAsia"/>
                <w:kern w:val="0"/>
                <w:sz w:val="32"/>
                <w:szCs w:val="32"/>
              </w:rPr>
              <w:t>)</w:t>
            </w:r>
            <w:r w:rsidRPr="003E21AF">
              <w:rPr>
                <w:rFonts w:ascii="標楷體" w:eastAsia="標楷體" w:hAnsi="標楷體" w:cs="Times New Roman"/>
                <w:kern w:val="0"/>
                <w:sz w:val="32"/>
                <w:szCs w:val="32"/>
              </w:rPr>
              <w:t>、學校、社教</w:t>
            </w:r>
            <w:r w:rsidRPr="003E21AF">
              <w:rPr>
                <w:rFonts w:ascii="標楷體" w:eastAsia="標楷體" w:hAnsi="標楷體" w:cs="Times New Roman" w:hint="eastAsia"/>
                <w:kern w:val="0"/>
                <w:sz w:val="32"/>
                <w:szCs w:val="32"/>
              </w:rPr>
              <w:t>等文宣資源，並整合公(民)營傳媒，策辦系列主題報導，以擴大教育宣導成效。</w:t>
            </w:r>
          </w:p>
          <w:p w:rsidR="00906DDD" w:rsidRPr="003E21AF" w:rsidRDefault="00906DDD" w:rsidP="00A77F14">
            <w:pPr>
              <w:spacing w:line="0" w:lineRule="atLeast"/>
              <w:ind w:leftChars="315" w:left="769" w:hanging="13"/>
              <w:jc w:val="both"/>
              <w:rPr>
                <w:rFonts w:ascii="標楷體" w:eastAsia="標楷體" w:hAnsi="標楷體" w:cs="Times New Roman"/>
                <w:kern w:val="0"/>
                <w:sz w:val="32"/>
                <w:szCs w:val="32"/>
              </w:rPr>
            </w:pPr>
          </w:p>
          <w:p w:rsidR="00906DDD" w:rsidRPr="003E21AF" w:rsidRDefault="00906DDD" w:rsidP="00A77F14">
            <w:pPr>
              <w:spacing w:line="0" w:lineRule="atLeast"/>
              <w:ind w:leftChars="315" w:left="769" w:hanging="13"/>
              <w:jc w:val="both"/>
              <w:rPr>
                <w:rFonts w:ascii="標楷體" w:eastAsia="標楷體" w:hAnsi="標楷體" w:cs="Times New Roman"/>
                <w:kern w:val="0"/>
                <w:sz w:val="32"/>
                <w:szCs w:val="32"/>
              </w:rPr>
            </w:pPr>
          </w:p>
          <w:p w:rsidR="00906DDD" w:rsidRPr="003E21AF" w:rsidRDefault="00906DDD" w:rsidP="00A77F14">
            <w:pPr>
              <w:spacing w:line="0" w:lineRule="atLeast"/>
              <w:ind w:leftChars="315" w:left="769" w:hanging="13"/>
              <w:jc w:val="both"/>
              <w:rPr>
                <w:rFonts w:ascii="標楷體" w:eastAsia="標楷體" w:hAnsi="標楷體" w:cs="Times New Roman"/>
                <w:kern w:val="0"/>
                <w:sz w:val="32"/>
                <w:szCs w:val="32"/>
              </w:rPr>
            </w:pPr>
          </w:p>
          <w:p w:rsidR="00906DDD" w:rsidRPr="003E21AF" w:rsidRDefault="00906DDD" w:rsidP="00A77F14">
            <w:pPr>
              <w:spacing w:line="0" w:lineRule="atLeast"/>
              <w:ind w:leftChars="315" w:left="769" w:hanging="13"/>
              <w:jc w:val="both"/>
              <w:rPr>
                <w:rFonts w:ascii="標楷體" w:eastAsia="標楷體" w:hAnsi="標楷體" w:cs="Times New Roman"/>
                <w:kern w:val="0"/>
                <w:sz w:val="32"/>
                <w:szCs w:val="32"/>
              </w:rPr>
            </w:pPr>
          </w:p>
          <w:p w:rsidR="00906DDD" w:rsidRPr="003E21AF" w:rsidRDefault="00906DDD" w:rsidP="00A77F14">
            <w:pPr>
              <w:spacing w:line="0" w:lineRule="atLeast"/>
              <w:ind w:leftChars="315" w:left="769" w:hanging="13"/>
              <w:jc w:val="both"/>
              <w:rPr>
                <w:rFonts w:ascii="標楷體" w:eastAsia="標楷體" w:hAnsi="標楷體" w:cs="Times New Roman"/>
                <w:kern w:val="0"/>
                <w:sz w:val="32"/>
                <w:szCs w:val="32"/>
              </w:rPr>
            </w:pPr>
          </w:p>
          <w:p w:rsidR="00906DDD" w:rsidRPr="003E21AF" w:rsidRDefault="00906DDD" w:rsidP="00A77F14">
            <w:pPr>
              <w:spacing w:line="320" w:lineRule="exact"/>
              <w:ind w:leftChars="315" w:left="769" w:hanging="13"/>
              <w:jc w:val="both"/>
              <w:rPr>
                <w:rFonts w:ascii="標楷體" w:eastAsia="標楷體" w:hAnsi="標楷體" w:cs="Times New Roman"/>
                <w:kern w:val="0"/>
                <w:sz w:val="32"/>
                <w:szCs w:val="32"/>
              </w:rPr>
            </w:pPr>
          </w:p>
          <w:p w:rsidR="00906DDD" w:rsidRPr="003E21AF" w:rsidRDefault="00906DDD" w:rsidP="00A77F14">
            <w:pPr>
              <w:spacing w:line="320" w:lineRule="exact"/>
              <w:ind w:leftChars="315" w:left="769" w:hanging="13"/>
              <w:jc w:val="both"/>
              <w:rPr>
                <w:rFonts w:ascii="標楷體" w:eastAsia="標楷體" w:hAnsi="標楷體" w:cs="Times New Roman"/>
                <w:kern w:val="0"/>
                <w:sz w:val="32"/>
                <w:szCs w:val="32"/>
              </w:rPr>
            </w:pPr>
          </w:p>
          <w:p w:rsidR="00906DDD" w:rsidRPr="003E21AF" w:rsidRDefault="00906DDD" w:rsidP="00A77F14">
            <w:pPr>
              <w:spacing w:line="320" w:lineRule="exact"/>
              <w:ind w:leftChars="315" w:left="769" w:hanging="13"/>
              <w:jc w:val="both"/>
              <w:rPr>
                <w:rFonts w:ascii="標楷體" w:eastAsia="標楷體" w:hAnsi="標楷體" w:cs="Times New Roman"/>
                <w:kern w:val="0"/>
                <w:sz w:val="32"/>
                <w:szCs w:val="32"/>
              </w:rPr>
            </w:pPr>
          </w:p>
          <w:p w:rsidR="00906DDD" w:rsidRPr="003E21AF" w:rsidRDefault="00906DDD" w:rsidP="00A77F14">
            <w:pPr>
              <w:spacing w:afterLines="50" w:after="120" w:line="320" w:lineRule="exact"/>
              <w:jc w:val="both"/>
              <w:rPr>
                <w:rFonts w:ascii="標楷體" w:eastAsia="標楷體" w:hAnsi="標楷體" w:cs="Times New Roman"/>
                <w:kern w:val="0"/>
                <w:sz w:val="32"/>
                <w:szCs w:val="32"/>
              </w:rPr>
            </w:pPr>
          </w:p>
          <w:p w:rsidR="00906DDD" w:rsidRPr="003E21AF" w:rsidRDefault="00906DDD" w:rsidP="00A77F14">
            <w:pPr>
              <w:spacing w:afterLines="50" w:after="120" w:line="260" w:lineRule="exac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320" w:lineRule="exact"/>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tc>
      </w:tr>
    </w:tbl>
    <w:p w:rsidR="00906DDD" w:rsidRPr="003E21AF" w:rsidRDefault="00906DDD" w:rsidP="00906DDD">
      <w:pPr>
        <w:spacing w:line="20" w:lineRule="exact"/>
        <w:jc w:val="both"/>
        <w:rPr>
          <w:rFonts w:ascii="標楷體" w:eastAsia="標楷體" w:hAnsi="標楷體" w:cs="Times New Roman"/>
          <w:b/>
          <w:kern w:val="0"/>
          <w:sz w:val="36"/>
          <w:szCs w:val="36"/>
        </w:rPr>
      </w:pPr>
    </w:p>
    <w:p w:rsidR="00906DDD" w:rsidRPr="003E21AF" w:rsidRDefault="00906DDD" w:rsidP="00906DDD">
      <w:pPr>
        <w:spacing w:line="20" w:lineRule="exact"/>
        <w:ind w:leftChars="120" w:left="936" w:hangingChars="180" w:hanging="648"/>
        <w:rPr>
          <w:rFonts w:ascii="標楷體" w:eastAsia="標楷體" w:hAnsi="標楷體" w:cs="Times New Roman"/>
          <w:sz w:val="36"/>
          <w:szCs w:val="36"/>
        </w:rPr>
        <w:sectPr w:rsidR="00906DDD" w:rsidRPr="003E21AF" w:rsidSect="00D47330">
          <w:footerReference w:type="default" r:id="rId13"/>
          <w:pgSz w:w="11906" w:h="16838"/>
          <w:pgMar w:top="1134" w:right="1134" w:bottom="1134" w:left="1418" w:header="851" w:footer="992" w:gutter="0"/>
          <w:cols w:space="425"/>
          <w:docGrid w:linePitch="360"/>
        </w:sectPr>
      </w:pPr>
    </w:p>
    <w:p w:rsidR="00906DDD" w:rsidRPr="003E21AF" w:rsidRDefault="00906DDD" w:rsidP="00906DDD">
      <w:pPr>
        <w:spacing w:line="0" w:lineRule="atLeast"/>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lastRenderedPageBreak/>
        <w:t>附表6</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jc w:val="center"/>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cs="Times New Roman"/>
                <w:kern w:val="0"/>
                <w:sz w:val="32"/>
                <w:szCs w:val="36"/>
              </w:rPr>
            </w:pPr>
            <w:r w:rsidRPr="003E21AF">
              <w:rPr>
                <w:rFonts w:ascii="標楷體" w:eastAsia="標楷體" w:hAnsi="標楷體" w:cs="細明體" w:hint="eastAsia"/>
                <w:kern w:val="0"/>
                <w:sz w:val="36"/>
                <w:szCs w:val="36"/>
              </w:rPr>
              <w:t>結合觀光產業，促進文物宣導</w:t>
            </w:r>
          </w:p>
        </w:tc>
      </w:tr>
      <w:tr w:rsidR="00906DDD" w:rsidRPr="003E21AF" w:rsidTr="00A77F14">
        <w:trPr>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目的</w:t>
            </w:r>
          </w:p>
        </w:tc>
        <w:tc>
          <w:tcPr>
            <w:tcW w:w="8087" w:type="dxa"/>
            <w:shd w:val="clear" w:color="auto" w:fill="auto"/>
            <w:vAlign w:val="center"/>
          </w:tcPr>
          <w:p w:rsidR="00906DDD" w:rsidRPr="003E21AF" w:rsidRDefault="00906DDD" w:rsidP="00A77F14">
            <w:pPr>
              <w:spacing w:beforeLines="50" w:before="120" w:afterLines="50" w:after="120"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運用具全民國防教育意義之國防文物及軍事遺址，透過解說人員說明、講解，使民眾瞭解國防之重要性，達到應用文物陳展功能，宣揚全民國防理念目標。</w:t>
            </w:r>
          </w:p>
        </w:tc>
      </w:tr>
      <w:tr w:rsidR="00906DDD" w:rsidRPr="003E21AF" w:rsidTr="00A77F14">
        <w:trPr>
          <w:trHeight w:val="3936"/>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具體</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作為</w:t>
            </w:r>
          </w:p>
        </w:tc>
        <w:tc>
          <w:tcPr>
            <w:tcW w:w="8087" w:type="dxa"/>
            <w:shd w:val="clear" w:color="auto" w:fill="auto"/>
            <w:vAlign w:val="center"/>
          </w:tcPr>
          <w:p w:rsidR="00906DDD" w:rsidRPr="003E21AF" w:rsidRDefault="00906DDD" w:rsidP="00A77F14">
            <w:pPr>
              <w:spacing w:line="0" w:lineRule="atLeast"/>
              <w:ind w:left="624" w:hangingChars="195" w:hanging="624"/>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一、配合文化部「國防文物及軍事遺址管理實施辦法」，推動國防文物宣教工作。</w:t>
            </w:r>
          </w:p>
          <w:p w:rsidR="00906DDD" w:rsidRPr="003E21AF" w:rsidRDefault="00906DDD" w:rsidP="00A77F14">
            <w:pPr>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二、配合部(隊)慶及重要慶典等活動時機，開放單位軍(隊)史館供民眾參訪，並派員擔任解說事宜。</w:t>
            </w:r>
          </w:p>
          <w:p w:rsidR="00906DDD" w:rsidRPr="003E21AF" w:rsidRDefault="00906DDD" w:rsidP="00A77F14">
            <w:pPr>
              <w:spacing w:line="0" w:lineRule="atLeast"/>
              <w:ind w:left="576" w:hangingChars="180" w:hanging="576"/>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三、由國軍歷史文物館</w:t>
            </w:r>
            <w:r>
              <w:rPr>
                <w:rFonts w:ascii="標楷體" w:eastAsia="標楷體" w:hAnsi="標楷體" w:cs="Times New Roman" w:hint="eastAsia"/>
                <w:kern w:val="0"/>
                <w:sz w:val="32"/>
                <w:szCs w:val="32"/>
              </w:rPr>
              <w:t>規劃，</w:t>
            </w:r>
            <w:r w:rsidRPr="003E21AF">
              <w:rPr>
                <w:rFonts w:ascii="標楷體" w:eastAsia="標楷體" w:hAnsi="標楷體" w:cs="Times New Roman" w:hint="eastAsia"/>
                <w:kern w:val="0"/>
                <w:sz w:val="32"/>
                <w:szCs w:val="32"/>
              </w:rPr>
              <w:t>配合國軍相關紀念節日辦理特展，表彰國軍英勇史蹟，使歷史得以傳承發揚。</w:t>
            </w:r>
          </w:p>
          <w:p w:rsidR="00906DDD" w:rsidRPr="003E21AF" w:rsidRDefault="00906DDD" w:rsidP="00A77F14">
            <w:pPr>
              <w:spacing w:line="0" w:lineRule="atLeast"/>
              <w:ind w:left="624" w:hangingChars="195" w:hanging="624"/>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四、製作「</w:t>
            </w:r>
            <w:r w:rsidRPr="003E21AF">
              <w:rPr>
                <w:rFonts w:ascii="標楷體" w:eastAsia="標楷體" w:hAnsi="標楷體" w:cs="細明體" w:hint="eastAsia"/>
                <w:kern w:val="0"/>
                <w:sz w:val="32"/>
                <w:szCs w:val="32"/>
              </w:rPr>
              <w:t>各縣市國防文物及軍事遺址」介紹</w:t>
            </w:r>
            <w:r w:rsidRPr="003E21AF">
              <w:rPr>
                <w:rFonts w:ascii="標楷體" w:eastAsia="標楷體" w:hAnsi="標楷體" w:cs="Times New Roman" w:hint="eastAsia"/>
                <w:kern w:val="0"/>
                <w:sz w:val="32"/>
                <w:szCs w:val="32"/>
              </w:rPr>
              <w:t>專輯光碟，除安排於「國防線上」節目播出，並分送各縣市政府宣導運用；另建置於「全民國防教育網」供瀏覽下載。</w:t>
            </w:r>
          </w:p>
        </w:tc>
      </w:tr>
      <w:tr w:rsidR="00906DDD" w:rsidRPr="003E21AF" w:rsidTr="00A77F14">
        <w:trPr>
          <w:trHeight w:val="1361"/>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期程</w:t>
            </w:r>
          </w:p>
        </w:tc>
        <w:tc>
          <w:tcPr>
            <w:tcW w:w="8087" w:type="dxa"/>
            <w:shd w:val="clear" w:color="auto" w:fill="auto"/>
            <w:vAlign w:val="center"/>
          </w:tcPr>
          <w:p w:rsidR="00906DDD" w:rsidRPr="003E21AF" w:rsidRDefault="00906DDD" w:rsidP="00A77F14">
            <w:pPr>
              <w:spacing w:line="0" w:lineRule="atLeast"/>
              <w:ind w:left="320" w:hangingChars="100" w:hanging="32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一、全年度持續推動國防文物保護、宣導及教育事宜。</w:t>
            </w:r>
          </w:p>
          <w:p w:rsidR="00906DDD" w:rsidRPr="003E21AF" w:rsidRDefault="00906DDD" w:rsidP="00A77F14">
            <w:pPr>
              <w:spacing w:line="0" w:lineRule="atLeast"/>
              <w:ind w:left="640" w:hangingChars="200" w:hanging="6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二、分別規劃於民國102年3、6、9月完成本島「</w:t>
            </w:r>
            <w:r w:rsidRPr="003E21AF">
              <w:rPr>
                <w:rFonts w:ascii="標楷體" w:eastAsia="標楷體" w:hAnsi="標楷體" w:cs="細明體" w:hint="eastAsia"/>
                <w:kern w:val="0"/>
                <w:sz w:val="32"/>
                <w:szCs w:val="32"/>
              </w:rPr>
              <w:t>各縣市國防文物及軍事遺址」介紹</w:t>
            </w:r>
            <w:r w:rsidRPr="003E21AF">
              <w:rPr>
                <w:rFonts w:ascii="標楷體" w:eastAsia="標楷體" w:hAnsi="標楷體" w:cs="Times New Roman" w:hint="eastAsia"/>
                <w:kern w:val="0"/>
                <w:sz w:val="32"/>
                <w:szCs w:val="32"/>
              </w:rPr>
              <w:t>等相關宣導光碟各1輯。</w:t>
            </w:r>
          </w:p>
        </w:tc>
      </w:tr>
      <w:tr w:rsidR="00906DDD" w:rsidRPr="003E21AF" w:rsidTr="00A77F14">
        <w:trPr>
          <w:trHeight w:val="1820"/>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預期</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效益</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各項工作規劃，均以達到全民國防教育推廣為總目標，輔以多元、活潑之活動，增進民眾參與興趣，並透過各種文宣資源管道擴大宣導，期使國人透過文物、遺址，瞭解國防、支持國防，進而凝聚全民國防共識。</w:t>
            </w:r>
          </w:p>
        </w:tc>
      </w:tr>
      <w:tr w:rsidR="00906DDD" w:rsidRPr="003E21AF" w:rsidTr="00A77F14">
        <w:trPr>
          <w:trHeight w:val="907"/>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主辦</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單位</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國防部總政治作戰局</w:t>
            </w:r>
          </w:p>
        </w:tc>
      </w:tr>
      <w:tr w:rsidR="00906DDD" w:rsidRPr="003E21AF" w:rsidTr="00A77F14">
        <w:trPr>
          <w:trHeight w:val="3029"/>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部內分工</w:t>
            </w:r>
            <w:r w:rsidRPr="003E21AF">
              <w:rPr>
                <w:rFonts w:ascii="標楷體" w:eastAsia="標楷體" w:hAnsi="標楷體" w:cs="Times New Roman" w:hint="eastAsia"/>
                <w:kern w:val="0"/>
                <w:sz w:val="32"/>
                <w:szCs w:val="36"/>
              </w:rPr>
              <w:t>及</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部外協調</w:t>
            </w:r>
            <w:r w:rsidRPr="003E21AF">
              <w:rPr>
                <w:rFonts w:ascii="標楷體" w:eastAsia="標楷體" w:hAnsi="標楷體" w:cs="Times New Roman" w:hint="eastAsia"/>
                <w:kern w:val="0"/>
                <w:sz w:val="32"/>
                <w:szCs w:val="36"/>
              </w:rPr>
              <w:t>事項</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一、部內：</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w:t>
            </w:r>
            <w:r>
              <w:rPr>
                <w:rFonts w:ascii="標楷體" w:eastAsia="標楷體" w:hAnsi="標楷體" w:cs="Times New Roman" w:hint="eastAsia"/>
                <w:kern w:val="0"/>
                <w:sz w:val="32"/>
                <w:szCs w:val="32"/>
              </w:rPr>
              <w:t>各軍司令部(後備、憲兵指揮部)</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1.配</w:t>
            </w:r>
            <w:r w:rsidRPr="003E21AF">
              <w:rPr>
                <w:rFonts w:ascii="標楷體" w:eastAsia="標楷體" w:hAnsi="標楷體" w:cs="標楷體" w:hint="eastAsia"/>
                <w:kern w:val="0"/>
                <w:sz w:val="32"/>
                <w:szCs w:val="32"/>
                <w:lang w:val="zh-TW"/>
              </w:rPr>
              <w:t>合「各縣市國防文物及軍事遺址」介紹專輯攝製相關事宜。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2.協</w:t>
            </w:r>
            <w:r w:rsidRPr="003E21AF">
              <w:rPr>
                <w:rFonts w:ascii="標楷體" w:eastAsia="標楷體" w:hAnsi="標楷體" w:cs="Times New Roman" w:hint="eastAsia"/>
                <w:kern w:val="0"/>
                <w:sz w:val="32"/>
                <w:szCs w:val="32"/>
              </w:rPr>
              <w:t>助提供所列管之國防文物及軍事遺址</w:t>
            </w:r>
            <w:r>
              <w:rPr>
                <w:rFonts w:ascii="標楷體" w:eastAsia="標楷體" w:hAnsi="標楷體" w:cs="Times New Roman" w:hint="eastAsia"/>
                <w:kern w:val="0"/>
                <w:sz w:val="32"/>
                <w:szCs w:val="32"/>
              </w:rPr>
              <w:t>等</w:t>
            </w:r>
            <w:r w:rsidRPr="003E21AF">
              <w:rPr>
                <w:rFonts w:ascii="標楷體" w:eastAsia="標楷體" w:hAnsi="標楷體" w:cs="Times New Roman" w:hint="eastAsia"/>
                <w:kern w:val="0"/>
                <w:sz w:val="32"/>
                <w:szCs w:val="32"/>
              </w:rPr>
              <w:t>具全民國防教育意義處所拍攝相關事宜。</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(二)軍備局(工營處)：</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1.協</w:t>
            </w:r>
            <w:r w:rsidRPr="003E21AF">
              <w:rPr>
                <w:rFonts w:ascii="標楷體" w:eastAsia="標楷體" w:hAnsi="標楷體" w:cs="標楷體" w:hint="eastAsia"/>
                <w:kern w:val="0"/>
                <w:sz w:val="32"/>
                <w:szCs w:val="32"/>
                <w:lang w:val="zh-TW"/>
              </w:rPr>
              <w:t>助督導軍事遺址(包含依「文化資產保存法」審議</w:t>
            </w:r>
            <w:r w:rsidRPr="003E21AF">
              <w:rPr>
                <w:rFonts w:ascii="標楷體" w:eastAsia="標楷體" w:hAnsi="標楷體" w:cs="標楷體" w:hint="eastAsia"/>
                <w:kern w:val="0"/>
                <w:sz w:val="32"/>
                <w:szCs w:val="32"/>
                <w:lang w:val="zh-TW"/>
              </w:rPr>
              <w:lastRenderedPageBreak/>
              <w:t>之古蹟、歷史建築等)之使用單位辦理保管、維護等事宜。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2.持</w:t>
            </w:r>
            <w:r w:rsidRPr="003E21AF">
              <w:rPr>
                <w:rFonts w:ascii="標楷體" w:eastAsia="標楷體" w:hAnsi="標楷體" w:cs="Times New Roman" w:hint="eastAsia"/>
                <w:kern w:val="0"/>
                <w:sz w:val="32"/>
                <w:szCs w:val="32"/>
              </w:rPr>
              <w:t>續協助審認國防文物及軍事遺址及具全民國防教育意義處所等事宜。</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(三)資源司：</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1.配</w:t>
            </w:r>
            <w:r w:rsidRPr="003E21AF">
              <w:rPr>
                <w:rFonts w:ascii="標楷體" w:eastAsia="標楷體" w:hAnsi="標楷體" w:cs="標楷體" w:hint="eastAsia"/>
                <w:kern w:val="0"/>
                <w:sz w:val="32"/>
                <w:szCs w:val="32"/>
                <w:lang w:val="zh-TW"/>
              </w:rPr>
              <w:t>合文化部年度「文物保存」相關課程，管制本部人員參訓，提昇專業職能。</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2.協助</w:t>
            </w:r>
            <w:r w:rsidRPr="003E21AF">
              <w:rPr>
                <w:rFonts w:ascii="標楷體" w:eastAsia="標楷體" w:hAnsi="標楷體" w:cs="Times New Roman" w:hint="eastAsia"/>
                <w:kern w:val="0"/>
                <w:sz w:val="32"/>
                <w:szCs w:val="32"/>
              </w:rPr>
              <w:t>審認國防文物及軍事遺址及具全民國防教育意義處所等事宜。</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(四)法制司：</w:t>
            </w:r>
            <w:r w:rsidRPr="003E21AF">
              <w:rPr>
                <w:rFonts w:ascii="標楷體" w:eastAsia="標楷體" w:hAnsi="標楷體" w:cs="細明體" w:hint="eastAsia"/>
                <w:kern w:val="0"/>
                <w:sz w:val="32"/>
                <w:szCs w:val="32"/>
              </w:rPr>
              <w:t xml:space="preserve"> </w:t>
            </w:r>
          </w:p>
          <w:p w:rsidR="00906DDD" w:rsidRPr="003E21AF" w:rsidRDefault="00906DDD" w:rsidP="00A77F14">
            <w:pPr>
              <w:spacing w:line="0" w:lineRule="atLeast"/>
              <w:ind w:leftChars="225" w:left="54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協助審認國防文物及軍事遺址及具全民國防教育意義處所等事宜。</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(五)後次室：</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1.依</w:t>
            </w:r>
            <w:r w:rsidRPr="003E21AF">
              <w:rPr>
                <w:rFonts w:ascii="標楷體" w:eastAsia="標楷體" w:hAnsi="標楷體" w:cs="標楷體" w:hint="eastAsia"/>
                <w:kern w:val="0"/>
                <w:sz w:val="32"/>
                <w:szCs w:val="32"/>
                <w:lang w:val="zh-TW"/>
              </w:rPr>
              <w:t>各縣(市)政府及教育機關需求，檢討國軍汰除裝備與汰除軍品的沿革及參與戰役資料等，以供陳展、運用；並依相關規定敦請受贈單位善盡保管維護之責。</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2.協</w:t>
            </w:r>
            <w:r w:rsidRPr="003E21AF">
              <w:rPr>
                <w:rFonts w:ascii="標楷體" w:eastAsia="標楷體" w:hAnsi="標楷體" w:cs="Times New Roman" w:hint="eastAsia"/>
                <w:kern w:val="0"/>
                <w:sz w:val="32"/>
                <w:szCs w:val="32"/>
              </w:rPr>
              <w:t>助審認國防文物及軍事遺址及具全民國防教育意義處所等事宜。</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(六)史政編譯室：</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1.配</w:t>
            </w:r>
            <w:r w:rsidRPr="003E21AF">
              <w:rPr>
                <w:rFonts w:ascii="標楷體" w:eastAsia="標楷體" w:hAnsi="標楷體" w:cs="標楷體" w:hint="eastAsia"/>
                <w:kern w:val="0"/>
                <w:sz w:val="32"/>
                <w:szCs w:val="32"/>
                <w:lang w:val="zh-TW"/>
              </w:rPr>
              <w:t>合「國防知性之旅」時機，指導各單位開放軍(隊)史館供民眾參訪，並派員實施解說。</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2.每月國軍歷史文物館開放成效副知本部彙整。</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3.配合宣導資料(光碟)製作(拍攝)事宜。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4.協助審認國防文物及軍事遺址及具全民國防教育意義處</w:t>
            </w:r>
            <w:r w:rsidRPr="003E21AF">
              <w:rPr>
                <w:rFonts w:ascii="標楷體" w:eastAsia="標楷體" w:hAnsi="標楷體" w:cs="Times New Roman" w:hint="eastAsia"/>
                <w:kern w:val="0"/>
                <w:sz w:val="32"/>
                <w:szCs w:val="32"/>
              </w:rPr>
              <w:t>所等事宜。</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(七)總政戰局(軍聞社)：</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1.辦</w:t>
            </w:r>
            <w:r w:rsidRPr="003E21AF">
              <w:rPr>
                <w:rFonts w:ascii="標楷體" w:eastAsia="標楷體" w:hAnsi="標楷體" w:cs="標楷體" w:hint="eastAsia"/>
                <w:kern w:val="0"/>
                <w:sz w:val="32"/>
                <w:szCs w:val="32"/>
                <w:lang w:val="zh-TW"/>
              </w:rPr>
              <w:t>理「各縣市國防文物及軍事遺址」介紹專輯攝製事宜，並安排於「國防線上」節目播出。</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2.</w:t>
            </w:r>
            <w:r w:rsidRPr="003E21AF">
              <w:rPr>
                <w:rFonts w:ascii="標楷體" w:eastAsia="標楷體" w:hAnsi="標楷體" w:cs="標楷體"/>
                <w:kern w:val="0"/>
                <w:sz w:val="32"/>
                <w:szCs w:val="32"/>
                <w:lang w:val="zh-TW"/>
              </w:rPr>
              <w:t>宣導</w:t>
            </w:r>
            <w:r w:rsidRPr="003E21AF">
              <w:rPr>
                <w:rFonts w:ascii="標楷體" w:eastAsia="標楷體" w:hAnsi="標楷體" w:cs="Times New Roman"/>
                <w:kern w:val="0"/>
                <w:sz w:val="32"/>
                <w:szCs w:val="32"/>
              </w:rPr>
              <w:t>專輯函發部內相關單位</w:t>
            </w:r>
            <w:r>
              <w:rPr>
                <w:rFonts w:ascii="標楷體" w:eastAsia="標楷體" w:hAnsi="標楷體" w:cs="Times New Roman"/>
                <w:kern w:val="0"/>
                <w:sz w:val="32"/>
                <w:szCs w:val="32"/>
              </w:rPr>
              <w:t>，</w:t>
            </w:r>
            <w:r w:rsidRPr="003E21AF">
              <w:rPr>
                <w:rFonts w:ascii="標楷體" w:eastAsia="標楷體" w:hAnsi="標楷體" w:cs="Times New Roman"/>
                <w:kern w:val="0"/>
                <w:sz w:val="32"/>
                <w:szCs w:val="32"/>
              </w:rPr>
              <w:t>及</w:t>
            </w:r>
            <w:r>
              <w:rPr>
                <w:rFonts w:ascii="標楷體" w:eastAsia="標楷體" w:hAnsi="標楷體" w:cs="Times New Roman"/>
                <w:kern w:val="0"/>
                <w:sz w:val="32"/>
                <w:szCs w:val="32"/>
              </w:rPr>
              <w:t>提供</w:t>
            </w:r>
            <w:r w:rsidRPr="003E21AF">
              <w:rPr>
                <w:rFonts w:ascii="標楷體" w:eastAsia="標楷體" w:hAnsi="標楷體" w:cs="Times New Roman"/>
                <w:kern w:val="0"/>
                <w:sz w:val="32"/>
                <w:szCs w:val="32"/>
              </w:rPr>
              <w:t>各縣(市)政府宣導運用</w:t>
            </w:r>
            <w:r w:rsidRPr="003E21AF">
              <w:rPr>
                <w:rFonts w:ascii="標楷體" w:eastAsia="標楷體" w:hAnsi="標楷體" w:cs="Times New Roman" w:hint="eastAsia"/>
                <w:kern w:val="0"/>
                <w:sz w:val="32"/>
                <w:szCs w:val="32"/>
              </w:rPr>
              <w:t xml:space="preserve">。 </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二、部外：</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(一)文化部：</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1.開</w:t>
            </w:r>
            <w:r w:rsidRPr="003E21AF">
              <w:rPr>
                <w:rFonts w:ascii="標楷體" w:eastAsia="標楷體" w:hAnsi="標楷體" w:cs="標楷體" w:hint="eastAsia"/>
                <w:kern w:val="0"/>
                <w:sz w:val="32"/>
                <w:szCs w:val="32"/>
                <w:lang w:val="zh-TW"/>
              </w:rPr>
              <w:t>辦「文物保存」相關課程時，協助本部人員參訓。</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2.指導各縣(市)政府妥善管理國防文物，同時責請保管</w:t>
            </w:r>
            <w:r w:rsidRPr="003E21AF">
              <w:rPr>
                <w:rFonts w:ascii="標楷體" w:eastAsia="標楷體" w:hAnsi="標楷體" w:cs="標楷體" w:hint="eastAsia"/>
                <w:kern w:val="0"/>
                <w:sz w:val="32"/>
                <w:szCs w:val="32"/>
                <w:lang w:val="zh-TW"/>
              </w:rPr>
              <w:lastRenderedPageBreak/>
              <w:t>機關納入旅遊觀光景點，擴大實質教育意義。</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3.協</w:t>
            </w:r>
            <w:r w:rsidRPr="003E21AF">
              <w:rPr>
                <w:rFonts w:ascii="標楷體" w:eastAsia="標楷體" w:hAnsi="標楷體" w:cs="Times New Roman" w:hint="eastAsia"/>
                <w:kern w:val="0"/>
                <w:sz w:val="32"/>
                <w:szCs w:val="32"/>
              </w:rPr>
              <w:t>助審認國防文物及軍事遺址及具全民國防教育意義處所等事宜。</w:t>
            </w:r>
          </w:p>
          <w:p w:rsidR="00906DDD" w:rsidRPr="003E21AF" w:rsidRDefault="00906DDD" w:rsidP="00A77F14">
            <w:pPr>
              <w:spacing w:line="0" w:lineRule="atLeast"/>
              <w:ind w:left="960" w:hangingChars="300" w:hanging="9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(二)各縣(市)政府：</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Times New Roman" w:hint="eastAsia"/>
                <w:kern w:val="0"/>
                <w:sz w:val="32"/>
                <w:szCs w:val="32"/>
              </w:rPr>
              <w:t>1.遴</w:t>
            </w:r>
            <w:r w:rsidRPr="003E21AF">
              <w:rPr>
                <w:rFonts w:ascii="標楷體" w:eastAsia="標楷體" w:hAnsi="標楷體" w:cs="標楷體" w:hint="eastAsia"/>
                <w:kern w:val="0"/>
                <w:sz w:val="32"/>
                <w:szCs w:val="32"/>
                <w:lang w:val="zh-TW"/>
              </w:rPr>
              <w:t>薦具全民國防教育意義場所</w:t>
            </w:r>
            <w:r w:rsidRPr="003E21AF">
              <w:rPr>
                <w:rFonts w:ascii="標楷體" w:eastAsia="標楷體" w:hAnsi="標楷體" w:cs="標楷體"/>
                <w:kern w:val="0"/>
                <w:sz w:val="32"/>
                <w:szCs w:val="32"/>
                <w:lang w:val="zh-TW"/>
              </w:rPr>
              <w:t>5至8處，提供實景相片、地理位置、建造時間、使用現況、歷史背景、參觀資訊、周邊旅遊景點等相關資料</w:t>
            </w:r>
            <w:r w:rsidRPr="003E21AF">
              <w:rPr>
                <w:rFonts w:ascii="標楷體" w:eastAsia="標楷體" w:hAnsi="標楷體" w:cs="標楷體" w:hint="eastAsia"/>
                <w:kern w:val="0"/>
                <w:sz w:val="32"/>
                <w:szCs w:val="32"/>
                <w:lang w:val="zh-TW"/>
              </w:rPr>
              <w:t>。</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cs="標楷體" w:hint="eastAsia"/>
                <w:kern w:val="0"/>
                <w:sz w:val="32"/>
                <w:szCs w:val="32"/>
                <w:lang w:val="zh-TW"/>
              </w:rPr>
              <w:t>2.</w:t>
            </w:r>
            <w:r w:rsidRPr="003E21AF">
              <w:rPr>
                <w:rFonts w:ascii="標楷體" w:eastAsia="標楷體" w:hAnsi="標楷體" w:cs="標楷體"/>
                <w:kern w:val="0"/>
                <w:sz w:val="32"/>
                <w:szCs w:val="32"/>
                <w:lang w:val="zh-TW"/>
              </w:rPr>
              <w:t>安排導覽或說明人員，協助拍攝事宜。</w:t>
            </w:r>
          </w:p>
          <w:p w:rsidR="00906DDD" w:rsidRPr="003E21AF" w:rsidRDefault="00906DDD" w:rsidP="00A77F14">
            <w:pPr>
              <w:spacing w:line="0" w:lineRule="atLeast"/>
              <w:ind w:leftChars="135" w:left="644" w:hangingChars="100" w:hanging="320"/>
              <w:jc w:val="both"/>
              <w:rPr>
                <w:rFonts w:ascii="標楷體" w:eastAsia="標楷體" w:hAnsi="標楷體" w:cs="Times New Roman"/>
                <w:kern w:val="0"/>
                <w:sz w:val="32"/>
                <w:szCs w:val="32"/>
              </w:rPr>
            </w:pPr>
            <w:r w:rsidRPr="003E21AF">
              <w:rPr>
                <w:rFonts w:ascii="標楷體" w:eastAsia="標楷體" w:hAnsi="標楷體" w:cs="標楷體" w:hint="eastAsia"/>
                <w:kern w:val="0"/>
                <w:sz w:val="32"/>
                <w:szCs w:val="32"/>
                <w:lang w:val="zh-TW"/>
              </w:rPr>
              <w:t>3.透</w:t>
            </w:r>
            <w:r w:rsidRPr="003E21AF">
              <w:rPr>
                <w:rFonts w:ascii="標楷體" w:eastAsia="標楷體" w:hAnsi="標楷體" w:cs="Times New Roman" w:hint="eastAsia"/>
                <w:kern w:val="0"/>
                <w:sz w:val="32"/>
                <w:szCs w:val="32"/>
              </w:rPr>
              <w:t>過所屬觀光事業發展部門，將國防文物及軍事遺址等地點納入旅遊景點規劃，並適時辦理參訪活動與強化文宣作為，以增進地方觀光產值，推廣國防文物保護宣導教育。</w:t>
            </w: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p w:rsidR="00906DDD" w:rsidRPr="003E21AF" w:rsidRDefault="00906DDD" w:rsidP="00A77F14">
            <w:pPr>
              <w:spacing w:line="0" w:lineRule="atLeast"/>
              <w:ind w:leftChars="212" w:left="829" w:hangingChars="100" w:hanging="320"/>
              <w:jc w:val="both"/>
              <w:rPr>
                <w:rFonts w:ascii="標楷體" w:eastAsia="標楷體" w:hAnsi="標楷體" w:cs="Times New Roman"/>
                <w:kern w:val="0"/>
                <w:sz w:val="32"/>
                <w:szCs w:val="32"/>
              </w:rPr>
            </w:pPr>
          </w:p>
        </w:tc>
      </w:tr>
    </w:tbl>
    <w:p w:rsidR="00906DDD" w:rsidRPr="003E21AF" w:rsidRDefault="00906DDD" w:rsidP="00906DDD">
      <w:pPr>
        <w:spacing w:line="40" w:lineRule="exact"/>
        <w:rPr>
          <w:rFonts w:ascii="標楷體" w:eastAsia="標楷體" w:hAnsi="標楷體" w:cs="Times New Roman"/>
          <w:sz w:val="36"/>
          <w:szCs w:val="36"/>
        </w:rPr>
      </w:pPr>
    </w:p>
    <w:p w:rsidR="00906DDD" w:rsidRPr="003E21AF" w:rsidRDefault="00906DDD" w:rsidP="00906DDD">
      <w:pPr>
        <w:spacing w:line="0" w:lineRule="atLeast"/>
        <w:jc w:val="both"/>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lastRenderedPageBreak/>
        <w:t>附表7</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cs="Times New Roman"/>
                <w:kern w:val="0"/>
                <w:sz w:val="36"/>
                <w:szCs w:val="36"/>
              </w:rPr>
            </w:pPr>
            <w:r w:rsidRPr="003E21AF">
              <w:rPr>
                <w:rFonts w:ascii="標楷體" w:eastAsia="標楷體" w:hAnsi="標楷體" w:cs="Times New Roman" w:hint="eastAsia"/>
                <w:kern w:val="0"/>
                <w:sz w:val="36"/>
                <w:szCs w:val="36"/>
              </w:rPr>
              <w:t>強化網路運用，提昇服務效能</w:t>
            </w:r>
          </w:p>
        </w:tc>
      </w:tr>
      <w:tr w:rsidR="00906DDD" w:rsidRPr="003E21AF" w:rsidTr="00A77F14">
        <w:trPr>
          <w:trHeight w:val="2597"/>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目的</w:t>
            </w:r>
          </w:p>
        </w:tc>
        <w:tc>
          <w:tcPr>
            <w:tcW w:w="8087" w:type="dxa"/>
            <w:shd w:val="clear" w:color="auto" w:fill="auto"/>
            <w:vAlign w:val="center"/>
          </w:tcPr>
          <w:p w:rsidR="00906DDD" w:rsidRPr="003E21AF" w:rsidRDefault="00906DDD" w:rsidP="00A77F14">
            <w:pPr>
              <w:spacing w:beforeLines="50" w:before="120" w:afterLines="50" w:after="120" w:line="0" w:lineRule="atLeast"/>
              <w:jc w:val="both"/>
              <w:rPr>
                <w:rFonts w:ascii="標楷體" w:eastAsia="標楷體" w:hAnsi="標楷體" w:cs="Times New Roman"/>
                <w:kern w:val="0"/>
                <w:sz w:val="32"/>
                <w:szCs w:val="32"/>
              </w:rPr>
            </w:pPr>
            <w:r w:rsidRPr="003E21AF">
              <w:rPr>
                <w:rFonts w:ascii="標楷體" w:eastAsia="標楷體" w:hAnsi="標楷體" w:cs="細明體" w:hint="eastAsia"/>
                <w:kern w:val="0"/>
                <w:sz w:val="32"/>
                <w:szCs w:val="32"/>
              </w:rPr>
              <w:t>為</w:t>
            </w:r>
            <w:r w:rsidRPr="003E21AF">
              <w:rPr>
                <w:rFonts w:ascii="標楷體" w:eastAsia="標楷體" w:hAnsi="標楷體" w:cs="Times New Roman" w:hint="eastAsia"/>
                <w:kern w:val="0"/>
                <w:sz w:val="32"/>
                <w:szCs w:val="32"/>
              </w:rPr>
              <w:t>符合當前網路流行趨勢</w:t>
            </w:r>
            <w:r w:rsidRPr="003E21AF">
              <w:rPr>
                <w:rFonts w:ascii="標楷體" w:eastAsia="標楷體" w:hAnsi="標楷體" w:cs="細明體" w:hint="eastAsia"/>
                <w:kern w:val="0"/>
                <w:sz w:val="32"/>
                <w:szCs w:val="32"/>
              </w:rPr>
              <w:t>，透過</w:t>
            </w:r>
            <w:r w:rsidRPr="003E21AF">
              <w:rPr>
                <w:rFonts w:ascii="標楷體" w:eastAsia="標楷體" w:hAnsi="標楷體" w:cs="Times New Roman" w:hint="eastAsia"/>
                <w:kern w:val="0"/>
                <w:sz w:val="32"/>
                <w:szCs w:val="32"/>
              </w:rPr>
              <w:t>新版</w:t>
            </w:r>
            <w:r w:rsidRPr="003E21AF">
              <w:rPr>
                <w:rFonts w:ascii="標楷體" w:eastAsia="標楷體" w:hAnsi="標楷體" w:cs="細明體" w:hint="eastAsia"/>
                <w:kern w:val="0"/>
                <w:sz w:val="32"/>
                <w:szCs w:val="32"/>
              </w:rPr>
              <w:t>網際網路平臺，提供前端使用者有關全民國防教育</w:t>
            </w:r>
            <w:r w:rsidRPr="003E21AF">
              <w:rPr>
                <w:rFonts w:ascii="標楷體" w:eastAsia="標楷體" w:hAnsi="標楷體" w:cs="Times New Roman" w:hint="eastAsia"/>
                <w:kern w:val="0"/>
                <w:sz w:val="32"/>
                <w:szCs w:val="32"/>
              </w:rPr>
              <w:t>相關法令規定</w:t>
            </w:r>
            <w:r w:rsidRPr="003E21AF">
              <w:rPr>
                <w:rFonts w:ascii="標楷體" w:eastAsia="標楷體" w:hAnsi="標楷體" w:cs="細明體" w:hint="eastAsia"/>
                <w:kern w:val="0"/>
                <w:sz w:val="32"/>
                <w:szCs w:val="32"/>
              </w:rPr>
              <w:t>、</w:t>
            </w:r>
            <w:r w:rsidRPr="003E21AF">
              <w:rPr>
                <w:rFonts w:ascii="標楷體" w:eastAsia="標楷體" w:hAnsi="標楷體" w:cs="Times New Roman" w:hint="eastAsia"/>
                <w:kern w:val="0"/>
                <w:sz w:val="32"/>
                <w:szCs w:val="32"/>
              </w:rPr>
              <w:t>活動訊息</w:t>
            </w:r>
            <w:r w:rsidRPr="003E21AF">
              <w:rPr>
                <w:rFonts w:ascii="標楷體" w:eastAsia="標楷體" w:hAnsi="標楷體" w:cs="細明體" w:hint="eastAsia"/>
                <w:kern w:val="0"/>
                <w:sz w:val="32"/>
                <w:szCs w:val="32"/>
              </w:rPr>
              <w:t>、</w:t>
            </w:r>
            <w:r w:rsidRPr="003E21AF">
              <w:rPr>
                <w:rFonts w:ascii="標楷體" w:eastAsia="標楷體" w:hAnsi="標楷體" w:cs="Times New Roman" w:hint="eastAsia"/>
                <w:kern w:val="0"/>
                <w:sz w:val="32"/>
                <w:szCs w:val="32"/>
              </w:rPr>
              <w:t>資源分享</w:t>
            </w:r>
            <w:r w:rsidRPr="003E21AF">
              <w:rPr>
                <w:rFonts w:ascii="標楷體" w:eastAsia="標楷體" w:hAnsi="標楷體" w:cs="細明體" w:hint="eastAsia"/>
                <w:kern w:val="0"/>
                <w:sz w:val="32"/>
                <w:szCs w:val="32"/>
              </w:rPr>
              <w:t>及</w:t>
            </w:r>
            <w:r w:rsidRPr="003E21AF">
              <w:rPr>
                <w:rFonts w:ascii="標楷體" w:eastAsia="標楷體" w:hAnsi="標楷體" w:cs="Times New Roman" w:hint="eastAsia"/>
                <w:kern w:val="0"/>
                <w:sz w:val="32"/>
                <w:szCs w:val="32"/>
              </w:rPr>
              <w:t>問題討論</w:t>
            </w:r>
            <w:r w:rsidRPr="003E21AF">
              <w:rPr>
                <w:rFonts w:ascii="標楷體" w:eastAsia="標楷體" w:hAnsi="標楷體" w:cs="細明體" w:hint="eastAsia"/>
                <w:kern w:val="0"/>
                <w:sz w:val="32"/>
                <w:szCs w:val="32"/>
              </w:rPr>
              <w:t>等，</w:t>
            </w:r>
            <w:r w:rsidRPr="003E21AF">
              <w:rPr>
                <w:rFonts w:ascii="標楷體" w:eastAsia="標楷體" w:hAnsi="標楷體" w:cs="Times New Roman" w:hint="eastAsia"/>
                <w:kern w:val="0"/>
                <w:sz w:val="32"/>
                <w:szCs w:val="32"/>
              </w:rPr>
              <w:t>廣拓全民國防與民眾互動管道</w:t>
            </w:r>
            <w:r w:rsidRPr="003E21AF">
              <w:rPr>
                <w:rFonts w:ascii="標楷體" w:eastAsia="標楷體" w:hAnsi="標楷體" w:cs="細明體" w:hint="eastAsia"/>
                <w:kern w:val="0"/>
                <w:sz w:val="32"/>
                <w:szCs w:val="32"/>
              </w:rPr>
              <w:t>，</w:t>
            </w:r>
            <w:r w:rsidRPr="003E21AF">
              <w:rPr>
                <w:rFonts w:ascii="標楷體" w:eastAsia="標楷體" w:hAnsi="標楷體" w:cs="Times New Roman" w:hint="eastAsia"/>
                <w:kern w:val="0"/>
                <w:sz w:val="32"/>
                <w:szCs w:val="32"/>
              </w:rPr>
              <w:t>提高全民國防教育工作成效可視度</w:t>
            </w:r>
            <w:r w:rsidRPr="003E21AF">
              <w:rPr>
                <w:rFonts w:ascii="標楷體" w:eastAsia="標楷體" w:hAnsi="標楷體" w:cs="細明體" w:hint="eastAsia"/>
                <w:kern w:val="0"/>
                <w:sz w:val="32"/>
                <w:szCs w:val="32"/>
              </w:rPr>
              <w:t>，強化民眾參與國防事務之興趣，達到落實全民國防教育目標。</w:t>
            </w:r>
          </w:p>
        </w:tc>
      </w:tr>
      <w:tr w:rsidR="00906DDD" w:rsidRPr="003E21AF" w:rsidTr="00A77F14">
        <w:trPr>
          <w:trHeight w:val="5224"/>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具體</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作為</w:t>
            </w:r>
          </w:p>
        </w:tc>
        <w:tc>
          <w:tcPr>
            <w:tcW w:w="8087" w:type="dxa"/>
            <w:shd w:val="clear" w:color="auto" w:fill="auto"/>
            <w:vAlign w:val="center"/>
          </w:tcPr>
          <w:p w:rsidR="00906DDD" w:rsidRPr="003E21AF" w:rsidRDefault="00906DDD" w:rsidP="00A77F14">
            <w:pPr>
              <w:spacing w:line="0" w:lineRule="atLeast"/>
              <w:ind w:left="608" w:hangingChars="190" w:hanging="608"/>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w:t>
            </w:r>
            <w:r w:rsidRPr="003E21AF">
              <w:rPr>
                <w:rFonts w:ascii="標楷體" w:eastAsia="標楷體" w:hAnsi="標楷體" w:cs="細明體" w:hint="eastAsia"/>
                <w:kern w:val="0"/>
                <w:sz w:val="32"/>
                <w:szCs w:val="32"/>
              </w:rPr>
              <w:t>以親民、互動為設計主軸，建立</w:t>
            </w:r>
            <w:r w:rsidRPr="003E21AF">
              <w:rPr>
                <w:rFonts w:ascii="標楷體" w:eastAsia="標楷體" w:hAnsi="標楷體" w:cs="Times New Roman" w:hint="eastAsia"/>
                <w:kern w:val="0"/>
                <w:sz w:val="32"/>
                <w:szCs w:val="32"/>
              </w:rPr>
              <w:t>互動式宣導介面，配合活動時程適時公布活動資訊，以</w:t>
            </w:r>
            <w:r w:rsidRPr="003E21AF">
              <w:rPr>
                <w:rFonts w:ascii="標楷體" w:eastAsia="標楷體" w:hAnsi="標楷體" w:cs="細明體" w:hint="eastAsia"/>
                <w:kern w:val="0"/>
                <w:sz w:val="32"/>
                <w:szCs w:val="32"/>
              </w:rPr>
              <w:t>充實網站相關內容，擴大宣傳效益</w:t>
            </w:r>
            <w:r w:rsidRPr="003E21AF">
              <w:rPr>
                <w:rFonts w:ascii="標楷體" w:eastAsia="標楷體" w:hAnsi="標楷體" w:cs="Times New Roman" w:hint="eastAsia"/>
                <w:kern w:val="0"/>
                <w:sz w:val="32"/>
                <w:szCs w:val="32"/>
              </w:rPr>
              <w:t>，利用社群網路鏈結鼓勵民眾分享資訊，以強化民眾參與及支持度。</w:t>
            </w:r>
          </w:p>
          <w:p w:rsidR="00906DDD" w:rsidRPr="003E21AF" w:rsidRDefault="00906DDD" w:rsidP="00A77F14">
            <w:pPr>
              <w:spacing w:line="0" w:lineRule="atLeast"/>
              <w:ind w:left="592" w:hangingChars="185" w:hanging="592"/>
              <w:jc w:val="both"/>
              <w:rPr>
                <w:rFonts w:ascii="標楷體" w:eastAsia="標楷體" w:hAnsi="標楷體" w:cs="細明體"/>
                <w:kern w:val="0"/>
                <w:sz w:val="32"/>
                <w:szCs w:val="32"/>
              </w:rPr>
            </w:pPr>
            <w:r w:rsidRPr="003E21AF">
              <w:rPr>
                <w:rFonts w:ascii="標楷體" w:eastAsia="標楷體" w:hAnsi="標楷體" w:cs="Times New Roman" w:hint="eastAsia"/>
                <w:kern w:val="0"/>
                <w:sz w:val="32"/>
                <w:szCs w:val="32"/>
              </w:rPr>
              <w:t>二、</w:t>
            </w:r>
            <w:r w:rsidRPr="003E21AF">
              <w:rPr>
                <w:rFonts w:ascii="標楷體" w:eastAsia="標楷體" w:hAnsi="標楷體" w:cs="細明體" w:hint="eastAsia"/>
                <w:kern w:val="0"/>
                <w:sz w:val="32"/>
                <w:szCs w:val="32"/>
              </w:rPr>
              <w:t>彙整全民國防教育相關法令暨各實施計畫，建置於本網站，</w:t>
            </w:r>
            <w:r w:rsidRPr="003E21AF">
              <w:rPr>
                <w:rFonts w:ascii="標楷體" w:eastAsia="標楷體" w:hAnsi="標楷體" w:cs="Times New Roman" w:hint="eastAsia"/>
                <w:kern w:val="0"/>
                <w:sz w:val="32"/>
                <w:szCs w:val="32"/>
              </w:rPr>
              <w:t>以利政府機關(構)、學校等計畫執行及相關人員查詢運用</w:t>
            </w:r>
            <w:r w:rsidRPr="003E21AF">
              <w:rPr>
                <w:rFonts w:ascii="標楷體" w:eastAsia="標楷體" w:hAnsi="標楷體" w:cs="細明體" w:hint="eastAsia"/>
                <w:kern w:val="0"/>
                <w:sz w:val="32"/>
                <w:szCs w:val="32"/>
              </w:rPr>
              <w:t>，擴大教育文宣目的。</w:t>
            </w:r>
          </w:p>
          <w:p w:rsidR="00906DDD" w:rsidRPr="003E21AF" w:rsidRDefault="00906DDD" w:rsidP="00A77F14">
            <w:pPr>
              <w:spacing w:line="0" w:lineRule="atLeast"/>
              <w:ind w:left="592" w:hangingChars="185" w:hanging="592"/>
              <w:jc w:val="both"/>
              <w:rPr>
                <w:rFonts w:ascii="標楷體" w:eastAsia="標楷體" w:hAnsi="標楷體" w:cs="Times New Roman"/>
                <w:kern w:val="0"/>
                <w:sz w:val="32"/>
                <w:szCs w:val="32"/>
              </w:rPr>
            </w:pPr>
            <w:r w:rsidRPr="003E21AF">
              <w:rPr>
                <w:rFonts w:ascii="標楷體" w:eastAsia="標楷體" w:hAnsi="標楷體" w:cs="細明體" w:hint="eastAsia"/>
                <w:kern w:val="0"/>
                <w:sz w:val="32"/>
                <w:szCs w:val="32"/>
              </w:rPr>
              <w:t>三、</w:t>
            </w:r>
            <w:r w:rsidRPr="003E21AF">
              <w:rPr>
                <w:rFonts w:ascii="標楷體" w:eastAsia="標楷體" w:hAnsi="標楷體" w:cs="Times New Roman" w:hint="eastAsia"/>
                <w:kern w:val="0"/>
                <w:sz w:val="32"/>
                <w:szCs w:val="32"/>
              </w:rPr>
              <w:t>配合全民國防教育當季活動，創造與民互動議題，結合時勢潮流成立社群網站(facebook粉絲團)，爭取青年族群支持認同。</w:t>
            </w:r>
          </w:p>
          <w:p w:rsidR="00906DDD" w:rsidRPr="003E21AF" w:rsidRDefault="00906DDD" w:rsidP="00A77F14">
            <w:pPr>
              <w:spacing w:line="0" w:lineRule="atLeast"/>
              <w:ind w:left="592" w:hangingChars="185" w:hanging="592"/>
              <w:jc w:val="both"/>
              <w:rPr>
                <w:rFonts w:ascii="標楷體" w:eastAsia="標楷體" w:hAnsi="標楷體" w:cs="細明體"/>
                <w:kern w:val="0"/>
                <w:sz w:val="32"/>
                <w:szCs w:val="32"/>
              </w:rPr>
            </w:pPr>
            <w:r w:rsidRPr="003E21AF">
              <w:rPr>
                <w:rFonts w:ascii="標楷體" w:eastAsia="標楷體" w:hAnsi="標楷體" w:cs="Times New Roman" w:hint="eastAsia"/>
                <w:kern w:val="0"/>
                <w:sz w:val="32"/>
                <w:szCs w:val="32"/>
              </w:rPr>
              <w:t>四、配合</w:t>
            </w:r>
            <w:r w:rsidRPr="003E21AF">
              <w:rPr>
                <w:rFonts w:ascii="標楷體" w:eastAsia="標楷體" w:hAnsi="標楷體" w:cs="細明體" w:hint="eastAsia"/>
                <w:kern w:val="0"/>
                <w:sz w:val="32"/>
                <w:szCs w:val="32"/>
              </w:rPr>
              <w:t>全民國防教育各項活動（如暑期戰鬥營、營區開放及軍民聯歡等），於首頁開啟鏈結，並適時透過網站發布訊息</w:t>
            </w:r>
            <w:r w:rsidRPr="003E21AF">
              <w:rPr>
                <w:rFonts w:ascii="標楷體" w:eastAsia="標楷體" w:hAnsi="標楷體" w:cs="Times New Roman" w:hint="eastAsia"/>
                <w:kern w:val="0"/>
                <w:sz w:val="32"/>
                <w:szCs w:val="32"/>
              </w:rPr>
              <w:t>。</w:t>
            </w:r>
          </w:p>
        </w:tc>
      </w:tr>
      <w:tr w:rsidR="00906DDD" w:rsidRPr="003E21AF" w:rsidTr="00A77F14">
        <w:trPr>
          <w:trHeight w:val="2406"/>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期程</w:t>
            </w:r>
          </w:p>
        </w:tc>
        <w:tc>
          <w:tcPr>
            <w:tcW w:w="8087" w:type="dxa"/>
            <w:shd w:val="clear" w:color="auto" w:fill="auto"/>
            <w:vAlign w:val="center"/>
          </w:tcPr>
          <w:p w:rsidR="00906DDD" w:rsidRPr="003E21AF" w:rsidRDefault="00906DDD" w:rsidP="00A77F14">
            <w:pPr>
              <w:numPr>
                <w:ilvl w:val="0"/>
                <w:numId w:val="14"/>
              </w:num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民國102年1月底會辦通次室及採購中心後上網公告招標作業。</w:t>
            </w:r>
          </w:p>
          <w:p w:rsidR="00906DDD" w:rsidRPr="003E21AF" w:rsidRDefault="00906DDD" w:rsidP="00A77F14">
            <w:pPr>
              <w:numPr>
                <w:ilvl w:val="0"/>
                <w:numId w:val="14"/>
              </w:num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民國102年2月底完成招標案上網公告。</w:t>
            </w:r>
          </w:p>
          <w:p w:rsidR="00906DDD" w:rsidRPr="003E21AF" w:rsidRDefault="00906DDD" w:rsidP="00A77F14">
            <w:pPr>
              <w:numPr>
                <w:ilvl w:val="0"/>
                <w:numId w:val="14"/>
              </w:num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民國102年7月底完成網頁製作。</w:t>
            </w:r>
          </w:p>
          <w:p w:rsidR="00906DDD" w:rsidRPr="003E21AF" w:rsidRDefault="00906DDD" w:rsidP="00A77F14">
            <w:pPr>
              <w:numPr>
                <w:ilvl w:val="0"/>
                <w:numId w:val="14"/>
              </w:num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民國102年8月底完成網站驗收、經費結報事宜。</w:t>
            </w:r>
          </w:p>
        </w:tc>
      </w:tr>
      <w:tr w:rsidR="00906DDD" w:rsidRPr="003E21AF" w:rsidTr="00A77F14">
        <w:trPr>
          <w:trHeight w:val="1512"/>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預期</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效益</w:t>
            </w:r>
          </w:p>
        </w:tc>
        <w:tc>
          <w:tcPr>
            <w:tcW w:w="8087" w:type="dxa"/>
            <w:shd w:val="clear" w:color="auto" w:fill="auto"/>
            <w:vAlign w:val="center"/>
          </w:tcPr>
          <w:p w:rsidR="00906DDD" w:rsidRPr="003E21AF" w:rsidRDefault="00906DDD" w:rsidP="00A77F14">
            <w:pPr>
              <w:spacing w:beforeLines="50" w:before="120" w:afterLines="50" w:after="120"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期藉活潑、多元、豐富之網站訊息，提供政府機關(構)、學校與國人</w:t>
            </w:r>
            <w:r w:rsidRPr="003E21AF">
              <w:rPr>
                <w:rFonts w:ascii="標楷體" w:eastAsia="標楷體" w:hAnsi="標楷體" w:cs="細明體" w:hint="eastAsia"/>
                <w:kern w:val="0"/>
                <w:sz w:val="32"/>
                <w:szCs w:val="32"/>
              </w:rPr>
              <w:t>，</w:t>
            </w:r>
            <w:r w:rsidRPr="003E21AF">
              <w:rPr>
                <w:rFonts w:ascii="標楷體" w:eastAsia="標楷體" w:hAnsi="標楷體" w:cs="Times New Roman" w:hint="eastAsia"/>
                <w:kern w:val="0"/>
                <w:sz w:val="32"/>
                <w:szCs w:val="32"/>
              </w:rPr>
              <w:t>透過網站接觸國防事務、凝聚全民共識，</w:t>
            </w:r>
            <w:r w:rsidRPr="003E21AF">
              <w:rPr>
                <w:rFonts w:ascii="標楷體" w:eastAsia="標楷體" w:hAnsi="標楷體" w:cs="細明體" w:hint="eastAsia"/>
                <w:kern w:val="0"/>
                <w:sz w:val="32"/>
                <w:szCs w:val="32"/>
              </w:rPr>
              <w:t>進而</w:t>
            </w:r>
            <w:r w:rsidRPr="003E21AF">
              <w:rPr>
                <w:rFonts w:ascii="標楷體" w:eastAsia="標楷體" w:hAnsi="標楷體" w:cs="Times New Roman" w:hint="eastAsia"/>
                <w:kern w:val="0"/>
                <w:sz w:val="32"/>
                <w:szCs w:val="32"/>
              </w:rPr>
              <w:t>宣揚全民國防理念</w:t>
            </w:r>
            <w:r w:rsidRPr="003E21AF">
              <w:rPr>
                <w:rFonts w:ascii="標楷體" w:eastAsia="標楷體" w:hAnsi="標楷體" w:cs="細明體" w:hint="eastAsia"/>
                <w:kern w:val="0"/>
                <w:sz w:val="32"/>
                <w:szCs w:val="32"/>
              </w:rPr>
              <w:t>，</w:t>
            </w:r>
            <w:r w:rsidRPr="003E21AF">
              <w:rPr>
                <w:rFonts w:ascii="標楷體" w:eastAsia="標楷體" w:hAnsi="標楷體" w:cs="Times New Roman" w:hint="eastAsia"/>
                <w:kern w:val="0"/>
                <w:sz w:val="32"/>
                <w:szCs w:val="32"/>
              </w:rPr>
              <w:t>深化全民國防教育效果。</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主辦</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kern w:val="0"/>
                <w:sz w:val="32"/>
                <w:szCs w:val="36"/>
              </w:rPr>
              <w:t>單位</w:t>
            </w:r>
          </w:p>
        </w:tc>
        <w:tc>
          <w:tcPr>
            <w:tcW w:w="8087" w:type="dxa"/>
            <w:shd w:val="clear" w:color="auto" w:fill="auto"/>
            <w:vAlign w:val="center"/>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國防部總政治作戰局</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lastRenderedPageBreak/>
              <w:t>部內分工</w:t>
            </w:r>
            <w:r w:rsidRPr="003E21AF">
              <w:rPr>
                <w:rFonts w:ascii="標楷體" w:eastAsia="標楷體" w:hAnsi="標楷體" w:cs="Times New Roman" w:hint="eastAsia"/>
                <w:kern w:val="0"/>
                <w:sz w:val="32"/>
                <w:szCs w:val="36"/>
              </w:rPr>
              <w:t>及</w:t>
            </w:r>
          </w:p>
          <w:p w:rsidR="00906DDD" w:rsidRPr="003E21AF" w:rsidRDefault="00906DDD" w:rsidP="00A77F14">
            <w:pPr>
              <w:spacing w:line="0" w:lineRule="atLeast"/>
              <w:jc w:val="distribute"/>
              <w:rPr>
                <w:rFonts w:ascii="標楷體" w:eastAsia="標楷體" w:hAnsi="標楷體" w:cs="Times New Roman"/>
                <w:kern w:val="0"/>
                <w:sz w:val="32"/>
                <w:szCs w:val="36"/>
              </w:rPr>
            </w:pPr>
            <w:r w:rsidRPr="003E21AF">
              <w:rPr>
                <w:rFonts w:ascii="標楷體" w:eastAsia="標楷體" w:hAnsi="標楷體" w:cs="Times New Roman" w:hint="eastAsia"/>
                <w:spacing w:val="-24"/>
                <w:kern w:val="0"/>
                <w:sz w:val="32"/>
                <w:szCs w:val="36"/>
              </w:rPr>
              <w:t>部外協調</w:t>
            </w:r>
            <w:r w:rsidRPr="003E21AF">
              <w:rPr>
                <w:rFonts w:ascii="標楷體" w:eastAsia="標楷體" w:hAnsi="標楷體" w:cs="Times New Roman" w:hint="eastAsia"/>
                <w:kern w:val="0"/>
                <w:sz w:val="32"/>
                <w:szCs w:val="36"/>
              </w:rPr>
              <w:t>事項</w:t>
            </w:r>
          </w:p>
        </w:tc>
        <w:tc>
          <w:tcPr>
            <w:tcW w:w="8087" w:type="dxa"/>
            <w:shd w:val="clear" w:color="auto" w:fill="auto"/>
          </w:tcPr>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一、部內：</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w:t>
            </w:r>
            <w:r>
              <w:rPr>
                <w:rFonts w:ascii="標楷體" w:eastAsia="標楷體" w:hAnsi="標楷體" w:cs="Times New Roman" w:hint="eastAsia"/>
                <w:kern w:val="0"/>
                <w:sz w:val="32"/>
                <w:szCs w:val="32"/>
              </w:rPr>
              <w:t>各軍司令部(後備、憲兵指揮部)</w:t>
            </w:r>
            <w:r w:rsidRPr="003E21AF">
              <w:rPr>
                <w:rFonts w:ascii="標楷體" w:eastAsia="標楷體" w:hAnsi="標楷體" w:cs="Times New Roman" w:hint="eastAsia"/>
                <w:kern w:val="0"/>
                <w:sz w:val="32"/>
                <w:szCs w:val="32"/>
              </w:rPr>
              <w:t>：</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每月</w:t>
            </w:r>
            <w:r w:rsidRPr="003E21AF">
              <w:rPr>
                <w:rFonts w:ascii="標楷體" w:eastAsia="標楷體" w:hAnsi="標楷體" w:cs="Times New Roman"/>
                <w:kern w:val="0"/>
                <w:sz w:val="32"/>
                <w:szCs w:val="32"/>
              </w:rPr>
              <w:t>25</w:t>
            </w:r>
            <w:r w:rsidRPr="003E21AF">
              <w:rPr>
                <w:rFonts w:ascii="標楷體" w:eastAsia="標楷體" w:hAnsi="標楷體" w:cs="Times New Roman" w:hint="eastAsia"/>
                <w:kern w:val="0"/>
                <w:sz w:val="32"/>
                <w:szCs w:val="32"/>
              </w:rPr>
              <w:t>日前將次月辦理之全民國防教育相關活動內容及當月活動成效(活動紀實及照片)，提供本部於全民國防教育網公告周知。</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(二)國防大學：</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提供全民國防教育在職教育師資名單及教案清冊等資訊。</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(三)後備司：</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提供有關全民國防各項活動訊息(含動員演習實施全民國防教育資訊)。</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(四)作計室：</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提供「國防知性之旅－營區開放」行程資訊暨相關異動消息。</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(五)總政戰局(軍聞社、青年日報)：</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提供全民國防教育各相關活動紀實資料(影片、照片)。</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(六)通資次長室：</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協助全民國防教育網需求說明書審查，並提供審查意見。</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(七)採購中心：</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協助開標、驗收相關事宜。</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二、部外：</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(一)教育部：</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提供各學校機關有關全民國防教育政策、計畫、活動等資訊。</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(二)文化部：</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提供有關國防文物保護、宣導及教育等資訊。</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(三)人事行政總處：</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提供在職巡迴教育(訓練)期程規劃等資訊。</w:t>
            </w:r>
          </w:p>
          <w:p w:rsidR="00906DDD" w:rsidRPr="003E21AF" w:rsidRDefault="00906DDD" w:rsidP="00A77F14">
            <w:pPr>
              <w:spacing w:line="0" w:lineRule="atLeast"/>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(四)行政院暨所屬機關、各縣(市)政府：</w:t>
            </w:r>
          </w:p>
          <w:p w:rsidR="00906DDD" w:rsidRPr="003E21AF" w:rsidRDefault="00906DDD" w:rsidP="00A77F14">
            <w:pPr>
              <w:spacing w:line="0" w:lineRule="atLeast"/>
              <w:ind w:leftChars="275" w:left="660"/>
              <w:jc w:val="both"/>
              <w:rPr>
                <w:rFonts w:ascii="標楷體" w:eastAsia="標楷體" w:hAnsi="標楷體" w:cs="Times New Roman"/>
                <w:kern w:val="0"/>
                <w:sz w:val="32"/>
                <w:szCs w:val="32"/>
              </w:rPr>
            </w:pPr>
            <w:r w:rsidRPr="003E21AF">
              <w:rPr>
                <w:rFonts w:ascii="標楷體" w:eastAsia="標楷體" w:hAnsi="標楷體" w:cs="Times New Roman" w:hint="eastAsia"/>
                <w:kern w:val="0"/>
                <w:sz w:val="32"/>
                <w:szCs w:val="32"/>
              </w:rPr>
              <w:t>辦理機關(單位)入口網站與「全民國防教育網」鏈結及推廣事宜。</w:t>
            </w:r>
          </w:p>
          <w:p w:rsidR="00906DDD" w:rsidRPr="003E21AF" w:rsidRDefault="00906DDD" w:rsidP="00A77F14">
            <w:pPr>
              <w:spacing w:line="0" w:lineRule="atLeast"/>
              <w:ind w:leftChars="323" w:left="788" w:hanging="13"/>
              <w:jc w:val="both"/>
              <w:rPr>
                <w:rFonts w:ascii="標楷體" w:eastAsia="標楷體" w:hAnsi="標楷體" w:cs="Times New Roman"/>
                <w:kern w:val="0"/>
                <w:sz w:val="32"/>
                <w:szCs w:val="32"/>
              </w:rPr>
            </w:pPr>
          </w:p>
        </w:tc>
      </w:tr>
    </w:tbl>
    <w:p w:rsidR="00906DDD" w:rsidRPr="003E21AF" w:rsidRDefault="00906DDD" w:rsidP="00906DDD">
      <w:pPr>
        <w:spacing w:line="20" w:lineRule="exact"/>
        <w:ind w:leftChars="120" w:left="936" w:hangingChars="180" w:hanging="648"/>
        <w:rPr>
          <w:rFonts w:ascii="標楷體" w:eastAsia="標楷體" w:hAnsi="標楷體" w:cs="Times New Roman"/>
          <w:sz w:val="36"/>
          <w:szCs w:val="36"/>
        </w:rPr>
      </w:pPr>
    </w:p>
    <w:p w:rsidR="00906DDD" w:rsidRPr="003E21AF" w:rsidRDefault="00906DDD" w:rsidP="00906DDD">
      <w:pPr>
        <w:spacing w:line="0" w:lineRule="atLeast"/>
        <w:jc w:val="both"/>
        <w:rPr>
          <w:rFonts w:ascii="標楷體" w:eastAsia="標楷體" w:hAnsi="標楷體"/>
          <w:sz w:val="36"/>
          <w:szCs w:val="36"/>
        </w:rPr>
      </w:pPr>
      <w:r w:rsidRPr="003E21AF">
        <w:rPr>
          <w:rFonts w:ascii="標楷體" w:eastAsia="標楷體" w:hAnsi="標楷體" w:hint="eastAsia"/>
          <w:sz w:val="36"/>
          <w:szCs w:val="36"/>
        </w:rPr>
        <w:lastRenderedPageBreak/>
        <w:t>附表8</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sz w:val="36"/>
                <w:szCs w:val="36"/>
              </w:rPr>
            </w:pPr>
            <w:r w:rsidRPr="003E21AF">
              <w:rPr>
                <w:rFonts w:ascii="標楷體" w:eastAsia="標楷體" w:hAnsi="標楷體" w:cs="細明體" w:hint="eastAsia"/>
                <w:sz w:val="36"/>
                <w:szCs w:val="36"/>
              </w:rPr>
              <w:t>整合文宣通路，增進宣傳效益</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目的</w:t>
            </w:r>
          </w:p>
        </w:tc>
        <w:tc>
          <w:tcPr>
            <w:tcW w:w="8087" w:type="dxa"/>
            <w:shd w:val="clear" w:color="auto" w:fill="auto"/>
            <w:vAlign w:val="center"/>
          </w:tcPr>
          <w:p w:rsidR="00906DDD" w:rsidRPr="003E21AF" w:rsidRDefault="00906DDD" w:rsidP="00A77F14">
            <w:pPr>
              <w:kinsoku w:val="0"/>
              <w:overflowPunct w:val="0"/>
              <w:autoSpaceDE w:val="0"/>
              <w:autoSpaceDN w:val="0"/>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持續依據文宣主題，以多元文宣形式及面向，提昇全民國防教育整體文宣作為，深化民眾對全民國防教育認知，吸引國人對國防事務聚焦，激發民眾興趣，拓展全民國防教育文宣效益，深化宣教效果。</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具體</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作為</w:t>
            </w:r>
          </w:p>
        </w:tc>
        <w:tc>
          <w:tcPr>
            <w:tcW w:w="8087" w:type="dxa"/>
            <w:shd w:val="clear" w:color="auto" w:fill="auto"/>
            <w:vAlign w:val="center"/>
          </w:tcPr>
          <w:p w:rsidR="00906DDD" w:rsidRPr="003E21AF" w:rsidRDefault="00906DDD" w:rsidP="00A77F14">
            <w:pPr>
              <w:kinsoku w:val="0"/>
              <w:overflowPunct w:val="0"/>
              <w:autoSpaceDE w:val="0"/>
              <w:autoSpaceDN w:val="0"/>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一、依據文宣主題，委請政戰總隊設計製作全民國防教育文宣品，利用各類相關活動時機傳散運用。</w:t>
            </w:r>
          </w:p>
          <w:p w:rsidR="00906DDD" w:rsidRPr="003E21AF" w:rsidRDefault="00906DDD" w:rsidP="00A77F14">
            <w:pPr>
              <w:kinsoku w:val="0"/>
              <w:overflowPunct w:val="0"/>
              <w:autoSpaceDE w:val="0"/>
              <w:autoSpaceDN w:val="0"/>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二、運用新聞媒體、平面媒體適時宣傳，並配合各級學校、文教單位、政府機構舉辦全民國防相關活動時機，善用文宣品，提昇民眾興趣，擴大宣傳效能。</w:t>
            </w:r>
          </w:p>
          <w:p w:rsidR="00906DDD" w:rsidRPr="003E21AF" w:rsidRDefault="00906DDD" w:rsidP="00A77F14">
            <w:pPr>
              <w:kinsoku w:val="0"/>
              <w:overflowPunct w:val="0"/>
              <w:autoSpaceDE w:val="0"/>
              <w:autoSpaceDN w:val="0"/>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三、結合全民國防教育各類活動，運用主題文宣，製作平面或影音廣告，以網路、電視、報紙、雜誌、政府機關及學校公布欄、公車行動廣告、公益電子看板(燈箱)等媒介廣為宣傳。</w:t>
            </w:r>
          </w:p>
          <w:p w:rsidR="00906DDD" w:rsidRPr="003E21AF" w:rsidRDefault="00906DDD" w:rsidP="00A77F14">
            <w:pPr>
              <w:kinsoku w:val="0"/>
              <w:overflowPunct w:val="0"/>
              <w:autoSpaceDE w:val="0"/>
              <w:autoSpaceDN w:val="0"/>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四、為推廣全民國防理念及擴大宣傳成效，以全民國防教育理念為主軸，輔以募兵制度宣導，設計製作車廂文宣廣告，藉由經常性車輛派遣任務，發揮宣傳效益。</w:t>
            </w:r>
          </w:p>
          <w:p w:rsidR="00906DDD" w:rsidRPr="003E21AF" w:rsidRDefault="00906DDD" w:rsidP="00A77F14">
            <w:pPr>
              <w:kinsoku w:val="0"/>
              <w:overflowPunct w:val="0"/>
              <w:autoSpaceDE w:val="0"/>
              <w:autoSpaceDN w:val="0"/>
              <w:adjustRightInd w:val="0"/>
              <w:snapToGrid w:val="0"/>
              <w:spacing w:line="0" w:lineRule="atLeast"/>
              <w:ind w:left="624" w:hangingChars="195" w:hanging="624"/>
              <w:jc w:val="both"/>
              <w:rPr>
                <w:rFonts w:ascii="標楷體" w:eastAsia="標楷體" w:hAnsi="標楷體"/>
                <w:sz w:val="32"/>
                <w:szCs w:val="32"/>
              </w:rPr>
            </w:pPr>
            <w:r w:rsidRPr="003E21AF">
              <w:rPr>
                <w:rFonts w:ascii="標楷體" w:eastAsia="標楷體" w:hAnsi="標楷體" w:hint="eastAsia"/>
                <w:sz w:val="32"/>
                <w:szCs w:val="32"/>
              </w:rPr>
              <w:t>五、每年彙製莒光園地單元劇、軍聞社「國防線上」等有關全民國防宣導節目光碟，分發各縣(市)政府、學校及在職巡迴教育師資，以供宣教運用。</w:t>
            </w:r>
          </w:p>
          <w:p w:rsidR="00906DDD" w:rsidRPr="003E21AF" w:rsidRDefault="00906DDD" w:rsidP="00A77F14">
            <w:pPr>
              <w:kinsoku w:val="0"/>
              <w:overflowPunct w:val="0"/>
              <w:autoSpaceDE w:val="0"/>
              <w:autoSpaceDN w:val="0"/>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六、為撙節國防預算支用，以精緻化為設計理念，依實需製作全民國防教育形象公仔等文宣品，供本部辦理相關活動運用，不再受理各級政府、機關單位申請，各縣市政府應自行編列預算製作，藉以展現全民國防多元文宣作法，並提昇所屬行政區全民國防教育工作執行成效</w:t>
            </w:r>
            <w:r w:rsidRPr="003E21AF">
              <w:rPr>
                <w:rFonts w:ascii="標楷體" w:eastAsia="標楷體" w:hAnsi="標楷體"/>
                <w:sz w:val="32"/>
                <w:szCs w:val="32"/>
              </w:rPr>
              <w:t>。</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期程</w:t>
            </w:r>
          </w:p>
        </w:tc>
        <w:tc>
          <w:tcPr>
            <w:tcW w:w="8087" w:type="dxa"/>
            <w:shd w:val="clear" w:color="auto" w:fill="auto"/>
            <w:vAlign w:val="center"/>
          </w:tcPr>
          <w:p w:rsidR="00906DDD" w:rsidRPr="003E21AF" w:rsidRDefault="00906DDD" w:rsidP="00A77F14">
            <w:pPr>
              <w:kinsoku w:val="0"/>
              <w:overflowPunct w:val="0"/>
              <w:autoSpaceDE w:val="0"/>
              <w:autoSpaceDN w:val="0"/>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一、民國101年12月底前</w:t>
            </w:r>
            <w:r>
              <w:rPr>
                <w:rFonts w:ascii="標楷體" w:eastAsia="標楷體" w:hAnsi="標楷體" w:hint="eastAsia"/>
                <w:sz w:val="32"/>
                <w:szCs w:val="32"/>
              </w:rPr>
              <w:t>，</w:t>
            </w:r>
            <w:r w:rsidRPr="003E21AF">
              <w:rPr>
                <w:rFonts w:ascii="標楷體" w:eastAsia="標楷體" w:hAnsi="標楷體" w:hint="eastAsia"/>
                <w:sz w:val="32"/>
                <w:szCs w:val="32"/>
              </w:rPr>
              <w:t>完成102年度</w:t>
            </w:r>
            <w:r>
              <w:rPr>
                <w:rFonts w:ascii="標楷體" w:eastAsia="標楷體" w:hAnsi="標楷體" w:hint="eastAsia"/>
                <w:sz w:val="32"/>
                <w:szCs w:val="32"/>
              </w:rPr>
              <w:t>相關</w:t>
            </w:r>
            <w:r w:rsidRPr="003E21AF">
              <w:rPr>
                <w:rFonts w:ascii="標楷體" w:eastAsia="標楷體" w:hAnsi="標楷體" w:hint="eastAsia"/>
                <w:sz w:val="32"/>
                <w:szCs w:val="32"/>
              </w:rPr>
              <w:t>文宣品製作規劃，並函發政戰總隊辦理招標及製作</w:t>
            </w:r>
            <w:r>
              <w:rPr>
                <w:rFonts w:ascii="標楷體" w:eastAsia="標楷體" w:hAnsi="標楷體" w:hint="eastAsia"/>
                <w:sz w:val="32"/>
                <w:szCs w:val="32"/>
              </w:rPr>
              <w:t>作業</w:t>
            </w:r>
            <w:r w:rsidRPr="003E21AF">
              <w:rPr>
                <w:rFonts w:ascii="標楷體" w:eastAsia="標楷體" w:hAnsi="標楷體" w:hint="eastAsia"/>
                <w:sz w:val="32"/>
                <w:szCs w:val="32"/>
              </w:rPr>
              <w:t>。</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二、民國102年1月15日前，政戰總隊完成102年度文宣品製作計畫呈報作業。</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三、民國102年1月底前，政戰總隊完成102年度文宣品招標上網公告作業。</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lastRenderedPageBreak/>
              <w:t>四、民國102年3月底前</w:t>
            </w:r>
            <w:r>
              <w:rPr>
                <w:rFonts w:ascii="標楷體" w:eastAsia="標楷體" w:hAnsi="標楷體" w:hint="eastAsia"/>
                <w:sz w:val="32"/>
                <w:szCs w:val="32"/>
              </w:rPr>
              <w:t>，</w:t>
            </w:r>
            <w:r w:rsidRPr="003E21AF">
              <w:rPr>
                <w:rFonts w:ascii="標楷體" w:eastAsia="標楷體" w:hAnsi="標楷體" w:hint="eastAsia"/>
                <w:sz w:val="32"/>
                <w:szCs w:val="32"/>
              </w:rPr>
              <w:t>完成102年度文宣品驗收、交貨作業。</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五、民國102年4月</w:t>
            </w:r>
            <w:r>
              <w:rPr>
                <w:rFonts w:ascii="標楷體" w:eastAsia="標楷體" w:hAnsi="標楷體" w:hint="eastAsia"/>
                <w:sz w:val="32"/>
                <w:szCs w:val="32"/>
              </w:rPr>
              <w:t>，</w:t>
            </w:r>
            <w:r w:rsidRPr="003E21AF">
              <w:rPr>
                <w:rFonts w:ascii="標楷體" w:eastAsia="標楷體" w:hAnsi="標楷體" w:hint="eastAsia"/>
                <w:sz w:val="32"/>
                <w:szCs w:val="32"/>
              </w:rPr>
              <w:t>配合國防部例行記者會，辦理102年度文宣品發表記者會。</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六、民國102年4月、8月</w:t>
            </w:r>
            <w:r>
              <w:rPr>
                <w:rFonts w:ascii="標楷體" w:eastAsia="標楷體" w:hAnsi="標楷體" w:hint="eastAsia"/>
                <w:sz w:val="32"/>
                <w:szCs w:val="32"/>
              </w:rPr>
              <w:t>，</w:t>
            </w:r>
            <w:r w:rsidRPr="003E21AF">
              <w:rPr>
                <w:rFonts w:ascii="標楷體" w:eastAsia="標楷體" w:hAnsi="標楷體" w:hint="eastAsia"/>
                <w:sz w:val="32"/>
                <w:szCs w:val="32"/>
              </w:rPr>
              <w:t>製作公益燈箱燈片，並函文行政院發言人辦公室辦理刊掛作業。</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七、</w:t>
            </w:r>
            <w:r w:rsidRPr="0077363C">
              <w:rPr>
                <w:rFonts w:ascii="標楷體" w:eastAsia="標楷體" w:hAnsi="標楷體" w:hint="eastAsia"/>
                <w:spacing w:val="-8"/>
                <w:sz w:val="32"/>
                <w:szCs w:val="32"/>
              </w:rPr>
              <w:t>民國102年5月底</w:t>
            </w:r>
            <w:r>
              <w:rPr>
                <w:rFonts w:ascii="標楷體" w:eastAsia="標楷體" w:hAnsi="標楷體" w:hint="eastAsia"/>
                <w:spacing w:val="-8"/>
                <w:sz w:val="32"/>
                <w:szCs w:val="32"/>
              </w:rPr>
              <w:t>前</w:t>
            </w:r>
            <w:r w:rsidRPr="0077363C">
              <w:rPr>
                <w:rFonts w:ascii="標楷體" w:eastAsia="標楷體" w:hAnsi="標楷體" w:hint="eastAsia"/>
                <w:spacing w:val="-8"/>
                <w:sz w:val="32"/>
                <w:szCs w:val="32"/>
              </w:rPr>
              <w:t>，完成車廂文宣廣告</w:t>
            </w:r>
            <w:r w:rsidRPr="003E21AF">
              <w:rPr>
                <w:rFonts w:ascii="標楷體" w:eastAsia="標楷體" w:hAnsi="標楷體" w:hint="eastAsia"/>
                <w:sz w:val="32"/>
                <w:szCs w:val="32"/>
              </w:rPr>
              <w:t>製作，並張貼於陸、海、空軍司令部</w:t>
            </w:r>
            <w:r>
              <w:rPr>
                <w:rFonts w:ascii="標楷體" w:eastAsia="標楷體" w:hAnsi="標楷體" w:hint="eastAsia"/>
                <w:sz w:val="32"/>
                <w:szCs w:val="32"/>
              </w:rPr>
              <w:t>、後備、憲兵指</w:t>
            </w:r>
            <w:r w:rsidRPr="00405D9F">
              <w:rPr>
                <w:rFonts w:ascii="標楷體" w:eastAsia="標楷體" w:hAnsi="標楷體" w:cs="新細明體" w:hint="eastAsia"/>
                <w:sz w:val="32"/>
                <w:szCs w:val="32"/>
              </w:rPr>
              <w:t>揮部</w:t>
            </w:r>
            <w:r w:rsidRPr="003E21AF">
              <w:rPr>
                <w:rFonts w:ascii="標楷體" w:eastAsia="標楷體" w:hAnsi="標楷體" w:hint="eastAsia"/>
                <w:sz w:val="32"/>
                <w:szCs w:val="32"/>
              </w:rPr>
              <w:t>及國防大學</w:t>
            </w:r>
            <w:r>
              <w:rPr>
                <w:rFonts w:ascii="標楷體" w:eastAsia="標楷體" w:hAnsi="標楷體" w:hint="eastAsia"/>
                <w:sz w:val="32"/>
                <w:szCs w:val="32"/>
              </w:rPr>
              <w:t>等單位</w:t>
            </w:r>
            <w:r w:rsidRPr="003E21AF">
              <w:rPr>
                <w:rFonts w:ascii="標楷體" w:eastAsia="標楷體" w:hAnsi="標楷體" w:hint="eastAsia"/>
                <w:sz w:val="32"/>
                <w:szCs w:val="32"/>
              </w:rPr>
              <w:t>軍用大巴士宣導運用。</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八、民國102年7月</w:t>
            </w:r>
            <w:r>
              <w:rPr>
                <w:rFonts w:ascii="標楷體" w:eastAsia="標楷體" w:hAnsi="標楷體" w:hint="eastAsia"/>
                <w:sz w:val="32"/>
                <w:szCs w:val="32"/>
              </w:rPr>
              <w:t>，</w:t>
            </w:r>
            <w:r w:rsidRPr="003E21AF">
              <w:rPr>
                <w:rFonts w:ascii="標楷體" w:eastAsia="標楷體" w:hAnsi="標楷體" w:hint="eastAsia"/>
                <w:sz w:val="32"/>
                <w:szCs w:val="32"/>
              </w:rPr>
              <w:t>配合「暑期戰鬥營」活動，擴大文宣工作。</w:t>
            </w:r>
          </w:p>
          <w:p w:rsidR="00906DDD" w:rsidRPr="003E21AF" w:rsidRDefault="00906DDD" w:rsidP="00A77F14">
            <w:pPr>
              <w:kinsoku w:val="0"/>
              <w:overflowPunct w:val="0"/>
              <w:autoSpaceDE w:val="0"/>
              <w:autoSpaceDN w:val="0"/>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九、民國102年9月</w:t>
            </w:r>
            <w:r>
              <w:rPr>
                <w:rFonts w:ascii="標楷體" w:eastAsia="標楷體" w:hAnsi="標楷體" w:hint="eastAsia"/>
                <w:sz w:val="32"/>
                <w:szCs w:val="32"/>
              </w:rPr>
              <w:t>，</w:t>
            </w:r>
            <w:r w:rsidRPr="003E21AF">
              <w:rPr>
                <w:rFonts w:ascii="標楷體" w:eastAsia="標楷體" w:hAnsi="標楷體" w:hint="eastAsia"/>
                <w:sz w:val="32"/>
                <w:szCs w:val="32"/>
              </w:rPr>
              <w:t>配合軍人節實施「全民國防教育傑出貢獻獎」獎勵活動文宣作為。</w:t>
            </w:r>
          </w:p>
          <w:p w:rsidR="00906DDD" w:rsidRPr="003E21AF" w:rsidRDefault="00906DDD" w:rsidP="00A77F14">
            <w:pPr>
              <w:kinsoku w:val="0"/>
              <w:overflowPunct w:val="0"/>
              <w:autoSpaceDE w:val="0"/>
              <w:autoSpaceDN w:val="0"/>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十、民國102年11月</w:t>
            </w:r>
            <w:r>
              <w:rPr>
                <w:rFonts w:ascii="標楷體" w:eastAsia="標楷體" w:hAnsi="標楷體" w:hint="eastAsia"/>
                <w:sz w:val="32"/>
                <w:szCs w:val="32"/>
              </w:rPr>
              <w:t>，</w:t>
            </w:r>
            <w:r w:rsidRPr="003E21AF">
              <w:rPr>
                <w:rFonts w:ascii="標楷體" w:eastAsia="標楷體" w:hAnsi="標楷體" w:hint="eastAsia"/>
                <w:sz w:val="32"/>
                <w:szCs w:val="32"/>
              </w:rPr>
              <w:t>配合「年終工作推展研討會」，實施各類文宣布置與傳散。</w:t>
            </w:r>
          </w:p>
        </w:tc>
      </w:tr>
      <w:tr w:rsidR="00906DDD" w:rsidRPr="003E21AF" w:rsidTr="00A77F14">
        <w:trPr>
          <w:trHeight w:val="1047"/>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lastRenderedPageBreak/>
              <w:t>預期</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效益</w:t>
            </w:r>
          </w:p>
        </w:tc>
        <w:tc>
          <w:tcPr>
            <w:tcW w:w="8087" w:type="dxa"/>
            <w:shd w:val="clear" w:color="auto" w:fill="auto"/>
            <w:vAlign w:val="center"/>
          </w:tcPr>
          <w:p w:rsidR="00906DDD" w:rsidRPr="003E21AF" w:rsidRDefault="00906DDD" w:rsidP="00A77F14">
            <w:pPr>
              <w:kinsoku w:val="0"/>
              <w:overflowPunct w:val="0"/>
              <w:autoSpaceDE w:val="0"/>
              <w:autoSpaceDN w:val="0"/>
              <w:adjustRightInd w:val="0"/>
              <w:snapToGrid w:val="0"/>
              <w:spacing w:line="0" w:lineRule="atLeast"/>
              <w:jc w:val="both"/>
              <w:rPr>
                <w:rFonts w:ascii="標楷體" w:eastAsia="標楷體" w:hAnsi="標楷體"/>
                <w:spacing w:val="-8"/>
                <w:sz w:val="32"/>
                <w:szCs w:val="32"/>
              </w:rPr>
            </w:pPr>
            <w:r w:rsidRPr="003E21AF">
              <w:rPr>
                <w:rFonts w:ascii="標楷體" w:eastAsia="標楷體" w:hAnsi="標楷體" w:hint="eastAsia"/>
                <w:spacing w:val="-8"/>
                <w:sz w:val="32"/>
                <w:szCs w:val="32"/>
              </w:rPr>
              <w:t>使全民國防教育</w:t>
            </w:r>
            <w:r w:rsidRPr="003E21AF">
              <w:rPr>
                <w:rFonts w:ascii="標楷體" w:eastAsia="標楷體" w:hAnsi="標楷體" w:hint="eastAsia"/>
                <w:sz w:val="32"/>
                <w:szCs w:val="32"/>
              </w:rPr>
              <w:t>透過文宣作為</w:t>
            </w:r>
            <w:r w:rsidRPr="003E21AF">
              <w:rPr>
                <w:rFonts w:ascii="標楷體" w:eastAsia="標楷體" w:hAnsi="標楷體" w:hint="eastAsia"/>
                <w:spacing w:val="-8"/>
                <w:sz w:val="32"/>
                <w:szCs w:val="32"/>
              </w:rPr>
              <w:t>，增進全民國防認知與全民防衛意識，</w:t>
            </w:r>
            <w:r w:rsidRPr="003E21AF">
              <w:rPr>
                <w:rFonts w:ascii="標楷體" w:eastAsia="標楷體" w:hAnsi="標楷體" w:hint="eastAsia"/>
                <w:sz w:val="32"/>
                <w:szCs w:val="32"/>
              </w:rPr>
              <w:t>促進國人在心理上認同國防，行動上支持國防</w:t>
            </w:r>
            <w:r w:rsidRPr="003E21AF">
              <w:rPr>
                <w:rFonts w:ascii="標楷體" w:eastAsia="標楷體" w:hAnsi="標楷體" w:hint="eastAsia"/>
                <w:spacing w:val="-8"/>
                <w:sz w:val="32"/>
                <w:szCs w:val="32"/>
              </w:rPr>
              <w:t>。</w:t>
            </w:r>
          </w:p>
        </w:tc>
      </w:tr>
      <w:tr w:rsidR="00906DDD" w:rsidRPr="003E21AF" w:rsidTr="00A77F14">
        <w:trPr>
          <w:trHeight w:val="1047"/>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主辦</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單位</w:t>
            </w:r>
          </w:p>
        </w:tc>
        <w:tc>
          <w:tcPr>
            <w:tcW w:w="8087" w:type="dxa"/>
            <w:shd w:val="clear" w:color="auto" w:fill="auto"/>
            <w:vAlign w:val="center"/>
          </w:tcPr>
          <w:p w:rsidR="00906DDD" w:rsidRPr="003E21AF" w:rsidRDefault="00906DDD" w:rsidP="00A77F14">
            <w:pPr>
              <w:kinsoku w:val="0"/>
              <w:overflowPunct w:val="0"/>
              <w:autoSpaceDE w:val="0"/>
              <w:autoSpaceDN w:val="0"/>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國防部總政治作戰局</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部內分工</w:t>
            </w:r>
            <w:r w:rsidRPr="003E21AF">
              <w:rPr>
                <w:rFonts w:ascii="標楷體" w:eastAsia="標楷體" w:hAnsi="標楷體" w:hint="eastAsia"/>
                <w:sz w:val="32"/>
                <w:szCs w:val="36"/>
              </w:rPr>
              <w:t>及</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部外協調</w:t>
            </w:r>
            <w:r w:rsidRPr="003E21AF">
              <w:rPr>
                <w:rFonts w:ascii="標楷體" w:eastAsia="標楷體" w:hAnsi="標楷體" w:hint="eastAsia"/>
                <w:sz w:val="32"/>
                <w:szCs w:val="36"/>
              </w:rPr>
              <w:t>事項</w:t>
            </w:r>
          </w:p>
        </w:tc>
        <w:tc>
          <w:tcPr>
            <w:tcW w:w="8087" w:type="dxa"/>
            <w:shd w:val="clear" w:color="auto" w:fill="auto"/>
          </w:tcPr>
          <w:p w:rsidR="00906DDD" w:rsidRPr="003E21AF" w:rsidRDefault="00906DDD" w:rsidP="00A77F14">
            <w:pPr>
              <w:kinsoku w:val="0"/>
              <w:overflowPunct w:val="0"/>
              <w:autoSpaceDE w:val="0"/>
              <w:autoSpaceDN w:val="0"/>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一、部內：</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(一)部辦室：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協助各項活動文宣作為於全球資訊網公告周知。</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(二)</w:t>
            </w:r>
            <w:r>
              <w:rPr>
                <w:rFonts w:ascii="標楷體" w:eastAsia="標楷體" w:hAnsi="標楷體" w:hint="eastAsia"/>
                <w:sz w:val="32"/>
                <w:szCs w:val="32"/>
              </w:rPr>
              <w:t>各</w:t>
            </w:r>
            <w:r w:rsidRPr="003E21AF">
              <w:rPr>
                <w:rFonts w:ascii="標楷體" w:eastAsia="標楷體" w:hAnsi="標楷體" w:hint="eastAsia"/>
                <w:sz w:val="32"/>
                <w:szCs w:val="32"/>
              </w:rPr>
              <w:t>軍司令部</w:t>
            </w:r>
            <w:r>
              <w:rPr>
                <w:rFonts w:ascii="標楷體" w:eastAsia="標楷體" w:hAnsi="標楷體" w:hint="eastAsia"/>
                <w:sz w:val="32"/>
                <w:szCs w:val="32"/>
              </w:rPr>
              <w:t>(後備、憲兵指揮部)</w:t>
            </w:r>
            <w:r w:rsidRPr="003E21AF">
              <w:rPr>
                <w:rFonts w:ascii="標楷體" w:eastAsia="標楷體" w:hAnsi="標楷體" w:hint="eastAsia"/>
                <w:sz w:val="32"/>
                <w:szCs w:val="32"/>
              </w:rPr>
              <w:t>：</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hint="eastAsia"/>
                <w:sz w:val="32"/>
                <w:szCs w:val="32"/>
              </w:rPr>
              <w:t>1.配</w:t>
            </w:r>
            <w:r w:rsidRPr="003E21AF">
              <w:rPr>
                <w:rFonts w:ascii="標楷體" w:eastAsia="標楷體" w:hAnsi="標楷體" w:cs="標楷體" w:hint="eastAsia"/>
                <w:kern w:val="0"/>
                <w:sz w:val="32"/>
                <w:szCs w:val="32"/>
                <w:lang w:val="zh-TW"/>
              </w:rPr>
              <w:t>合本部各項活動文宣，並結合全球資訊網，執行相關文宣作為。</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cs="標楷體" w:hint="eastAsia"/>
                <w:kern w:val="0"/>
                <w:sz w:val="32"/>
                <w:szCs w:val="32"/>
                <w:lang w:val="zh-TW"/>
              </w:rPr>
              <w:t>2.依</w:t>
            </w:r>
            <w:r w:rsidRPr="003E21AF">
              <w:rPr>
                <w:rFonts w:ascii="標楷體" w:eastAsia="標楷體" w:hAnsi="標楷體" w:hint="eastAsia"/>
                <w:sz w:val="32"/>
                <w:szCs w:val="32"/>
              </w:rPr>
              <w:t>車廂文宣廣告施工作業期程，於5月中旬前檢整可執行任務之軍用大巴士2輛，並先行完成車體外觀清潔，以維美觀效益。</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(三)國防大學：</w:t>
            </w:r>
          </w:p>
          <w:p w:rsidR="00906DDD" w:rsidRPr="003E21AF" w:rsidRDefault="00906DDD" w:rsidP="00A77F14">
            <w:pPr>
              <w:spacing w:line="0" w:lineRule="atLeast"/>
              <w:ind w:leftChars="135" w:left="644" w:hangingChars="100" w:hanging="320"/>
              <w:jc w:val="both"/>
              <w:rPr>
                <w:rFonts w:ascii="標楷體" w:eastAsia="標楷體" w:hAnsi="標楷體" w:cs="標楷體"/>
                <w:kern w:val="0"/>
                <w:sz w:val="32"/>
                <w:szCs w:val="32"/>
                <w:lang w:val="zh-TW"/>
              </w:rPr>
            </w:pPr>
            <w:r w:rsidRPr="003E21AF">
              <w:rPr>
                <w:rFonts w:ascii="標楷體" w:eastAsia="標楷體" w:hAnsi="標楷體" w:hint="eastAsia"/>
                <w:sz w:val="32"/>
                <w:szCs w:val="32"/>
              </w:rPr>
              <w:t>1.結</w:t>
            </w:r>
            <w:r w:rsidRPr="003E21AF">
              <w:rPr>
                <w:rFonts w:ascii="標楷體" w:eastAsia="標楷體" w:hAnsi="標楷體" w:cs="標楷體" w:hint="eastAsia"/>
                <w:kern w:val="0"/>
                <w:sz w:val="32"/>
                <w:szCs w:val="32"/>
                <w:lang w:val="zh-TW"/>
              </w:rPr>
              <w:t>合本部各項活動，納入在職巡迴教育中宣導、推動。</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cs="標楷體" w:hint="eastAsia"/>
                <w:kern w:val="0"/>
                <w:sz w:val="32"/>
                <w:szCs w:val="32"/>
                <w:lang w:val="zh-TW"/>
              </w:rPr>
              <w:t>2.依</w:t>
            </w:r>
            <w:r w:rsidRPr="003E21AF">
              <w:rPr>
                <w:rFonts w:ascii="標楷體" w:eastAsia="標楷體" w:hAnsi="標楷體" w:hint="eastAsia"/>
                <w:sz w:val="32"/>
                <w:szCs w:val="32"/>
              </w:rPr>
              <w:t>車廂文宣廣告施工作業期程，於5月中旬前檢整可執行任務之軍用大巴士2輛，並先行完成車體外觀清潔，以維美觀效益。</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lastRenderedPageBreak/>
              <w:t>(四)總政戰局：</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1.文宣政教處：</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(1)綜辦整體文宣全般事宜，並協助於莒光日及各項活動及宣傳管道宣導相關資訊。</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(2)以全民國防教育理念為主軸，輔以募兵制宣導，並結合各軍種特色等元素，設計、製作2款車廂文宣廣告。</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2.</w:t>
            </w:r>
            <w:r w:rsidRPr="003E21AF">
              <w:rPr>
                <w:rFonts w:ascii="標楷體" w:eastAsia="標楷體" w:hAnsi="標楷體" w:cs="標楷體" w:hint="eastAsia"/>
                <w:kern w:val="0"/>
                <w:sz w:val="32"/>
                <w:szCs w:val="32"/>
                <w:lang w:val="zh-TW"/>
              </w:rPr>
              <w:t>軍事</w:t>
            </w:r>
            <w:r w:rsidRPr="003E21AF">
              <w:rPr>
                <w:rFonts w:ascii="標楷體" w:eastAsia="標楷體" w:hAnsi="標楷體" w:hint="eastAsia"/>
                <w:sz w:val="32"/>
                <w:szCs w:val="32"/>
              </w:rPr>
              <w:t>發言人室：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協助本部各項活動新聞稿發布與媒體聯繫，及協助年度文宣品公布記者會事宜。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3.</w:t>
            </w:r>
            <w:r w:rsidRPr="003E21AF">
              <w:rPr>
                <w:rFonts w:ascii="標楷體" w:eastAsia="標楷體" w:hAnsi="標楷體" w:cs="標楷體" w:hint="eastAsia"/>
                <w:kern w:val="0"/>
                <w:sz w:val="32"/>
                <w:szCs w:val="32"/>
                <w:lang w:val="zh-TW"/>
              </w:rPr>
              <w:t>主計室</w:t>
            </w:r>
            <w:r w:rsidRPr="003E21AF">
              <w:rPr>
                <w:rFonts w:ascii="標楷體" w:eastAsia="標楷體" w:hAnsi="標楷體" w:hint="eastAsia"/>
                <w:sz w:val="32"/>
                <w:szCs w:val="32"/>
              </w:rPr>
              <w:t>：</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 xml:space="preserve">協助相關預算執行與審核。 </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4.政戰總隊：</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(1)由漢聲電臺配合本部發布各項文宣作為新聞，並由藝宣中心執行文宣、教學影帶製作與拍攝。</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(2)辦理民國102年文宣品採購招標事宜。</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(3)民國101年12月規劃102年文宣品製作案。</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(4)民國102年1月中旬前完成文宣品採購計畫，並呈本部奉核。</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(5)民國102年1月底</w:t>
            </w:r>
            <w:r>
              <w:rPr>
                <w:rFonts w:ascii="標楷體" w:eastAsia="標楷體" w:hAnsi="標楷體" w:hint="eastAsia"/>
                <w:sz w:val="32"/>
                <w:szCs w:val="32"/>
              </w:rPr>
              <w:t>前</w:t>
            </w:r>
            <w:r w:rsidRPr="003E21AF">
              <w:rPr>
                <w:rFonts w:ascii="標楷體" w:eastAsia="標楷體" w:hAnsi="標楷體" w:hint="eastAsia"/>
                <w:sz w:val="32"/>
                <w:szCs w:val="32"/>
              </w:rPr>
              <w:t>完成文宣品招標文件上網公告。</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(6)民國102年2月底前完成招標作業。</w:t>
            </w:r>
          </w:p>
          <w:p w:rsidR="00906DDD" w:rsidRPr="003E21AF" w:rsidRDefault="00906DDD" w:rsidP="00A77F14">
            <w:pPr>
              <w:spacing w:line="0" w:lineRule="atLeast"/>
              <w:ind w:leftChars="200" w:left="960" w:hangingChars="150" w:hanging="480"/>
              <w:jc w:val="both"/>
              <w:rPr>
                <w:rFonts w:ascii="標楷體" w:eastAsia="標楷體" w:hAnsi="標楷體"/>
                <w:sz w:val="32"/>
                <w:szCs w:val="32"/>
              </w:rPr>
            </w:pPr>
            <w:r w:rsidRPr="003E21AF">
              <w:rPr>
                <w:rFonts w:ascii="標楷體" w:eastAsia="標楷體" w:hAnsi="標楷體" w:hint="eastAsia"/>
                <w:sz w:val="32"/>
                <w:szCs w:val="32"/>
              </w:rPr>
              <w:t>(7)民國102年3月底前完成文宣品驗收、交貨。</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5.青年日報：</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協助於報刊、雜誌中報導、公告各項活動訊息及文宣資料。</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6.軍聞社：</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協助攝製全民國防教育相關活動影片、紀實，並配合年度內各類活動需求，製作全民國防教育相關影音資料。</w:t>
            </w:r>
          </w:p>
          <w:p w:rsidR="00906DDD" w:rsidRPr="003E21AF" w:rsidRDefault="00906DDD" w:rsidP="00A77F14">
            <w:pPr>
              <w:kinsoku w:val="0"/>
              <w:overflowPunct w:val="0"/>
              <w:autoSpaceDE w:val="0"/>
              <w:autoSpaceDN w:val="0"/>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二、部外：</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(一)教育部：</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協助本部各項文宣作為推展，並將活動資訊宣導至各級學校。</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lastRenderedPageBreak/>
              <w:t>(二)文化部：</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協助本部各項文宣作為推展、公告事宜。</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(三)行政院發言人辦公室：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協助本部辦理公益廣告燈箱申請、</w:t>
            </w:r>
            <w:r w:rsidRPr="003E21AF">
              <w:rPr>
                <w:rFonts w:ascii="標楷體" w:eastAsia="標楷體" w:hAnsi="標楷體"/>
                <w:sz w:val="32"/>
                <w:szCs w:val="32"/>
              </w:rPr>
              <w:t>LED電子字幕機施政宣導</w:t>
            </w:r>
            <w:r w:rsidRPr="003E21AF">
              <w:rPr>
                <w:rFonts w:ascii="標楷體" w:eastAsia="標楷體" w:hAnsi="標楷體" w:hint="eastAsia"/>
                <w:sz w:val="32"/>
                <w:szCs w:val="32"/>
              </w:rPr>
              <w:t>、公益電視臺插播短片等各項文宣作為及各類活動資訊公告事宜。</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(四)各縣(市)政府：</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協助各類活動資訊於MOD、有線電視臺公益頻道公告事宜。</w:t>
            </w: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ind w:leftChars="328" w:left="787" w:firstLineChars="4" w:firstLine="13"/>
              <w:jc w:val="both"/>
              <w:rPr>
                <w:rFonts w:ascii="標楷體" w:eastAsia="標楷體" w:hAnsi="標楷體"/>
                <w:sz w:val="32"/>
                <w:szCs w:val="32"/>
              </w:rPr>
            </w:pPr>
          </w:p>
          <w:p w:rsidR="00906DDD" w:rsidRPr="003E21AF" w:rsidRDefault="00906DDD" w:rsidP="00A77F14">
            <w:pPr>
              <w:kinsoku w:val="0"/>
              <w:overflowPunct w:val="0"/>
              <w:autoSpaceDE w:val="0"/>
              <w:autoSpaceDN w:val="0"/>
              <w:adjustRightInd w:val="0"/>
              <w:snapToGrid w:val="0"/>
              <w:spacing w:line="0" w:lineRule="atLeast"/>
              <w:jc w:val="both"/>
              <w:rPr>
                <w:rFonts w:ascii="標楷體" w:eastAsia="標楷體" w:hAnsi="標楷體"/>
                <w:sz w:val="32"/>
                <w:szCs w:val="32"/>
              </w:rPr>
            </w:pPr>
          </w:p>
        </w:tc>
      </w:tr>
    </w:tbl>
    <w:p w:rsidR="00906DDD" w:rsidRPr="003E21AF" w:rsidRDefault="00906DDD" w:rsidP="00906DDD">
      <w:pPr>
        <w:spacing w:line="0" w:lineRule="atLeast"/>
        <w:jc w:val="both"/>
        <w:rPr>
          <w:rFonts w:ascii="標楷體" w:eastAsia="標楷體" w:hAnsi="標楷體"/>
          <w:sz w:val="36"/>
          <w:szCs w:val="36"/>
        </w:rPr>
      </w:pPr>
      <w:r w:rsidRPr="003E21AF">
        <w:rPr>
          <w:rFonts w:ascii="標楷體" w:eastAsia="標楷體" w:hAnsi="標楷體" w:hint="eastAsia"/>
          <w:sz w:val="36"/>
          <w:szCs w:val="36"/>
        </w:rPr>
        <w:lastRenderedPageBreak/>
        <w:t>附表9</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98"/>
        <w:gridCol w:w="8114"/>
      </w:tblGrid>
      <w:tr w:rsidR="00906DDD" w:rsidRPr="003E21AF" w:rsidTr="00A77F14">
        <w:trPr>
          <w:trHeight w:val="851"/>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sz w:val="32"/>
                <w:szCs w:val="36"/>
              </w:rPr>
            </w:pPr>
            <w:r w:rsidRPr="003E21AF">
              <w:rPr>
                <w:rFonts w:ascii="標楷體" w:eastAsia="標楷體" w:hAnsi="標楷體" w:cs="細明體" w:hint="eastAsia"/>
                <w:sz w:val="36"/>
                <w:szCs w:val="36"/>
              </w:rPr>
              <w:t>策辦甄選活動，增進國防共識</w:t>
            </w:r>
          </w:p>
        </w:tc>
      </w:tr>
      <w:tr w:rsidR="00906DDD" w:rsidRPr="003E21AF" w:rsidTr="00A77F14">
        <w:trPr>
          <w:trHeight w:val="2778"/>
        </w:trPr>
        <w:tc>
          <w:tcPr>
            <w:tcW w:w="1298"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目的</w:t>
            </w:r>
          </w:p>
        </w:tc>
        <w:tc>
          <w:tcPr>
            <w:tcW w:w="8114" w:type="dxa"/>
            <w:shd w:val="clear" w:color="auto" w:fill="auto"/>
            <w:vAlign w:val="center"/>
          </w:tcPr>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cs="細明體" w:hint="eastAsia"/>
                <w:sz w:val="32"/>
                <w:szCs w:val="32"/>
              </w:rPr>
              <w:t>為</w:t>
            </w:r>
            <w:r w:rsidRPr="003E21AF">
              <w:rPr>
                <w:rFonts w:ascii="標楷體" w:eastAsia="標楷體" w:hAnsi="標楷體" w:hint="eastAsia"/>
                <w:sz w:val="32"/>
                <w:szCs w:val="32"/>
              </w:rPr>
              <w:t>持續深耕全民國教育理念，擴大甄選對象並向下扎根</w:t>
            </w:r>
            <w:r w:rsidRPr="003E21AF">
              <w:rPr>
                <w:rFonts w:ascii="標楷體" w:eastAsia="標楷體" w:hAnsi="標楷體" w:cs="細明體" w:hint="eastAsia"/>
                <w:sz w:val="32"/>
                <w:szCs w:val="32"/>
              </w:rPr>
              <w:t>，規劃辦理「</w:t>
            </w:r>
            <w:r w:rsidRPr="003E21AF">
              <w:rPr>
                <w:rFonts w:ascii="標楷體" w:eastAsia="標楷體" w:hAnsi="標楷體" w:hint="eastAsia"/>
                <w:sz w:val="32"/>
                <w:szCs w:val="32"/>
              </w:rPr>
              <w:t>創意短片、兒童繪畫</w:t>
            </w:r>
            <w:r w:rsidRPr="003E21AF">
              <w:rPr>
                <w:rFonts w:ascii="標楷體" w:eastAsia="標楷體" w:hAnsi="標楷體" w:cs="細明體" w:hint="eastAsia"/>
                <w:sz w:val="32"/>
                <w:szCs w:val="32"/>
              </w:rPr>
              <w:t>」等甄選活動，藉由國(中)小學童及各級學校學生、社會大眾的參與，利用創作過程，激發不同年齡層國人思考國家與國防的關聯性及重要性，瞭解個人於全民國防的意義及定位，提昇全體國民對全民國防活動的參與和支持。</w:t>
            </w:r>
          </w:p>
        </w:tc>
      </w:tr>
      <w:tr w:rsidR="00906DDD" w:rsidRPr="003E21AF" w:rsidTr="00A77F14">
        <w:trPr>
          <w:trHeight w:val="5881"/>
        </w:trPr>
        <w:tc>
          <w:tcPr>
            <w:tcW w:w="1298"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具體</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作為</w:t>
            </w:r>
          </w:p>
        </w:tc>
        <w:tc>
          <w:tcPr>
            <w:tcW w:w="8114" w:type="dxa"/>
            <w:shd w:val="clear" w:color="auto" w:fill="auto"/>
            <w:vAlign w:val="center"/>
          </w:tcPr>
          <w:p w:rsidR="00906DDD" w:rsidRPr="003E21AF" w:rsidRDefault="00906DDD" w:rsidP="00A77F14">
            <w:pPr>
              <w:spacing w:line="0" w:lineRule="atLeast"/>
              <w:ind w:left="611" w:hangingChars="191" w:hanging="611"/>
              <w:jc w:val="both"/>
              <w:rPr>
                <w:rFonts w:ascii="標楷體" w:eastAsia="標楷體" w:hAnsi="標楷體"/>
                <w:sz w:val="32"/>
                <w:szCs w:val="32"/>
              </w:rPr>
            </w:pPr>
            <w:r w:rsidRPr="003E21AF">
              <w:rPr>
                <w:rFonts w:ascii="標楷體" w:eastAsia="標楷體" w:hAnsi="標楷體" w:hint="eastAsia"/>
                <w:sz w:val="32"/>
                <w:szCs w:val="32"/>
              </w:rPr>
              <w:t>一、</w:t>
            </w:r>
            <w:r w:rsidRPr="003E21AF">
              <w:rPr>
                <w:rFonts w:ascii="標楷體" w:eastAsia="標楷體" w:hAnsi="標楷體" w:cs="細明體" w:hint="eastAsia"/>
                <w:sz w:val="32"/>
                <w:szCs w:val="32"/>
              </w:rPr>
              <w:t>甄選活動規劃於民國</w:t>
            </w:r>
            <w:r w:rsidRPr="003E21AF">
              <w:rPr>
                <w:rFonts w:ascii="標楷體" w:eastAsia="標楷體" w:hAnsi="標楷體" w:hint="eastAsia"/>
                <w:sz w:val="32"/>
                <w:szCs w:val="32"/>
              </w:rPr>
              <w:t>102年4-</w:t>
            </w:r>
            <w:r w:rsidRPr="003E21AF">
              <w:rPr>
                <w:rFonts w:ascii="標楷體" w:eastAsia="標楷體" w:hAnsi="標楷體"/>
                <w:sz w:val="32"/>
                <w:szCs w:val="32"/>
              </w:rPr>
              <w:t>6</w:t>
            </w:r>
            <w:r w:rsidRPr="003E21AF">
              <w:rPr>
                <w:rFonts w:ascii="標楷體" w:eastAsia="標楷體" w:hAnsi="標楷體" w:hint="eastAsia"/>
                <w:sz w:val="32"/>
                <w:szCs w:val="32"/>
              </w:rPr>
              <w:t>月間</w:t>
            </w:r>
            <w:r w:rsidRPr="003E21AF">
              <w:rPr>
                <w:rFonts w:ascii="標楷體" w:eastAsia="標楷體" w:hAnsi="標楷體" w:cs="細明體" w:hint="eastAsia"/>
                <w:sz w:val="32"/>
                <w:szCs w:val="32"/>
              </w:rPr>
              <w:t>辦理，甄選對象</w:t>
            </w:r>
            <w:r w:rsidRPr="003E21AF">
              <w:rPr>
                <w:rFonts w:ascii="標楷體" w:eastAsia="標楷體" w:hAnsi="標楷體" w:hint="eastAsia"/>
                <w:sz w:val="32"/>
                <w:szCs w:val="32"/>
              </w:rPr>
              <w:t>除兒童繪畫部分僅針對國(中)小學童</w:t>
            </w:r>
            <w:r w:rsidRPr="003E21AF">
              <w:rPr>
                <w:rFonts w:ascii="標楷體" w:eastAsia="標楷體" w:hAnsi="標楷體" w:cs="細明體" w:hint="eastAsia"/>
                <w:sz w:val="32"/>
                <w:szCs w:val="32"/>
              </w:rPr>
              <w:t>實施外，</w:t>
            </w:r>
            <w:r w:rsidRPr="003E21AF">
              <w:rPr>
                <w:rFonts w:ascii="標楷體" w:eastAsia="標楷體" w:hAnsi="標楷體" w:hint="eastAsia"/>
                <w:sz w:val="32"/>
                <w:szCs w:val="32"/>
              </w:rPr>
              <w:t>創意短片則擴大甄選對象至全體國人</w:t>
            </w:r>
            <w:r w:rsidRPr="003E21AF">
              <w:rPr>
                <w:rFonts w:ascii="標楷體" w:eastAsia="標楷體" w:hAnsi="標楷體" w:cs="細明體" w:hint="eastAsia"/>
                <w:sz w:val="32"/>
                <w:szCs w:val="32"/>
              </w:rPr>
              <w:t>；另為利活動宣傳，將</w:t>
            </w:r>
            <w:r w:rsidRPr="003E21AF">
              <w:rPr>
                <w:rFonts w:ascii="標楷體" w:eastAsia="標楷體" w:hAnsi="標楷體" w:hint="eastAsia"/>
                <w:sz w:val="32"/>
                <w:szCs w:val="32"/>
              </w:rPr>
              <w:t>印製全民國防教育甄選活動宣傳海報</w:t>
            </w:r>
            <w:r w:rsidRPr="003E21AF">
              <w:rPr>
                <w:rFonts w:ascii="標楷體" w:eastAsia="標楷體" w:hAnsi="標楷體" w:cs="細明體" w:hint="eastAsia"/>
                <w:sz w:val="32"/>
                <w:szCs w:val="32"/>
              </w:rPr>
              <w:t>，函請</w:t>
            </w:r>
            <w:r w:rsidRPr="003E21AF">
              <w:rPr>
                <w:rFonts w:ascii="標楷體" w:eastAsia="標楷體" w:hAnsi="標楷體" w:hint="eastAsia"/>
                <w:sz w:val="32"/>
                <w:szCs w:val="32"/>
              </w:rPr>
              <w:t>教育部軍訓處</w:t>
            </w:r>
            <w:r w:rsidRPr="003E21AF">
              <w:rPr>
                <w:rFonts w:ascii="標楷體" w:eastAsia="標楷體" w:hAnsi="標楷體" w:cs="細明體" w:hint="eastAsia"/>
                <w:sz w:val="32"/>
                <w:szCs w:val="32"/>
              </w:rPr>
              <w:t>及</w:t>
            </w:r>
            <w:r w:rsidRPr="003E21AF">
              <w:rPr>
                <w:rFonts w:ascii="標楷體" w:eastAsia="標楷體" w:hAnsi="標楷體" w:hint="eastAsia"/>
                <w:sz w:val="32"/>
                <w:szCs w:val="32"/>
              </w:rPr>
              <w:t>各縣(市)政府</w:t>
            </w:r>
            <w:r w:rsidRPr="003E21AF">
              <w:rPr>
                <w:rFonts w:ascii="標楷體" w:eastAsia="標楷體" w:hAnsi="標楷體" w:cs="細明體" w:hint="eastAsia"/>
                <w:sz w:val="32"/>
                <w:szCs w:val="32"/>
              </w:rPr>
              <w:t>，協助海報張貼及宣導，並指導所屬國小教師，引導學童繪畫作品創作。</w:t>
            </w:r>
          </w:p>
          <w:p w:rsidR="00906DDD" w:rsidRPr="003E21AF" w:rsidRDefault="00906DDD" w:rsidP="00A77F14">
            <w:pPr>
              <w:spacing w:line="0" w:lineRule="atLeast"/>
              <w:ind w:left="602" w:hangingChars="188" w:hanging="602"/>
              <w:jc w:val="both"/>
              <w:rPr>
                <w:rFonts w:ascii="標楷體" w:eastAsia="標楷體" w:hAnsi="標楷體" w:cs="細明體"/>
                <w:sz w:val="32"/>
                <w:szCs w:val="32"/>
              </w:rPr>
            </w:pPr>
            <w:r w:rsidRPr="003E21AF">
              <w:rPr>
                <w:rFonts w:ascii="標楷體" w:eastAsia="標楷體" w:hAnsi="標楷體" w:hint="eastAsia"/>
                <w:sz w:val="32"/>
                <w:szCs w:val="32"/>
              </w:rPr>
              <w:t>二、</w:t>
            </w:r>
            <w:r w:rsidRPr="003E21AF">
              <w:rPr>
                <w:rFonts w:ascii="標楷體" w:eastAsia="標楷體" w:hAnsi="標楷體" w:cs="細明體" w:hint="eastAsia"/>
                <w:sz w:val="32"/>
                <w:szCs w:val="32"/>
              </w:rPr>
              <w:t>獲選作品</w:t>
            </w:r>
            <w:r w:rsidRPr="003E21AF">
              <w:rPr>
                <w:rFonts w:ascii="標楷體" w:eastAsia="標楷體" w:hAnsi="標楷體" w:hint="eastAsia"/>
                <w:sz w:val="32"/>
                <w:szCs w:val="32"/>
              </w:rPr>
              <w:t>納入文宣運用</w:t>
            </w:r>
            <w:r w:rsidRPr="003E21AF">
              <w:rPr>
                <w:rFonts w:ascii="標楷體" w:eastAsia="標楷體" w:hAnsi="標楷體" w:cs="細明體" w:hint="eastAsia"/>
                <w:sz w:val="32"/>
                <w:szCs w:val="32"/>
              </w:rPr>
              <w:t>，規劃壓製獲獎作品光碟，函發中央機關、縣(市)政府及大專院校，</w:t>
            </w:r>
            <w:r w:rsidRPr="003E21AF">
              <w:rPr>
                <w:rFonts w:ascii="標楷體" w:eastAsia="標楷體" w:hAnsi="標楷體" w:hint="eastAsia"/>
                <w:sz w:val="32"/>
                <w:szCs w:val="32"/>
              </w:rPr>
              <w:t>運用於全民國防教育活動</w:t>
            </w:r>
            <w:r w:rsidRPr="003E21AF">
              <w:rPr>
                <w:rFonts w:ascii="標楷體" w:eastAsia="標楷體" w:hAnsi="標楷體" w:cs="細明體" w:hint="eastAsia"/>
                <w:sz w:val="32"/>
                <w:szCs w:val="32"/>
              </w:rPr>
              <w:t>，執行全民國防教育文宣布置及宣導工作</w:t>
            </w:r>
          </w:p>
          <w:p w:rsidR="00906DDD" w:rsidRPr="003E21AF" w:rsidRDefault="00906DDD" w:rsidP="00A77F14">
            <w:pPr>
              <w:spacing w:line="0" w:lineRule="atLeast"/>
              <w:ind w:left="602" w:hangingChars="188" w:hanging="602"/>
              <w:jc w:val="both"/>
              <w:rPr>
                <w:rFonts w:ascii="標楷體" w:eastAsia="標楷體" w:hAnsi="標楷體" w:cs="細明體"/>
                <w:sz w:val="32"/>
                <w:szCs w:val="32"/>
              </w:rPr>
            </w:pPr>
            <w:r w:rsidRPr="003E21AF">
              <w:rPr>
                <w:rFonts w:ascii="標楷體" w:eastAsia="標楷體" w:hAnsi="標楷體" w:cs="細明體" w:hint="eastAsia"/>
                <w:sz w:val="32"/>
                <w:szCs w:val="32"/>
              </w:rPr>
              <w:t>三、</w:t>
            </w:r>
            <w:r w:rsidRPr="003E21AF">
              <w:rPr>
                <w:rFonts w:ascii="標楷體" w:eastAsia="標楷體" w:hAnsi="標楷體" w:hint="eastAsia"/>
                <w:sz w:val="32"/>
                <w:szCs w:val="32"/>
              </w:rPr>
              <w:t>績優創意短片</w:t>
            </w:r>
            <w:r w:rsidRPr="003E21AF">
              <w:rPr>
                <w:rFonts w:ascii="標楷體" w:eastAsia="標楷體" w:hAnsi="標楷體" w:cs="細明體" w:hint="eastAsia"/>
                <w:sz w:val="32"/>
                <w:szCs w:val="32"/>
              </w:rPr>
              <w:t>，運用</w:t>
            </w:r>
            <w:r w:rsidRPr="003E21AF">
              <w:rPr>
                <w:rFonts w:ascii="標楷體" w:eastAsia="標楷體" w:hAnsi="標楷體" w:hint="eastAsia"/>
                <w:sz w:val="32"/>
                <w:szCs w:val="32"/>
              </w:rPr>
              <w:t>莒光園地「虎帳笙歌」時段撥出</w:t>
            </w:r>
            <w:r w:rsidRPr="003E21AF">
              <w:rPr>
                <w:rFonts w:ascii="標楷體" w:eastAsia="標楷體" w:hAnsi="標楷體" w:cs="細明體" w:hint="eastAsia"/>
                <w:sz w:val="32"/>
                <w:szCs w:val="32"/>
              </w:rPr>
              <w:t>，並</w:t>
            </w:r>
            <w:r w:rsidRPr="003E21AF">
              <w:rPr>
                <w:rFonts w:ascii="標楷體" w:eastAsia="標楷體" w:hAnsi="標楷體" w:hint="eastAsia"/>
                <w:sz w:val="32"/>
                <w:szCs w:val="32"/>
              </w:rPr>
              <w:t>函請行政院發言人辦公室及縣(市)政府公益頻道播出</w:t>
            </w:r>
            <w:r w:rsidRPr="003E21AF">
              <w:rPr>
                <w:rFonts w:ascii="標楷體" w:eastAsia="標楷體" w:hAnsi="標楷體" w:cs="細明體" w:hint="eastAsia"/>
                <w:sz w:val="32"/>
                <w:szCs w:val="32"/>
              </w:rPr>
              <w:t>，擴大國防教育宣導層面。</w:t>
            </w:r>
          </w:p>
          <w:p w:rsidR="00906DDD" w:rsidRPr="003E21AF" w:rsidRDefault="00906DDD" w:rsidP="00A77F14">
            <w:pPr>
              <w:spacing w:line="0" w:lineRule="atLeast"/>
              <w:ind w:left="602" w:hangingChars="188" w:hanging="602"/>
              <w:jc w:val="both"/>
              <w:rPr>
                <w:rFonts w:ascii="標楷體" w:eastAsia="標楷體" w:hAnsi="標楷體"/>
                <w:sz w:val="32"/>
                <w:szCs w:val="32"/>
              </w:rPr>
            </w:pPr>
            <w:r w:rsidRPr="003E21AF">
              <w:rPr>
                <w:rFonts w:ascii="標楷體" w:eastAsia="標楷體" w:hAnsi="標楷體" w:cs="細明體" w:hint="eastAsia"/>
                <w:sz w:val="32"/>
                <w:szCs w:val="32"/>
              </w:rPr>
              <w:t>四、獲選作品建置於「全民國防教育網頁」，擴大宣傳效益。</w:t>
            </w:r>
          </w:p>
        </w:tc>
      </w:tr>
      <w:tr w:rsidR="00906DDD" w:rsidRPr="003E21AF" w:rsidTr="00A77F14">
        <w:trPr>
          <w:trHeight w:val="835"/>
        </w:trPr>
        <w:tc>
          <w:tcPr>
            <w:tcW w:w="1298"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期程</w:t>
            </w:r>
          </w:p>
        </w:tc>
        <w:tc>
          <w:tcPr>
            <w:tcW w:w="8114" w:type="dxa"/>
            <w:shd w:val="clear" w:color="auto" w:fill="auto"/>
            <w:vAlign w:val="center"/>
          </w:tcPr>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民國102年1月底前函發「創意短片及學童繪畫甄選活動實施計畫」至各縣市政府、大專院校。</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民國102年2月文宣海報設計、印製及分送公布。</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民國102年4至6月辦理甄選活動(活動期間，強化甄選活動資訊宣傳)。</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民國102年5月完成評審委員編組。</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民國102年7月甄選作品彙整送評審老師初評。</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民國102年8月上旬實施複評。</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民國102年8月23日前公布甄選結果。</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t>民國102年10月上旬，配合本部月會實施頒獎表揚。</w:t>
            </w:r>
          </w:p>
          <w:p w:rsidR="00906DDD" w:rsidRPr="003E21AF" w:rsidRDefault="00906DDD" w:rsidP="00A77F14">
            <w:pPr>
              <w:numPr>
                <w:ilvl w:val="0"/>
                <w:numId w:val="41"/>
              </w:numPr>
              <w:spacing w:line="0" w:lineRule="atLeast"/>
              <w:jc w:val="both"/>
              <w:rPr>
                <w:rFonts w:ascii="標楷體" w:eastAsia="標楷體" w:hAnsi="標楷體"/>
                <w:sz w:val="32"/>
                <w:szCs w:val="32"/>
              </w:rPr>
            </w:pPr>
            <w:r w:rsidRPr="003E21AF">
              <w:rPr>
                <w:rFonts w:ascii="標楷體" w:eastAsia="標楷體" w:hAnsi="標楷體" w:hint="eastAsia"/>
                <w:sz w:val="32"/>
                <w:szCs w:val="32"/>
              </w:rPr>
              <w:lastRenderedPageBreak/>
              <w:t>民國102年10月中旬製作光碟及文宣資料，發送縣市政府、各級學校宣導運用。</w:t>
            </w:r>
          </w:p>
        </w:tc>
      </w:tr>
      <w:tr w:rsidR="00906DDD" w:rsidRPr="003E21AF" w:rsidTr="00A77F14">
        <w:trPr>
          <w:trHeight w:val="2222"/>
        </w:trPr>
        <w:tc>
          <w:tcPr>
            <w:tcW w:w="1298"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lastRenderedPageBreak/>
              <w:t>預期</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效益</w:t>
            </w:r>
          </w:p>
        </w:tc>
        <w:tc>
          <w:tcPr>
            <w:tcW w:w="8114" w:type="dxa"/>
            <w:shd w:val="clear" w:color="auto" w:fill="auto"/>
            <w:vAlign w:val="center"/>
          </w:tcPr>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cs="標楷體" w:hint="eastAsia"/>
                <w:sz w:val="32"/>
                <w:szCs w:val="32"/>
                <w:lang w:val="zh-TW"/>
              </w:rPr>
              <w:t>為凝聚國人全民國防共識，以</w:t>
            </w:r>
            <w:r w:rsidRPr="003E21AF">
              <w:rPr>
                <w:rFonts w:ascii="標楷體" w:eastAsia="標楷體" w:hAnsi="標楷體" w:hint="eastAsia"/>
                <w:sz w:val="32"/>
                <w:szCs w:val="32"/>
              </w:rPr>
              <w:t>活潑、多元的甄選活動推動全民國防教育</w:t>
            </w:r>
            <w:r w:rsidRPr="003E21AF">
              <w:rPr>
                <w:rFonts w:ascii="標楷體" w:eastAsia="標楷體" w:hAnsi="標楷體" w:cs="標楷體" w:hint="eastAsia"/>
                <w:sz w:val="32"/>
                <w:szCs w:val="32"/>
                <w:lang w:val="zh-TW"/>
              </w:rPr>
              <w:t>，</w:t>
            </w:r>
            <w:r w:rsidRPr="003E21AF">
              <w:rPr>
                <w:rFonts w:ascii="標楷體" w:eastAsia="標楷體" w:hAnsi="標楷體" w:hint="eastAsia"/>
                <w:sz w:val="32"/>
                <w:szCs w:val="32"/>
              </w:rPr>
              <w:t>透過創作過程</w:t>
            </w:r>
            <w:r w:rsidRPr="003E21AF">
              <w:rPr>
                <w:rFonts w:ascii="標楷體" w:eastAsia="標楷體" w:hAnsi="標楷體" w:cs="標楷體" w:hint="eastAsia"/>
                <w:sz w:val="32"/>
                <w:szCs w:val="32"/>
                <w:lang w:val="zh-TW"/>
              </w:rPr>
              <w:t>，提昇國人參與國防事務興趣，並蓄積全民國防教育文宣能量，</w:t>
            </w:r>
            <w:r w:rsidRPr="003E21AF">
              <w:rPr>
                <w:rFonts w:ascii="標楷體" w:eastAsia="標楷體" w:hAnsi="標楷體" w:hint="eastAsia"/>
                <w:sz w:val="32"/>
                <w:szCs w:val="32"/>
              </w:rPr>
              <w:t>使全民國防理念能自幼扎根，並普及至國人大眾，達到全民國防教育之目標。</w:t>
            </w:r>
          </w:p>
        </w:tc>
      </w:tr>
      <w:tr w:rsidR="00906DDD" w:rsidRPr="003E21AF" w:rsidTr="00A77F14">
        <w:trPr>
          <w:trHeight w:val="1102"/>
        </w:trPr>
        <w:tc>
          <w:tcPr>
            <w:tcW w:w="1298"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主辦</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單位</w:t>
            </w:r>
          </w:p>
        </w:tc>
        <w:tc>
          <w:tcPr>
            <w:tcW w:w="8114" w:type="dxa"/>
            <w:shd w:val="clear" w:color="auto" w:fill="auto"/>
            <w:vAlign w:val="center"/>
          </w:tcPr>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國防部總政治作戰局</w:t>
            </w:r>
          </w:p>
        </w:tc>
      </w:tr>
      <w:tr w:rsidR="00906DDD" w:rsidRPr="003E21AF" w:rsidTr="00A77F14">
        <w:tc>
          <w:tcPr>
            <w:tcW w:w="1298"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部內分工</w:t>
            </w:r>
            <w:r w:rsidRPr="003E21AF">
              <w:rPr>
                <w:rFonts w:ascii="標楷體" w:eastAsia="標楷體" w:hAnsi="標楷體" w:hint="eastAsia"/>
                <w:sz w:val="32"/>
                <w:szCs w:val="36"/>
              </w:rPr>
              <w:t>及</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部外協調</w:t>
            </w:r>
            <w:r w:rsidRPr="003E21AF">
              <w:rPr>
                <w:rFonts w:ascii="標楷體" w:eastAsia="標楷體" w:hAnsi="標楷體" w:hint="eastAsia"/>
                <w:sz w:val="32"/>
                <w:szCs w:val="36"/>
              </w:rPr>
              <w:t>事項</w:t>
            </w:r>
          </w:p>
        </w:tc>
        <w:tc>
          <w:tcPr>
            <w:tcW w:w="8114" w:type="dxa"/>
            <w:shd w:val="clear" w:color="auto" w:fill="auto"/>
          </w:tcPr>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一、部內：</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(一)部辦室：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協助甄選活動於全球資訊網公告周知。</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(二)法制司：</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協助評選計畫暨著作權之審核。</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(三)人次室：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協助相關獎勵事由簽辦。</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(四)總政戰局：</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1.文宣政教處：</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綜理甄選活動全般事宜，並協助甄選活動於莒光園地教學節目公告周知。</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2.軍事發言人室：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協助甄選活動於國防部例行記者會公告周知。</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3.</w:t>
            </w:r>
            <w:r w:rsidRPr="003E21AF">
              <w:rPr>
                <w:rFonts w:ascii="標楷體" w:eastAsia="標楷體" w:hAnsi="標楷體" w:cs="標楷體" w:hint="eastAsia"/>
                <w:kern w:val="0"/>
                <w:sz w:val="32"/>
                <w:szCs w:val="32"/>
                <w:lang w:val="zh-TW"/>
              </w:rPr>
              <w:t>主計室</w:t>
            </w:r>
            <w:r w:rsidRPr="003E21AF">
              <w:rPr>
                <w:rFonts w:ascii="標楷體" w:eastAsia="標楷體" w:hAnsi="標楷體" w:hint="eastAsia"/>
                <w:sz w:val="32"/>
                <w:szCs w:val="32"/>
              </w:rPr>
              <w:t>：</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協助相關預算執行與審核。</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4.政戰總隊、青年日報及軍聞社：</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協助發布甄選活動資訊與報導活動新聞。</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(五)</w:t>
            </w:r>
            <w:r>
              <w:rPr>
                <w:rFonts w:ascii="標楷體" w:eastAsia="標楷體" w:hAnsi="標楷體" w:hint="eastAsia"/>
                <w:sz w:val="32"/>
                <w:szCs w:val="32"/>
              </w:rPr>
              <w:t>各軍司令部(後備、憲兵指揮部)</w:t>
            </w:r>
            <w:r w:rsidRPr="003E21AF">
              <w:rPr>
                <w:rFonts w:ascii="標楷體" w:eastAsia="標楷體" w:hAnsi="標楷體" w:hint="eastAsia"/>
                <w:sz w:val="32"/>
                <w:szCs w:val="32"/>
              </w:rPr>
              <w:t>：</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協助甄選活動宣導與執行，先行擬定並管制收件時程，依時呈報甄選作品，並鼓勵所屬踴躍參與，甄選成效良好單位於活動結束後辦理議獎。</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二、部外：</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(一)教育部：</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協助甄選活動各項資訊宣導至各院校。</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lastRenderedPageBreak/>
              <w:t>(二)文化部：</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協助甄選活動評選暨公告事宜。</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(三)行政院發言人辦公室：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協助公告甄選資訊與媒體發布事宜。</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(四)各縣(市)政府：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1.鏈</w:t>
            </w:r>
            <w:r w:rsidRPr="003E21AF">
              <w:rPr>
                <w:rFonts w:ascii="標楷體" w:eastAsia="標楷體" w:hAnsi="標楷體"/>
                <w:sz w:val="32"/>
                <w:szCs w:val="32"/>
              </w:rPr>
              <w:t>結所轄鄉</w:t>
            </w:r>
            <w:r w:rsidRPr="003E21AF">
              <w:rPr>
                <w:rFonts w:ascii="標楷體" w:eastAsia="標楷體" w:hAnsi="標楷體" w:hint="eastAsia"/>
                <w:sz w:val="32"/>
                <w:szCs w:val="32"/>
              </w:rPr>
              <w:t>(</w:t>
            </w:r>
            <w:r w:rsidRPr="003E21AF">
              <w:rPr>
                <w:rFonts w:ascii="標楷體" w:eastAsia="標楷體" w:hAnsi="標楷體"/>
                <w:sz w:val="32"/>
                <w:szCs w:val="32"/>
              </w:rPr>
              <w:t>鎮</w:t>
            </w:r>
            <w:r w:rsidRPr="003E21AF">
              <w:rPr>
                <w:rFonts w:ascii="標楷體" w:eastAsia="標楷體" w:hAnsi="標楷體" w:hint="eastAsia"/>
                <w:sz w:val="32"/>
                <w:szCs w:val="32"/>
              </w:rPr>
              <w:t>)、</w:t>
            </w:r>
            <w:r w:rsidRPr="003E21AF">
              <w:rPr>
                <w:rFonts w:ascii="標楷體" w:eastAsia="標楷體" w:hAnsi="標楷體"/>
                <w:sz w:val="32"/>
                <w:szCs w:val="32"/>
              </w:rPr>
              <w:t>村</w:t>
            </w:r>
            <w:r w:rsidRPr="003E21AF">
              <w:rPr>
                <w:rFonts w:ascii="標楷體" w:eastAsia="標楷體" w:hAnsi="標楷體" w:hint="eastAsia"/>
                <w:sz w:val="32"/>
                <w:szCs w:val="32"/>
              </w:rPr>
              <w:t>(</w:t>
            </w:r>
            <w:r w:rsidRPr="003E21AF">
              <w:rPr>
                <w:rFonts w:ascii="標楷體" w:eastAsia="標楷體" w:hAnsi="標楷體"/>
                <w:sz w:val="32"/>
                <w:szCs w:val="32"/>
              </w:rPr>
              <w:t>里</w:t>
            </w:r>
            <w:r w:rsidRPr="003E21AF">
              <w:rPr>
                <w:rFonts w:ascii="標楷體" w:eastAsia="標楷體" w:hAnsi="標楷體" w:hint="eastAsia"/>
                <w:sz w:val="32"/>
                <w:szCs w:val="32"/>
              </w:rPr>
              <w:t>)</w:t>
            </w:r>
            <w:r w:rsidRPr="003E21AF">
              <w:rPr>
                <w:rFonts w:ascii="標楷體" w:eastAsia="標楷體" w:hAnsi="標楷體"/>
                <w:sz w:val="32"/>
                <w:szCs w:val="32"/>
              </w:rPr>
              <w:t>等機關</w:t>
            </w:r>
            <w:r w:rsidRPr="003E21AF">
              <w:rPr>
                <w:rFonts w:ascii="標楷體" w:eastAsia="標楷體" w:hAnsi="標楷體" w:hint="eastAsia"/>
                <w:sz w:val="32"/>
                <w:szCs w:val="32"/>
              </w:rPr>
              <w:t>(</w:t>
            </w:r>
            <w:r w:rsidRPr="003E21AF">
              <w:rPr>
                <w:rFonts w:ascii="標楷體" w:eastAsia="標楷體" w:hAnsi="標楷體"/>
                <w:sz w:val="32"/>
                <w:szCs w:val="32"/>
              </w:rPr>
              <w:t>構</w:t>
            </w:r>
            <w:r w:rsidRPr="003E21AF">
              <w:rPr>
                <w:rFonts w:ascii="標楷體" w:eastAsia="標楷體" w:hAnsi="標楷體" w:hint="eastAsia"/>
                <w:sz w:val="32"/>
                <w:szCs w:val="32"/>
              </w:rPr>
              <w:t>)</w:t>
            </w:r>
            <w:r w:rsidRPr="003E21AF">
              <w:rPr>
                <w:rFonts w:ascii="標楷體" w:eastAsia="標楷體" w:hAnsi="標楷體"/>
                <w:sz w:val="32"/>
                <w:szCs w:val="32"/>
              </w:rPr>
              <w:t>、學校、社教</w:t>
            </w:r>
            <w:r w:rsidRPr="003E21AF">
              <w:rPr>
                <w:rFonts w:ascii="標楷體" w:eastAsia="標楷體" w:hAnsi="標楷體" w:hint="eastAsia"/>
                <w:sz w:val="32"/>
                <w:szCs w:val="32"/>
              </w:rPr>
              <w:t>等文宣資源，並整合公、民營傳媒，協助公告活動資訊，並鼓勵轄屬各機關、團體、學校及民間機構踴躍參加。</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2.指導</w:t>
            </w:r>
            <w:r w:rsidRPr="003E21AF">
              <w:rPr>
                <w:rFonts w:ascii="標楷體" w:eastAsia="標楷體" w:hAnsi="標楷體" w:cs="標楷體" w:hint="eastAsia"/>
                <w:kern w:val="0"/>
                <w:sz w:val="32"/>
                <w:szCs w:val="32"/>
                <w:lang w:val="zh-TW"/>
              </w:rPr>
              <w:t>所屬</w:t>
            </w:r>
            <w:r w:rsidRPr="003E21AF">
              <w:rPr>
                <w:rFonts w:ascii="標楷體" w:eastAsia="標楷體" w:hAnsi="標楷體" w:hint="eastAsia"/>
                <w:sz w:val="32"/>
                <w:szCs w:val="32"/>
              </w:rPr>
              <w:t>國小教師，引導學童繪畫作品創作。</w:t>
            </w: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ind w:leftChars="204" w:left="848" w:hangingChars="112" w:hanging="358"/>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tc>
      </w:tr>
    </w:tbl>
    <w:p w:rsidR="00906DDD" w:rsidRPr="003E21AF" w:rsidRDefault="00906DDD" w:rsidP="00906DDD">
      <w:pPr>
        <w:spacing w:line="20" w:lineRule="exact"/>
        <w:jc w:val="both"/>
        <w:rPr>
          <w:rFonts w:ascii="標楷體" w:eastAsia="標楷體" w:hAnsi="標楷體"/>
          <w:sz w:val="36"/>
          <w:szCs w:val="36"/>
        </w:rPr>
      </w:pPr>
    </w:p>
    <w:p w:rsidR="00906DDD" w:rsidRPr="003E21AF" w:rsidRDefault="00906DDD" w:rsidP="00906DDD">
      <w:pPr>
        <w:spacing w:line="20" w:lineRule="exact"/>
        <w:jc w:val="both"/>
        <w:rPr>
          <w:rFonts w:ascii="標楷體" w:eastAsia="標楷體" w:hAnsi="標楷體"/>
          <w:sz w:val="36"/>
          <w:szCs w:val="36"/>
        </w:rPr>
      </w:pPr>
    </w:p>
    <w:p w:rsidR="00906DDD" w:rsidRPr="003E21AF" w:rsidRDefault="00906DDD" w:rsidP="00906DDD">
      <w:pPr>
        <w:spacing w:line="0" w:lineRule="atLeast"/>
        <w:jc w:val="both"/>
        <w:rPr>
          <w:rFonts w:ascii="標楷體" w:eastAsia="標楷體" w:hAnsi="標楷體"/>
          <w:sz w:val="36"/>
          <w:szCs w:val="36"/>
        </w:rPr>
      </w:pPr>
      <w:r w:rsidRPr="003E21AF">
        <w:rPr>
          <w:rFonts w:ascii="標楷體" w:eastAsia="標楷體" w:hAnsi="標楷體" w:hint="eastAsia"/>
          <w:sz w:val="36"/>
          <w:szCs w:val="36"/>
        </w:rPr>
        <w:lastRenderedPageBreak/>
        <w:t xml:space="preserve">附表10 </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643"/>
          <w:jc w:val="center"/>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sz w:val="32"/>
                <w:szCs w:val="36"/>
              </w:rPr>
            </w:pPr>
            <w:r w:rsidRPr="003E21AF">
              <w:rPr>
                <w:rFonts w:ascii="標楷體" w:eastAsia="標楷體" w:hAnsi="標楷體" w:cs="細明體" w:hint="eastAsia"/>
                <w:sz w:val="36"/>
                <w:szCs w:val="36"/>
              </w:rPr>
              <w:t>研修作業要點，鼓勵積極參與</w:t>
            </w:r>
          </w:p>
        </w:tc>
      </w:tr>
      <w:tr w:rsidR="00906DDD" w:rsidRPr="003E21AF" w:rsidTr="00A77F14">
        <w:trPr>
          <w:trHeight w:val="1545"/>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目的</w:t>
            </w:r>
          </w:p>
        </w:tc>
        <w:tc>
          <w:tcPr>
            <w:tcW w:w="8087" w:type="dxa"/>
            <w:shd w:val="clear" w:color="auto" w:fill="auto"/>
            <w:vAlign w:val="center"/>
          </w:tcPr>
          <w:p w:rsidR="00906DDD" w:rsidRPr="003E21AF" w:rsidRDefault="00906DDD" w:rsidP="00A77F14">
            <w:pPr>
              <w:spacing w:before="100" w:beforeAutospacing="1" w:after="100" w:afterAutospacing="1" w:line="0" w:lineRule="atLeast"/>
              <w:jc w:val="both"/>
              <w:rPr>
                <w:rFonts w:ascii="標楷體" w:eastAsia="標楷體" w:hAnsi="標楷體"/>
                <w:sz w:val="32"/>
                <w:szCs w:val="32"/>
              </w:rPr>
            </w:pPr>
            <w:r w:rsidRPr="003E21AF">
              <w:rPr>
                <w:rFonts w:ascii="標楷體" w:eastAsia="標楷體" w:hAnsi="標楷體" w:hint="eastAsia"/>
                <w:sz w:val="32"/>
                <w:szCs w:val="32"/>
              </w:rPr>
              <w:t>鼓勵各級機關、團體及個人積極參與全民國防教育，並藉全民國防教育傑出貢獻獎表揚活動，彰顯各界推動全民國防教育執行成效。</w:t>
            </w:r>
          </w:p>
        </w:tc>
      </w:tr>
      <w:tr w:rsidR="00906DDD" w:rsidRPr="003E21AF" w:rsidTr="00A77F14">
        <w:trPr>
          <w:trHeight w:val="4787"/>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具體</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作為</w:t>
            </w:r>
          </w:p>
        </w:tc>
        <w:tc>
          <w:tcPr>
            <w:tcW w:w="8087" w:type="dxa"/>
            <w:shd w:val="clear" w:color="auto" w:fill="auto"/>
            <w:vAlign w:val="center"/>
          </w:tcPr>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一、依「全民國防教育傑出貢獻獎」選拔表揚作業要點，管辦各項評選、表揚期程。</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二、成立「全民國防教育日暨傑出貢獻獎」評選委員會，評選會設置委員</w:t>
            </w:r>
            <w:r w:rsidRPr="003E21AF">
              <w:rPr>
                <w:rFonts w:ascii="標楷體" w:eastAsia="標楷體" w:hAnsi="標楷體"/>
                <w:sz w:val="32"/>
                <w:szCs w:val="32"/>
              </w:rPr>
              <w:t>15人，國防部副部長（軍政）為當然委員兼召集人，其餘委員由國防部遴聘各部會相關人員、專家、學者及社會公正人士等。</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三、辦理年度「全民國防教育日暨傑出貢獻獎」資料審查及評選會議。</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四、配合軍人節楷模表揚，辦理「全民國防教育日暨傑出貢獻獎」表揚活動，表揚績優執行單位與個人，彰顯各界推動成效。</w:t>
            </w:r>
          </w:p>
        </w:tc>
      </w:tr>
      <w:tr w:rsidR="00906DDD" w:rsidRPr="003E21AF" w:rsidTr="00A77F14">
        <w:trPr>
          <w:trHeight w:val="5194"/>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期程</w:t>
            </w:r>
          </w:p>
        </w:tc>
        <w:tc>
          <w:tcPr>
            <w:tcW w:w="8087" w:type="dxa"/>
            <w:shd w:val="clear" w:color="auto" w:fill="auto"/>
            <w:vAlign w:val="center"/>
          </w:tcPr>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一、民國102年1月函請各單位辦理遴選及薦報事宜。</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二、民國102年5月10日前，請各目的事業主管機關、地方主管機關及國防部各單位完成薦報作業。</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三、民國</w:t>
            </w:r>
            <w:r w:rsidRPr="003E21AF">
              <w:rPr>
                <w:rFonts w:ascii="標楷體" w:eastAsia="標楷體" w:hAnsi="標楷體"/>
                <w:sz w:val="32"/>
                <w:szCs w:val="32"/>
              </w:rPr>
              <w:t>102年</w:t>
            </w:r>
            <w:r w:rsidRPr="003E21AF">
              <w:rPr>
                <w:rFonts w:ascii="標楷體" w:eastAsia="標楷體" w:hAnsi="標楷體" w:hint="eastAsia"/>
                <w:sz w:val="32"/>
                <w:szCs w:val="32"/>
              </w:rPr>
              <w:t>5</w:t>
            </w:r>
            <w:r w:rsidRPr="003E21AF">
              <w:rPr>
                <w:rFonts w:ascii="標楷體" w:eastAsia="標楷體" w:hAnsi="標楷體"/>
                <w:sz w:val="32"/>
                <w:szCs w:val="32"/>
              </w:rPr>
              <w:t>月辦理「全民國防教育傑出貢獻獎」評選</w:t>
            </w:r>
            <w:r w:rsidRPr="003E21AF">
              <w:rPr>
                <w:rFonts w:ascii="標楷體" w:eastAsia="標楷體" w:hAnsi="標楷體" w:hint="eastAsia"/>
                <w:sz w:val="32"/>
                <w:szCs w:val="32"/>
              </w:rPr>
              <w:t>委員遴選事宜</w:t>
            </w:r>
            <w:r w:rsidRPr="003E21AF">
              <w:rPr>
                <w:rFonts w:ascii="標楷體" w:eastAsia="標楷體" w:hAnsi="標楷體"/>
                <w:sz w:val="32"/>
                <w:szCs w:val="32"/>
              </w:rPr>
              <w:t>。</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四、民國102年6月辦理「全民國防教育傑出貢獻獎」評選作業。</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五、民國102年7月中旬前函復各單位得獎名單。</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六、</w:t>
            </w:r>
            <w:r>
              <w:rPr>
                <w:rFonts w:ascii="標楷體" w:eastAsia="標楷體" w:hAnsi="標楷體" w:hint="eastAsia"/>
                <w:sz w:val="32"/>
                <w:szCs w:val="32"/>
              </w:rPr>
              <w:t>結合</w:t>
            </w:r>
            <w:r w:rsidRPr="003E21AF">
              <w:rPr>
                <w:rFonts w:ascii="標楷體" w:eastAsia="標楷體" w:hAnsi="標楷體" w:hint="eastAsia"/>
                <w:sz w:val="32"/>
                <w:szCs w:val="32"/>
              </w:rPr>
              <w:t>「全民國防教育日」時機，辦理公開頒獎表揚。</w:t>
            </w:r>
          </w:p>
          <w:p w:rsidR="00906DDD" w:rsidRPr="003E21AF" w:rsidRDefault="00906DDD" w:rsidP="00A77F14">
            <w:pPr>
              <w:spacing w:line="0" w:lineRule="atLeast"/>
              <w:ind w:left="608" w:hangingChars="190" w:hanging="608"/>
              <w:jc w:val="both"/>
              <w:rPr>
                <w:rFonts w:ascii="標楷體" w:eastAsia="標楷體" w:hAnsi="標楷體"/>
                <w:sz w:val="32"/>
                <w:szCs w:val="32"/>
              </w:rPr>
            </w:pPr>
            <w:r w:rsidRPr="003E21AF">
              <w:rPr>
                <w:rFonts w:ascii="標楷體" w:eastAsia="標楷體" w:hAnsi="標楷體" w:hint="eastAsia"/>
                <w:sz w:val="32"/>
                <w:szCs w:val="32"/>
              </w:rPr>
              <w:t>七、民國102年9月辦理「全民國防教育傑出貢獻獎」報導專輯攝製（光碟）事宜。</w:t>
            </w:r>
          </w:p>
        </w:tc>
      </w:tr>
      <w:tr w:rsidR="00906DDD" w:rsidRPr="003E21AF" w:rsidTr="00A77F14">
        <w:trPr>
          <w:trHeight w:val="1439"/>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預期</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效益</w:t>
            </w:r>
          </w:p>
        </w:tc>
        <w:tc>
          <w:tcPr>
            <w:tcW w:w="8087" w:type="dxa"/>
            <w:shd w:val="clear" w:color="auto" w:fill="auto"/>
            <w:vAlign w:val="center"/>
          </w:tcPr>
          <w:p w:rsidR="00906DDD" w:rsidRPr="003E21AF" w:rsidRDefault="00906DDD" w:rsidP="00A77F14">
            <w:pPr>
              <w:adjustRightInd w:val="0"/>
              <w:spacing w:beforeLines="50" w:before="120" w:line="0" w:lineRule="atLeast"/>
              <w:jc w:val="both"/>
              <w:rPr>
                <w:rFonts w:ascii="標楷體" w:eastAsia="標楷體" w:hAnsi="標楷體"/>
                <w:sz w:val="32"/>
                <w:szCs w:val="32"/>
              </w:rPr>
            </w:pPr>
            <w:r w:rsidRPr="003E21AF">
              <w:rPr>
                <w:rFonts w:ascii="標楷體" w:eastAsia="標楷體" w:hAnsi="標楷體" w:hint="eastAsia"/>
                <w:sz w:val="32"/>
                <w:szCs w:val="32"/>
              </w:rPr>
              <w:t>期藉由傑出貢獻獎選拔表揚，提昇實質獎勵；另藉由專輯報導等方式，鼓勵機關、團體及個人積極參與國防教育工作，激勵人員工作表現，提昇全民國防教育成效。</w:t>
            </w:r>
          </w:p>
        </w:tc>
      </w:tr>
      <w:tr w:rsidR="00906DDD" w:rsidRPr="003E21AF" w:rsidTr="00A77F14">
        <w:trPr>
          <w:trHeight w:val="646"/>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lastRenderedPageBreak/>
              <w:t>主辦</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單位</w:t>
            </w:r>
          </w:p>
        </w:tc>
        <w:tc>
          <w:tcPr>
            <w:tcW w:w="8087" w:type="dxa"/>
            <w:shd w:val="clear" w:color="auto" w:fill="auto"/>
            <w:vAlign w:val="center"/>
          </w:tcPr>
          <w:p w:rsidR="00906DDD" w:rsidRPr="003E21AF" w:rsidRDefault="00906DDD" w:rsidP="00A77F14">
            <w:pPr>
              <w:adjustRightIn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國防部總政治作戰局</w:t>
            </w:r>
          </w:p>
        </w:tc>
      </w:tr>
      <w:tr w:rsidR="00906DDD" w:rsidRPr="003E21AF" w:rsidTr="00A77F14">
        <w:trPr>
          <w:trHeight w:val="12882"/>
          <w:jc w:val="center"/>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部內分工</w:t>
            </w:r>
            <w:r w:rsidRPr="003E21AF">
              <w:rPr>
                <w:rFonts w:ascii="標楷體" w:eastAsia="標楷體" w:hAnsi="標楷體" w:hint="eastAsia"/>
                <w:sz w:val="32"/>
                <w:szCs w:val="36"/>
              </w:rPr>
              <w:t>及</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部外協調</w:t>
            </w:r>
            <w:r w:rsidRPr="003E21AF">
              <w:rPr>
                <w:rFonts w:ascii="標楷體" w:eastAsia="標楷體" w:hAnsi="標楷體" w:hint="eastAsia"/>
                <w:sz w:val="32"/>
                <w:szCs w:val="36"/>
              </w:rPr>
              <w:t>事項</w:t>
            </w:r>
          </w:p>
        </w:tc>
        <w:tc>
          <w:tcPr>
            <w:tcW w:w="8087" w:type="dxa"/>
            <w:shd w:val="clear" w:color="auto" w:fill="auto"/>
          </w:tcPr>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一、部內：</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w:t>
            </w:r>
            <w:r>
              <w:rPr>
                <w:rFonts w:ascii="標楷體" w:eastAsia="標楷體" w:hAnsi="標楷體" w:hint="eastAsia"/>
                <w:sz w:val="32"/>
                <w:szCs w:val="32"/>
              </w:rPr>
              <w:t>各軍司令部(後備、憲兵指揮部)</w:t>
            </w:r>
            <w:r w:rsidRPr="003E21AF">
              <w:rPr>
                <w:rFonts w:ascii="標楷體" w:eastAsia="標楷體" w:hAnsi="標楷體" w:hint="eastAsia"/>
                <w:sz w:val="32"/>
                <w:szCs w:val="32"/>
              </w:rPr>
              <w:t>、本部幕僚暨直屬單位及軍事院校：</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先期完成初選作業後，依時程薦報本部參加評選。</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(二)總政戰局：</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1.</w:t>
            </w:r>
            <w:r w:rsidRPr="003E21AF">
              <w:rPr>
                <w:rFonts w:ascii="標楷體" w:eastAsia="標楷體" w:hAnsi="標楷體" w:cs="標楷體" w:hint="eastAsia"/>
                <w:kern w:val="0"/>
                <w:sz w:val="32"/>
                <w:szCs w:val="32"/>
                <w:lang w:val="zh-TW"/>
              </w:rPr>
              <w:t>辦理</w:t>
            </w:r>
            <w:r w:rsidRPr="003E21AF">
              <w:rPr>
                <w:rFonts w:ascii="標楷體" w:eastAsia="標楷體" w:hAnsi="標楷體" w:hint="eastAsia"/>
                <w:sz w:val="32"/>
                <w:szCs w:val="32"/>
              </w:rPr>
              <w:t>「全民國防教育傑出貢獻獎」評選會議相關事宜。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2.青年日報：</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辦理「全民國防教育傑出貢獻獎」獲獎單位、個人採訪及相關宣傳工作。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3.軍聞社：</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辦理「全民國防教育傑出貢獻獎」獲獎單位、個人採訪及相關宣傳工作，並配合國防線上節目，製作宣導專輯。</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(三)人次室：</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協助辦理「全民國防教育傑出貢獻獎」團體獎金及個人獎狀申請作業事宜。</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二、部外：</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(一)教育部：</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鼓勵所屬單位及個人積極薦報，並請於民國</w:t>
            </w:r>
            <w:r w:rsidRPr="003E21AF">
              <w:rPr>
                <w:rFonts w:ascii="標楷體" w:eastAsia="標楷體" w:hAnsi="標楷體"/>
                <w:sz w:val="32"/>
                <w:szCs w:val="32"/>
              </w:rPr>
              <w:t>102年</w:t>
            </w:r>
            <w:r w:rsidRPr="003E21AF">
              <w:rPr>
                <w:rFonts w:ascii="標楷體" w:eastAsia="標楷體" w:hAnsi="標楷體" w:hint="eastAsia"/>
                <w:sz w:val="32"/>
                <w:szCs w:val="32"/>
              </w:rPr>
              <w:t>3</w:t>
            </w:r>
            <w:r w:rsidRPr="003E21AF">
              <w:rPr>
                <w:rFonts w:ascii="標楷體" w:eastAsia="標楷體" w:hAnsi="標楷體"/>
                <w:sz w:val="32"/>
                <w:szCs w:val="32"/>
              </w:rPr>
              <w:t>月</w:t>
            </w:r>
            <w:r w:rsidRPr="003E21AF">
              <w:rPr>
                <w:rFonts w:ascii="標楷體" w:eastAsia="標楷體" w:hAnsi="標楷體" w:hint="eastAsia"/>
                <w:sz w:val="32"/>
                <w:szCs w:val="32"/>
              </w:rPr>
              <w:t>31日前，推</w:t>
            </w:r>
            <w:r w:rsidRPr="003E21AF">
              <w:rPr>
                <w:rFonts w:ascii="標楷體" w:eastAsia="標楷體" w:hAnsi="標楷體"/>
                <w:sz w:val="32"/>
                <w:szCs w:val="32"/>
              </w:rPr>
              <w:t>薦</w:t>
            </w:r>
            <w:r w:rsidRPr="003E21AF">
              <w:rPr>
                <w:rFonts w:ascii="標楷體" w:eastAsia="標楷體" w:hAnsi="標楷體" w:hint="eastAsia"/>
                <w:sz w:val="32"/>
                <w:szCs w:val="32"/>
              </w:rPr>
              <w:t>3位專家或學者(含1位備選人員)</w:t>
            </w:r>
            <w:r w:rsidRPr="003E21AF">
              <w:rPr>
                <w:rFonts w:ascii="標楷體" w:eastAsia="標楷體" w:hAnsi="標楷體"/>
                <w:sz w:val="32"/>
                <w:szCs w:val="32"/>
              </w:rPr>
              <w:t>，</w:t>
            </w:r>
            <w:r w:rsidRPr="003E21AF">
              <w:rPr>
                <w:rFonts w:ascii="標楷體" w:eastAsia="標楷體" w:hAnsi="標楷體" w:hint="eastAsia"/>
                <w:sz w:val="32"/>
                <w:szCs w:val="32"/>
              </w:rPr>
              <w:t>以利本部辦理聘任及納入評選委員名單等事宜。</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(二)文化部：</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鼓勵所屬單位及個人積極薦報，並請於民國</w:t>
            </w:r>
            <w:r w:rsidRPr="003E21AF">
              <w:rPr>
                <w:rFonts w:ascii="標楷體" w:eastAsia="標楷體" w:hAnsi="標楷體"/>
                <w:sz w:val="32"/>
                <w:szCs w:val="32"/>
              </w:rPr>
              <w:t>102年</w:t>
            </w:r>
            <w:r w:rsidRPr="003E21AF">
              <w:rPr>
                <w:rFonts w:ascii="標楷體" w:eastAsia="標楷體" w:hAnsi="標楷體" w:hint="eastAsia"/>
                <w:sz w:val="32"/>
                <w:szCs w:val="32"/>
              </w:rPr>
              <w:t>3</w:t>
            </w:r>
            <w:r w:rsidRPr="003E21AF">
              <w:rPr>
                <w:rFonts w:ascii="標楷體" w:eastAsia="標楷體" w:hAnsi="標楷體"/>
                <w:sz w:val="32"/>
                <w:szCs w:val="32"/>
              </w:rPr>
              <w:t>月</w:t>
            </w:r>
            <w:r w:rsidRPr="003E21AF">
              <w:rPr>
                <w:rFonts w:ascii="標楷體" w:eastAsia="標楷體" w:hAnsi="標楷體" w:hint="eastAsia"/>
                <w:sz w:val="32"/>
                <w:szCs w:val="32"/>
              </w:rPr>
              <w:t>31日前，</w:t>
            </w:r>
            <w:r w:rsidRPr="003E21AF">
              <w:rPr>
                <w:rFonts w:ascii="標楷體" w:eastAsia="標楷體" w:hAnsi="標楷體"/>
                <w:sz w:val="32"/>
                <w:szCs w:val="32"/>
              </w:rPr>
              <w:t>推薦3位專家或學者</w:t>
            </w:r>
            <w:r w:rsidRPr="003E21AF">
              <w:rPr>
                <w:rFonts w:ascii="標楷體" w:eastAsia="標楷體" w:hAnsi="標楷體" w:hint="eastAsia"/>
                <w:sz w:val="32"/>
                <w:szCs w:val="32"/>
              </w:rPr>
              <w:t>(</w:t>
            </w:r>
            <w:r w:rsidRPr="003E21AF">
              <w:rPr>
                <w:rFonts w:ascii="標楷體" w:eastAsia="標楷體" w:hAnsi="標楷體"/>
                <w:sz w:val="32"/>
                <w:szCs w:val="32"/>
              </w:rPr>
              <w:t>含1位備選人員</w:t>
            </w:r>
            <w:r w:rsidRPr="003E21AF">
              <w:rPr>
                <w:rFonts w:ascii="標楷體" w:eastAsia="標楷體" w:hAnsi="標楷體" w:hint="eastAsia"/>
                <w:sz w:val="32"/>
                <w:szCs w:val="32"/>
              </w:rPr>
              <w:t>)</w:t>
            </w:r>
            <w:r w:rsidRPr="003E21AF">
              <w:rPr>
                <w:rFonts w:ascii="標楷體" w:eastAsia="標楷體" w:hAnsi="標楷體"/>
                <w:sz w:val="32"/>
                <w:szCs w:val="32"/>
              </w:rPr>
              <w:t>，以利本部辦理聘任及納入評選委員名單</w:t>
            </w:r>
            <w:r w:rsidRPr="003E21AF">
              <w:rPr>
                <w:rFonts w:ascii="標楷體" w:eastAsia="標楷體" w:hAnsi="標楷體" w:hint="eastAsia"/>
                <w:sz w:val="32"/>
                <w:szCs w:val="32"/>
              </w:rPr>
              <w:t>等事宜</w:t>
            </w:r>
            <w:r w:rsidRPr="003E21AF">
              <w:rPr>
                <w:rFonts w:ascii="標楷體" w:eastAsia="標楷體" w:hAnsi="標楷體"/>
                <w:sz w:val="32"/>
                <w:szCs w:val="32"/>
              </w:rPr>
              <w:t>。</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(三)內政、交通部、行政院人事行政總處及各縣市政府：</w:t>
            </w:r>
          </w:p>
          <w:p w:rsidR="00906DDD" w:rsidRPr="003E21AF" w:rsidRDefault="00906DDD" w:rsidP="00A77F14">
            <w:pPr>
              <w:spacing w:line="0" w:lineRule="atLeast"/>
              <w:ind w:leftChars="275" w:left="660"/>
              <w:jc w:val="both"/>
              <w:rPr>
                <w:rFonts w:ascii="標楷體" w:eastAsia="標楷體" w:hAnsi="標楷體"/>
                <w:sz w:val="32"/>
                <w:szCs w:val="32"/>
              </w:rPr>
            </w:pPr>
            <w:r w:rsidRPr="003E21AF">
              <w:rPr>
                <w:rFonts w:ascii="標楷體" w:eastAsia="標楷體" w:hAnsi="標楷體" w:hint="eastAsia"/>
                <w:sz w:val="32"/>
                <w:szCs w:val="32"/>
              </w:rPr>
              <w:t>請鼓勵所屬單位及個人積極薦報，並完成所先期評選作業，足額薦報本部辦理評選作業。</w:t>
            </w:r>
          </w:p>
          <w:p w:rsidR="00906DDD" w:rsidRPr="003E21AF" w:rsidRDefault="00906DDD" w:rsidP="00A77F14">
            <w:pPr>
              <w:spacing w:line="0" w:lineRule="atLeast"/>
              <w:ind w:leftChars="110" w:left="584" w:hangingChars="100" w:hanging="320"/>
              <w:jc w:val="both"/>
              <w:rPr>
                <w:rFonts w:ascii="標楷體" w:eastAsia="標楷體" w:hAnsi="標楷體"/>
                <w:sz w:val="32"/>
                <w:szCs w:val="32"/>
              </w:rPr>
            </w:pPr>
          </w:p>
          <w:p w:rsidR="00906DDD" w:rsidRPr="003E21AF" w:rsidRDefault="00906DDD" w:rsidP="00A77F14">
            <w:pPr>
              <w:spacing w:line="0" w:lineRule="atLeast"/>
              <w:ind w:leftChars="110" w:left="584" w:hangingChars="100" w:hanging="320"/>
              <w:jc w:val="both"/>
              <w:rPr>
                <w:rFonts w:ascii="標楷體" w:eastAsia="標楷體" w:hAnsi="標楷體"/>
                <w:sz w:val="32"/>
                <w:szCs w:val="32"/>
              </w:rPr>
            </w:pPr>
          </w:p>
          <w:p w:rsidR="00906DDD" w:rsidRPr="003E21AF" w:rsidRDefault="00906DDD" w:rsidP="00A77F14">
            <w:pPr>
              <w:spacing w:line="0" w:lineRule="atLeast"/>
              <w:ind w:leftChars="110" w:left="584" w:hangingChars="100" w:hanging="320"/>
              <w:jc w:val="both"/>
              <w:rPr>
                <w:rFonts w:ascii="標楷體" w:eastAsia="標楷體" w:hAnsi="標楷體"/>
                <w:sz w:val="32"/>
                <w:szCs w:val="32"/>
              </w:rPr>
            </w:pPr>
          </w:p>
          <w:p w:rsidR="00906DDD" w:rsidRPr="003E21AF" w:rsidRDefault="00906DDD" w:rsidP="00A77F14">
            <w:pPr>
              <w:spacing w:line="0" w:lineRule="atLeast"/>
              <w:ind w:leftChars="110" w:left="584" w:hangingChars="100" w:hanging="320"/>
              <w:jc w:val="both"/>
              <w:rPr>
                <w:rFonts w:ascii="標楷體" w:eastAsia="標楷體" w:hAnsi="標楷體"/>
                <w:sz w:val="32"/>
                <w:szCs w:val="32"/>
              </w:rPr>
            </w:pPr>
          </w:p>
        </w:tc>
      </w:tr>
    </w:tbl>
    <w:p w:rsidR="00906DDD" w:rsidRPr="003E21AF" w:rsidRDefault="00906DDD" w:rsidP="00906DDD">
      <w:pPr>
        <w:spacing w:line="20" w:lineRule="exact"/>
        <w:rPr>
          <w:rFonts w:ascii="標楷體" w:eastAsia="標楷體" w:hAnsi="標楷體"/>
        </w:rPr>
      </w:pPr>
    </w:p>
    <w:p w:rsidR="00906DDD" w:rsidRPr="003E21AF" w:rsidRDefault="00906DDD" w:rsidP="00906DDD">
      <w:pPr>
        <w:pStyle w:val="a5"/>
        <w:spacing w:line="40" w:lineRule="exact"/>
        <w:rPr>
          <w:rFonts w:ascii="標楷體" w:eastAsia="標楷體" w:hAnsi="標楷體"/>
          <w:sz w:val="36"/>
          <w:szCs w:val="36"/>
        </w:rPr>
        <w:sectPr w:rsidR="00906DDD" w:rsidRPr="003E21AF" w:rsidSect="00D47330">
          <w:footerReference w:type="default" r:id="rId14"/>
          <w:pgSz w:w="11906" w:h="16838"/>
          <w:pgMar w:top="1134" w:right="1134" w:bottom="1134" w:left="1418" w:header="851" w:footer="992" w:gutter="0"/>
          <w:cols w:space="425"/>
          <w:docGrid w:linePitch="360"/>
        </w:sectPr>
      </w:pPr>
    </w:p>
    <w:p w:rsidR="00906DDD" w:rsidRPr="003E21AF" w:rsidRDefault="00906DDD" w:rsidP="00906DDD">
      <w:pPr>
        <w:spacing w:line="0" w:lineRule="atLeast"/>
        <w:jc w:val="both"/>
        <w:rPr>
          <w:rFonts w:ascii="標楷體" w:eastAsia="標楷體" w:hAnsi="標楷體"/>
          <w:sz w:val="36"/>
          <w:szCs w:val="36"/>
        </w:rPr>
      </w:pPr>
      <w:r w:rsidRPr="003E21AF">
        <w:rPr>
          <w:rFonts w:ascii="標楷體" w:eastAsia="標楷體" w:hAnsi="標楷體" w:hint="eastAsia"/>
          <w:sz w:val="36"/>
          <w:szCs w:val="36"/>
        </w:rPr>
        <w:lastRenderedPageBreak/>
        <w:t>附表11</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sz w:val="32"/>
                <w:szCs w:val="36"/>
              </w:rPr>
            </w:pPr>
            <w:r w:rsidRPr="003E21AF">
              <w:rPr>
                <w:rFonts w:ascii="標楷體" w:eastAsia="標楷體" w:hAnsi="標楷體" w:cs="細明體" w:hint="eastAsia"/>
                <w:sz w:val="36"/>
                <w:szCs w:val="36"/>
              </w:rPr>
              <w:t>精進</w:t>
            </w:r>
            <w:r w:rsidRPr="003E21AF">
              <w:rPr>
                <w:rFonts w:ascii="標楷體" w:eastAsia="標楷體" w:hAnsi="標楷體" w:cs="細明體"/>
                <w:sz w:val="36"/>
                <w:szCs w:val="36"/>
              </w:rPr>
              <w:t>考評作法，提昇作業效能</w:t>
            </w:r>
          </w:p>
        </w:tc>
      </w:tr>
      <w:tr w:rsidR="00906DDD" w:rsidRPr="003E21AF" w:rsidTr="00A77F14">
        <w:trPr>
          <w:trHeight w:val="3402"/>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目的</w:t>
            </w:r>
          </w:p>
        </w:tc>
        <w:tc>
          <w:tcPr>
            <w:tcW w:w="8087" w:type="dxa"/>
            <w:shd w:val="clear" w:color="auto" w:fill="auto"/>
            <w:vAlign w:val="center"/>
          </w:tcPr>
          <w:p w:rsidR="00906DDD" w:rsidRPr="003E21AF" w:rsidRDefault="00906DDD" w:rsidP="00A77F14">
            <w:pPr>
              <w:spacing w:line="0" w:lineRule="atLeast"/>
              <w:rPr>
                <w:rFonts w:ascii="標楷體" w:eastAsia="標楷體" w:hAnsi="標楷體"/>
                <w:sz w:val="32"/>
                <w:szCs w:val="32"/>
              </w:rPr>
            </w:pPr>
            <w:r w:rsidRPr="003E21AF">
              <w:rPr>
                <w:rFonts w:ascii="標楷體" w:eastAsia="標楷體" w:hAnsi="標楷體" w:cs="細明體" w:hint="eastAsia"/>
                <w:sz w:val="32"/>
                <w:szCs w:val="32"/>
              </w:rPr>
              <w:t>為瞭解</w:t>
            </w:r>
            <w:r w:rsidRPr="003E21AF">
              <w:rPr>
                <w:rFonts w:ascii="標楷體" w:eastAsia="標楷體" w:hAnsi="標楷體" w:hint="eastAsia"/>
                <w:sz w:val="32"/>
                <w:szCs w:val="32"/>
              </w:rPr>
              <w:t>各直轄市、縣(市)政府執行全民國防教育之現況</w:t>
            </w:r>
            <w:r w:rsidRPr="003E21AF">
              <w:rPr>
                <w:rFonts w:ascii="標楷體" w:eastAsia="標楷體" w:hAnsi="標楷體" w:hint="eastAsia"/>
                <w:snapToGrid w:val="0"/>
                <w:sz w:val="32"/>
                <w:szCs w:val="32"/>
              </w:rPr>
              <w:t>，</w:t>
            </w:r>
            <w:r w:rsidRPr="003E21AF">
              <w:rPr>
                <w:rFonts w:ascii="標楷體" w:eastAsia="標楷體" w:hAnsi="標楷體" w:cs="Arial"/>
                <w:sz w:val="32"/>
                <w:szCs w:val="32"/>
              </w:rPr>
              <w:t>發掘潛</w:t>
            </w:r>
            <w:r w:rsidRPr="003E21AF">
              <w:rPr>
                <w:rFonts w:ascii="標楷體" w:eastAsia="標楷體" w:hAnsi="標楷體" w:cs="Arial" w:hint="eastAsia"/>
                <w:sz w:val="32"/>
                <w:szCs w:val="32"/>
              </w:rPr>
              <w:t>存問題</w:t>
            </w:r>
            <w:r w:rsidRPr="003E21AF">
              <w:rPr>
                <w:rFonts w:ascii="標楷體" w:eastAsia="標楷體" w:hAnsi="標楷體" w:cs="Arial"/>
                <w:sz w:val="32"/>
                <w:szCs w:val="32"/>
              </w:rPr>
              <w:t>及提出改進</w:t>
            </w:r>
            <w:r w:rsidRPr="003E21AF">
              <w:rPr>
                <w:rFonts w:ascii="標楷體" w:eastAsia="標楷體" w:hAnsi="標楷體" w:cs="Arial" w:hint="eastAsia"/>
                <w:sz w:val="32"/>
                <w:szCs w:val="32"/>
              </w:rPr>
              <w:t>建議，俾供行政院各相關部會納入政策制定參考，並持續檢討策進全民國防教育工作執行作為，以深化教育內涵，提昇工作成效</w:t>
            </w:r>
            <w:r w:rsidRPr="003E21AF">
              <w:rPr>
                <w:rFonts w:ascii="標楷體" w:eastAsia="標楷體" w:hAnsi="標楷體" w:hint="eastAsia"/>
                <w:sz w:val="32"/>
                <w:szCs w:val="32"/>
              </w:rPr>
              <w:t>；另</w:t>
            </w:r>
            <w:r w:rsidRPr="003E21AF">
              <w:rPr>
                <w:rFonts w:ascii="標楷體" w:eastAsia="標楷體" w:hAnsi="標楷體" w:cs="細明體" w:hint="eastAsia"/>
                <w:sz w:val="32"/>
                <w:szCs w:val="32"/>
              </w:rPr>
              <w:t>透過考核評鑑及</w:t>
            </w:r>
            <w:r w:rsidRPr="003E21AF">
              <w:rPr>
                <w:rFonts w:ascii="標楷體" w:eastAsia="標楷體" w:hAnsi="標楷體" w:hint="eastAsia"/>
                <w:sz w:val="32"/>
                <w:szCs w:val="32"/>
              </w:rPr>
              <w:t>獎勵績優，</w:t>
            </w:r>
            <w:r w:rsidRPr="003E21AF">
              <w:rPr>
                <w:rFonts w:ascii="標楷體" w:eastAsia="標楷體" w:hAnsi="標楷體" w:cs="細明體" w:hint="eastAsia"/>
                <w:sz w:val="32"/>
                <w:szCs w:val="32"/>
              </w:rPr>
              <w:t>以激勵</w:t>
            </w:r>
            <w:r w:rsidRPr="003E21AF">
              <w:rPr>
                <w:rFonts w:ascii="標楷體" w:eastAsia="標楷體" w:hAnsi="標楷體" w:hint="eastAsia"/>
                <w:sz w:val="32"/>
                <w:szCs w:val="32"/>
              </w:rPr>
              <w:t>各直轄市、縣(市)政府落實全民國防教育工作，</w:t>
            </w:r>
            <w:r w:rsidRPr="003E21AF">
              <w:rPr>
                <w:rFonts w:ascii="標楷體" w:eastAsia="標楷體" w:hAnsi="標楷體" w:cs="細明體" w:hint="eastAsia"/>
                <w:sz w:val="32"/>
                <w:szCs w:val="32"/>
              </w:rPr>
              <w:t>推廣全民國防理念，提昇考評效益。</w:t>
            </w:r>
          </w:p>
        </w:tc>
      </w:tr>
      <w:tr w:rsidR="00906DDD" w:rsidRPr="003E21AF" w:rsidTr="00A77F14">
        <w:trPr>
          <w:trHeight w:val="3402"/>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具體</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作為</w:t>
            </w:r>
          </w:p>
        </w:tc>
        <w:tc>
          <w:tcPr>
            <w:tcW w:w="8087" w:type="dxa"/>
            <w:shd w:val="clear" w:color="auto" w:fill="auto"/>
            <w:vAlign w:val="center"/>
          </w:tcPr>
          <w:p w:rsidR="00906DDD" w:rsidRPr="003E21AF" w:rsidRDefault="00906DDD" w:rsidP="00A77F14">
            <w:pPr>
              <w:spacing w:line="0" w:lineRule="atLeast"/>
              <w:ind w:left="592" w:hangingChars="185" w:hanging="592"/>
              <w:jc w:val="both"/>
              <w:rPr>
                <w:rFonts w:ascii="標楷體" w:eastAsia="標楷體" w:hAnsi="標楷體" w:cs="細明體"/>
                <w:sz w:val="32"/>
                <w:szCs w:val="36"/>
              </w:rPr>
            </w:pPr>
            <w:r w:rsidRPr="003E21AF">
              <w:rPr>
                <w:rFonts w:ascii="標楷體" w:eastAsia="標楷體" w:hAnsi="標楷體" w:cs="細明體" w:hint="eastAsia"/>
                <w:sz w:val="32"/>
                <w:szCs w:val="36"/>
              </w:rPr>
              <w:t>一、為避免年度考評作業造成各級政府行政負擔，規劃調整原分赴全國</w:t>
            </w:r>
            <w:r w:rsidRPr="003E21AF">
              <w:rPr>
                <w:rFonts w:ascii="標楷體" w:eastAsia="標楷體" w:hAnsi="標楷體" w:cs="細明體"/>
                <w:sz w:val="32"/>
                <w:szCs w:val="36"/>
              </w:rPr>
              <w:t>22縣(市)考評作法，除採書面審查及訪查驗證二階段方式實施外，並由各目的事業主管機關遴派評審委員，先採書面審查評選 8 個優良單位後，再分別實施訪查與驗證評選 3 個績優單位，配合年度全民國防教育日公開表揚，以激勵工作士氣，提昇考評效益。</w:t>
            </w:r>
          </w:p>
          <w:p w:rsidR="00906DDD" w:rsidRPr="003E21AF" w:rsidRDefault="00906DDD" w:rsidP="00A77F14">
            <w:pPr>
              <w:spacing w:line="0" w:lineRule="atLeast"/>
              <w:ind w:left="592" w:hangingChars="185" w:hanging="592"/>
              <w:jc w:val="both"/>
              <w:rPr>
                <w:rFonts w:ascii="標楷體" w:eastAsia="標楷體" w:hAnsi="標楷體"/>
                <w:sz w:val="32"/>
                <w:szCs w:val="32"/>
              </w:rPr>
            </w:pPr>
            <w:r w:rsidRPr="003E21AF">
              <w:rPr>
                <w:rFonts w:ascii="標楷體" w:eastAsia="標楷體" w:hAnsi="標楷體" w:cs="細明體" w:hint="eastAsia"/>
                <w:sz w:val="32"/>
                <w:szCs w:val="36"/>
              </w:rPr>
              <w:t>二、有關書面考評作業要點，由本部會同各目的事業主管機關研訂後，另函發各單位據以辦理。</w:t>
            </w:r>
          </w:p>
        </w:tc>
      </w:tr>
      <w:tr w:rsidR="00906DDD" w:rsidRPr="003E21AF" w:rsidTr="00A77F14">
        <w:trPr>
          <w:trHeight w:val="3402"/>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期程</w:t>
            </w:r>
          </w:p>
        </w:tc>
        <w:tc>
          <w:tcPr>
            <w:tcW w:w="8087" w:type="dxa"/>
            <w:shd w:val="clear" w:color="auto" w:fill="auto"/>
            <w:vAlign w:val="center"/>
          </w:tcPr>
          <w:p w:rsidR="00906DDD" w:rsidRPr="003E21AF" w:rsidRDefault="00906DDD" w:rsidP="00A77F14">
            <w:pPr>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 xml:space="preserve">一、民國101年12月下旬，函發考評作業要點。 </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二、</w:t>
            </w:r>
            <w:r w:rsidRPr="003E21AF">
              <w:rPr>
                <w:rFonts w:ascii="標楷體" w:eastAsia="標楷體" w:hAnsi="標楷體" w:hint="eastAsia"/>
                <w:spacing w:val="6"/>
                <w:sz w:val="4"/>
                <w:szCs w:val="4"/>
              </w:rPr>
              <w:t xml:space="preserve"> </w:t>
            </w:r>
            <w:r w:rsidRPr="003E21AF">
              <w:rPr>
                <w:rFonts w:ascii="標楷體" w:eastAsia="標楷體" w:hAnsi="標楷體" w:hint="eastAsia"/>
                <w:sz w:val="32"/>
                <w:szCs w:val="32"/>
              </w:rPr>
              <w:t>民國102年3月中旬，請各縣(市)政府呈報101年度執行成效書面資料，並成立評審委員會。</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三、民國102年4月中旬，實施第一階段書面審查。</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四、民國102年5-6月，實施第二階段訪查驗證考評。</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五、民國102年7月下旬，完成考核評鑑總結報告。</w:t>
            </w:r>
          </w:p>
          <w:p w:rsidR="00906DDD" w:rsidRPr="003E21AF" w:rsidRDefault="00906DDD" w:rsidP="00A77F14">
            <w:pPr>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hint="eastAsia"/>
                <w:sz w:val="32"/>
                <w:szCs w:val="32"/>
              </w:rPr>
              <w:t>六、民國102年9月份「全民國防教育日」公開頒獎表揚評鑑績優縣市及相關承辦人員。</w:t>
            </w:r>
          </w:p>
        </w:tc>
      </w:tr>
      <w:tr w:rsidR="00906DDD" w:rsidRPr="003E21AF" w:rsidTr="00906DDD">
        <w:trPr>
          <w:trHeight w:val="1992"/>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預期</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效益</w:t>
            </w:r>
          </w:p>
        </w:tc>
        <w:tc>
          <w:tcPr>
            <w:tcW w:w="8087" w:type="dxa"/>
            <w:shd w:val="clear" w:color="auto" w:fill="auto"/>
            <w:vAlign w:val="center"/>
          </w:tcPr>
          <w:p w:rsidR="00906DDD" w:rsidRPr="003E21AF" w:rsidRDefault="00906DDD" w:rsidP="00A77F14">
            <w:pPr>
              <w:adjustRightInd w:val="0"/>
              <w:snapToGrid w:val="0"/>
              <w:spacing w:line="0" w:lineRule="atLeast"/>
              <w:jc w:val="both"/>
              <w:rPr>
                <w:rFonts w:ascii="標楷體" w:eastAsia="標楷體" w:hAnsi="標楷體"/>
                <w:sz w:val="32"/>
                <w:szCs w:val="32"/>
              </w:rPr>
            </w:pPr>
            <w:r w:rsidRPr="003E21AF">
              <w:rPr>
                <w:rFonts w:ascii="標楷體" w:eastAsia="標楷體" w:hAnsi="標楷體" w:cs="細明體" w:hint="eastAsia"/>
                <w:sz w:val="32"/>
                <w:szCs w:val="32"/>
              </w:rPr>
              <w:t>透過年度考核評鑑工作，以驗證</w:t>
            </w:r>
            <w:r w:rsidRPr="003E21AF">
              <w:rPr>
                <w:rFonts w:ascii="標楷體" w:eastAsia="標楷體" w:hAnsi="標楷體" w:hint="eastAsia"/>
                <w:sz w:val="32"/>
                <w:szCs w:val="32"/>
              </w:rPr>
              <w:t>各相關單位執行全民國防教育之具體成效，並評估執行狀況，發掘窒礙因素，以作為精進全民國防教育工作推展之參考，具體落實全民國防理念。</w:t>
            </w:r>
          </w:p>
        </w:tc>
      </w:tr>
      <w:tr w:rsidR="00906DDD" w:rsidRPr="003E21AF" w:rsidTr="00A77F14">
        <w:trPr>
          <w:trHeight w:val="1008"/>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lastRenderedPageBreak/>
              <w:t>主辦</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單位</w:t>
            </w:r>
          </w:p>
        </w:tc>
        <w:tc>
          <w:tcPr>
            <w:tcW w:w="8087" w:type="dxa"/>
            <w:shd w:val="clear" w:color="auto" w:fill="auto"/>
            <w:vAlign w:val="center"/>
          </w:tcPr>
          <w:p w:rsidR="00906DDD" w:rsidRPr="003E21AF" w:rsidRDefault="00906DDD" w:rsidP="00A77F14">
            <w:pPr>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國防部總政治作戰局</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部內分工</w:t>
            </w:r>
            <w:r w:rsidRPr="003E21AF">
              <w:rPr>
                <w:rFonts w:ascii="標楷體" w:eastAsia="標楷體" w:hAnsi="標楷體" w:hint="eastAsia"/>
                <w:sz w:val="32"/>
                <w:szCs w:val="36"/>
              </w:rPr>
              <w:t>及</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部外協調</w:t>
            </w:r>
            <w:r w:rsidRPr="003E21AF">
              <w:rPr>
                <w:rFonts w:ascii="標楷體" w:eastAsia="標楷體" w:hAnsi="標楷體" w:hint="eastAsia"/>
                <w:sz w:val="32"/>
                <w:szCs w:val="36"/>
              </w:rPr>
              <w:t>事項</w:t>
            </w:r>
          </w:p>
        </w:tc>
        <w:tc>
          <w:tcPr>
            <w:tcW w:w="8087" w:type="dxa"/>
            <w:shd w:val="clear" w:color="auto" w:fill="auto"/>
          </w:tcPr>
          <w:p w:rsidR="00906DDD" w:rsidRPr="003E21AF" w:rsidRDefault="00906DDD" w:rsidP="00A77F14">
            <w:pPr>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一、部內：</w:t>
            </w:r>
          </w:p>
          <w:p w:rsidR="00906DDD" w:rsidRPr="003E21AF" w:rsidRDefault="00906DDD" w:rsidP="00A77F14">
            <w:pPr>
              <w:adjustRightInd w:val="0"/>
              <w:snapToGrid w:val="0"/>
              <w:spacing w:line="0" w:lineRule="atLeast"/>
              <w:rPr>
                <w:rFonts w:ascii="標楷體" w:eastAsia="標楷體" w:hAnsi="標楷體"/>
                <w:sz w:val="32"/>
                <w:szCs w:val="32"/>
              </w:rPr>
            </w:pPr>
            <w:r w:rsidRPr="003E21AF">
              <w:rPr>
                <w:rFonts w:ascii="標楷體" w:eastAsia="標楷體" w:hAnsi="標楷體" w:hint="eastAsia"/>
                <w:sz w:val="32"/>
                <w:szCs w:val="32"/>
              </w:rPr>
              <w:t xml:space="preserve">    總政治作戰局：文教處綜辦考評全般事宜。</w:t>
            </w:r>
          </w:p>
          <w:p w:rsidR="00906DDD" w:rsidRPr="003E21AF" w:rsidRDefault="00906DDD" w:rsidP="00A77F14">
            <w:pPr>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二、部外：</w:t>
            </w:r>
          </w:p>
          <w:p w:rsidR="00906DDD" w:rsidRPr="003E21AF" w:rsidRDefault="00906DDD" w:rsidP="00A77F14">
            <w:pPr>
              <w:adjustRightInd w:val="0"/>
              <w:snapToGrid w:val="0"/>
              <w:spacing w:line="0" w:lineRule="atLeast"/>
              <w:ind w:left="640" w:hangingChars="200" w:hanging="640"/>
              <w:jc w:val="both"/>
              <w:rPr>
                <w:rFonts w:ascii="標楷體" w:eastAsia="標楷體" w:hAnsi="標楷體"/>
                <w:sz w:val="32"/>
                <w:szCs w:val="32"/>
              </w:rPr>
            </w:pPr>
            <w:r w:rsidRPr="003E21AF">
              <w:rPr>
                <w:rFonts w:ascii="標楷體" w:eastAsia="標楷體" w:hAnsi="標楷體" w:hint="eastAsia"/>
                <w:sz w:val="32"/>
                <w:szCs w:val="32"/>
              </w:rPr>
              <w:t>(一)內政部、教育部、交通部、文化部、行政院人事行政總處：</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1.依據「推動全民國防教育考核評鑑實施計畫」協助辦理考評事宜。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2.配合本部考評期程，</w:t>
            </w:r>
            <w:r w:rsidRPr="003E21AF">
              <w:rPr>
                <w:rFonts w:ascii="標楷體" w:eastAsia="標楷體" w:hAnsi="標楷體" w:cs="細明體"/>
                <w:sz w:val="32"/>
                <w:szCs w:val="36"/>
              </w:rPr>
              <w:t>遴派評審委員協助書面審查及訪查驗證相關事宜。</w:t>
            </w:r>
          </w:p>
          <w:p w:rsidR="00906DDD" w:rsidRPr="003E21AF" w:rsidRDefault="00906DDD" w:rsidP="00A77F14">
            <w:pPr>
              <w:adjustRightInd w:val="0"/>
              <w:snapToGrid w:val="0"/>
              <w:spacing w:line="0" w:lineRule="atLeast"/>
              <w:jc w:val="both"/>
              <w:rPr>
                <w:rFonts w:ascii="標楷體" w:eastAsia="標楷體" w:hAnsi="標楷體"/>
                <w:sz w:val="32"/>
                <w:szCs w:val="32"/>
              </w:rPr>
            </w:pPr>
            <w:r w:rsidRPr="003E21AF">
              <w:rPr>
                <w:rFonts w:ascii="標楷體" w:eastAsia="標楷體" w:hAnsi="標楷體" w:hint="eastAsia"/>
                <w:sz w:val="32"/>
                <w:szCs w:val="32"/>
              </w:rPr>
              <w:t xml:space="preserve">(二)各縣(市)政府： </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1.配合辦理年度考核評鑑相關事宜。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2.協助考評人員辦理實地考評、驗證作業。</w:t>
            </w: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680" w:lineRule="exac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680" w:lineRule="exac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680" w:lineRule="exac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680" w:lineRule="exact"/>
              <w:ind w:left="960" w:hangingChars="300" w:hanging="960"/>
              <w:jc w:val="both"/>
              <w:rPr>
                <w:rFonts w:ascii="標楷體" w:eastAsia="標楷體" w:hAnsi="標楷體"/>
                <w:sz w:val="32"/>
                <w:szCs w:val="32"/>
              </w:rPr>
            </w:pPr>
          </w:p>
          <w:p w:rsidR="00906DDD" w:rsidRPr="003E21AF" w:rsidRDefault="00906DDD" w:rsidP="00A77F14">
            <w:pPr>
              <w:adjustRightInd w:val="0"/>
              <w:snapToGrid w:val="0"/>
              <w:spacing w:line="0" w:lineRule="atLeast"/>
              <w:ind w:left="960" w:hangingChars="300" w:hanging="960"/>
              <w:jc w:val="both"/>
              <w:rPr>
                <w:rFonts w:ascii="標楷體" w:eastAsia="標楷體" w:hAnsi="標楷體"/>
                <w:sz w:val="32"/>
                <w:szCs w:val="32"/>
              </w:rPr>
            </w:pPr>
          </w:p>
        </w:tc>
      </w:tr>
    </w:tbl>
    <w:p w:rsidR="00906DDD" w:rsidRPr="003E21AF" w:rsidRDefault="00906DDD" w:rsidP="00906DDD">
      <w:pPr>
        <w:spacing w:line="0" w:lineRule="atLeast"/>
        <w:jc w:val="both"/>
        <w:rPr>
          <w:rFonts w:ascii="標楷體" w:eastAsia="標楷體" w:hAnsi="標楷體"/>
          <w:sz w:val="36"/>
          <w:szCs w:val="36"/>
        </w:rPr>
      </w:pPr>
      <w:r w:rsidRPr="003E21AF">
        <w:rPr>
          <w:rFonts w:ascii="標楷體" w:eastAsia="標楷體" w:hAnsi="標楷體" w:hint="eastAsia"/>
          <w:sz w:val="36"/>
          <w:szCs w:val="36"/>
        </w:rPr>
        <w:lastRenderedPageBreak/>
        <w:t>附表12</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906DDD" w:rsidRPr="003E21AF" w:rsidTr="00A77F14">
        <w:trPr>
          <w:trHeight w:val="851"/>
        </w:trPr>
        <w:tc>
          <w:tcPr>
            <w:tcW w:w="9412" w:type="dxa"/>
            <w:gridSpan w:val="2"/>
            <w:shd w:val="clear" w:color="auto" w:fill="auto"/>
            <w:vAlign w:val="center"/>
          </w:tcPr>
          <w:p w:rsidR="00906DDD" w:rsidRPr="003E21AF" w:rsidRDefault="00906DDD" w:rsidP="00A77F14">
            <w:pPr>
              <w:spacing w:line="0" w:lineRule="atLeast"/>
              <w:jc w:val="center"/>
              <w:rPr>
                <w:rFonts w:ascii="標楷體" w:eastAsia="標楷體" w:hAnsi="標楷體"/>
                <w:sz w:val="32"/>
                <w:szCs w:val="36"/>
              </w:rPr>
            </w:pPr>
            <w:r w:rsidRPr="003E21AF">
              <w:rPr>
                <w:rFonts w:ascii="標楷體" w:eastAsia="標楷體" w:hAnsi="標楷體" w:cs="細明體"/>
                <w:sz w:val="36"/>
                <w:szCs w:val="36"/>
              </w:rPr>
              <w:t>研析執行窒礙，規劃精進作為</w:t>
            </w:r>
          </w:p>
        </w:tc>
      </w:tr>
      <w:tr w:rsidR="00906DDD" w:rsidRPr="003E21AF" w:rsidTr="00A77F14">
        <w:trPr>
          <w:trHeight w:val="2479"/>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目的</w:t>
            </w:r>
          </w:p>
        </w:tc>
        <w:tc>
          <w:tcPr>
            <w:tcW w:w="8087" w:type="dxa"/>
            <w:shd w:val="clear" w:color="auto" w:fill="auto"/>
            <w:vAlign w:val="center"/>
          </w:tcPr>
          <w:p w:rsidR="00906DDD" w:rsidRPr="003E21AF" w:rsidRDefault="00906DDD" w:rsidP="00A77F14">
            <w:pPr>
              <w:autoSpaceDE w:val="0"/>
              <w:autoSpaceDN w:val="0"/>
              <w:adjustRightInd w:val="0"/>
              <w:spacing w:line="440" w:lineRule="exact"/>
              <w:rPr>
                <w:rFonts w:ascii="標楷體" w:eastAsia="標楷體" w:hAnsi="標楷體"/>
                <w:sz w:val="32"/>
                <w:szCs w:val="32"/>
              </w:rPr>
            </w:pPr>
            <w:r w:rsidRPr="003E21AF">
              <w:rPr>
                <w:rFonts w:ascii="標楷體" w:eastAsia="標楷體" w:hAnsi="標楷體" w:hint="eastAsia"/>
                <w:sz w:val="32"/>
                <w:szCs w:val="32"/>
              </w:rPr>
              <w:t>為建立本部與各部會、縣</w:t>
            </w:r>
            <w:r w:rsidRPr="003E21AF">
              <w:rPr>
                <w:rFonts w:ascii="標楷體" w:eastAsia="標楷體" w:hAnsi="標楷體"/>
                <w:sz w:val="32"/>
                <w:szCs w:val="32"/>
              </w:rPr>
              <w:t>(</w:t>
            </w:r>
            <w:r w:rsidRPr="003E21AF">
              <w:rPr>
                <w:rFonts w:ascii="標楷體" w:eastAsia="標楷體" w:hAnsi="標楷體" w:hint="eastAsia"/>
                <w:sz w:val="32"/>
                <w:szCs w:val="32"/>
              </w:rPr>
              <w:t>市</w:t>
            </w:r>
            <w:r w:rsidRPr="003E21AF">
              <w:rPr>
                <w:rFonts w:ascii="標楷體" w:eastAsia="標楷體" w:hAnsi="標楷體"/>
                <w:sz w:val="32"/>
                <w:szCs w:val="32"/>
              </w:rPr>
              <w:t>)</w:t>
            </w:r>
            <w:r w:rsidRPr="003E21AF">
              <w:rPr>
                <w:rFonts w:ascii="標楷體" w:eastAsia="標楷體" w:hAnsi="標楷體" w:hint="eastAsia"/>
                <w:sz w:val="32"/>
                <w:szCs w:val="32"/>
              </w:rPr>
              <w:t>政府良性互動，擬邀集相關部會、直轄市及各縣</w:t>
            </w:r>
            <w:r w:rsidRPr="003E21AF">
              <w:rPr>
                <w:rFonts w:ascii="標楷體" w:eastAsia="標楷體" w:hAnsi="標楷體"/>
                <w:sz w:val="32"/>
                <w:szCs w:val="32"/>
              </w:rPr>
              <w:t>(</w:t>
            </w:r>
            <w:r w:rsidRPr="003E21AF">
              <w:rPr>
                <w:rFonts w:ascii="標楷體" w:eastAsia="標楷體" w:hAnsi="標楷體" w:hint="eastAsia"/>
                <w:sz w:val="32"/>
                <w:szCs w:val="32"/>
              </w:rPr>
              <w:t>市</w:t>
            </w:r>
            <w:r w:rsidRPr="003E21AF">
              <w:rPr>
                <w:rFonts w:ascii="標楷體" w:eastAsia="標楷體" w:hAnsi="標楷體"/>
                <w:sz w:val="32"/>
                <w:szCs w:val="32"/>
              </w:rPr>
              <w:t>)</w:t>
            </w:r>
            <w:r w:rsidRPr="003E21AF">
              <w:rPr>
                <w:rFonts w:ascii="標楷體" w:eastAsia="標楷體" w:hAnsi="標楷體" w:hint="eastAsia"/>
                <w:sz w:val="32"/>
                <w:szCs w:val="32"/>
              </w:rPr>
              <w:t>政府業務主管及承辦人出席研討會，期能透過工作推展研討會，檢討年度工作成效，並藉由政策規劃說明，實務交流討論，廣納各界興革意見，俾達建立共識、創新工作的目標。</w:t>
            </w:r>
          </w:p>
        </w:tc>
      </w:tr>
      <w:tr w:rsidR="00906DDD" w:rsidRPr="003E21AF" w:rsidTr="00A77F14">
        <w:trPr>
          <w:trHeight w:val="2372"/>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具體</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作為</w:t>
            </w:r>
          </w:p>
        </w:tc>
        <w:tc>
          <w:tcPr>
            <w:tcW w:w="8087" w:type="dxa"/>
            <w:shd w:val="clear" w:color="auto" w:fill="auto"/>
            <w:vAlign w:val="center"/>
          </w:tcPr>
          <w:p w:rsidR="00906DDD" w:rsidRDefault="00906DDD" w:rsidP="00A77F14">
            <w:pPr>
              <w:adjustRightInd w:val="0"/>
              <w:snapToGrid w:val="0"/>
              <w:spacing w:line="0" w:lineRule="atLeast"/>
              <w:ind w:left="640" w:hangingChars="200" w:hanging="640"/>
              <w:jc w:val="both"/>
              <w:rPr>
                <w:rFonts w:ascii="標楷體" w:eastAsia="標楷體" w:hAnsi="標楷體" w:cs="細明體"/>
                <w:sz w:val="32"/>
                <w:szCs w:val="32"/>
              </w:rPr>
            </w:pPr>
            <w:r w:rsidRPr="003E21AF">
              <w:rPr>
                <w:rFonts w:ascii="標楷體" w:eastAsia="標楷體" w:hAnsi="標楷體" w:hint="eastAsia"/>
                <w:sz w:val="32"/>
                <w:szCs w:val="32"/>
              </w:rPr>
              <w:t>一、規劃於民國102年11月中旬召開研討會，藉年度考評</w:t>
            </w:r>
            <w:r w:rsidRPr="003E21AF">
              <w:rPr>
                <w:rFonts w:ascii="標楷體" w:eastAsia="標楷體" w:hAnsi="標楷體" w:cs="標楷體" w:hint="eastAsia"/>
                <w:sz w:val="32"/>
                <w:szCs w:val="32"/>
                <w:lang w:val="zh-TW"/>
              </w:rPr>
              <w:t>績優縣市工作經驗分享、本部</w:t>
            </w:r>
            <w:r w:rsidRPr="003E21AF">
              <w:rPr>
                <w:rFonts w:ascii="標楷體" w:eastAsia="標楷體" w:hAnsi="標楷體" w:hint="eastAsia"/>
                <w:sz w:val="32"/>
                <w:szCs w:val="32"/>
              </w:rPr>
              <w:t>工作執行、規劃報告及</w:t>
            </w:r>
            <w:r w:rsidRPr="003E21AF">
              <w:rPr>
                <w:rFonts w:ascii="標楷體" w:eastAsia="標楷體" w:hAnsi="標楷體" w:cs="標楷體" w:hint="eastAsia"/>
                <w:sz w:val="32"/>
                <w:szCs w:val="32"/>
                <w:lang w:val="zh-TW"/>
              </w:rPr>
              <w:t>研討</w:t>
            </w:r>
            <w:r w:rsidRPr="003E21AF">
              <w:rPr>
                <w:rFonts w:ascii="標楷體" w:eastAsia="標楷體" w:hAnsi="標楷體" w:cs="標楷體"/>
                <w:sz w:val="32"/>
                <w:szCs w:val="32"/>
                <w:lang w:val="zh-TW"/>
              </w:rPr>
              <w:t>(</w:t>
            </w:r>
            <w:r w:rsidRPr="003E21AF">
              <w:rPr>
                <w:rFonts w:ascii="標楷體" w:eastAsia="標楷體" w:hAnsi="標楷體" w:cs="標楷體" w:hint="eastAsia"/>
                <w:sz w:val="32"/>
                <w:szCs w:val="32"/>
                <w:lang w:val="zh-TW"/>
              </w:rPr>
              <w:t>含建議</w:t>
            </w:r>
            <w:r w:rsidRPr="003E21AF">
              <w:rPr>
                <w:rFonts w:ascii="標楷體" w:eastAsia="標楷體" w:hAnsi="標楷體" w:cs="標楷體"/>
                <w:sz w:val="32"/>
                <w:szCs w:val="32"/>
                <w:lang w:val="zh-TW"/>
              </w:rPr>
              <w:t>)</w:t>
            </w:r>
            <w:r w:rsidRPr="003E21AF">
              <w:rPr>
                <w:rFonts w:ascii="標楷體" w:eastAsia="標楷體" w:hAnsi="標楷體" w:cs="標楷體" w:hint="eastAsia"/>
                <w:sz w:val="32"/>
                <w:szCs w:val="32"/>
                <w:lang w:val="zh-TW"/>
              </w:rPr>
              <w:t>等項</w:t>
            </w:r>
            <w:r w:rsidRPr="003E21AF">
              <w:rPr>
                <w:rFonts w:ascii="標楷體" w:eastAsia="標楷體" w:hAnsi="標楷體" w:cs="細明體" w:hint="eastAsia"/>
                <w:sz w:val="32"/>
                <w:szCs w:val="32"/>
              </w:rPr>
              <w:t>，蒐整各界興革意見，提供政策參考，以精進教育作法。</w:t>
            </w:r>
          </w:p>
          <w:p w:rsidR="00906DDD" w:rsidRPr="003E21AF" w:rsidRDefault="00906DDD" w:rsidP="00A77F14">
            <w:pPr>
              <w:adjustRightInd w:val="0"/>
              <w:snapToGrid w:val="0"/>
              <w:spacing w:line="0" w:lineRule="atLeast"/>
              <w:ind w:left="592" w:hangingChars="185" w:hanging="592"/>
              <w:jc w:val="both"/>
              <w:rPr>
                <w:rFonts w:ascii="標楷體" w:eastAsia="標楷體" w:hAnsi="標楷體"/>
                <w:sz w:val="32"/>
                <w:szCs w:val="32"/>
              </w:rPr>
            </w:pPr>
            <w:r w:rsidRPr="003E21AF">
              <w:rPr>
                <w:rFonts w:ascii="標楷體" w:eastAsia="標楷體" w:hAnsi="標楷體"/>
                <w:sz w:val="32"/>
                <w:szCs w:val="32"/>
              </w:rPr>
              <w:t>二、由</w:t>
            </w:r>
            <w:r>
              <w:rPr>
                <w:rFonts w:ascii="標楷體" w:eastAsia="標楷體" w:hAnsi="標楷體"/>
                <w:sz w:val="32"/>
                <w:szCs w:val="32"/>
              </w:rPr>
              <w:t>年度考評</w:t>
            </w:r>
            <w:r w:rsidRPr="003E21AF">
              <w:rPr>
                <w:rFonts w:ascii="標楷體" w:eastAsia="標楷體" w:hAnsi="標楷體"/>
                <w:sz w:val="32"/>
                <w:szCs w:val="32"/>
              </w:rPr>
              <w:t>績優縣市政府遴派執行階層單位，實施工作</w:t>
            </w:r>
            <w:r>
              <w:rPr>
                <w:rFonts w:ascii="標楷體" w:eastAsia="標楷體" w:hAnsi="標楷體"/>
                <w:sz w:val="32"/>
                <w:szCs w:val="32"/>
              </w:rPr>
              <w:t>報告及</w:t>
            </w:r>
            <w:r w:rsidRPr="003E21AF">
              <w:rPr>
                <w:rFonts w:ascii="標楷體" w:eastAsia="標楷體" w:hAnsi="標楷體"/>
                <w:sz w:val="32"/>
                <w:szCs w:val="32"/>
              </w:rPr>
              <w:t>經驗分享，以提供與會單位具體參考作法，精進全民國防教育工作品質及成效。</w:t>
            </w:r>
          </w:p>
        </w:tc>
      </w:tr>
      <w:tr w:rsidR="00906DDD" w:rsidRPr="003E21AF" w:rsidTr="00A77F14">
        <w:trPr>
          <w:trHeight w:val="1981"/>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期程</w:t>
            </w:r>
          </w:p>
        </w:tc>
        <w:tc>
          <w:tcPr>
            <w:tcW w:w="8087" w:type="dxa"/>
            <w:shd w:val="clear" w:color="auto" w:fill="auto"/>
            <w:vAlign w:val="center"/>
          </w:tcPr>
          <w:p w:rsidR="00906DDD" w:rsidRPr="003E21AF" w:rsidRDefault="00906DDD" w:rsidP="00A77F14">
            <w:pPr>
              <w:spacing w:line="440" w:lineRule="exact"/>
              <w:ind w:left="480" w:hangingChars="150" w:hanging="480"/>
              <w:jc w:val="both"/>
              <w:rPr>
                <w:rFonts w:ascii="標楷體" w:eastAsia="標楷體" w:hAnsi="標楷體"/>
                <w:sz w:val="32"/>
                <w:szCs w:val="32"/>
              </w:rPr>
            </w:pPr>
            <w:r w:rsidRPr="003E21AF">
              <w:rPr>
                <w:rFonts w:ascii="標楷體" w:eastAsia="標楷體" w:hAnsi="標楷體" w:hint="eastAsia"/>
                <w:sz w:val="32"/>
                <w:szCs w:val="32"/>
              </w:rPr>
              <w:t>一、民國102年10月規劃會議召開事宜。</w:t>
            </w:r>
          </w:p>
          <w:p w:rsidR="00906DDD" w:rsidRPr="003E21AF" w:rsidRDefault="00906DDD" w:rsidP="00A77F14">
            <w:pPr>
              <w:spacing w:line="440" w:lineRule="exact"/>
              <w:ind w:left="480" w:hangingChars="150" w:hanging="480"/>
              <w:jc w:val="both"/>
              <w:rPr>
                <w:rFonts w:ascii="標楷體" w:eastAsia="標楷體" w:hAnsi="標楷體"/>
                <w:sz w:val="32"/>
                <w:szCs w:val="32"/>
              </w:rPr>
            </w:pPr>
            <w:r w:rsidRPr="003E21AF">
              <w:rPr>
                <w:rFonts w:ascii="標楷體" w:eastAsia="標楷體" w:hAnsi="標楷體" w:hint="eastAsia"/>
                <w:sz w:val="32"/>
                <w:szCs w:val="32"/>
              </w:rPr>
              <w:t>二、民國102年11月中旬召開會議。</w:t>
            </w:r>
          </w:p>
          <w:p w:rsidR="00906DDD" w:rsidRPr="003E21AF" w:rsidRDefault="00906DDD" w:rsidP="00A77F14">
            <w:pPr>
              <w:spacing w:line="440" w:lineRule="exact"/>
              <w:ind w:left="618" w:hangingChars="193" w:hanging="618"/>
              <w:jc w:val="both"/>
              <w:rPr>
                <w:rFonts w:ascii="標楷體" w:eastAsia="標楷體" w:hAnsi="標楷體"/>
                <w:sz w:val="32"/>
                <w:szCs w:val="32"/>
              </w:rPr>
            </w:pPr>
            <w:r w:rsidRPr="003E21AF">
              <w:rPr>
                <w:rFonts w:ascii="標楷體" w:eastAsia="標楷體" w:hAnsi="標楷體" w:hint="eastAsia"/>
                <w:sz w:val="32"/>
                <w:szCs w:val="32"/>
              </w:rPr>
              <w:t>三、民國102年11月下旬訂頒103年全民國防教育工作計畫。</w:t>
            </w:r>
          </w:p>
        </w:tc>
      </w:tr>
      <w:tr w:rsidR="00906DDD" w:rsidRPr="003E21AF" w:rsidTr="00A77F14">
        <w:trPr>
          <w:trHeight w:val="1203"/>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預期</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效益</w:t>
            </w:r>
          </w:p>
        </w:tc>
        <w:tc>
          <w:tcPr>
            <w:tcW w:w="8087" w:type="dxa"/>
            <w:shd w:val="clear" w:color="auto" w:fill="auto"/>
            <w:vAlign w:val="center"/>
          </w:tcPr>
          <w:p w:rsidR="00906DDD" w:rsidRPr="003E21AF" w:rsidRDefault="00906DDD" w:rsidP="00A77F14">
            <w:pPr>
              <w:spacing w:line="440" w:lineRule="exact"/>
              <w:jc w:val="both"/>
              <w:rPr>
                <w:rFonts w:ascii="標楷體" w:eastAsia="標楷體" w:hAnsi="標楷體"/>
                <w:sz w:val="32"/>
                <w:szCs w:val="32"/>
              </w:rPr>
            </w:pPr>
            <w:r w:rsidRPr="003E21AF">
              <w:rPr>
                <w:rFonts w:ascii="標楷體" w:eastAsia="標楷體" w:hAnsi="標楷體" w:hint="eastAsia"/>
                <w:sz w:val="32"/>
                <w:szCs w:val="32"/>
              </w:rPr>
              <w:t>發掘工作推展窒礙因素，建立部內外連繫平臺，整合互信共識，精進全民國防教育工作。</w:t>
            </w:r>
          </w:p>
        </w:tc>
      </w:tr>
      <w:tr w:rsidR="00906DDD" w:rsidRPr="003E21AF" w:rsidTr="00A77F14">
        <w:trPr>
          <w:trHeight w:val="1134"/>
        </w:trPr>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主辦</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z w:val="32"/>
                <w:szCs w:val="36"/>
              </w:rPr>
              <w:t>單位</w:t>
            </w:r>
          </w:p>
        </w:tc>
        <w:tc>
          <w:tcPr>
            <w:tcW w:w="8087" w:type="dxa"/>
            <w:shd w:val="clear" w:color="auto" w:fill="auto"/>
            <w:vAlign w:val="center"/>
          </w:tcPr>
          <w:p w:rsidR="00906DDD" w:rsidRPr="003E21AF" w:rsidRDefault="00906DDD" w:rsidP="00A77F14">
            <w:pPr>
              <w:spacing w:line="440" w:lineRule="exact"/>
              <w:jc w:val="both"/>
              <w:rPr>
                <w:rFonts w:ascii="標楷體" w:eastAsia="標楷體" w:hAnsi="標楷體"/>
                <w:sz w:val="32"/>
                <w:szCs w:val="32"/>
              </w:rPr>
            </w:pPr>
            <w:r w:rsidRPr="003E21AF">
              <w:rPr>
                <w:rFonts w:ascii="標楷體" w:eastAsia="標楷體" w:hAnsi="標楷體" w:hint="eastAsia"/>
                <w:sz w:val="32"/>
                <w:szCs w:val="32"/>
              </w:rPr>
              <w:t>國防部總政治作戰局</w:t>
            </w:r>
          </w:p>
        </w:tc>
      </w:tr>
      <w:tr w:rsidR="00906DDD" w:rsidRPr="003E21AF" w:rsidTr="00A77F14">
        <w:tc>
          <w:tcPr>
            <w:tcW w:w="1325" w:type="dxa"/>
            <w:shd w:val="clear" w:color="auto" w:fill="auto"/>
            <w:vAlign w:val="center"/>
          </w:tcPr>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部內分工</w:t>
            </w:r>
            <w:r w:rsidRPr="003E21AF">
              <w:rPr>
                <w:rFonts w:ascii="標楷體" w:eastAsia="標楷體" w:hAnsi="標楷體" w:hint="eastAsia"/>
                <w:sz w:val="32"/>
                <w:szCs w:val="36"/>
              </w:rPr>
              <w:t>及</w:t>
            </w:r>
          </w:p>
          <w:p w:rsidR="00906DDD" w:rsidRPr="003E21AF" w:rsidRDefault="00906DDD" w:rsidP="00A77F14">
            <w:pPr>
              <w:spacing w:line="0" w:lineRule="atLeast"/>
              <w:jc w:val="distribute"/>
              <w:rPr>
                <w:rFonts w:ascii="標楷體" w:eastAsia="標楷體" w:hAnsi="標楷體"/>
                <w:sz w:val="32"/>
                <w:szCs w:val="36"/>
              </w:rPr>
            </w:pPr>
            <w:r w:rsidRPr="003E21AF">
              <w:rPr>
                <w:rFonts w:ascii="標楷體" w:eastAsia="標楷體" w:hAnsi="標楷體" w:hint="eastAsia"/>
                <w:spacing w:val="-24"/>
                <w:sz w:val="32"/>
                <w:szCs w:val="36"/>
              </w:rPr>
              <w:t>部外協調</w:t>
            </w:r>
            <w:r w:rsidRPr="003E21AF">
              <w:rPr>
                <w:rFonts w:ascii="標楷體" w:eastAsia="標楷體" w:hAnsi="標楷體" w:hint="eastAsia"/>
                <w:sz w:val="32"/>
                <w:szCs w:val="36"/>
              </w:rPr>
              <w:t>事項</w:t>
            </w:r>
          </w:p>
        </w:tc>
        <w:tc>
          <w:tcPr>
            <w:tcW w:w="8087" w:type="dxa"/>
            <w:shd w:val="clear" w:color="auto" w:fill="auto"/>
          </w:tcPr>
          <w:p w:rsidR="00906DDD" w:rsidRPr="003E21AF" w:rsidRDefault="00906DDD" w:rsidP="00A77F14">
            <w:pPr>
              <w:spacing w:line="440" w:lineRule="exact"/>
              <w:jc w:val="both"/>
              <w:rPr>
                <w:rFonts w:ascii="標楷體" w:eastAsia="標楷體" w:hAnsi="標楷體"/>
                <w:sz w:val="32"/>
                <w:szCs w:val="32"/>
              </w:rPr>
            </w:pPr>
            <w:r w:rsidRPr="003E21AF">
              <w:rPr>
                <w:rFonts w:ascii="標楷體" w:eastAsia="標楷體" w:hAnsi="標楷體" w:hint="eastAsia"/>
                <w:sz w:val="32"/>
                <w:szCs w:val="32"/>
              </w:rPr>
              <w:t>一、部內：</w:t>
            </w:r>
          </w:p>
          <w:p w:rsidR="00906DDD" w:rsidRDefault="00906DDD" w:rsidP="00A77F14">
            <w:pPr>
              <w:adjustRightInd w:val="0"/>
              <w:snapToGrid w:val="0"/>
              <w:spacing w:line="440" w:lineRule="exact"/>
              <w:ind w:left="640" w:hangingChars="200" w:hanging="640"/>
              <w:rPr>
                <w:rFonts w:ascii="標楷體" w:eastAsia="標楷體" w:hAnsi="標楷體" w:hint="eastAsia"/>
                <w:sz w:val="32"/>
                <w:szCs w:val="32"/>
              </w:rPr>
            </w:pPr>
            <w:r w:rsidRPr="003E21AF">
              <w:rPr>
                <w:rFonts w:ascii="標楷體" w:eastAsia="標楷體" w:hAnsi="標楷體" w:hint="eastAsia"/>
                <w:sz w:val="32"/>
                <w:szCs w:val="32"/>
              </w:rPr>
              <w:t>(一)</w:t>
            </w:r>
            <w:r>
              <w:rPr>
                <w:rFonts w:ascii="標楷體" w:eastAsia="標楷體" w:hAnsi="標楷體" w:hint="eastAsia"/>
                <w:sz w:val="32"/>
                <w:szCs w:val="32"/>
              </w:rPr>
              <w:t>各軍司令部(後備、憲兵指揮部)</w:t>
            </w:r>
            <w:r w:rsidRPr="003E21AF">
              <w:rPr>
                <w:rFonts w:ascii="標楷體" w:eastAsia="標楷體" w:hAnsi="標楷體" w:hint="eastAsia"/>
                <w:sz w:val="32"/>
                <w:szCs w:val="32"/>
              </w:rPr>
              <w:t>及本部各聯參業務主管與會。</w:t>
            </w:r>
          </w:p>
          <w:p w:rsidR="00906DDD" w:rsidRPr="003E21AF" w:rsidRDefault="00906DDD" w:rsidP="00A77F14">
            <w:pPr>
              <w:adjustRightInd w:val="0"/>
              <w:snapToGrid w:val="0"/>
              <w:spacing w:line="440" w:lineRule="exact"/>
              <w:ind w:left="640" w:hangingChars="200" w:hanging="640"/>
              <w:rPr>
                <w:rFonts w:ascii="標楷體" w:eastAsia="標楷體" w:hAnsi="標楷體"/>
                <w:sz w:val="32"/>
                <w:szCs w:val="32"/>
              </w:rPr>
            </w:pPr>
            <w:r w:rsidRPr="003E21AF">
              <w:rPr>
                <w:rFonts w:ascii="標楷體" w:eastAsia="標楷體" w:hAnsi="標楷體" w:hint="eastAsia"/>
                <w:sz w:val="32"/>
                <w:szCs w:val="32"/>
              </w:rPr>
              <w:t>(二)</w:t>
            </w:r>
            <w:r>
              <w:rPr>
                <w:rFonts w:ascii="標楷體" w:eastAsia="標楷體" w:hAnsi="標楷體" w:hint="eastAsia"/>
                <w:sz w:val="32"/>
                <w:szCs w:val="32"/>
              </w:rPr>
              <w:t>各軍司令部(後備、憲兵指揮部)</w:t>
            </w:r>
            <w:r w:rsidRPr="003E21AF">
              <w:rPr>
                <w:rFonts w:ascii="標楷體" w:eastAsia="標楷體" w:hAnsi="標楷體" w:hint="eastAsia"/>
                <w:sz w:val="32"/>
                <w:szCs w:val="32"/>
              </w:rPr>
              <w:t>協助各行政及臨時交辦事項支援。</w:t>
            </w:r>
          </w:p>
          <w:p w:rsidR="00906DDD" w:rsidRPr="003E21AF" w:rsidRDefault="00906DDD" w:rsidP="00A77F14">
            <w:pPr>
              <w:adjustRightInd w:val="0"/>
              <w:snapToGrid w:val="0"/>
              <w:spacing w:line="440" w:lineRule="exact"/>
              <w:rPr>
                <w:rFonts w:ascii="標楷體" w:eastAsia="標楷體" w:hAnsi="標楷體"/>
                <w:sz w:val="32"/>
                <w:szCs w:val="32"/>
              </w:rPr>
            </w:pPr>
            <w:r w:rsidRPr="003E21AF">
              <w:rPr>
                <w:rFonts w:ascii="標楷體" w:eastAsia="標楷體" w:hAnsi="標楷體" w:hint="eastAsia"/>
                <w:sz w:val="32"/>
                <w:szCs w:val="32"/>
              </w:rPr>
              <w:t>(三)總政治作戰局：</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lastRenderedPageBreak/>
              <w:t>1.文宣政教處：綜辦研討會全般事宜。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2.</w:t>
            </w:r>
            <w:r w:rsidRPr="003E21AF">
              <w:rPr>
                <w:rFonts w:ascii="標楷體" w:eastAsia="標楷體" w:hAnsi="標楷體" w:cs="標楷體" w:hint="eastAsia"/>
                <w:kern w:val="0"/>
                <w:sz w:val="32"/>
                <w:szCs w:val="32"/>
                <w:lang w:val="zh-TW"/>
              </w:rPr>
              <w:t>軍事</w:t>
            </w:r>
            <w:r w:rsidRPr="003E21AF">
              <w:rPr>
                <w:rFonts w:ascii="標楷體" w:eastAsia="標楷體" w:hAnsi="標楷體" w:hint="eastAsia"/>
                <w:sz w:val="32"/>
                <w:szCs w:val="32"/>
              </w:rPr>
              <w:t>發言人室：新聞發布、處理與媒體接待。</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3.</w:t>
            </w:r>
            <w:r w:rsidRPr="003E21AF">
              <w:rPr>
                <w:rFonts w:ascii="標楷體" w:eastAsia="標楷體" w:hAnsi="標楷體" w:cs="標楷體" w:hint="eastAsia"/>
                <w:kern w:val="0"/>
                <w:sz w:val="32"/>
                <w:szCs w:val="32"/>
                <w:lang w:val="zh-TW"/>
              </w:rPr>
              <w:t>主計室</w:t>
            </w:r>
            <w:r w:rsidRPr="003E21AF">
              <w:rPr>
                <w:rFonts w:ascii="標楷體" w:eastAsia="標楷體" w:hAnsi="標楷體" w:hint="eastAsia"/>
                <w:sz w:val="32"/>
                <w:szCs w:val="32"/>
              </w:rPr>
              <w:t>：辦理經費核撥事宜。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4.</w:t>
            </w:r>
            <w:r w:rsidRPr="003E21AF">
              <w:rPr>
                <w:rFonts w:ascii="標楷體" w:eastAsia="標楷體" w:hAnsi="標楷體" w:cs="標楷體" w:hint="eastAsia"/>
                <w:kern w:val="0"/>
                <w:sz w:val="32"/>
                <w:szCs w:val="32"/>
                <w:lang w:val="zh-TW"/>
              </w:rPr>
              <w:t>政戰</w:t>
            </w:r>
            <w:r w:rsidRPr="003E21AF">
              <w:rPr>
                <w:rFonts w:ascii="標楷體" w:eastAsia="標楷體" w:hAnsi="標楷體" w:hint="eastAsia"/>
                <w:sz w:val="32"/>
                <w:szCs w:val="32"/>
              </w:rPr>
              <w:t>總隊：</w:t>
            </w:r>
          </w:p>
          <w:p w:rsidR="00906DDD" w:rsidRPr="003E21AF" w:rsidRDefault="00906DDD" w:rsidP="00A77F14">
            <w:pPr>
              <w:adjustRightInd w:val="0"/>
              <w:snapToGrid w:val="0"/>
              <w:spacing w:line="0" w:lineRule="atLeast"/>
              <w:ind w:leftChars="275" w:left="660"/>
              <w:rPr>
                <w:rFonts w:ascii="標楷體" w:eastAsia="標楷體" w:hAnsi="標楷體"/>
                <w:sz w:val="32"/>
                <w:szCs w:val="32"/>
              </w:rPr>
            </w:pPr>
            <w:r w:rsidRPr="003E21AF">
              <w:rPr>
                <w:rFonts w:ascii="標楷體" w:eastAsia="標楷體" w:hAnsi="標楷體" w:hint="eastAsia"/>
                <w:sz w:val="32"/>
                <w:szCs w:val="32"/>
              </w:rPr>
              <w:t>協助場地各項文宣規劃布置、司儀、記錄人員調派、會中各項工作報告簡報製作及新聞採訪報導等事宜。</w:t>
            </w:r>
          </w:p>
          <w:p w:rsidR="00906DDD" w:rsidRPr="003E21AF" w:rsidRDefault="00906DDD" w:rsidP="00A77F14">
            <w:pPr>
              <w:spacing w:line="0" w:lineRule="atLeast"/>
              <w:ind w:leftChars="135" w:left="644" w:hangingChars="100" w:hanging="320"/>
              <w:jc w:val="both"/>
              <w:rPr>
                <w:rFonts w:ascii="標楷體" w:eastAsia="標楷體" w:hAnsi="標楷體"/>
                <w:sz w:val="32"/>
                <w:szCs w:val="32"/>
              </w:rPr>
            </w:pPr>
            <w:r w:rsidRPr="003E21AF">
              <w:rPr>
                <w:rFonts w:ascii="標楷體" w:eastAsia="標楷體" w:hAnsi="標楷體" w:hint="eastAsia"/>
                <w:sz w:val="32"/>
                <w:szCs w:val="32"/>
              </w:rPr>
              <w:t>5.</w:t>
            </w:r>
            <w:r w:rsidRPr="003E21AF">
              <w:rPr>
                <w:rFonts w:ascii="標楷體" w:eastAsia="標楷體" w:hAnsi="標楷體" w:cs="標楷體" w:hint="eastAsia"/>
                <w:kern w:val="0"/>
                <w:sz w:val="32"/>
                <w:szCs w:val="32"/>
                <w:lang w:val="zh-TW"/>
              </w:rPr>
              <w:t>青年</w:t>
            </w:r>
            <w:r w:rsidRPr="003E21AF">
              <w:rPr>
                <w:rFonts w:ascii="標楷體" w:eastAsia="標楷體" w:hAnsi="標楷體" w:hint="eastAsia"/>
                <w:sz w:val="32"/>
                <w:szCs w:val="32"/>
              </w:rPr>
              <w:t>日報及軍聞社：</w:t>
            </w:r>
          </w:p>
          <w:p w:rsidR="00906DDD" w:rsidRPr="003E21AF" w:rsidRDefault="00906DDD" w:rsidP="00A77F14">
            <w:pPr>
              <w:adjustRightInd w:val="0"/>
              <w:snapToGrid w:val="0"/>
              <w:spacing w:line="0" w:lineRule="atLeast"/>
              <w:ind w:leftChars="275" w:left="660"/>
              <w:rPr>
                <w:rFonts w:ascii="標楷體" w:eastAsia="標楷體" w:hAnsi="標楷體"/>
                <w:sz w:val="32"/>
                <w:szCs w:val="32"/>
              </w:rPr>
            </w:pPr>
            <w:r w:rsidRPr="003E21AF">
              <w:rPr>
                <w:rFonts w:ascii="標楷體" w:eastAsia="標楷體" w:hAnsi="標楷體" w:hint="eastAsia"/>
                <w:sz w:val="32"/>
                <w:szCs w:val="32"/>
              </w:rPr>
              <w:t>負責研討會新聞採訪報導與光碟攝(錄)製作業。</w:t>
            </w:r>
          </w:p>
          <w:p w:rsidR="00906DDD" w:rsidRPr="003E21AF" w:rsidRDefault="00906DDD" w:rsidP="00A77F14">
            <w:pPr>
              <w:adjustRightInd w:val="0"/>
              <w:snapToGrid w:val="0"/>
              <w:spacing w:line="0" w:lineRule="atLeast"/>
              <w:ind w:left="1280" w:hangingChars="400" w:hanging="1280"/>
              <w:rPr>
                <w:rFonts w:ascii="標楷體" w:eastAsia="標楷體" w:hAnsi="標楷體"/>
                <w:sz w:val="32"/>
                <w:szCs w:val="32"/>
              </w:rPr>
            </w:pPr>
            <w:r w:rsidRPr="003E21AF">
              <w:rPr>
                <w:rFonts w:ascii="標楷體" w:eastAsia="標楷體" w:hAnsi="標楷體" w:hint="eastAsia"/>
                <w:sz w:val="32"/>
                <w:szCs w:val="32"/>
              </w:rPr>
              <w:t>二、部外：</w:t>
            </w:r>
          </w:p>
          <w:p w:rsidR="00906DDD" w:rsidRPr="003E21AF" w:rsidRDefault="00906DDD" w:rsidP="00A77F14">
            <w:pPr>
              <w:adjustRightInd w:val="0"/>
              <w:snapToGrid w:val="0"/>
              <w:spacing w:line="0" w:lineRule="atLeast"/>
              <w:ind w:left="640" w:hangingChars="200" w:hanging="640"/>
              <w:rPr>
                <w:rFonts w:ascii="標楷體" w:eastAsia="標楷體" w:hAnsi="標楷體"/>
                <w:sz w:val="32"/>
                <w:szCs w:val="32"/>
              </w:rPr>
            </w:pPr>
            <w:r w:rsidRPr="003E21AF">
              <w:rPr>
                <w:rFonts w:ascii="標楷體" w:eastAsia="標楷體" w:hAnsi="標楷體" w:hint="eastAsia"/>
                <w:sz w:val="32"/>
                <w:szCs w:val="32"/>
              </w:rPr>
              <w:t>(一)行政院秘書處、內政部、教育部、交通部、文化部、人事行政總處等單位派員與會指導。</w:t>
            </w:r>
          </w:p>
          <w:p w:rsidR="00906DDD" w:rsidRPr="003E21AF" w:rsidRDefault="00906DDD" w:rsidP="00A77F14">
            <w:pPr>
              <w:spacing w:line="0" w:lineRule="atLeast"/>
              <w:jc w:val="both"/>
              <w:rPr>
                <w:rFonts w:ascii="標楷體" w:eastAsia="標楷體" w:hAnsi="標楷體"/>
                <w:sz w:val="32"/>
                <w:szCs w:val="32"/>
              </w:rPr>
            </w:pPr>
            <w:r w:rsidRPr="003E21AF">
              <w:rPr>
                <w:rFonts w:ascii="標楷體" w:eastAsia="標楷體" w:hAnsi="標楷體" w:hint="eastAsia"/>
                <w:sz w:val="32"/>
                <w:szCs w:val="32"/>
              </w:rPr>
              <w:t>(二)各縣(市)政府指派業務主管及承辦人與會。</w:t>
            </w: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bookmarkStart w:id="0" w:name="_GoBack"/>
            <w:bookmarkEnd w:id="0"/>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0" w:lineRule="atLeast"/>
              <w:jc w:val="both"/>
              <w:rPr>
                <w:rFonts w:ascii="標楷體" w:eastAsia="標楷體" w:hAnsi="標楷體"/>
                <w:sz w:val="32"/>
                <w:szCs w:val="32"/>
              </w:rPr>
            </w:pPr>
          </w:p>
          <w:p w:rsidR="00906DDD" w:rsidRPr="003E21AF" w:rsidRDefault="00906DDD" w:rsidP="00A77F14">
            <w:pPr>
              <w:spacing w:line="440" w:lineRule="exact"/>
              <w:jc w:val="both"/>
              <w:rPr>
                <w:rFonts w:ascii="標楷體" w:eastAsia="標楷體" w:hAnsi="標楷體"/>
                <w:sz w:val="32"/>
                <w:szCs w:val="32"/>
              </w:rPr>
            </w:pPr>
          </w:p>
          <w:p w:rsidR="00906DDD" w:rsidRPr="003E21AF" w:rsidRDefault="00906DDD" w:rsidP="00A77F14">
            <w:pPr>
              <w:spacing w:line="440" w:lineRule="exact"/>
              <w:jc w:val="both"/>
              <w:rPr>
                <w:rFonts w:ascii="標楷體" w:eastAsia="標楷體" w:hAnsi="標楷體"/>
                <w:sz w:val="32"/>
                <w:szCs w:val="32"/>
              </w:rPr>
            </w:pPr>
          </w:p>
        </w:tc>
      </w:tr>
    </w:tbl>
    <w:p w:rsidR="00906DDD" w:rsidRPr="00906DDD" w:rsidRDefault="00906DDD" w:rsidP="00906DDD">
      <w:pPr>
        <w:spacing w:line="20" w:lineRule="exact"/>
        <w:jc w:val="both"/>
        <w:rPr>
          <w:rFonts w:ascii="標楷體" w:eastAsia="標楷體" w:hAnsi="標楷體"/>
          <w:sz w:val="36"/>
          <w:szCs w:val="36"/>
        </w:rPr>
      </w:pPr>
    </w:p>
    <w:sectPr w:rsidR="00906DDD" w:rsidRPr="00906DDD" w:rsidSect="00906DDD">
      <w:footerReference w:type="default" r:id="rId15"/>
      <w:pgSz w:w="11906" w:h="16838"/>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E27" w:rsidRDefault="00D31E27">
      <w:r>
        <w:separator/>
      </w:r>
    </w:p>
  </w:endnote>
  <w:endnote w:type="continuationSeparator" w:id="0">
    <w:p w:rsidR="00D31E27" w:rsidRDefault="00D3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DD" w:rsidRPr="00DD3195" w:rsidRDefault="00906DDD" w:rsidP="000F2972">
    <w:pPr>
      <w:pStyle w:val="a3"/>
      <w:jc w:val="center"/>
      <w:rPr>
        <w:sz w:val="28"/>
        <w:szCs w:val="28"/>
      </w:rP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Pr>
        <w:noProof/>
        <w:sz w:val="28"/>
        <w:szCs w:val="28"/>
      </w:rPr>
      <w:t>10</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Pr>
        <w:noProof/>
        <w:sz w:val="28"/>
        <w:szCs w:val="28"/>
      </w:rPr>
      <w:t>44</w:t>
    </w:r>
    <w:r w:rsidRPr="0077560D">
      <w:rPr>
        <w:sz w:val="28"/>
        <w:szCs w:val="28"/>
      </w:rPr>
      <w:fldChar w:fldCharType="end"/>
    </w:r>
    <w:r w:rsidRPr="0077560D">
      <w:rPr>
        <w:rFonts w:hint="eastAsia"/>
        <w:sz w:val="28"/>
        <w:szCs w:val="28"/>
      </w:rPr>
      <w:t xml:space="preserve"> 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DD" w:rsidRPr="00DD3195" w:rsidRDefault="00906DDD" w:rsidP="000F2972">
    <w:pPr>
      <w:pStyle w:val="a3"/>
      <w:jc w:val="center"/>
      <w:rPr>
        <w:sz w:val="28"/>
        <w:szCs w:val="28"/>
      </w:rP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Pr>
        <w:noProof/>
        <w:sz w:val="28"/>
        <w:szCs w:val="28"/>
      </w:rPr>
      <w:t>15</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Pr>
        <w:noProof/>
        <w:sz w:val="28"/>
        <w:szCs w:val="28"/>
      </w:rPr>
      <w:t>44</w:t>
    </w:r>
    <w:r w:rsidRPr="0077560D">
      <w:rPr>
        <w:sz w:val="28"/>
        <w:szCs w:val="28"/>
      </w:rPr>
      <w:fldChar w:fldCharType="end"/>
    </w:r>
    <w:r w:rsidRPr="0077560D">
      <w:rPr>
        <w:rFonts w:hint="eastAsia"/>
        <w:sz w:val="28"/>
        <w:szCs w:val="28"/>
      </w:rPr>
      <w:t xml:space="preserve"> 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DD" w:rsidRPr="00DD3195" w:rsidRDefault="00906DDD" w:rsidP="000F2972">
    <w:pPr>
      <w:pStyle w:val="a3"/>
      <w:jc w:val="center"/>
      <w:rPr>
        <w:sz w:val="28"/>
        <w:szCs w:val="28"/>
      </w:rP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Pr>
        <w:noProof/>
        <w:sz w:val="28"/>
        <w:szCs w:val="28"/>
      </w:rPr>
      <w:t>18</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Pr>
        <w:noProof/>
        <w:sz w:val="28"/>
        <w:szCs w:val="28"/>
      </w:rPr>
      <w:t>44</w:t>
    </w:r>
    <w:r w:rsidRPr="0077560D">
      <w:rPr>
        <w:sz w:val="28"/>
        <w:szCs w:val="28"/>
      </w:rPr>
      <w:fldChar w:fldCharType="end"/>
    </w:r>
    <w:r w:rsidRPr="0077560D">
      <w:rPr>
        <w:rFonts w:hint="eastAsia"/>
        <w:sz w:val="28"/>
        <w:szCs w:val="28"/>
      </w:rPr>
      <w:t xml:space="preserve"> 頁</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DD" w:rsidRPr="00DD3195" w:rsidRDefault="00906DDD" w:rsidP="000F2972">
    <w:pPr>
      <w:pStyle w:val="a3"/>
      <w:jc w:val="center"/>
      <w:rPr>
        <w:sz w:val="28"/>
        <w:szCs w:val="28"/>
      </w:rP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Pr>
        <w:noProof/>
        <w:sz w:val="28"/>
        <w:szCs w:val="28"/>
      </w:rPr>
      <w:t>25</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Pr>
        <w:noProof/>
        <w:sz w:val="28"/>
        <w:szCs w:val="28"/>
      </w:rPr>
      <w:t>44</w:t>
    </w:r>
    <w:r w:rsidRPr="0077560D">
      <w:rPr>
        <w:sz w:val="28"/>
        <w:szCs w:val="28"/>
      </w:rPr>
      <w:fldChar w:fldCharType="end"/>
    </w:r>
    <w:r w:rsidRPr="0077560D">
      <w:rPr>
        <w:rFonts w:hint="eastAsia"/>
        <w:sz w:val="28"/>
        <w:szCs w:val="28"/>
      </w:rPr>
      <w:t xml:space="preserve"> 頁</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DD" w:rsidRDefault="00906DDD" w:rsidP="009B662C">
    <w:pPr>
      <w:pStyle w:val="a3"/>
      <w:jc w:val="cente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Pr>
        <w:noProof/>
        <w:sz w:val="28"/>
        <w:szCs w:val="28"/>
      </w:rPr>
      <w:t>39</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Pr>
        <w:noProof/>
        <w:sz w:val="28"/>
        <w:szCs w:val="28"/>
      </w:rPr>
      <w:t>43</w:t>
    </w:r>
    <w:r w:rsidRPr="0077560D">
      <w:rPr>
        <w:sz w:val="28"/>
        <w:szCs w:val="28"/>
      </w:rPr>
      <w:fldChar w:fldCharType="end"/>
    </w:r>
    <w:r w:rsidRPr="0077560D">
      <w:rPr>
        <w:rFonts w:hint="eastAsia"/>
        <w:sz w:val="28"/>
        <w:szCs w:val="28"/>
      </w:rPr>
      <w:t xml:space="preserve"> 頁</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16" w:rsidRPr="00A64C56" w:rsidRDefault="00572116" w:rsidP="003C1157">
    <w:pPr>
      <w:pStyle w:val="a3"/>
      <w:jc w:val="center"/>
      <w:rPr>
        <w:sz w:val="28"/>
        <w:szCs w:val="28"/>
      </w:rPr>
    </w:pPr>
    <w:r w:rsidRPr="00A64C56">
      <w:rPr>
        <w:rFonts w:hint="eastAsia"/>
        <w:sz w:val="28"/>
        <w:szCs w:val="28"/>
      </w:rPr>
      <w:t xml:space="preserve">第 </w:t>
    </w:r>
    <w:r w:rsidRPr="00A64C56">
      <w:rPr>
        <w:sz w:val="28"/>
        <w:szCs w:val="28"/>
      </w:rPr>
      <w:fldChar w:fldCharType="begin"/>
    </w:r>
    <w:r w:rsidRPr="00A64C56">
      <w:rPr>
        <w:sz w:val="28"/>
        <w:szCs w:val="28"/>
      </w:rPr>
      <w:instrText xml:space="preserve"> PAGE </w:instrText>
    </w:r>
    <w:r w:rsidRPr="00A64C56">
      <w:rPr>
        <w:sz w:val="28"/>
        <w:szCs w:val="28"/>
      </w:rPr>
      <w:fldChar w:fldCharType="separate"/>
    </w:r>
    <w:r w:rsidR="007D0D88">
      <w:rPr>
        <w:noProof/>
        <w:sz w:val="28"/>
        <w:szCs w:val="28"/>
      </w:rPr>
      <w:t>42</w:t>
    </w:r>
    <w:r w:rsidRPr="00A64C56">
      <w:rPr>
        <w:sz w:val="28"/>
        <w:szCs w:val="28"/>
      </w:rPr>
      <w:fldChar w:fldCharType="end"/>
    </w:r>
    <w:r w:rsidRPr="00A64C56">
      <w:rPr>
        <w:rFonts w:hint="eastAsia"/>
        <w:sz w:val="28"/>
        <w:szCs w:val="28"/>
      </w:rPr>
      <w:t xml:space="preserve"> 頁，共 </w:t>
    </w:r>
    <w:r w:rsidRPr="00A64C56">
      <w:rPr>
        <w:sz w:val="28"/>
        <w:szCs w:val="28"/>
      </w:rPr>
      <w:fldChar w:fldCharType="begin"/>
    </w:r>
    <w:r w:rsidRPr="00A64C56">
      <w:rPr>
        <w:sz w:val="28"/>
        <w:szCs w:val="28"/>
      </w:rPr>
      <w:instrText xml:space="preserve"> NUMPAGES </w:instrText>
    </w:r>
    <w:r w:rsidRPr="00A64C56">
      <w:rPr>
        <w:sz w:val="28"/>
        <w:szCs w:val="28"/>
      </w:rPr>
      <w:fldChar w:fldCharType="separate"/>
    </w:r>
    <w:r w:rsidR="007D0D88">
      <w:rPr>
        <w:noProof/>
        <w:sz w:val="28"/>
        <w:szCs w:val="28"/>
      </w:rPr>
      <w:t>43</w:t>
    </w:r>
    <w:r w:rsidRPr="00A64C56">
      <w:rPr>
        <w:sz w:val="28"/>
        <w:szCs w:val="28"/>
      </w:rPr>
      <w:fldChar w:fldCharType="end"/>
    </w:r>
    <w:r w:rsidRPr="00A64C56">
      <w:rPr>
        <w:rFonts w:hint="eastAsia"/>
        <w:sz w:val="28"/>
        <w:szCs w:val="28"/>
      </w:rPr>
      <w:t xml:space="preserve"> 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E27" w:rsidRDefault="00D31E27">
      <w:r>
        <w:separator/>
      </w:r>
    </w:p>
  </w:footnote>
  <w:footnote w:type="continuationSeparator" w:id="0">
    <w:p w:rsidR="00D31E27" w:rsidRDefault="00D31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4C4514"/>
    <w:lvl w:ilvl="0">
      <w:numFmt w:val="bullet"/>
      <w:lvlText w:val="*"/>
      <w:lvlJc w:val="left"/>
    </w:lvl>
  </w:abstractNum>
  <w:abstractNum w:abstractNumId="1">
    <w:nsid w:val="01170108"/>
    <w:multiLevelType w:val="hybridMultilevel"/>
    <w:tmpl w:val="97BEC528"/>
    <w:lvl w:ilvl="0" w:tplc="CB10ABDC">
      <w:start w:val="1"/>
      <w:numFmt w:val="taiwaneseCountingThousand"/>
      <w:lvlText w:val="（%1）"/>
      <w:lvlJc w:val="left"/>
      <w:pPr>
        <w:tabs>
          <w:tab w:val="num" w:pos="1440"/>
        </w:tabs>
        <w:ind w:left="1440" w:hanging="10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nsid w:val="02970E82"/>
    <w:multiLevelType w:val="hybridMultilevel"/>
    <w:tmpl w:val="CA14F37C"/>
    <w:lvl w:ilvl="0" w:tplc="EF58A8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2B3F14"/>
    <w:multiLevelType w:val="hybridMultilevel"/>
    <w:tmpl w:val="0D7EE96E"/>
    <w:lvl w:ilvl="0" w:tplc="1DE086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B86033"/>
    <w:multiLevelType w:val="hybridMultilevel"/>
    <w:tmpl w:val="7C403CFC"/>
    <w:lvl w:ilvl="0" w:tplc="C20E2A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C704B12"/>
    <w:multiLevelType w:val="hybridMultilevel"/>
    <w:tmpl w:val="35D48300"/>
    <w:lvl w:ilvl="0" w:tplc="1FBCBF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EA09D7"/>
    <w:multiLevelType w:val="hybridMultilevel"/>
    <w:tmpl w:val="1B66591C"/>
    <w:lvl w:ilvl="0" w:tplc="2ECEDB6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27737E"/>
    <w:multiLevelType w:val="hybridMultilevel"/>
    <w:tmpl w:val="B5040408"/>
    <w:lvl w:ilvl="0" w:tplc="1AE418AA">
      <w:start w:val="1"/>
      <w:numFmt w:val="taiwaneseCountingThousand"/>
      <w:lvlText w:val="%1、"/>
      <w:lvlJc w:val="left"/>
      <w:pPr>
        <w:tabs>
          <w:tab w:val="num" w:pos="1080"/>
        </w:tabs>
        <w:ind w:left="1080" w:hanging="720"/>
      </w:pPr>
      <w:rPr>
        <w:rFonts w:ascii="標楷體" w:eastAsia="標楷體" w:hAnsi="標楷體" w:cs="Times New Roman"/>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196F5F5C"/>
    <w:multiLevelType w:val="hybridMultilevel"/>
    <w:tmpl w:val="9ECCA666"/>
    <w:lvl w:ilvl="0" w:tplc="8ED87986">
      <w:start w:val="7"/>
      <w:numFmt w:val="taiwaneseCountingThousand"/>
      <w:lvlText w:val="%1、"/>
      <w:lvlJc w:val="left"/>
      <w:pPr>
        <w:ind w:left="1026" w:hanging="720"/>
      </w:pPr>
      <w:rPr>
        <w:rFonts w:cs="細明體" w:hint="default"/>
        <w:color w:val="auto"/>
      </w:rPr>
    </w:lvl>
    <w:lvl w:ilvl="1" w:tplc="04090019" w:tentative="1">
      <w:start w:val="1"/>
      <w:numFmt w:val="ideographTraditional"/>
      <w:lvlText w:val="%2、"/>
      <w:lvlJc w:val="left"/>
      <w:pPr>
        <w:ind w:left="1266" w:hanging="480"/>
      </w:pPr>
    </w:lvl>
    <w:lvl w:ilvl="2" w:tplc="0409001B" w:tentative="1">
      <w:start w:val="1"/>
      <w:numFmt w:val="lowerRoman"/>
      <w:lvlText w:val="%3."/>
      <w:lvlJc w:val="right"/>
      <w:pPr>
        <w:ind w:left="1746" w:hanging="480"/>
      </w:pPr>
    </w:lvl>
    <w:lvl w:ilvl="3" w:tplc="0409000F" w:tentative="1">
      <w:start w:val="1"/>
      <w:numFmt w:val="decimal"/>
      <w:lvlText w:val="%4."/>
      <w:lvlJc w:val="left"/>
      <w:pPr>
        <w:ind w:left="2226" w:hanging="480"/>
      </w:pPr>
    </w:lvl>
    <w:lvl w:ilvl="4" w:tplc="04090019" w:tentative="1">
      <w:start w:val="1"/>
      <w:numFmt w:val="ideographTraditional"/>
      <w:lvlText w:val="%5、"/>
      <w:lvlJc w:val="left"/>
      <w:pPr>
        <w:ind w:left="2706" w:hanging="480"/>
      </w:pPr>
    </w:lvl>
    <w:lvl w:ilvl="5" w:tplc="0409001B" w:tentative="1">
      <w:start w:val="1"/>
      <w:numFmt w:val="lowerRoman"/>
      <w:lvlText w:val="%6."/>
      <w:lvlJc w:val="right"/>
      <w:pPr>
        <w:ind w:left="3186" w:hanging="480"/>
      </w:pPr>
    </w:lvl>
    <w:lvl w:ilvl="6" w:tplc="0409000F" w:tentative="1">
      <w:start w:val="1"/>
      <w:numFmt w:val="decimal"/>
      <w:lvlText w:val="%7."/>
      <w:lvlJc w:val="left"/>
      <w:pPr>
        <w:ind w:left="3666" w:hanging="480"/>
      </w:pPr>
    </w:lvl>
    <w:lvl w:ilvl="7" w:tplc="04090019" w:tentative="1">
      <w:start w:val="1"/>
      <w:numFmt w:val="ideographTraditional"/>
      <w:lvlText w:val="%8、"/>
      <w:lvlJc w:val="left"/>
      <w:pPr>
        <w:ind w:left="4146" w:hanging="480"/>
      </w:pPr>
    </w:lvl>
    <w:lvl w:ilvl="8" w:tplc="0409001B" w:tentative="1">
      <w:start w:val="1"/>
      <w:numFmt w:val="lowerRoman"/>
      <w:lvlText w:val="%9."/>
      <w:lvlJc w:val="right"/>
      <w:pPr>
        <w:ind w:left="4626" w:hanging="480"/>
      </w:pPr>
    </w:lvl>
  </w:abstractNum>
  <w:abstractNum w:abstractNumId="9">
    <w:nsid w:val="1B1237ED"/>
    <w:multiLevelType w:val="hybridMultilevel"/>
    <w:tmpl w:val="D6065AF0"/>
    <w:lvl w:ilvl="0" w:tplc="02A822F0">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6E541F"/>
    <w:multiLevelType w:val="hybridMultilevel"/>
    <w:tmpl w:val="054229E2"/>
    <w:lvl w:ilvl="0" w:tplc="0556031E">
      <w:start w:val="1"/>
      <w:numFmt w:val="taiwaneseCountingThousand"/>
      <w:lvlText w:val="(%1)"/>
      <w:lvlJc w:val="left"/>
      <w:pPr>
        <w:ind w:left="1361" w:hanging="720"/>
      </w:pPr>
      <w:rPr>
        <w:rFonts w:hint="default"/>
      </w:rPr>
    </w:lvl>
    <w:lvl w:ilvl="1" w:tplc="04090019" w:tentative="1">
      <w:start w:val="1"/>
      <w:numFmt w:val="ideographTraditional"/>
      <w:lvlText w:val="%2、"/>
      <w:lvlJc w:val="left"/>
      <w:pPr>
        <w:ind w:left="1601" w:hanging="480"/>
      </w:p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11">
    <w:nsid w:val="25195896"/>
    <w:multiLevelType w:val="hybridMultilevel"/>
    <w:tmpl w:val="7BDE7C4C"/>
    <w:lvl w:ilvl="0" w:tplc="E9EA7C50">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nsid w:val="2582139A"/>
    <w:multiLevelType w:val="hybridMultilevel"/>
    <w:tmpl w:val="09EC02E2"/>
    <w:lvl w:ilvl="0" w:tplc="ED881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78572B"/>
    <w:multiLevelType w:val="hybridMultilevel"/>
    <w:tmpl w:val="52B680EA"/>
    <w:lvl w:ilvl="0" w:tplc="D42E7106">
      <w:start w:val="1"/>
      <w:numFmt w:val="taiwaneseCountingThousand"/>
      <w:lvlText w:val="第%1條"/>
      <w:lvlJc w:val="left"/>
      <w:pPr>
        <w:tabs>
          <w:tab w:val="num" w:pos="1620"/>
        </w:tabs>
        <w:ind w:left="1620" w:hanging="1620"/>
      </w:pPr>
      <w:rPr>
        <w:rFonts w:ascii="標楷體" w:eastAsia="標楷體" w:hAnsi="標楷體" w:hint="eastAsia"/>
        <w:sz w:val="32"/>
      </w:rPr>
    </w:lvl>
    <w:lvl w:ilvl="1" w:tplc="11D433F2">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8371045"/>
    <w:multiLevelType w:val="hybridMultilevel"/>
    <w:tmpl w:val="F1643AF2"/>
    <w:lvl w:ilvl="0" w:tplc="F98067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CF146B8"/>
    <w:multiLevelType w:val="hybridMultilevel"/>
    <w:tmpl w:val="DD4A1A3C"/>
    <w:lvl w:ilvl="0" w:tplc="ECF4CD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6A6A8B"/>
    <w:multiLevelType w:val="hybridMultilevel"/>
    <w:tmpl w:val="39C46342"/>
    <w:lvl w:ilvl="0" w:tplc="73F26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F41DA9"/>
    <w:multiLevelType w:val="hybridMultilevel"/>
    <w:tmpl w:val="341EE4A0"/>
    <w:lvl w:ilvl="0" w:tplc="B8320D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26161B4"/>
    <w:multiLevelType w:val="hybridMultilevel"/>
    <w:tmpl w:val="21F64E36"/>
    <w:lvl w:ilvl="0" w:tplc="FBB28BF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0F0F57"/>
    <w:multiLevelType w:val="hybridMultilevel"/>
    <w:tmpl w:val="6FD4A8DC"/>
    <w:lvl w:ilvl="0" w:tplc="90103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22670E"/>
    <w:multiLevelType w:val="hybridMultilevel"/>
    <w:tmpl w:val="3C248D20"/>
    <w:lvl w:ilvl="0" w:tplc="D2047B36">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938492C"/>
    <w:multiLevelType w:val="hybridMultilevel"/>
    <w:tmpl w:val="2B9A0494"/>
    <w:lvl w:ilvl="0" w:tplc="158876DA">
      <w:start w:val="1"/>
      <w:numFmt w:val="decimal"/>
      <w:lvlText w:val="%1、"/>
      <w:lvlJc w:val="left"/>
      <w:pPr>
        <w:tabs>
          <w:tab w:val="num" w:pos="1003"/>
        </w:tabs>
        <w:ind w:left="1003" w:hanging="720"/>
      </w:pPr>
      <w:rPr>
        <w:rFonts w:hint="default"/>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22">
    <w:nsid w:val="3A4D6B57"/>
    <w:multiLevelType w:val="hybridMultilevel"/>
    <w:tmpl w:val="65B2BE28"/>
    <w:lvl w:ilvl="0" w:tplc="C9685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F1F3EC7"/>
    <w:multiLevelType w:val="hybridMultilevel"/>
    <w:tmpl w:val="5100005E"/>
    <w:lvl w:ilvl="0" w:tplc="BAE68DA4">
      <w:start w:val="1"/>
      <w:numFmt w:val="taiwaneseCountingThousand"/>
      <w:lvlText w:val="%1、"/>
      <w:lvlJc w:val="left"/>
      <w:pPr>
        <w:tabs>
          <w:tab w:val="num" w:pos="1038"/>
        </w:tabs>
        <w:ind w:left="1038" w:hanging="720"/>
      </w:pPr>
      <w:rPr>
        <w:rFonts w:cs="Times New Roman" w:hint="default"/>
        <w:color w:val="auto"/>
      </w:rPr>
    </w:lvl>
    <w:lvl w:ilvl="1" w:tplc="04090019" w:tentative="1">
      <w:start w:val="1"/>
      <w:numFmt w:val="ideographTraditional"/>
      <w:lvlText w:val="%2、"/>
      <w:lvlJc w:val="left"/>
      <w:pPr>
        <w:tabs>
          <w:tab w:val="num" w:pos="1278"/>
        </w:tabs>
        <w:ind w:left="1278" w:hanging="480"/>
      </w:pPr>
    </w:lvl>
    <w:lvl w:ilvl="2" w:tplc="0409001B" w:tentative="1">
      <w:start w:val="1"/>
      <w:numFmt w:val="lowerRoman"/>
      <w:lvlText w:val="%3."/>
      <w:lvlJc w:val="right"/>
      <w:pPr>
        <w:tabs>
          <w:tab w:val="num" w:pos="1758"/>
        </w:tabs>
        <w:ind w:left="1758" w:hanging="480"/>
      </w:pPr>
    </w:lvl>
    <w:lvl w:ilvl="3" w:tplc="0409000F" w:tentative="1">
      <w:start w:val="1"/>
      <w:numFmt w:val="decimal"/>
      <w:lvlText w:val="%4."/>
      <w:lvlJc w:val="left"/>
      <w:pPr>
        <w:tabs>
          <w:tab w:val="num" w:pos="2238"/>
        </w:tabs>
        <w:ind w:left="2238" w:hanging="480"/>
      </w:pPr>
    </w:lvl>
    <w:lvl w:ilvl="4" w:tplc="04090019" w:tentative="1">
      <w:start w:val="1"/>
      <w:numFmt w:val="ideographTraditional"/>
      <w:lvlText w:val="%5、"/>
      <w:lvlJc w:val="left"/>
      <w:pPr>
        <w:tabs>
          <w:tab w:val="num" w:pos="2718"/>
        </w:tabs>
        <w:ind w:left="2718" w:hanging="480"/>
      </w:pPr>
    </w:lvl>
    <w:lvl w:ilvl="5" w:tplc="0409001B" w:tentative="1">
      <w:start w:val="1"/>
      <w:numFmt w:val="lowerRoman"/>
      <w:lvlText w:val="%6."/>
      <w:lvlJc w:val="right"/>
      <w:pPr>
        <w:tabs>
          <w:tab w:val="num" w:pos="3198"/>
        </w:tabs>
        <w:ind w:left="3198" w:hanging="480"/>
      </w:pPr>
    </w:lvl>
    <w:lvl w:ilvl="6" w:tplc="0409000F" w:tentative="1">
      <w:start w:val="1"/>
      <w:numFmt w:val="decimal"/>
      <w:lvlText w:val="%7."/>
      <w:lvlJc w:val="left"/>
      <w:pPr>
        <w:tabs>
          <w:tab w:val="num" w:pos="3678"/>
        </w:tabs>
        <w:ind w:left="3678" w:hanging="480"/>
      </w:pPr>
    </w:lvl>
    <w:lvl w:ilvl="7" w:tplc="04090019" w:tentative="1">
      <w:start w:val="1"/>
      <w:numFmt w:val="ideographTraditional"/>
      <w:lvlText w:val="%8、"/>
      <w:lvlJc w:val="left"/>
      <w:pPr>
        <w:tabs>
          <w:tab w:val="num" w:pos="4158"/>
        </w:tabs>
        <w:ind w:left="4158" w:hanging="480"/>
      </w:pPr>
    </w:lvl>
    <w:lvl w:ilvl="8" w:tplc="0409001B" w:tentative="1">
      <w:start w:val="1"/>
      <w:numFmt w:val="lowerRoman"/>
      <w:lvlText w:val="%9."/>
      <w:lvlJc w:val="right"/>
      <w:pPr>
        <w:tabs>
          <w:tab w:val="num" w:pos="4638"/>
        </w:tabs>
        <w:ind w:left="4638" w:hanging="480"/>
      </w:pPr>
    </w:lvl>
  </w:abstractNum>
  <w:abstractNum w:abstractNumId="24">
    <w:nsid w:val="501A2BF1"/>
    <w:multiLevelType w:val="hybridMultilevel"/>
    <w:tmpl w:val="B50E6C50"/>
    <w:lvl w:ilvl="0" w:tplc="9A60D8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16B3FBD"/>
    <w:multiLevelType w:val="hybridMultilevel"/>
    <w:tmpl w:val="8D3A4B1E"/>
    <w:lvl w:ilvl="0" w:tplc="8CB0C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1C12A9B"/>
    <w:multiLevelType w:val="hybridMultilevel"/>
    <w:tmpl w:val="60066014"/>
    <w:lvl w:ilvl="0" w:tplc="E13669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49B759E"/>
    <w:multiLevelType w:val="hybridMultilevel"/>
    <w:tmpl w:val="3B967B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85E6220"/>
    <w:multiLevelType w:val="hybridMultilevel"/>
    <w:tmpl w:val="7FD2FE80"/>
    <w:lvl w:ilvl="0" w:tplc="10A4B6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C1D196E"/>
    <w:multiLevelType w:val="hybridMultilevel"/>
    <w:tmpl w:val="BA82A346"/>
    <w:lvl w:ilvl="0" w:tplc="5EDCAC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09E53AF"/>
    <w:multiLevelType w:val="hybridMultilevel"/>
    <w:tmpl w:val="E5EE83FE"/>
    <w:lvl w:ilvl="0" w:tplc="A4ACC6C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4C80BB9"/>
    <w:multiLevelType w:val="hybridMultilevel"/>
    <w:tmpl w:val="40567908"/>
    <w:lvl w:ilvl="0" w:tplc="C9EE5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D01F80"/>
    <w:multiLevelType w:val="hybridMultilevel"/>
    <w:tmpl w:val="242E6E42"/>
    <w:lvl w:ilvl="0" w:tplc="94A4EF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441834"/>
    <w:multiLevelType w:val="hybridMultilevel"/>
    <w:tmpl w:val="3FA2A310"/>
    <w:lvl w:ilvl="0" w:tplc="6494FE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2B2650B"/>
    <w:multiLevelType w:val="hybridMultilevel"/>
    <w:tmpl w:val="57CE0E26"/>
    <w:lvl w:ilvl="0" w:tplc="CD0E2600">
      <w:start w:val="1"/>
      <w:numFmt w:val="taiwaneseCountingThousand"/>
      <w:lvlText w:val="（%1）"/>
      <w:lvlJc w:val="left"/>
      <w:pPr>
        <w:tabs>
          <w:tab w:val="num" w:pos="1440"/>
        </w:tabs>
        <w:ind w:left="1440" w:hanging="10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5">
    <w:nsid w:val="73AE1D39"/>
    <w:multiLevelType w:val="hybridMultilevel"/>
    <w:tmpl w:val="88F0FC36"/>
    <w:lvl w:ilvl="0" w:tplc="6676379A">
      <w:start w:val="1"/>
      <w:numFmt w:val="taiwaneseCountingThousand"/>
      <w:lvlText w:val="%1、"/>
      <w:lvlJc w:val="left"/>
      <w:pPr>
        <w:tabs>
          <w:tab w:val="num" w:pos="735"/>
        </w:tabs>
        <w:ind w:left="735" w:hanging="7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6277F09"/>
    <w:multiLevelType w:val="hybridMultilevel"/>
    <w:tmpl w:val="FF366A62"/>
    <w:lvl w:ilvl="0" w:tplc="1B8E9A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64E541B"/>
    <w:multiLevelType w:val="hybridMultilevel"/>
    <w:tmpl w:val="3AF65D3C"/>
    <w:lvl w:ilvl="0" w:tplc="E17A90F2">
      <w:start w:val="1"/>
      <w:numFmt w:val="decimal"/>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8">
    <w:nsid w:val="790E5C52"/>
    <w:multiLevelType w:val="hybridMultilevel"/>
    <w:tmpl w:val="F4CCBE5C"/>
    <w:lvl w:ilvl="0" w:tplc="7320368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91C6847"/>
    <w:multiLevelType w:val="hybridMultilevel"/>
    <w:tmpl w:val="18387F98"/>
    <w:lvl w:ilvl="0" w:tplc="8D56B750">
      <w:start w:val="1"/>
      <w:numFmt w:val="taiwaneseCountingThousand"/>
      <w:lvlText w:val="（%1）"/>
      <w:lvlJc w:val="left"/>
      <w:pPr>
        <w:tabs>
          <w:tab w:val="num" w:pos="1440"/>
        </w:tabs>
        <w:ind w:left="1440" w:hanging="10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0">
    <w:nsid w:val="7BD15135"/>
    <w:multiLevelType w:val="hybridMultilevel"/>
    <w:tmpl w:val="676E7A60"/>
    <w:lvl w:ilvl="0" w:tplc="21CAC2A4">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3"/>
  </w:num>
  <w:num w:numId="3">
    <w:abstractNumId w:val="34"/>
  </w:num>
  <w:num w:numId="4">
    <w:abstractNumId w:val="27"/>
  </w:num>
  <w:num w:numId="5">
    <w:abstractNumId w:val="13"/>
  </w:num>
  <w:num w:numId="6">
    <w:abstractNumId w:val="0"/>
    <w:lvlOverride w:ilvl="0">
      <w:lvl w:ilvl="0">
        <w:numFmt w:val="bullet"/>
        <w:lvlText w:val=""/>
        <w:legacy w:legacy="1" w:legacySpace="0" w:legacyIndent="0"/>
        <w:lvlJc w:val="left"/>
        <w:rPr>
          <w:rFonts w:ascii="Wingdings" w:hAnsi="Wingdings" w:hint="default"/>
          <w:sz w:val="32"/>
        </w:rPr>
      </w:lvl>
    </w:lvlOverride>
  </w:num>
  <w:num w:numId="7">
    <w:abstractNumId w:val="24"/>
  </w:num>
  <w:num w:numId="8">
    <w:abstractNumId w:val="39"/>
  </w:num>
  <w:num w:numId="9">
    <w:abstractNumId w:val="1"/>
  </w:num>
  <w:num w:numId="10">
    <w:abstractNumId w:val="30"/>
  </w:num>
  <w:num w:numId="11">
    <w:abstractNumId w:val="2"/>
  </w:num>
  <w:num w:numId="12">
    <w:abstractNumId w:val="9"/>
  </w:num>
  <w:num w:numId="13">
    <w:abstractNumId w:val="14"/>
  </w:num>
  <w:num w:numId="14">
    <w:abstractNumId w:val="5"/>
  </w:num>
  <w:num w:numId="15">
    <w:abstractNumId w:val="36"/>
  </w:num>
  <w:num w:numId="16">
    <w:abstractNumId w:val="20"/>
  </w:num>
  <w:num w:numId="17">
    <w:abstractNumId w:val="25"/>
  </w:num>
  <w:num w:numId="18">
    <w:abstractNumId w:val="6"/>
  </w:num>
  <w:num w:numId="19">
    <w:abstractNumId w:val="8"/>
  </w:num>
  <w:num w:numId="20">
    <w:abstractNumId w:val="40"/>
  </w:num>
  <w:num w:numId="21">
    <w:abstractNumId w:val="18"/>
  </w:num>
  <w:num w:numId="22">
    <w:abstractNumId w:val="35"/>
  </w:num>
  <w:num w:numId="23">
    <w:abstractNumId w:val="37"/>
  </w:num>
  <w:num w:numId="24">
    <w:abstractNumId w:val="7"/>
  </w:num>
  <w:num w:numId="25">
    <w:abstractNumId w:val="32"/>
  </w:num>
  <w:num w:numId="26">
    <w:abstractNumId w:val="4"/>
  </w:num>
  <w:num w:numId="27">
    <w:abstractNumId w:val="21"/>
  </w:num>
  <w:num w:numId="28">
    <w:abstractNumId w:val="33"/>
  </w:num>
  <w:num w:numId="29">
    <w:abstractNumId w:val="10"/>
  </w:num>
  <w:num w:numId="30">
    <w:abstractNumId w:val="22"/>
  </w:num>
  <w:num w:numId="31">
    <w:abstractNumId w:val="19"/>
  </w:num>
  <w:num w:numId="32">
    <w:abstractNumId w:val="26"/>
  </w:num>
  <w:num w:numId="33">
    <w:abstractNumId w:val="12"/>
  </w:num>
  <w:num w:numId="34">
    <w:abstractNumId w:val="31"/>
  </w:num>
  <w:num w:numId="35">
    <w:abstractNumId w:val="15"/>
  </w:num>
  <w:num w:numId="36">
    <w:abstractNumId w:val="16"/>
  </w:num>
  <w:num w:numId="37">
    <w:abstractNumId w:val="17"/>
  </w:num>
  <w:num w:numId="38">
    <w:abstractNumId w:val="28"/>
  </w:num>
  <w:num w:numId="39">
    <w:abstractNumId w:val="3"/>
  </w:num>
  <w:num w:numId="40">
    <w:abstractNumId w:val="3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72"/>
    <w:rsid w:val="000350F2"/>
    <w:rsid w:val="00044EDE"/>
    <w:rsid w:val="00067E30"/>
    <w:rsid w:val="000F2972"/>
    <w:rsid w:val="001E5E8C"/>
    <w:rsid w:val="00243CE1"/>
    <w:rsid w:val="00262300"/>
    <w:rsid w:val="002B7782"/>
    <w:rsid w:val="00370374"/>
    <w:rsid w:val="003C1157"/>
    <w:rsid w:val="003E21AF"/>
    <w:rsid w:val="00572116"/>
    <w:rsid w:val="006F2EC3"/>
    <w:rsid w:val="0077363C"/>
    <w:rsid w:val="007D0D88"/>
    <w:rsid w:val="00854A7D"/>
    <w:rsid w:val="00906DDD"/>
    <w:rsid w:val="0091256D"/>
    <w:rsid w:val="009A46EA"/>
    <w:rsid w:val="009B662C"/>
    <w:rsid w:val="00B170D3"/>
    <w:rsid w:val="00CD7C63"/>
    <w:rsid w:val="00D31E27"/>
    <w:rsid w:val="00D47330"/>
    <w:rsid w:val="00D5210B"/>
    <w:rsid w:val="00D66791"/>
    <w:rsid w:val="00E63C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0F2972"/>
  </w:style>
  <w:style w:type="paragraph" w:styleId="a3">
    <w:name w:val="footer"/>
    <w:basedOn w:val="a"/>
    <w:link w:val="a4"/>
    <w:rsid w:val="000F2972"/>
    <w:pPr>
      <w:tabs>
        <w:tab w:val="center" w:pos="4153"/>
        <w:tab w:val="right" w:pos="8306"/>
      </w:tabs>
      <w:snapToGrid w:val="0"/>
    </w:pPr>
    <w:rPr>
      <w:rFonts w:ascii="標楷體" w:eastAsia="標楷體" w:hAnsi="標楷體" w:cs="Times New Roman"/>
      <w:kern w:val="0"/>
      <w:sz w:val="20"/>
      <w:szCs w:val="20"/>
    </w:rPr>
  </w:style>
  <w:style w:type="character" w:customStyle="1" w:styleId="a4">
    <w:name w:val="頁尾 字元"/>
    <w:basedOn w:val="a0"/>
    <w:link w:val="a3"/>
    <w:rsid w:val="000F2972"/>
    <w:rPr>
      <w:rFonts w:ascii="標楷體" w:eastAsia="標楷體" w:hAnsi="標楷體" w:cs="Times New Roman"/>
      <w:kern w:val="0"/>
      <w:sz w:val="20"/>
      <w:szCs w:val="20"/>
    </w:rPr>
  </w:style>
  <w:style w:type="paragraph" w:customStyle="1" w:styleId="10">
    <w:name w:val="字元1 字元 字元 字元 字元 字元 字元 字元 字元 字元"/>
    <w:basedOn w:val="a"/>
    <w:semiHidden/>
    <w:rsid w:val="000F2972"/>
    <w:pPr>
      <w:widowControl/>
      <w:spacing w:after="160" w:line="240" w:lineRule="exact"/>
    </w:pPr>
    <w:rPr>
      <w:rFonts w:ascii="Verdana" w:eastAsia="Times New Roman" w:hAnsi="Verdana" w:cs="Times New Roman"/>
      <w:kern w:val="0"/>
      <w:sz w:val="20"/>
      <w:szCs w:val="20"/>
      <w:lang w:eastAsia="en-US"/>
    </w:rPr>
  </w:style>
  <w:style w:type="paragraph" w:styleId="a5">
    <w:name w:val="Plain Text"/>
    <w:basedOn w:val="a"/>
    <w:link w:val="a6"/>
    <w:rsid w:val="000F2972"/>
    <w:rPr>
      <w:rFonts w:ascii="細明體" w:eastAsia="細明體" w:hAnsi="Courier New" w:cs="Times New Roman"/>
      <w:sz w:val="28"/>
      <w:szCs w:val="20"/>
    </w:rPr>
  </w:style>
  <w:style w:type="character" w:customStyle="1" w:styleId="a6">
    <w:name w:val="純文字 字元"/>
    <w:basedOn w:val="a0"/>
    <w:link w:val="a5"/>
    <w:rsid w:val="000F2972"/>
    <w:rPr>
      <w:rFonts w:ascii="細明體" w:eastAsia="細明體" w:hAnsi="Courier New" w:cs="Times New Roman"/>
      <w:sz w:val="28"/>
      <w:szCs w:val="20"/>
    </w:rPr>
  </w:style>
  <w:style w:type="table" w:styleId="a7">
    <w:name w:val="Table Grid"/>
    <w:basedOn w:val="a1"/>
    <w:uiPriority w:val="59"/>
    <w:rsid w:val="000F297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0F2972"/>
    <w:pPr>
      <w:tabs>
        <w:tab w:val="center" w:pos="4153"/>
        <w:tab w:val="right" w:pos="8306"/>
      </w:tabs>
      <w:snapToGrid w:val="0"/>
    </w:pPr>
    <w:rPr>
      <w:rFonts w:ascii="標楷體" w:eastAsia="標楷體" w:hAnsi="標楷體" w:cs="Times New Roman"/>
      <w:kern w:val="0"/>
      <w:sz w:val="20"/>
      <w:szCs w:val="20"/>
    </w:rPr>
  </w:style>
  <w:style w:type="character" w:customStyle="1" w:styleId="a9">
    <w:name w:val="頁首 字元"/>
    <w:basedOn w:val="a0"/>
    <w:link w:val="a8"/>
    <w:uiPriority w:val="99"/>
    <w:rsid w:val="000F2972"/>
    <w:rPr>
      <w:rFonts w:ascii="標楷體" w:eastAsia="標楷體" w:hAnsi="標楷體" w:cs="Times New Roman"/>
      <w:kern w:val="0"/>
      <w:sz w:val="20"/>
      <w:szCs w:val="20"/>
    </w:rPr>
  </w:style>
  <w:style w:type="character" w:styleId="aa">
    <w:name w:val="Hyperlink"/>
    <w:rsid w:val="000F2972"/>
    <w:rPr>
      <w:color w:val="0000FF"/>
      <w:u w:val="single"/>
    </w:rPr>
  </w:style>
  <w:style w:type="paragraph" w:styleId="2">
    <w:name w:val="Body Text Indent 2"/>
    <w:basedOn w:val="a"/>
    <w:link w:val="20"/>
    <w:rsid w:val="000F2972"/>
    <w:pPr>
      <w:spacing w:line="0" w:lineRule="atLeast"/>
      <w:ind w:leftChars="665" w:left="2236" w:hangingChars="200" w:hanging="640"/>
    </w:pPr>
    <w:rPr>
      <w:rFonts w:ascii="標楷體" w:eastAsia="標楷體" w:hAnsi="Times New Roman" w:cs="Times New Roman"/>
      <w:snapToGrid w:val="0"/>
      <w:kern w:val="0"/>
      <w:sz w:val="32"/>
      <w:szCs w:val="24"/>
    </w:rPr>
  </w:style>
  <w:style w:type="character" w:customStyle="1" w:styleId="20">
    <w:name w:val="本文縮排 2 字元"/>
    <w:basedOn w:val="a0"/>
    <w:link w:val="2"/>
    <w:rsid w:val="000F2972"/>
    <w:rPr>
      <w:rFonts w:ascii="標楷體" w:eastAsia="標楷體" w:hAnsi="Times New Roman" w:cs="Times New Roman"/>
      <w:snapToGrid w:val="0"/>
      <w:kern w:val="0"/>
      <w:sz w:val="32"/>
      <w:szCs w:val="24"/>
    </w:rPr>
  </w:style>
  <w:style w:type="paragraph" w:styleId="ab">
    <w:name w:val="footnote text"/>
    <w:basedOn w:val="a"/>
    <w:link w:val="ac"/>
    <w:semiHidden/>
    <w:rsid w:val="000F2972"/>
    <w:pPr>
      <w:snapToGrid w:val="0"/>
    </w:pPr>
    <w:rPr>
      <w:rFonts w:ascii="Times New Roman" w:eastAsia="新細明體" w:hAnsi="Times New Roman" w:cs="Times New Roman"/>
      <w:sz w:val="20"/>
      <w:szCs w:val="20"/>
    </w:rPr>
  </w:style>
  <w:style w:type="character" w:customStyle="1" w:styleId="ac">
    <w:name w:val="註腳文字 字元"/>
    <w:basedOn w:val="a0"/>
    <w:link w:val="ab"/>
    <w:semiHidden/>
    <w:rsid w:val="000F2972"/>
    <w:rPr>
      <w:rFonts w:ascii="Times New Roman" w:eastAsia="新細明體" w:hAnsi="Times New Roman" w:cs="Times New Roman"/>
      <w:sz w:val="20"/>
      <w:szCs w:val="20"/>
    </w:rPr>
  </w:style>
  <w:style w:type="character" w:styleId="ad">
    <w:name w:val="footnote reference"/>
    <w:semiHidden/>
    <w:rsid w:val="000F2972"/>
    <w:rPr>
      <w:vertAlign w:val="superscript"/>
    </w:rPr>
  </w:style>
  <w:style w:type="character" w:customStyle="1" w:styleId="g12link1">
    <w:name w:val="g12link1"/>
    <w:rsid w:val="000F2972"/>
    <w:rPr>
      <w:strike w:val="0"/>
      <w:dstrike w:val="0"/>
      <w:color w:val="CCCCCC"/>
      <w:sz w:val="23"/>
      <w:szCs w:val="23"/>
      <w:u w:val="none"/>
      <w:effect w:val="none"/>
    </w:rPr>
  </w:style>
  <w:style w:type="paragraph" w:customStyle="1" w:styleId="ae">
    <w:name w:val="主旨"/>
    <w:basedOn w:val="af"/>
    <w:rsid w:val="000F2972"/>
    <w:pPr>
      <w:kinsoku w:val="0"/>
      <w:overflowPunct w:val="0"/>
      <w:snapToGrid w:val="0"/>
      <w:spacing w:after="0" w:line="520" w:lineRule="exact"/>
      <w:ind w:leftChars="50" w:left="1022" w:rightChars="400" w:right="960" w:hangingChars="205" w:hanging="902"/>
    </w:pPr>
    <w:rPr>
      <w:rFonts w:hAnsi="Times New Roman"/>
      <w:spacing w:val="4"/>
      <w:kern w:val="2"/>
      <w:sz w:val="44"/>
      <w:szCs w:val="20"/>
      <w:lang w:bidi="he-IL"/>
    </w:rPr>
  </w:style>
  <w:style w:type="paragraph" w:styleId="af">
    <w:name w:val="Body Text Indent"/>
    <w:basedOn w:val="a"/>
    <w:link w:val="af0"/>
    <w:rsid w:val="000F2972"/>
    <w:pPr>
      <w:spacing w:after="120"/>
      <w:ind w:leftChars="200" w:left="480"/>
    </w:pPr>
    <w:rPr>
      <w:rFonts w:ascii="標楷體" w:eastAsia="標楷體" w:hAnsi="標楷體" w:cs="Times New Roman"/>
      <w:kern w:val="0"/>
      <w:sz w:val="30"/>
      <w:szCs w:val="30"/>
    </w:rPr>
  </w:style>
  <w:style w:type="character" w:customStyle="1" w:styleId="af0">
    <w:name w:val="本文縮排 字元"/>
    <w:basedOn w:val="a0"/>
    <w:link w:val="af"/>
    <w:rsid w:val="000F2972"/>
    <w:rPr>
      <w:rFonts w:ascii="標楷體" w:eastAsia="標楷體" w:hAnsi="標楷體" w:cs="Times New Roman"/>
      <w:kern w:val="0"/>
      <w:sz w:val="30"/>
      <w:szCs w:val="30"/>
    </w:rPr>
  </w:style>
  <w:style w:type="paragraph" w:styleId="HTML">
    <w:name w:val="HTML Preformatted"/>
    <w:basedOn w:val="a"/>
    <w:link w:val="HTML0"/>
    <w:rsid w:val="000F2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0F2972"/>
    <w:rPr>
      <w:rFonts w:ascii="細明體" w:eastAsia="細明體" w:hAnsi="細明體" w:cs="Times New Roman"/>
      <w:kern w:val="0"/>
      <w:szCs w:val="24"/>
    </w:rPr>
  </w:style>
  <w:style w:type="paragraph" w:customStyle="1" w:styleId="af1">
    <w:name w:val="字元"/>
    <w:basedOn w:val="a"/>
    <w:semiHidden/>
    <w:rsid w:val="000F2972"/>
    <w:pPr>
      <w:widowControl/>
      <w:spacing w:after="160" w:line="240" w:lineRule="exact"/>
    </w:pPr>
    <w:rPr>
      <w:rFonts w:ascii="Verdana" w:eastAsia="Times New Roman" w:hAnsi="Verdana" w:cs="Times New Roman"/>
      <w:kern w:val="0"/>
      <w:sz w:val="20"/>
      <w:szCs w:val="20"/>
      <w:lang w:eastAsia="en-US"/>
    </w:rPr>
  </w:style>
  <w:style w:type="paragraph" w:styleId="af2">
    <w:name w:val="Date"/>
    <w:basedOn w:val="a"/>
    <w:next w:val="a"/>
    <w:link w:val="af3"/>
    <w:rsid w:val="000F2972"/>
    <w:pPr>
      <w:jc w:val="right"/>
    </w:pPr>
    <w:rPr>
      <w:rFonts w:ascii="標楷體" w:eastAsia="標楷體" w:hAnsi="標楷體" w:cs="Times New Roman"/>
      <w:kern w:val="0"/>
      <w:sz w:val="30"/>
      <w:szCs w:val="30"/>
    </w:rPr>
  </w:style>
  <w:style w:type="character" w:customStyle="1" w:styleId="af3">
    <w:name w:val="日期 字元"/>
    <w:basedOn w:val="a0"/>
    <w:link w:val="af2"/>
    <w:rsid w:val="000F2972"/>
    <w:rPr>
      <w:rFonts w:ascii="標楷體" w:eastAsia="標楷體" w:hAnsi="標楷體" w:cs="Times New Roman"/>
      <w:kern w:val="0"/>
      <w:sz w:val="30"/>
      <w:szCs w:val="30"/>
    </w:rPr>
  </w:style>
  <w:style w:type="paragraph" w:styleId="af4">
    <w:name w:val="Balloon Text"/>
    <w:basedOn w:val="a"/>
    <w:link w:val="af5"/>
    <w:uiPriority w:val="99"/>
    <w:rsid w:val="000F2972"/>
    <w:rPr>
      <w:rFonts w:ascii="Arial" w:eastAsia="新細明體" w:hAnsi="Arial" w:cs="Times New Roman"/>
      <w:kern w:val="0"/>
      <w:sz w:val="18"/>
      <w:szCs w:val="18"/>
    </w:rPr>
  </w:style>
  <w:style w:type="character" w:customStyle="1" w:styleId="af5">
    <w:name w:val="註解方塊文字 字元"/>
    <w:basedOn w:val="a0"/>
    <w:link w:val="af4"/>
    <w:uiPriority w:val="99"/>
    <w:rsid w:val="000F2972"/>
    <w:rPr>
      <w:rFonts w:ascii="Arial" w:eastAsia="新細明體" w:hAnsi="Arial" w:cs="Times New Roman"/>
      <w:kern w:val="0"/>
      <w:sz w:val="18"/>
      <w:szCs w:val="18"/>
    </w:rPr>
  </w:style>
  <w:style w:type="character" w:styleId="af6">
    <w:name w:val="annotation reference"/>
    <w:semiHidden/>
    <w:rsid w:val="000F2972"/>
    <w:rPr>
      <w:sz w:val="18"/>
      <w:szCs w:val="18"/>
    </w:rPr>
  </w:style>
  <w:style w:type="paragraph" w:styleId="af7">
    <w:name w:val="annotation text"/>
    <w:basedOn w:val="a"/>
    <w:link w:val="af8"/>
    <w:semiHidden/>
    <w:rsid w:val="000F2972"/>
    <w:rPr>
      <w:rFonts w:ascii="標楷體" w:eastAsia="標楷體" w:hAnsi="標楷體" w:cs="Times New Roman"/>
      <w:kern w:val="0"/>
      <w:sz w:val="30"/>
      <w:szCs w:val="30"/>
    </w:rPr>
  </w:style>
  <w:style w:type="character" w:customStyle="1" w:styleId="af8">
    <w:name w:val="註解文字 字元"/>
    <w:basedOn w:val="a0"/>
    <w:link w:val="af7"/>
    <w:semiHidden/>
    <w:rsid w:val="000F2972"/>
    <w:rPr>
      <w:rFonts w:ascii="標楷體" w:eastAsia="標楷體" w:hAnsi="標楷體" w:cs="Times New Roman"/>
      <w:kern w:val="0"/>
      <w:sz w:val="30"/>
      <w:szCs w:val="30"/>
    </w:rPr>
  </w:style>
  <w:style w:type="paragraph" w:styleId="af9">
    <w:name w:val="List Paragraph"/>
    <w:basedOn w:val="a"/>
    <w:uiPriority w:val="34"/>
    <w:qFormat/>
    <w:rsid w:val="000F2972"/>
    <w:pPr>
      <w:ind w:leftChars="200" w:left="480"/>
    </w:pPr>
    <w:rPr>
      <w:rFonts w:ascii="標楷體" w:eastAsia="標楷體" w:hAnsi="標楷體" w:cs="Times New Roman"/>
      <w:kern w:val="0"/>
      <w:sz w:val="30"/>
      <w:szCs w:val="30"/>
    </w:rPr>
  </w:style>
  <w:style w:type="paragraph" w:styleId="Web">
    <w:name w:val="Normal (Web)"/>
    <w:basedOn w:val="a"/>
    <w:uiPriority w:val="99"/>
    <w:unhideWhenUsed/>
    <w:rsid w:val="000F2972"/>
    <w:pPr>
      <w:widowControl/>
      <w:spacing w:before="100" w:beforeAutospacing="1" w:after="100" w:afterAutospacing="1"/>
    </w:pPr>
    <w:rPr>
      <w:rFonts w:ascii="新細明體" w:eastAsia="新細明體" w:hAnsi="新細明體" w:cs="新細明體"/>
      <w:kern w:val="0"/>
      <w:szCs w:val="24"/>
    </w:rPr>
  </w:style>
  <w:style w:type="paragraph" w:customStyle="1" w:styleId="afa">
    <w:name w:val="標楷書"/>
    <w:basedOn w:val="a"/>
    <w:rsid w:val="000F2972"/>
    <w:pPr>
      <w:spacing w:line="420" w:lineRule="exact"/>
      <w:jc w:val="both"/>
    </w:pPr>
    <w:rPr>
      <w:rFonts w:ascii="Times New Roman"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0F2972"/>
  </w:style>
  <w:style w:type="paragraph" w:styleId="a3">
    <w:name w:val="footer"/>
    <w:basedOn w:val="a"/>
    <w:link w:val="a4"/>
    <w:rsid w:val="000F2972"/>
    <w:pPr>
      <w:tabs>
        <w:tab w:val="center" w:pos="4153"/>
        <w:tab w:val="right" w:pos="8306"/>
      </w:tabs>
      <w:snapToGrid w:val="0"/>
    </w:pPr>
    <w:rPr>
      <w:rFonts w:ascii="標楷體" w:eastAsia="標楷體" w:hAnsi="標楷體" w:cs="Times New Roman"/>
      <w:kern w:val="0"/>
      <w:sz w:val="20"/>
      <w:szCs w:val="20"/>
    </w:rPr>
  </w:style>
  <w:style w:type="character" w:customStyle="1" w:styleId="a4">
    <w:name w:val="頁尾 字元"/>
    <w:basedOn w:val="a0"/>
    <w:link w:val="a3"/>
    <w:rsid w:val="000F2972"/>
    <w:rPr>
      <w:rFonts w:ascii="標楷體" w:eastAsia="標楷體" w:hAnsi="標楷體" w:cs="Times New Roman"/>
      <w:kern w:val="0"/>
      <w:sz w:val="20"/>
      <w:szCs w:val="20"/>
    </w:rPr>
  </w:style>
  <w:style w:type="paragraph" w:customStyle="1" w:styleId="10">
    <w:name w:val="字元1 字元 字元 字元 字元 字元 字元 字元 字元 字元"/>
    <w:basedOn w:val="a"/>
    <w:semiHidden/>
    <w:rsid w:val="000F2972"/>
    <w:pPr>
      <w:widowControl/>
      <w:spacing w:after="160" w:line="240" w:lineRule="exact"/>
    </w:pPr>
    <w:rPr>
      <w:rFonts w:ascii="Verdana" w:eastAsia="Times New Roman" w:hAnsi="Verdana" w:cs="Times New Roman"/>
      <w:kern w:val="0"/>
      <w:sz w:val="20"/>
      <w:szCs w:val="20"/>
      <w:lang w:eastAsia="en-US"/>
    </w:rPr>
  </w:style>
  <w:style w:type="paragraph" w:styleId="a5">
    <w:name w:val="Plain Text"/>
    <w:basedOn w:val="a"/>
    <w:link w:val="a6"/>
    <w:rsid w:val="000F2972"/>
    <w:rPr>
      <w:rFonts w:ascii="細明體" w:eastAsia="細明體" w:hAnsi="Courier New" w:cs="Times New Roman"/>
      <w:sz w:val="28"/>
      <w:szCs w:val="20"/>
    </w:rPr>
  </w:style>
  <w:style w:type="character" w:customStyle="1" w:styleId="a6">
    <w:name w:val="純文字 字元"/>
    <w:basedOn w:val="a0"/>
    <w:link w:val="a5"/>
    <w:rsid w:val="000F2972"/>
    <w:rPr>
      <w:rFonts w:ascii="細明體" w:eastAsia="細明體" w:hAnsi="Courier New" w:cs="Times New Roman"/>
      <w:sz w:val="28"/>
      <w:szCs w:val="20"/>
    </w:rPr>
  </w:style>
  <w:style w:type="table" w:styleId="a7">
    <w:name w:val="Table Grid"/>
    <w:basedOn w:val="a1"/>
    <w:uiPriority w:val="59"/>
    <w:rsid w:val="000F297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0F2972"/>
    <w:pPr>
      <w:tabs>
        <w:tab w:val="center" w:pos="4153"/>
        <w:tab w:val="right" w:pos="8306"/>
      </w:tabs>
      <w:snapToGrid w:val="0"/>
    </w:pPr>
    <w:rPr>
      <w:rFonts w:ascii="標楷體" w:eastAsia="標楷體" w:hAnsi="標楷體" w:cs="Times New Roman"/>
      <w:kern w:val="0"/>
      <w:sz w:val="20"/>
      <w:szCs w:val="20"/>
    </w:rPr>
  </w:style>
  <w:style w:type="character" w:customStyle="1" w:styleId="a9">
    <w:name w:val="頁首 字元"/>
    <w:basedOn w:val="a0"/>
    <w:link w:val="a8"/>
    <w:uiPriority w:val="99"/>
    <w:rsid w:val="000F2972"/>
    <w:rPr>
      <w:rFonts w:ascii="標楷體" w:eastAsia="標楷體" w:hAnsi="標楷體" w:cs="Times New Roman"/>
      <w:kern w:val="0"/>
      <w:sz w:val="20"/>
      <w:szCs w:val="20"/>
    </w:rPr>
  </w:style>
  <w:style w:type="character" w:styleId="aa">
    <w:name w:val="Hyperlink"/>
    <w:rsid w:val="000F2972"/>
    <w:rPr>
      <w:color w:val="0000FF"/>
      <w:u w:val="single"/>
    </w:rPr>
  </w:style>
  <w:style w:type="paragraph" w:styleId="2">
    <w:name w:val="Body Text Indent 2"/>
    <w:basedOn w:val="a"/>
    <w:link w:val="20"/>
    <w:rsid w:val="000F2972"/>
    <w:pPr>
      <w:spacing w:line="0" w:lineRule="atLeast"/>
      <w:ind w:leftChars="665" w:left="2236" w:hangingChars="200" w:hanging="640"/>
    </w:pPr>
    <w:rPr>
      <w:rFonts w:ascii="標楷體" w:eastAsia="標楷體" w:hAnsi="Times New Roman" w:cs="Times New Roman"/>
      <w:snapToGrid w:val="0"/>
      <w:kern w:val="0"/>
      <w:sz w:val="32"/>
      <w:szCs w:val="24"/>
    </w:rPr>
  </w:style>
  <w:style w:type="character" w:customStyle="1" w:styleId="20">
    <w:name w:val="本文縮排 2 字元"/>
    <w:basedOn w:val="a0"/>
    <w:link w:val="2"/>
    <w:rsid w:val="000F2972"/>
    <w:rPr>
      <w:rFonts w:ascii="標楷體" w:eastAsia="標楷體" w:hAnsi="Times New Roman" w:cs="Times New Roman"/>
      <w:snapToGrid w:val="0"/>
      <w:kern w:val="0"/>
      <w:sz w:val="32"/>
      <w:szCs w:val="24"/>
    </w:rPr>
  </w:style>
  <w:style w:type="paragraph" w:styleId="ab">
    <w:name w:val="footnote text"/>
    <w:basedOn w:val="a"/>
    <w:link w:val="ac"/>
    <w:semiHidden/>
    <w:rsid w:val="000F2972"/>
    <w:pPr>
      <w:snapToGrid w:val="0"/>
    </w:pPr>
    <w:rPr>
      <w:rFonts w:ascii="Times New Roman" w:eastAsia="新細明體" w:hAnsi="Times New Roman" w:cs="Times New Roman"/>
      <w:sz w:val="20"/>
      <w:szCs w:val="20"/>
    </w:rPr>
  </w:style>
  <w:style w:type="character" w:customStyle="1" w:styleId="ac">
    <w:name w:val="註腳文字 字元"/>
    <w:basedOn w:val="a0"/>
    <w:link w:val="ab"/>
    <w:semiHidden/>
    <w:rsid w:val="000F2972"/>
    <w:rPr>
      <w:rFonts w:ascii="Times New Roman" w:eastAsia="新細明體" w:hAnsi="Times New Roman" w:cs="Times New Roman"/>
      <w:sz w:val="20"/>
      <w:szCs w:val="20"/>
    </w:rPr>
  </w:style>
  <w:style w:type="character" w:styleId="ad">
    <w:name w:val="footnote reference"/>
    <w:semiHidden/>
    <w:rsid w:val="000F2972"/>
    <w:rPr>
      <w:vertAlign w:val="superscript"/>
    </w:rPr>
  </w:style>
  <w:style w:type="character" w:customStyle="1" w:styleId="g12link1">
    <w:name w:val="g12link1"/>
    <w:rsid w:val="000F2972"/>
    <w:rPr>
      <w:strike w:val="0"/>
      <w:dstrike w:val="0"/>
      <w:color w:val="CCCCCC"/>
      <w:sz w:val="23"/>
      <w:szCs w:val="23"/>
      <w:u w:val="none"/>
      <w:effect w:val="none"/>
    </w:rPr>
  </w:style>
  <w:style w:type="paragraph" w:customStyle="1" w:styleId="ae">
    <w:name w:val="主旨"/>
    <w:basedOn w:val="af"/>
    <w:rsid w:val="000F2972"/>
    <w:pPr>
      <w:kinsoku w:val="0"/>
      <w:overflowPunct w:val="0"/>
      <w:snapToGrid w:val="0"/>
      <w:spacing w:after="0" w:line="520" w:lineRule="exact"/>
      <w:ind w:leftChars="50" w:left="1022" w:rightChars="400" w:right="960" w:hangingChars="205" w:hanging="902"/>
    </w:pPr>
    <w:rPr>
      <w:rFonts w:hAnsi="Times New Roman"/>
      <w:spacing w:val="4"/>
      <w:kern w:val="2"/>
      <w:sz w:val="44"/>
      <w:szCs w:val="20"/>
      <w:lang w:bidi="he-IL"/>
    </w:rPr>
  </w:style>
  <w:style w:type="paragraph" w:styleId="af">
    <w:name w:val="Body Text Indent"/>
    <w:basedOn w:val="a"/>
    <w:link w:val="af0"/>
    <w:rsid w:val="000F2972"/>
    <w:pPr>
      <w:spacing w:after="120"/>
      <w:ind w:leftChars="200" w:left="480"/>
    </w:pPr>
    <w:rPr>
      <w:rFonts w:ascii="標楷體" w:eastAsia="標楷體" w:hAnsi="標楷體" w:cs="Times New Roman"/>
      <w:kern w:val="0"/>
      <w:sz w:val="30"/>
      <w:szCs w:val="30"/>
    </w:rPr>
  </w:style>
  <w:style w:type="character" w:customStyle="1" w:styleId="af0">
    <w:name w:val="本文縮排 字元"/>
    <w:basedOn w:val="a0"/>
    <w:link w:val="af"/>
    <w:rsid w:val="000F2972"/>
    <w:rPr>
      <w:rFonts w:ascii="標楷體" w:eastAsia="標楷體" w:hAnsi="標楷體" w:cs="Times New Roman"/>
      <w:kern w:val="0"/>
      <w:sz w:val="30"/>
      <w:szCs w:val="30"/>
    </w:rPr>
  </w:style>
  <w:style w:type="paragraph" w:styleId="HTML">
    <w:name w:val="HTML Preformatted"/>
    <w:basedOn w:val="a"/>
    <w:link w:val="HTML0"/>
    <w:rsid w:val="000F2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0F2972"/>
    <w:rPr>
      <w:rFonts w:ascii="細明體" w:eastAsia="細明體" w:hAnsi="細明體" w:cs="Times New Roman"/>
      <w:kern w:val="0"/>
      <w:szCs w:val="24"/>
    </w:rPr>
  </w:style>
  <w:style w:type="paragraph" w:customStyle="1" w:styleId="af1">
    <w:name w:val="字元"/>
    <w:basedOn w:val="a"/>
    <w:semiHidden/>
    <w:rsid w:val="000F2972"/>
    <w:pPr>
      <w:widowControl/>
      <w:spacing w:after="160" w:line="240" w:lineRule="exact"/>
    </w:pPr>
    <w:rPr>
      <w:rFonts w:ascii="Verdana" w:eastAsia="Times New Roman" w:hAnsi="Verdana" w:cs="Times New Roman"/>
      <w:kern w:val="0"/>
      <w:sz w:val="20"/>
      <w:szCs w:val="20"/>
      <w:lang w:eastAsia="en-US"/>
    </w:rPr>
  </w:style>
  <w:style w:type="paragraph" w:styleId="af2">
    <w:name w:val="Date"/>
    <w:basedOn w:val="a"/>
    <w:next w:val="a"/>
    <w:link w:val="af3"/>
    <w:rsid w:val="000F2972"/>
    <w:pPr>
      <w:jc w:val="right"/>
    </w:pPr>
    <w:rPr>
      <w:rFonts w:ascii="標楷體" w:eastAsia="標楷體" w:hAnsi="標楷體" w:cs="Times New Roman"/>
      <w:kern w:val="0"/>
      <w:sz w:val="30"/>
      <w:szCs w:val="30"/>
    </w:rPr>
  </w:style>
  <w:style w:type="character" w:customStyle="1" w:styleId="af3">
    <w:name w:val="日期 字元"/>
    <w:basedOn w:val="a0"/>
    <w:link w:val="af2"/>
    <w:rsid w:val="000F2972"/>
    <w:rPr>
      <w:rFonts w:ascii="標楷體" w:eastAsia="標楷體" w:hAnsi="標楷體" w:cs="Times New Roman"/>
      <w:kern w:val="0"/>
      <w:sz w:val="30"/>
      <w:szCs w:val="30"/>
    </w:rPr>
  </w:style>
  <w:style w:type="paragraph" w:styleId="af4">
    <w:name w:val="Balloon Text"/>
    <w:basedOn w:val="a"/>
    <w:link w:val="af5"/>
    <w:uiPriority w:val="99"/>
    <w:rsid w:val="000F2972"/>
    <w:rPr>
      <w:rFonts w:ascii="Arial" w:eastAsia="新細明體" w:hAnsi="Arial" w:cs="Times New Roman"/>
      <w:kern w:val="0"/>
      <w:sz w:val="18"/>
      <w:szCs w:val="18"/>
    </w:rPr>
  </w:style>
  <w:style w:type="character" w:customStyle="1" w:styleId="af5">
    <w:name w:val="註解方塊文字 字元"/>
    <w:basedOn w:val="a0"/>
    <w:link w:val="af4"/>
    <w:uiPriority w:val="99"/>
    <w:rsid w:val="000F2972"/>
    <w:rPr>
      <w:rFonts w:ascii="Arial" w:eastAsia="新細明體" w:hAnsi="Arial" w:cs="Times New Roman"/>
      <w:kern w:val="0"/>
      <w:sz w:val="18"/>
      <w:szCs w:val="18"/>
    </w:rPr>
  </w:style>
  <w:style w:type="character" w:styleId="af6">
    <w:name w:val="annotation reference"/>
    <w:semiHidden/>
    <w:rsid w:val="000F2972"/>
    <w:rPr>
      <w:sz w:val="18"/>
      <w:szCs w:val="18"/>
    </w:rPr>
  </w:style>
  <w:style w:type="paragraph" w:styleId="af7">
    <w:name w:val="annotation text"/>
    <w:basedOn w:val="a"/>
    <w:link w:val="af8"/>
    <w:semiHidden/>
    <w:rsid w:val="000F2972"/>
    <w:rPr>
      <w:rFonts w:ascii="標楷體" w:eastAsia="標楷體" w:hAnsi="標楷體" w:cs="Times New Roman"/>
      <w:kern w:val="0"/>
      <w:sz w:val="30"/>
      <w:szCs w:val="30"/>
    </w:rPr>
  </w:style>
  <w:style w:type="character" w:customStyle="1" w:styleId="af8">
    <w:name w:val="註解文字 字元"/>
    <w:basedOn w:val="a0"/>
    <w:link w:val="af7"/>
    <w:semiHidden/>
    <w:rsid w:val="000F2972"/>
    <w:rPr>
      <w:rFonts w:ascii="標楷體" w:eastAsia="標楷體" w:hAnsi="標楷體" w:cs="Times New Roman"/>
      <w:kern w:val="0"/>
      <w:sz w:val="30"/>
      <w:szCs w:val="30"/>
    </w:rPr>
  </w:style>
  <w:style w:type="paragraph" w:styleId="af9">
    <w:name w:val="List Paragraph"/>
    <w:basedOn w:val="a"/>
    <w:uiPriority w:val="34"/>
    <w:qFormat/>
    <w:rsid w:val="000F2972"/>
    <w:pPr>
      <w:ind w:leftChars="200" w:left="480"/>
    </w:pPr>
    <w:rPr>
      <w:rFonts w:ascii="標楷體" w:eastAsia="標楷體" w:hAnsi="標楷體" w:cs="Times New Roman"/>
      <w:kern w:val="0"/>
      <w:sz w:val="30"/>
      <w:szCs w:val="30"/>
    </w:rPr>
  </w:style>
  <w:style w:type="paragraph" w:styleId="Web">
    <w:name w:val="Normal (Web)"/>
    <w:basedOn w:val="a"/>
    <w:uiPriority w:val="99"/>
    <w:unhideWhenUsed/>
    <w:rsid w:val="000F2972"/>
    <w:pPr>
      <w:widowControl/>
      <w:spacing w:before="100" w:beforeAutospacing="1" w:after="100" w:afterAutospacing="1"/>
    </w:pPr>
    <w:rPr>
      <w:rFonts w:ascii="新細明體" w:eastAsia="新細明體" w:hAnsi="新細明體" w:cs="新細明體"/>
      <w:kern w:val="0"/>
      <w:szCs w:val="24"/>
    </w:rPr>
  </w:style>
  <w:style w:type="paragraph" w:customStyle="1" w:styleId="afa">
    <w:name w:val="標楷書"/>
    <w:basedOn w:val="a"/>
    <w:rsid w:val="000F2972"/>
    <w:pPr>
      <w:spacing w:line="420" w:lineRule="exact"/>
      <w:jc w:val="both"/>
    </w:pPr>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pwd.mnd.gov.tw" TargetMode="Externa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51AF-368B-44ED-8907-A9C84973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3251</Words>
  <Characters>18534</Characters>
  <Application>Microsoft Office Word</Application>
  <DocSecurity>0</DocSecurity>
  <Lines>154</Lines>
  <Paragraphs>43</Paragraphs>
  <ScaleCrop>false</ScaleCrop>
  <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汪炳宏</dc:creator>
  <cp:lastModifiedBy>汪炳宏</cp:lastModifiedBy>
  <cp:revision>2</cp:revision>
  <cp:lastPrinted>2012-11-29T03:47:00Z</cp:lastPrinted>
  <dcterms:created xsi:type="dcterms:W3CDTF">2012-12-03T01:21:00Z</dcterms:created>
  <dcterms:modified xsi:type="dcterms:W3CDTF">2012-12-03T01:21:00Z</dcterms:modified>
</cp:coreProperties>
</file>