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B6" w:rsidRPr="00814947" w:rsidRDefault="00DD20B6" w:rsidP="00C421D9">
      <w:pPr>
        <w:adjustRightInd w:val="0"/>
        <w:snapToGrid w:val="0"/>
        <w:jc w:val="center"/>
        <w:rPr>
          <w:rFonts w:ascii="Century Schoolbook" w:eastAsia="標楷體" w:hAnsi="標楷體"/>
          <w:b/>
          <w:bCs/>
          <w:sz w:val="32"/>
        </w:rPr>
      </w:pPr>
      <w:r w:rsidRPr="00C421D9">
        <w:rPr>
          <w:rFonts w:ascii="Century Schoolbook" w:eastAsia="標楷體" w:hAnsi="標楷體" w:hint="eastAsia"/>
          <w:b/>
          <w:bCs/>
          <w:sz w:val="32"/>
        </w:rPr>
        <w:t>文化部博物館事業推展補助作業要點修正規定</w:t>
      </w:r>
    </w:p>
    <w:p w:rsidR="00DD20B6" w:rsidRPr="005B2A1D" w:rsidRDefault="00DD20B6" w:rsidP="007C04A1">
      <w:pPr>
        <w:snapToGrid w:val="0"/>
        <w:spacing w:line="240" w:lineRule="atLeast"/>
        <w:ind w:leftChars="260" w:left="31680" w:hanging="624"/>
        <w:jc w:val="right"/>
        <w:rPr>
          <w:rFonts w:ascii="Times New Roman" w:eastAsia="標楷體" w:hAnsi="Times New Roman"/>
          <w:szCs w:val="20"/>
          <w:lang/>
        </w:rPr>
      </w:pPr>
      <w:r w:rsidRPr="005B2A1D">
        <w:rPr>
          <w:rFonts w:ascii="標楷體" w:eastAsia="標楷體" w:hAnsi="Times New Roman" w:hint="eastAsia"/>
          <w:sz w:val="20"/>
          <w:szCs w:val="20"/>
          <w:lang/>
        </w:rPr>
        <w:t>中華民國</w:t>
      </w:r>
      <w:r>
        <w:rPr>
          <w:rFonts w:ascii="標楷體" w:eastAsia="標楷體" w:hAnsi="標楷體" w:cs="Arial"/>
          <w:sz w:val="20"/>
          <w:szCs w:val="20"/>
          <w:lang/>
        </w:rPr>
        <w:t>101</w:t>
      </w:r>
      <w:r w:rsidRPr="005B2A1D">
        <w:rPr>
          <w:rFonts w:ascii="標楷體" w:eastAsia="標楷體" w:hAnsi="標楷體" w:cs="Arial" w:hint="eastAsia"/>
          <w:sz w:val="20"/>
          <w:szCs w:val="20"/>
          <w:lang/>
        </w:rPr>
        <w:t>年</w:t>
      </w:r>
      <w:r>
        <w:rPr>
          <w:rFonts w:ascii="標楷體" w:eastAsia="標楷體" w:hAnsi="標楷體"/>
          <w:sz w:val="20"/>
          <w:szCs w:val="20"/>
          <w:lang/>
        </w:rPr>
        <w:t>10</w:t>
      </w:r>
      <w:r w:rsidRPr="005B2A1D">
        <w:rPr>
          <w:rFonts w:ascii="標楷體" w:eastAsia="標楷體" w:hAnsi="標楷體" w:cs="Arial" w:hint="eastAsia"/>
          <w:sz w:val="20"/>
          <w:szCs w:val="20"/>
          <w:lang/>
        </w:rPr>
        <w:t>月</w:t>
      </w:r>
      <w:r>
        <w:rPr>
          <w:rFonts w:ascii="標楷體" w:eastAsia="標楷體" w:hAnsi="標楷體" w:cs="Arial"/>
          <w:sz w:val="20"/>
          <w:szCs w:val="20"/>
          <w:lang/>
        </w:rPr>
        <w:t>16</w:t>
      </w:r>
      <w:r w:rsidRPr="005B2A1D">
        <w:rPr>
          <w:rFonts w:ascii="標楷體" w:eastAsia="標楷體" w:hAnsi="標楷體" w:cs="Arial" w:hint="eastAsia"/>
          <w:sz w:val="20"/>
          <w:szCs w:val="20"/>
          <w:lang/>
        </w:rPr>
        <w:t>日文</w:t>
      </w:r>
      <w:r>
        <w:rPr>
          <w:rFonts w:ascii="標楷體" w:eastAsia="標楷體" w:hAnsi="標楷體" w:cs="Arial" w:hint="eastAsia"/>
          <w:sz w:val="20"/>
          <w:szCs w:val="20"/>
          <w:lang/>
        </w:rPr>
        <w:t>源</w:t>
      </w:r>
      <w:r w:rsidRPr="005B2A1D">
        <w:rPr>
          <w:rFonts w:ascii="標楷體" w:eastAsia="標楷體" w:hAnsi="標楷體" w:cs="Arial" w:hint="eastAsia"/>
          <w:sz w:val="20"/>
          <w:szCs w:val="20"/>
          <w:lang/>
        </w:rPr>
        <w:t>字第</w:t>
      </w:r>
      <w:r>
        <w:rPr>
          <w:rFonts w:ascii="標楷體" w:eastAsia="標楷體" w:hAnsi="標楷體"/>
          <w:sz w:val="20"/>
          <w:szCs w:val="20"/>
          <w:lang/>
        </w:rPr>
        <w:t>1013034373</w:t>
      </w:r>
      <w:r w:rsidRPr="005B2A1D">
        <w:rPr>
          <w:rFonts w:ascii="標楷體" w:eastAsia="標楷體" w:hAnsi="標楷體" w:cs="Arial" w:hint="eastAsia"/>
          <w:sz w:val="20"/>
          <w:szCs w:val="20"/>
          <w:lang/>
        </w:rPr>
        <w:t>號公告訂定</w:t>
      </w:r>
      <w:r w:rsidRPr="005B2A1D">
        <w:rPr>
          <w:rFonts w:ascii="Times New Roman" w:eastAsia="標楷體" w:hAnsi="Times New Roman"/>
          <w:szCs w:val="20"/>
          <w:lang/>
        </w:rPr>
        <w:t xml:space="preserve">                      </w:t>
      </w:r>
    </w:p>
    <w:p w:rsidR="00DD20B6" w:rsidRPr="005B2A1D" w:rsidRDefault="00DD20B6" w:rsidP="00DF4FED">
      <w:pPr>
        <w:snapToGrid w:val="0"/>
        <w:spacing w:line="240" w:lineRule="atLeast"/>
        <w:ind w:right="-2"/>
        <w:jc w:val="right"/>
        <w:rPr>
          <w:rFonts w:ascii="標楷體" w:eastAsia="標楷體" w:hAnsi="標楷體" w:cs="Arial"/>
          <w:sz w:val="20"/>
          <w:szCs w:val="20"/>
          <w:lang/>
        </w:rPr>
      </w:pPr>
      <w:r w:rsidRPr="005B2A1D">
        <w:rPr>
          <w:rFonts w:ascii="標楷體" w:eastAsia="標楷體" w:hAnsi="標楷體" w:cs="Arial" w:hint="eastAsia"/>
          <w:sz w:val="20"/>
          <w:szCs w:val="20"/>
          <w:lang/>
        </w:rPr>
        <w:t>中國民國</w:t>
      </w:r>
      <w:r w:rsidRPr="005B2A1D">
        <w:rPr>
          <w:rFonts w:ascii="標楷體" w:eastAsia="標楷體" w:hAnsi="標楷體" w:cs="Arial"/>
          <w:sz w:val="20"/>
          <w:szCs w:val="20"/>
          <w:lang/>
        </w:rPr>
        <w:t>102</w:t>
      </w:r>
      <w:r w:rsidRPr="005B2A1D">
        <w:rPr>
          <w:rFonts w:ascii="標楷體" w:eastAsia="標楷體" w:hAnsi="標楷體" w:cs="Arial" w:hint="eastAsia"/>
          <w:sz w:val="20"/>
          <w:szCs w:val="20"/>
          <w:lang/>
        </w:rPr>
        <w:t>年</w:t>
      </w:r>
      <w:r>
        <w:rPr>
          <w:rFonts w:ascii="標楷體" w:eastAsia="標楷體" w:hAnsi="Times New Roman"/>
          <w:sz w:val="20"/>
          <w:szCs w:val="20"/>
          <w:lang/>
        </w:rPr>
        <w:t>11</w:t>
      </w:r>
      <w:r w:rsidRPr="005B2A1D">
        <w:rPr>
          <w:rFonts w:ascii="標楷體" w:eastAsia="標楷體" w:hAnsi="標楷體" w:cs="Arial" w:hint="eastAsia"/>
          <w:sz w:val="20"/>
          <w:szCs w:val="20"/>
          <w:lang/>
        </w:rPr>
        <w:t>月</w:t>
      </w:r>
      <w:r>
        <w:rPr>
          <w:rFonts w:ascii="標楷體" w:eastAsia="標楷體" w:hAnsi="Times New Roman"/>
          <w:sz w:val="20"/>
          <w:szCs w:val="20"/>
          <w:lang/>
        </w:rPr>
        <w:t>28</w:t>
      </w:r>
      <w:r w:rsidRPr="005B2A1D">
        <w:rPr>
          <w:rFonts w:ascii="標楷體" w:eastAsia="標楷體" w:hAnsi="標楷體" w:cs="Arial" w:hint="eastAsia"/>
          <w:sz w:val="20"/>
          <w:szCs w:val="20"/>
          <w:lang/>
        </w:rPr>
        <w:t>日</w:t>
      </w:r>
      <w:r w:rsidRPr="005B2A1D">
        <w:rPr>
          <w:rFonts w:ascii="標楷體" w:eastAsia="標楷體" w:hAnsi="Times New Roman" w:hint="eastAsia"/>
          <w:sz w:val="20"/>
          <w:szCs w:val="20"/>
          <w:lang/>
        </w:rPr>
        <w:t>文</w:t>
      </w:r>
      <w:r w:rsidRPr="005B2A1D">
        <w:rPr>
          <w:rFonts w:ascii="標楷體" w:eastAsia="標楷體" w:hAnsi="Times New Roman" w:hint="eastAsia"/>
          <w:sz w:val="20"/>
          <w:szCs w:val="20"/>
          <w:lang/>
        </w:rPr>
        <w:t>源</w:t>
      </w:r>
      <w:r w:rsidRPr="005B2A1D">
        <w:rPr>
          <w:rFonts w:ascii="標楷體" w:eastAsia="標楷體" w:hAnsi="Times New Roman" w:hint="eastAsia"/>
          <w:sz w:val="20"/>
          <w:szCs w:val="20"/>
          <w:lang/>
        </w:rPr>
        <w:t>字第</w:t>
      </w:r>
      <w:r w:rsidRPr="005058B9">
        <w:rPr>
          <w:rFonts w:ascii="標楷體" w:eastAsia="標楷體" w:hAnsi="標楷體"/>
          <w:sz w:val="20"/>
          <w:szCs w:val="20"/>
        </w:rPr>
        <w:t>10230338752</w:t>
      </w:r>
      <w:r w:rsidRPr="005B2A1D">
        <w:rPr>
          <w:rFonts w:ascii="標楷體" w:eastAsia="標楷體" w:hAnsi="Times New Roman" w:hint="eastAsia"/>
          <w:sz w:val="20"/>
          <w:szCs w:val="20"/>
          <w:lang/>
        </w:rPr>
        <w:t>號</w:t>
      </w:r>
      <w:r w:rsidRPr="005B2A1D">
        <w:rPr>
          <w:rFonts w:ascii="標楷體" w:eastAsia="標楷體" w:hAnsi="標楷體" w:cs="Arial" w:hint="eastAsia"/>
          <w:sz w:val="20"/>
          <w:szCs w:val="20"/>
          <w:lang/>
        </w:rPr>
        <w:t>令修正</w:t>
      </w:r>
    </w:p>
    <w:p w:rsidR="00DD20B6" w:rsidRPr="00814947" w:rsidRDefault="00DD20B6" w:rsidP="007C04A1">
      <w:pPr>
        <w:snapToGrid w:val="0"/>
        <w:spacing w:beforeLines="50" w:line="300" w:lineRule="auto"/>
        <w:ind w:left="31680" w:hangingChars="202" w:firstLine="31680"/>
        <w:jc w:val="both"/>
        <w:rPr>
          <w:rFonts w:ascii="標楷體" w:eastAsia="標楷體" w:hAnsi="標楷體"/>
          <w:sz w:val="28"/>
          <w:szCs w:val="28"/>
        </w:rPr>
      </w:pPr>
      <w:r w:rsidRPr="00814947">
        <w:rPr>
          <w:rFonts w:ascii="標楷體" w:eastAsia="標楷體" w:hAnsi="標楷體" w:hint="eastAsia"/>
          <w:sz w:val="28"/>
          <w:szCs w:val="28"/>
        </w:rPr>
        <w:t>一、</w:t>
      </w:r>
      <w:r w:rsidRPr="00814947">
        <w:rPr>
          <w:rFonts w:ascii="Century Schoolbook" w:eastAsia="標楷體" w:hAnsi="標楷體" w:hint="eastAsia"/>
          <w:sz w:val="28"/>
          <w:szCs w:val="28"/>
        </w:rPr>
        <w:t>為鼓勵公、私立</w:t>
      </w:r>
      <w:r w:rsidRPr="00814947">
        <w:rPr>
          <w:rFonts w:ascii="標楷體" w:eastAsia="標楷體" w:hAnsi="標楷體" w:hint="eastAsia"/>
          <w:sz w:val="28"/>
          <w:szCs w:val="28"/>
        </w:rPr>
        <w:t>博物館、國內大學校院及民間從事博物館相關事業之組織或團體等</w:t>
      </w:r>
      <w:r w:rsidRPr="00814947">
        <w:rPr>
          <w:rFonts w:ascii="Century Schoolbook" w:eastAsia="標楷體" w:hAnsi="標楷體" w:hint="eastAsia"/>
          <w:sz w:val="28"/>
          <w:szCs w:val="28"/>
        </w:rPr>
        <w:t>共同推動博物館事業之發展，照顧弱勢團體之文化權、</w:t>
      </w:r>
      <w:r w:rsidRPr="00814947">
        <w:rPr>
          <w:rFonts w:ascii="標楷體" w:eastAsia="標楷體" w:hAnsi="標楷體" w:hint="eastAsia"/>
          <w:sz w:val="28"/>
          <w:szCs w:val="28"/>
        </w:rPr>
        <w:t>加強博物館資源整合運用及行銷、促進博物館跨域合作及推展博物館文化交流、提升及增廣博物館在職人員專業智能及國際視野等，以充分發揮博物館效能，</w:t>
      </w:r>
      <w:r w:rsidRPr="00814947">
        <w:rPr>
          <w:rFonts w:ascii="Century Schoolbook" w:eastAsia="標楷體" w:hAnsi="標楷體" w:hint="eastAsia"/>
          <w:sz w:val="28"/>
          <w:szCs w:val="28"/>
        </w:rPr>
        <w:t>特訂定「</w:t>
      </w:r>
      <w:r w:rsidRPr="00814947">
        <w:rPr>
          <w:rFonts w:ascii="標楷體" w:eastAsia="標楷體" w:hAnsi="標楷體" w:hint="eastAsia"/>
          <w:sz w:val="28"/>
          <w:szCs w:val="28"/>
        </w:rPr>
        <w:t>文化部博物館事業推展補助作業要點」（以下簡稱本要點）。</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二、補助對象（以下簡稱申請單位）：</w:t>
      </w:r>
      <w:r w:rsidRPr="00814947">
        <w:rPr>
          <w:rFonts w:ascii="Century Schoolbook" w:eastAsia="標楷體" w:hAnsi="標楷體"/>
          <w:sz w:val="28"/>
        </w:rPr>
        <w:t xml:space="preserve"> </w:t>
      </w:r>
    </w:p>
    <w:p w:rsidR="00DD20B6" w:rsidRPr="00814947" w:rsidRDefault="00DD20B6" w:rsidP="0054444D">
      <w:pPr>
        <w:snapToGrid w:val="0"/>
        <w:spacing w:line="300" w:lineRule="auto"/>
        <w:ind w:leftChars="200" w:left="31680" w:hangingChars="318" w:firstLine="31680"/>
        <w:jc w:val="both"/>
        <w:rPr>
          <w:rFonts w:ascii="標楷體" w:eastAsia="標楷體" w:hAnsi="標楷體"/>
          <w:sz w:val="28"/>
          <w:szCs w:val="28"/>
        </w:rPr>
      </w:pPr>
      <w:bookmarkStart w:id="0" w:name="_GoBack"/>
      <w:r w:rsidRPr="00814947">
        <w:rPr>
          <w:rFonts w:ascii="標楷體" w:eastAsia="標楷體" w:hAnsi="標楷體" w:hint="eastAsia"/>
          <w:sz w:val="28"/>
          <w:szCs w:val="28"/>
        </w:rPr>
        <w:t>（一）直轄市及縣（市）政府、直轄市及縣（市）立博物館。</w:t>
      </w:r>
    </w:p>
    <w:p w:rsidR="00DD20B6" w:rsidRPr="00814947" w:rsidRDefault="00DD20B6" w:rsidP="007C04A1">
      <w:pPr>
        <w:snapToGrid w:val="0"/>
        <w:spacing w:line="300" w:lineRule="auto"/>
        <w:ind w:leftChars="200" w:left="31680" w:hangingChars="318" w:firstLine="31680"/>
        <w:jc w:val="both"/>
        <w:rPr>
          <w:rFonts w:ascii="標楷體" w:eastAsia="標楷體" w:hAnsi="標楷體"/>
          <w:sz w:val="28"/>
          <w:szCs w:val="28"/>
        </w:rPr>
      </w:pPr>
      <w:r w:rsidRPr="00814947">
        <w:rPr>
          <w:rFonts w:ascii="標楷體" w:eastAsia="標楷體" w:hAnsi="標楷體" w:hint="eastAsia"/>
          <w:sz w:val="28"/>
          <w:szCs w:val="28"/>
        </w:rPr>
        <w:t>（二）國內公、私立大學校院。</w:t>
      </w:r>
    </w:p>
    <w:p w:rsidR="00DD20B6" w:rsidRPr="00814947" w:rsidRDefault="00DD20B6" w:rsidP="0054444D">
      <w:pPr>
        <w:snapToGrid w:val="0"/>
        <w:spacing w:line="300" w:lineRule="auto"/>
        <w:ind w:leftChars="199" w:left="31680" w:hangingChars="288" w:firstLine="31680"/>
        <w:jc w:val="both"/>
        <w:rPr>
          <w:rFonts w:ascii="標楷體" w:eastAsia="標楷體" w:hAnsi="標楷體"/>
          <w:sz w:val="28"/>
          <w:szCs w:val="28"/>
        </w:rPr>
      </w:pPr>
      <w:r w:rsidRPr="00814947">
        <w:rPr>
          <w:rFonts w:ascii="標楷體" w:eastAsia="標楷體" w:hAnsi="標楷體" w:hint="eastAsia"/>
          <w:sz w:val="28"/>
          <w:szCs w:val="28"/>
        </w:rPr>
        <w:t>（三）依法立案或登記之法人或團體（從事博物館相關事業之教學、研究、教育推廣及經營管理者）。</w:t>
      </w:r>
    </w:p>
    <w:bookmarkEnd w:id="0"/>
    <w:p w:rsidR="00DD20B6" w:rsidRPr="00814947" w:rsidRDefault="00DD20B6" w:rsidP="00D26D28">
      <w:pPr>
        <w:adjustRightInd w:val="0"/>
        <w:snapToGrid w:val="0"/>
        <w:spacing w:beforeLines="50" w:line="300" w:lineRule="auto"/>
        <w:jc w:val="both"/>
        <w:rPr>
          <w:rFonts w:ascii="標楷體" w:eastAsia="標楷體" w:hAnsi="標楷體"/>
          <w:sz w:val="28"/>
          <w:szCs w:val="28"/>
        </w:rPr>
      </w:pPr>
      <w:r w:rsidRPr="00814947">
        <w:rPr>
          <w:rFonts w:ascii="Century Schoolbook" w:eastAsia="標楷體" w:hAnsi="標楷體" w:hint="eastAsia"/>
          <w:sz w:val="28"/>
        </w:rPr>
        <w:t>三、補助類型：</w:t>
      </w:r>
    </w:p>
    <w:p w:rsidR="00DD20B6" w:rsidRPr="00814947" w:rsidRDefault="00DD20B6" w:rsidP="007C04A1">
      <w:pPr>
        <w:snapToGrid w:val="0"/>
        <w:spacing w:line="300" w:lineRule="auto"/>
        <w:ind w:leftChars="200" w:left="31680" w:hangingChars="318" w:firstLine="31680"/>
        <w:jc w:val="both"/>
        <w:rPr>
          <w:rFonts w:ascii="Century Schoolbook" w:eastAsia="標楷體" w:hAnsi="標楷體"/>
          <w:sz w:val="28"/>
          <w:szCs w:val="28"/>
        </w:rPr>
      </w:pPr>
      <w:r w:rsidRPr="00814947">
        <w:rPr>
          <w:rFonts w:ascii="標楷體" w:eastAsia="標楷體" w:hAnsi="標楷體" w:hint="eastAsia"/>
          <w:sz w:val="28"/>
          <w:szCs w:val="28"/>
        </w:rPr>
        <w:t>（一）第一類：</w:t>
      </w:r>
      <w:r w:rsidRPr="00814947">
        <w:rPr>
          <w:rFonts w:ascii="標楷體" w:eastAsia="標楷體" w:hAnsi="標楷體" w:hint="eastAsia"/>
          <w:sz w:val="28"/>
        </w:rPr>
        <w:t>博物館人才培育及產學合作</w:t>
      </w:r>
    </w:p>
    <w:p w:rsidR="00DD20B6" w:rsidRPr="00814947" w:rsidRDefault="00DD20B6" w:rsidP="007C04A1">
      <w:pPr>
        <w:adjustRightInd w:val="0"/>
        <w:snapToGrid w:val="0"/>
        <w:spacing w:line="300" w:lineRule="auto"/>
        <w:ind w:leftChars="550" w:left="31680"/>
        <w:jc w:val="both"/>
        <w:textAlignment w:val="top"/>
        <w:rPr>
          <w:rFonts w:ascii="標楷體" w:eastAsia="標楷體" w:hAnsi="標楷體"/>
          <w:sz w:val="28"/>
        </w:rPr>
      </w:pPr>
      <w:r w:rsidRPr="00814947">
        <w:rPr>
          <w:rFonts w:ascii="標楷體" w:eastAsia="標楷體" w:hAnsi="標楷體" w:hint="eastAsia"/>
          <w:sz w:val="28"/>
        </w:rPr>
        <w:t>鼓勵公私立博物館結合大學院校或社區資源，提供博物館從業人員進修及產學合作管道，加強博物館營運之專業效能。</w:t>
      </w:r>
    </w:p>
    <w:p w:rsidR="00DD20B6" w:rsidRPr="00814947" w:rsidRDefault="00DD20B6" w:rsidP="00206DB8">
      <w:pPr>
        <w:pStyle w:val="ListParagraph"/>
        <w:numPr>
          <w:ilvl w:val="0"/>
          <w:numId w:val="15"/>
        </w:numPr>
        <w:snapToGrid w:val="0"/>
        <w:spacing w:line="300" w:lineRule="auto"/>
        <w:ind w:leftChars="0"/>
        <w:jc w:val="both"/>
        <w:rPr>
          <w:rFonts w:ascii="標楷體" w:eastAsia="標楷體" w:hAnsi="標楷體"/>
          <w:sz w:val="28"/>
        </w:rPr>
      </w:pPr>
      <w:r w:rsidRPr="00814947">
        <w:rPr>
          <w:rFonts w:ascii="標楷體" w:eastAsia="標楷體" w:hAnsi="標楷體" w:hint="eastAsia"/>
          <w:sz w:val="28"/>
        </w:rPr>
        <w:t>人才培育：針對博物館屬性及專業需求，開辦博物館專業人才培育課程，包括博物館經營管理、詮釋溝通、公共服務及行銷、典藏研究維護、文化創意產業等。</w:t>
      </w:r>
    </w:p>
    <w:p w:rsidR="00DD20B6" w:rsidRPr="00814947" w:rsidRDefault="00DD20B6" w:rsidP="00206DB8">
      <w:pPr>
        <w:pStyle w:val="ListParagraph"/>
        <w:numPr>
          <w:ilvl w:val="0"/>
          <w:numId w:val="15"/>
        </w:numPr>
        <w:adjustRightInd w:val="0"/>
        <w:snapToGrid w:val="0"/>
        <w:spacing w:line="300" w:lineRule="auto"/>
        <w:ind w:leftChars="0"/>
        <w:jc w:val="both"/>
        <w:textAlignment w:val="top"/>
        <w:rPr>
          <w:rFonts w:ascii="標楷體" w:eastAsia="標楷體" w:hAnsi="標楷體"/>
        </w:rPr>
      </w:pPr>
      <w:r w:rsidRPr="00814947">
        <w:rPr>
          <w:rFonts w:ascii="標楷體" w:eastAsia="標楷體" w:hAnsi="標楷體" w:hint="eastAsia"/>
          <w:sz w:val="28"/>
        </w:rPr>
        <w:t>產學合作：提供國內外青年（</w:t>
      </w:r>
      <w:r>
        <w:rPr>
          <w:rFonts w:ascii="標楷體" w:eastAsia="標楷體" w:hAnsi="標楷體" w:hint="eastAsia"/>
          <w:sz w:val="28"/>
        </w:rPr>
        <w:t>十八至三十五</w:t>
      </w:r>
      <w:r w:rsidRPr="00814947">
        <w:rPr>
          <w:rFonts w:ascii="標楷體" w:eastAsia="標楷體" w:hAnsi="標楷體" w:hint="eastAsia"/>
          <w:sz w:val="28"/>
        </w:rPr>
        <w:t>歲）博物館從業人員或學生駐館實習機制，透過人員之專業提升及產學合作連結。</w:t>
      </w:r>
    </w:p>
    <w:p w:rsidR="00DD20B6" w:rsidRPr="00814947" w:rsidRDefault="00DD20B6" w:rsidP="007C04A1">
      <w:pPr>
        <w:snapToGrid w:val="0"/>
        <w:spacing w:line="300" w:lineRule="auto"/>
        <w:ind w:leftChars="200" w:left="31680" w:hangingChars="318" w:firstLine="31680"/>
        <w:jc w:val="both"/>
        <w:rPr>
          <w:rFonts w:ascii="Century Schoolbook" w:eastAsia="標楷體" w:hAnsi="標楷體"/>
          <w:sz w:val="32"/>
        </w:rPr>
      </w:pPr>
      <w:r w:rsidRPr="00814947">
        <w:rPr>
          <w:rFonts w:ascii="Century Schoolbook" w:eastAsia="標楷體" w:hAnsi="標楷體" w:hint="eastAsia"/>
          <w:sz w:val="28"/>
        </w:rPr>
        <w:t>（</w:t>
      </w:r>
      <w:r w:rsidRPr="00814947">
        <w:rPr>
          <w:rFonts w:ascii="標楷體" w:eastAsia="標楷體" w:hAnsi="標楷體" w:hint="eastAsia"/>
          <w:sz w:val="28"/>
          <w:szCs w:val="28"/>
        </w:rPr>
        <w:t>二</w:t>
      </w:r>
      <w:r w:rsidRPr="00814947">
        <w:rPr>
          <w:rFonts w:ascii="Century Schoolbook" w:eastAsia="標楷體" w:hAnsi="標楷體" w:hint="eastAsia"/>
          <w:sz w:val="28"/>
        </w:rPr>
        <w:t>）第</w:t>
      </w:r>
      <w:r w:rsidRPr="00814947">
        <w:rPr>
          <w:rFonts w:ascii="標楷體" w:eastAsia="標楷體" w:hAnsi="標楷體" w:hint="eastAsia"/>
          <w:sz w:val="28"/>
          <w:szCs w:val="28"/>
        </w:rPr>
        <w:t>二</w:t>
      </w:r>
      <w:r w:rsidRPr="00814947">
        <w:rPr>
          <w:rFonts w:ascii="Century Schoolbook" w:eastAsia="標楷體" w:hAnsi="標楷體" w:hint="eastAsia"/>
          <w:sz w:val="28"/>
        </w:rPr>
        <w:t>類：建構博物館館際策略聯盟</w:t>
      </w:r>
    </w:p>
    <w:p w:rsidR="00DD20B6" w:rsidRPr="00814947" w:rsidRDefault="00DD20B6" w:rsidP="007C04A1">
      <w:pPr>
        <w:snapToGrid w:val="0"/>
        <w:spacing w:line="300" w:lineRule="auto"/>
        <w:ind w:leftChars="565" w:left="31680" w:hangingChars="4" w:firstLine="31680"/>
        <w:jc w:val="both"/>
        <w:rPr>
          <w:rFonts w:ascii="Century Schoolbook" w:eastAsia="標楷體" w:hAnsi="標楷體"/>
          <w:sz w:val="32"/>
        </w:rPr>
      </w:pPr>
      <w:r w:rsidRPr="00814947">
        <w:rPr>
          <w:rFonts w:ascii="Century Schoolbook" w:eastAsia="標楷體" w:hAnsi="標楷體" w:hint="eastAsia"/>
          <w:sz w:val="28"/>
        </w:rPr>
        <w:t>針對特定區域或</w:t>
      </w:r>
      <w:r w:rsidRPr="00814947">
        <w:rPr>
          <w:rFonts w:ascii="標楷體" w:eastAsia="標楷體" w:hAnsi="標楷體" w:hint="eastAsia"/>
          <w:sz w:val="28"/>
        </w:rPr>
        <w:t>博物館</w:t>
      </w:r>
      <w:r w:rsidRPr="00814947">
        <w:rPr>
          <w:rFonts w:ascii="Century Schoolbook" w:eastAsia="標楷體" w:hAnsi="標楷體" w:hint="eastAsia"/>
          <w:sz w:val="28"/>
        </w:rPr>
        <w:t>類型，籍由觀摩合作或大館帶小館等策略聯盟方式，強化博物館營運管理、典藏研究、教育推廣，以建立館際網絡連結機制。</w:t>
      </w:r>
    </w:p>
    <w:p w:rsidR="00DD20B6" w:rsidRPr="00814947" w:rsidRDefault="00DD20B6" w:rsidP="007C04A1">
      <w:pPr>
        <w:adjustRightInd w:val="0"/>
        <w:snapToGrid w:val="0"/>
        <w:spacing w:line="300" w:lineRule="auto"/>
        <w:ind w:leftChars="200" w:left="31680" w:hangingChars="48" w:firstLine="31680"/>
        <w:jc w:val="both"/>
        <w:textAlignment w:val="top"/>
        <w:rPr>
          <w:rFonts w:ascii="Century Schoolbook" w:eastAsia="標楷體" w:hAnsi="標楷體"/>
          <w:sz w:val="28"/>
        </w:rPr>
      </w:pPr>
      <w:r w:rsidRPr="00814947">
        <w:rPr>
          <w:rFonts w:ascii="標楷體" w:eastAsia="標楷體" w:hAnsi="標楷體" w:hint="eastAsia"/>
          <w:sz w:val="28"/>
          <w:szCs w:val="28"/>
        </w:rPr>
        <w:t>（</w:t>
      </w:r>
      <w:r w:rsidRPr="00814947">
        <w:rPr>
          <w:rFonts w:ascii="Century Schoolbook" w:eastAsia="標楷體" w:hAnsi="標楷體" w:hint="eastAsia"/>
          <w:sz w:val="28"/>
        </w:rPr>
        <w:t>三</w:t>
      </w:r>
      <w:r w:rsidRPr="00814947">
        <w:rPr>
          <w:rFonts w:ascii="標楷體" w:eastAsia="標楷體" w:hAnsi="標楷體" w:hint="eastAsia"/>
          <w:sz w:val="28"/>
          <w:szCs w:val="28"/>
        </w:rPr>
        <w:t>）第</w:t>
      </w:r>
      <w:r w:rsidRPr="00814947">
        <w:rPr>
          <w:rFonts w:ascii="Century Schoolbook" w:eastAsia="標楷體" w:hAnsi="標楷體" w:hint="eastAsia"/>
          <w:sz w:val="28"/>
        </w:rPr>
        <w:t>三</w:t>
      </w:r>
      <w:r w:rsidRPr="00814947">
        <w:rPr>
          <w:rFonts w:ascii="標楷體" w:eastAsia="標楷體" w:hAnsi="標楷體" w:hint="eastAsia"/>
          <w:sz w:val="28"/>
          <w:szCs w:val="28"/>
        </w:rPr>
        <w:t>類：</w:t>
      </w:r>
      <w:r w:rsidRPr="00814947">
        <w:rPr>
          <w:rFonts w:ascii="Century Schoolbook" w:eastAsia="標楷體" w:hAnsi="標楷體" w:hint="eastAsia"/>
          <w:sz w:val="28"/>
        </w:rPr>
        <w:t>博物館</w:t>
      </w:r>
      <w:r w:rsidRPr="00814947">
        <w:rPr>
          <w:rFonts w:eastAsia="標楷體" w:hAnsi="標楷體" w:hint="eastAsia"/>
          <w:sz w:val="28"/>
        </w:rPr>
        <w:t>資源整合及</w:t>
      </w:r>
      <w:r w:rsidRPr="00814947">
        <w:rPr>
          <w:rFonts w:ascii="Century Schoolbook" w:eastAsia="標楷體" w:hAnsi="標楷體" w:hint="eastAsia"/>
          <w:sz w:val="28"/>
        </w:rPr>
        <w:t>行銷</w:t>
      </w:r>
    </w:p>
    <w:p w:rsidR="00DD20B6" w:rsidRPr="00814947" w:rsidRDefault="00DD20B6" w:rsidP="007C04A1">
      <w:pPr>
        <w:snapToGrid w:val="0"/>
        <w:spacing w:line="300" w:lineRule="auto"/>
        <w:ind w:leftChars="565" w:left="31680" w:hangingChars="4" w:firstLine="31680"/>
        <w:jc w:val="both"/>
        <w:rPr>
          <w:rFonts w:ascii="Century Schoolbook" w:eastAsia="標楷體" w:hAnsi="標楷體"/>
          <w:sz w:val="28"/>
        </w:rPr>
      </w:pPr>
      <w:r w:rsidRPr="00814947">
        <w:rPr>
          <w:rFonts w:ascii="Century Schoolbook" w:eastAsia="標楷體" w:hAnsi="標楷體" w:hint="eastAsia"/>
          <w:sz w:val="28"/>
        </w:rPr>
        <w:t>建立公、私立博物館館際輔助機制，</w:t>
      </w:r>
      <w:r w:rsidRPr="00814947">
        <w:rPr>
          <w:rFonts w:eastAsia="標楷體" w:hAnsi="標楷體" w:hint="eastAsia"/>
          <w:sz w:val="28"/>
        </w:rPr>
        <w:t>整合區域內其他資源，進行地方文化特色主題串連或異業結盟，以系統性介紹臺灣多元文化內涵及特色，</w:t>
      </w:r>
      <w:r w:rsidRPr="00814947">
        <w:rPr>
          <w:rFonts w:ascii="Century Schoolbook" w:eastAsia="標楷體" w:hAnsi="標楷體" w:hint="eastAsia"/>
          <w:sz w:val="28"/>
        </w:rPr>
        <w:t>促進區域博物館群聯合行銷。</w:t>
      </w:r>
    </w:p>
    <w:p w:rsidR="00DD20B6" w:rsidRPr="00814947" w:rsidRDefault="00DD20B6" w:rsidP="007C04A1">
      <w:pPr>
        <w:snapToGrid w:val="0"/>
        <w:spacing w:line="300" w:lineRule="auto"/>
        <w:ind w:leftChars="200" w:left="31680" w:hangingChars="318" w:firstLine="31680"/>
        <w:jc w:val="both"/>
        <w:rPr>
          <w:rFonts w:ascii="Century Schoolbook" w:eastAsia="標楷體" w:hAnsi="標楷體"/>
          <w:sz w:val="28"/>
        </w:rPr>
      </w:pPr>
      <w:r w:rsidRPr="00814947">
        <w:rPr>
          <w:rFonts w:ascii="Century Schoolbook" w:eastAsia="標楷體" w:hAnsi="標楷體" w:hint="eastAsia"/>
          <w:sz w:val="28"/>
        </w:rPr>
        <w:t>（四）第四類：加強國際與兩岸博物館之合作與交流</w:t>
      </w:r>
    </w:p>
    <w:p w:rsidR="00DD20B6" w:rsidRPr="00814947" w:rsidRDefault="00DD20B6" w:rsidP="007C04A1">
      <w:pPr>
        <w:snapToGrid w:val="0"/>
        <w:spacing w:line="300" w:lineRule="auto"/>
        <w:ind w:leftChars="565" w:left="31680" w:hangingChars="4" w:firstLine="31680"/>
        <w:jc w:val="both"/>
        <w:rPr>
          <w:rFonts w:ascii="Century Schoolbook" w:eastAsia="標楷體" w:hAnsi="標楷體"/>
          <w:sz w:val="28"/>
        </w:rPr>
      </w:pPr>
      <w:r w:rsidRPr="00814947">
        <w:rPr>
          <w:rFonts w:ascii="標楷體" w:eastAsia="標楷體" w:hAnsi="標楷體" w:hint="eastAsia"/>
          <w:sz w:val="28"/>
        </w:rPr>
        <w:t>參與國際博物館專業組織及會議、辦理博物館國際研討會、展會、專業組織年會、巡迴展等；針對典藏、研究、展示、教育、出版等博物館核心課題，</w:t>
      </w:r>
      <w:r w:rsidRPr="00814947">
        <w:rPr>
          <w:rFonts w:eastAsia="標楷體" w:hint="eastAsia"/>
          <w:kern w:val="0"/>
          <w:sz w:val="28"/>
          <w:lang w:val="zh-TW"/>
        </w:rPr>
        <w:t>連結</w:t>
      </w:r>
      <w:r w:rsidRPr="00814947">
        <w:rPr>
          <w:rFonts w:ascii="Century Schoolbook" w:eastAsia="標楷體" w:hAnsi="標楷體" w:hint="eastAsia"/>
          <w:sz w:val="28"/>
        </w:rPr>
        <w:t>國際、兩岸</w:t>
      </w:r>
      <w:r w:rsidRPr="00814947">
        <w:rPr>
          <w:rFonts w:eastAsia="標楷體" w:hint="eastAsia"/>
          <w:kern w:val="0"/>
          <w:sz w:val="28"/>
          <w:lang w:val="zh-TW"/>
        </w:rPr>
        <w:t>與臺灣</w:t>
      </w:r>
      <w:r w:rsidRPr="00814947">
        <w:rPr>
          <w:rFonts w:ascii="Century Schoolbook" w:eastAsia="標楷體" w:hAnsi="標楷體" w:hint="eastAsia"/>
          <w:sz w:val="28"/>
        </w:rPr>
        <w:t>博物館或專業社群</w:t>
      </w:r>
      <w:r w:rsidRPr="00814947">
        <w:rPr>
          <w:rFonts w:eastAsia="標楷體" w:hAnsi="標楷體" w:hint="eastAsia"/>
          <w:sz w:val="28"/>
        </w:rPr>
        <w:t>，結合臺灣在地產業或藝文特色，建立平等、互惠之合作與交流，提高我國博物館之國際知名度。</w:t>
      </w:r>
    </w:p>
    <w:p w:rsidR="00DD20B6" w:rsidRPr="00814947" w:rsidRDefault="00DD20B6" w:rsidP="007C04A1">
      <w:pPr>
        <w:snapToGrid w:val="0"/>
        <w:spacing w:line="300" w:lineRule="auto"/>
        <w:ind w:leftChars="200" w:left="31680" w:hangingChars="318" w:firstLine="31680"/>
        <w:jc w:val="both"/>
        <w:rPr>
          <w:rFonts w:ascii="標楷體" w:eastAsia="標楷體" w:hAnsi="標楷體"/>
          <w:sz w:val="28"/>
        </w:rPr>
      </w:pPr>
      <w:r w:rsidRPr="00814947">
        <w:rPr>
          <w:rFonts w:ascii="標楷體" w:eastAsia="標楷體" w:hAnsi="標楷體" w:hint="eastAsia"/>
          <w:sz w:val="28"/>
        </w:rPr>
        <w:t>（五）第五類：</w:t>
      </w:r>
      <w:r w:rsidRPr="00814947">
        <w:rPr>
          <w:rFonts w:ascii="Century Schoolbook" w:eastAsia="標楷體" w:hAnsi="標楷體" w:hint="eastAsia"/>
          <w:sz w:val="28"/>
        </w:rPr>
        <w:t>博物館倡導文化平權專案推廣計畫</w:t>
      </w:r>
    </w:p>
    <w:p w:rsidR="00DD20B6" w:rsidRPr="00814947" w:rsidRDefault="00DD20B6" w:rsidP="007C04A1">
      <w:pPr>
        <w:snapToGrid w:val="0"/>
        <w:spacing w:line="300" w:lineRule="auto"/>
        <w:ind w:leftChars="550" w:left="31680"/>
        <w:jc w:val="both"/>
        <w:rPr>
          <w:rFonts w:ascii="標楷體" w:eastAsia="標楷體" w:hAnsi="標楷體"/>
          <w:sz w:val="32"/>
        </w:rPr>
      </w:pPr>
      <w:r w:rsidRPr="00814947">
        <w:rPr>
          <w:rFonts w:ascii="Century Schoolbook" w:eastAsia="標楷體" w:hAnsi="標楷體" w:hint="eastAsia"/>
          <w:sz w:val="28"/>
        </w:rPr>
        <w:t>針對弱勢團體</w:t>
      </w:r>
      <w:r w:rsidRPr="00814947">
        <w:rPr>
          <w:rFonts w:ascii="標楷體" w:eastAsia="標楷體" w:hAnsi="標楷體" w:hint="eastAsia"/>
          <w:sz w:val="28"/>
        </w:rPr>
        <w:t>、偏鄉</w:t>
      </w:r>
      <w:r w:rsidRPr="00814947">
        <w:rPr>
          <w:rFonts w:eastAsia="標楷體" w:hAnsi="標楷體" w:hint="eastAsia"/>
          <w:sz w:val="28"/>
        </w:rPr>
        <w:t>地區</w:t>
      </w:r>
      <w:r w:rsidRPr="00814947">
        <w:rPr>
          <w:rFonts w:ascii="標楷體" w:eastAsia="標楷體" w:hAnsi="標楷體" w:hint="eastAsia"/>
          <w:sz w:val="28"/>
        </w:rPr>
        <w:t>、文化資源缺乏</w:t>
      </w:r>
      <w:r w:rsidRPr="00814947">
        <w:rPr>
          <w:rFonts w:ascii="Century Schoolbook" w:eastAsia="標楷體" w:hAnsi="標楷體" w:hint="eastAsia"/>
          <w:sz w:val="28"/>
        </w:rPr>
        <w:t>、原住民、新住民、其他少數族群、性別、人權或社區特殊議題等規劃辦理之相關活動或專案計畫，以具創新及助益文化平權之計畫優先補助。</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四、補助項目及原則：</w:t>
      </w:r>
    </w:p>
    <w:p w:rsidR="00DD20B6" w:rsidRPr="00814947" w:rsidRDefault="00DD20B6" w:rsidP="007C04A1">
      <w:pPr>
        <w:snapToGrid w:val="0"/>
        <w:spacing w:line="300" w:lineRule="auto"/>
        <w:ind w:leftChars="200" w:left="31680" w:hangingChars="288" w:firstLine="31680"/>
        <w:jc w:val="both"/>
        <w:rPr>
          <w:rFonts w:ascii="Century Schoolbook" w:eastAsia="標楷體" w:hAnsi="標楷體"/>
          <w:sz w:val="32"/>
        </w:rPr>
      </w:pPr>
      <w:r w:rsidRPr="00814947">
        <w:rPr>
          <w:rFonts w:ascii="Century Schoolbook" w:eastAsia="標楷體" w:hAnsi="標楷體" w:hint="eastAsia"/>
          <w:sz w:val="28"/>
        </w:rPr>
        <w:t>（一）提案計畫可針對第三點單一補助類型之工作項目提案，或針對跨類型之工作項目整合提案。惟申請單位於各年度以提出一個計畫為原則。</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標楷體" w:eastAsia="標楷體" w:hAnsi="標楷體" w:hint="eastAsia"/>
          <w:sz w:val="28"/>
          <w:szCs w:val="28"/>
        </w:rPr>
        <w:t>（二）</w:t>
      </w:r>
      <w:r w:rsidRPr="00814947">
        <w:rPr>
          <w:rFonts w:ascii="標楷體" w:eastAsia="標楷體" w:hAnsi="標楷體" w:hint="eastAsia"/>
          <w:sz w:val="28"/>
        </w:rPr>
        <w:t>提案計畫之執行期程，以單一年度執行完畢為原則，如確有實際需求，得為</w:t>
      </w:r>
      <w:r w:rsidRPr="00814947">
        <w:rPr>
          <w:rFonts w:ascii="Century Schoolbook" w:eastAsia="標楷體" w:hAnsi="標楷體" w:hint="eastAsia"/>
          <w:sz w:val="28"/>
        </w:rPr>
        <w:t>跨年度計畫。</w:t>
      </w:r>
    </w:p>
    <w:p w:rsidR="00DD20B6" w:rsidRPr="00814947" w:rsidRDefault="00DD20B6" w:rsidP="007C04A1">
      <w:pPr>
        <w:snapToGrid w:val="0"/>
        <w:spacing w:line="300" w:lineRule="auto"/>
        <w:ind w:leftChars="574" w:left="31680"/>
        <w:jc w:val="both"/>
        <w:rPr>
          <w:rFonts w:ascii="Century Schoolbook" w:eastAsia="標楷體" w:hAnsi="標楷體"/>
          <w:sz w:val="28"/>
        </w:rPr>
      </w:pPr>
      <w:r w:rsidRPr="00814947">
        <w:rPr>
          <w:rFonts w:ascii="Century Schoolbook" w:eastAsia="標楷體" w:hAnsi="標楷體" w:hint="eastAsia"/>
          <w:sz w:val="28"/>
        </w:rPr>
        <w:t>屬跨年度計畫者，應於提案第一年研提整體計畫、計畫期程、分年計畫構想及分年經費；經審核通過後，須於每年九月三十日前提送下一年度執行計畫，由本部審查同意後核予經費。</w:t>
      </w:r>
    </w:p>
    <w:p w:rsidR="00DD20B6" w:rsidRPr="00814947" w:rsidRDefault="00DD20B6" w:rsidP="007C04A1">
      <w:pPr>
        <w:snapToGrid w:val="0"/>
        <w:spacing w:line="300" w:lineRule="auto"/>
        <w:ind w:leftChars="549" w:left="31680" w:hangingChars="3" w:firstLine="31680"/>
        <w:jc w:val="both"/>
        <w:rPr>
          <w:rFonts w:ascii="Century Schoolbook" w:eastAsia="標楷體" w:hAnsi="標楷體"/>
          <w:sz w:val="32"/>
        </w:rPr>
      </w:pPr>
      <w:r w:rsidRPr="00814947">
        <w:rPr>
          <w:rFonts w:ascii="Century Schoolbook" w:eastAsia="標楷體" w:hAnsi="標楷體" w:hint="eastAsia"/>
          <w:sz w:val="28"/>
        </w:rPr>
        <w:t>每年度之執行計畫應於當年底前完成年度補助經費核銷。</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Century Schoolbook" w:eastAsia="標楷體" w:hAnsi="標楷體" w:hint="eastAsia"/>
          <w:sz w:val="28"/>
        </w:rPr>
        <w:t>（三）本要點之補助款均為經常門，不補助常態性行政管理等基本營運費</w:t>
      </w:r>
      <w:r w:rsidRPr="00814947">
        <w:rPr>
          <w:rFonts w:eastAsia="標楷體" w:hAnsi="Arial" w:hint="eastAsia"/>
          <w:sz w:val="28"/>
          <w:lang w:val="zh-TW"/>
        </w:rPr>
        <w:t>、紀念品或商品製作費</w:t>
      </w:r>
      <w:r w:rsidRPr="00814947">
        <w:rPr>
          <w:rFonts w:ascii="Century Schoolbook" w:eastAsia="標楷體" w:hAnsi="標楷體" w:hint="eastAsia"/>
          <w:sz w:val="28"/>
        </w:rPr>
        <w:t>，及資本門之機械設備、投資</w:t>
      </w:r>
      <w:r w:rsidRPr="00814947">
        <w:rPr>
          <w:rFonts w:eastAsia="標楷體" w:hAnsi="Arial" w:hint="eastAsia"/>
          <w:sz w:val="28"/>
          <w:lang w:val="zh-TW"/>
        </w:rPr>
        <w:t>、網站（資料庫）系統建置</w:t>
      </w:r>
      <w:r w:rsidRPr="00814947">
        <w:rPr>
          <w:rFonts w:ascii="Century Schoolbook" w:eastAsia="標楷體" w:hAnsi="標楷體" w:hint="eastAsia"/>
          <w:sz w:val="28"/>
        </w:rPr>
        <w:t>等費用。</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Century Schoolbook" w:eastAsia="標楷體" w:hAnsi="標楷體" w:hint="eastAsia"/>
          <w:sz w:val="28"/>
        </w:rPr>
        <w:t>（四）文化平權專案推廣計畫之</w:t>
      </w:r>
      <w:r w:rsidRPr="00814947">
        <w:rPr>
          <w:rFonts w:ascii="標楷體" w:eastAsia="標楷體" w:hAnsi="標楷體" w:hint="eastAsia"/>
          <w:sz w:val="28"/>
        </w:rPr>
        <w:t>提案</w:t>
      </w:r>
      <w:r w:rsidRPr="00814947">
        <w:rPr>
          <w:rFonts w:ascii="Century Schoolbook" w:eastAsia="標楷體" w:hAnsi="標楷體" w:hint="eastAsia"/>
          <w:sz w:val="28"/>
        </w:rPr>
        <w:t>計畫性質屬一般性聯誼或慰勞性活動者，不在本要點補助範圍。</w:t>
      </w:r>
    </w:p>
    <w:p w:rsidR="00DD20B6" w:rsidRPr="00814947" w:rsidRDefault="00DD20B6" w:rsidP="007C04A1">
      <w:pPr>
        <w:snapToGrid w:val="0"/>
        <w:spacing w:line="300" w:lineRule="auto"/>
        <w:ind w:leftChars="199" w:left="31680" w:hangingChars="303" w:firstLine="31680"/>
        <w:jc w:val="both"/>
        <w:rPr>
          <w:rFonts w:ascii="標楷體" w:eastAsia="標楷體" w:hAnsi="標楷體"/>
          <w:sz w:val="28"/>
        </w:rPr>
      </w:pPr>
      <w:r w:rsidRPr="00814947">
        <w:rPr>
          <w:rFonts w:ascii="Century Schoolbook" w:eastAsia="標楷體" w:hAnsi="標楷體" w:hint="eastAsia"/>
          <w:sz w:val="28"/>
        </w:rPr>
        <w:t>（五）</w:t>
      </w:r>
      <w:r w:rsidRPr="00814947">
        <w:rPr>
          <w:rFonts w:ascii="標楷體" w:eastAsia="標楷體" w:hAnsi="標楷體" w:hint="eastAsia"/>
          <w:sz w:val="28"/>
        </w:rPr>
        <w:t>基於政府資源公平分配原則，同一提案計畫已獲得本部、本部附屬機關（構）或財團法人國家文化藝術基金會補助者，不再重複補助。若於核定後查知該計畫內容有重複補助之情事，本部將取消補助並限期追回補助款。</w:t>
      </w:r>
    </w:p>
    <w:p w:rsidR="00DD20B6" w:rsidRPr="00814947" w:rsidRDefault="00DD20B6" w:rsidP="007C04A1">
      <w:pPr>
        <w:snapToGrid w:val="0"/>
        <w:spacing w:line="300" w:lineRule="auto"/>
        <w:ind w:leftChars="199" w:left="31680" w:hangingChars="303" w:firstLine="31680"/>
        <w:jc w:val="both"/>
        <w:rPr>
          <w:rFonts w:ascii="標楷體" w:eastAsia="標楷體" w:hAnsi="標楷體"/>
          <w:sz w:val="28"/>
        </w:rPr>
      </w:pPr>
      <w:r w:rsidRPr="00814947">
        <w:rPr>
          <w:rFonts w:ascii="Century Schoolbook" w:eastAsia="標楷體" w:hAnsi="標楷體" w:hint="eastAsia"/>
          <w:sz w:val="28"/>
        </w:rPr>
        <w:t>（六）</w:t>
      </w:r>
      <w:r w:rsidRPr="00814947">
        <w:rPr>
          <w:rFonts w:ascii="標楷體" w:eastAsia="標楷體" w:hAnsi="標楷體" w:hint="eastAsia"/>
          <w:sz w:val="28"/>
        </w:rPr>
        <w:t>政黨主辦、合辦或承辦之活動計畫不予補助，且不得以個人或其他團體名義送案申請。</w:t>
      </w:r>
    </w:p>
    <w:p w:rsidR="00DD20B6" w:rsidRPr="00814947" w:rsidRDefault="00DD20B6" w:rsidP="007C04A1">
      <w:pPr>
        <w:snapToGrid w:val="0"/>
        <w:spacing w:line="300" w:lineRule="auto"/>
        <w:ind w:left="31680" w:hangingChars="500" w:firstLine="31680"/>
        <w:jc w:val="both"/>
        <w:rPr>
          <w:rFonts w:ascii="標楷體" w:eastAsia="標楷體" w:hAnsi="標楷體"/>
          <w:sz w:val="28"/>
        </w:rPr>
      </w:pPr>
      <w:r w:rsidRPr="00814947">
        <w:rPr>
          <w:rFonts w:ascii="Century Schoolbook" w:eastAsia="標楷體" w:hAnsi="標楷體"/>
          <w:sz w:val="28"/>
        </w:rPr>
        <w:t xml:space="preserve">    </w:t>
      </w:r>
      <w:r w:rsidRPr="00814947">
        <w:rPr>
          <w:rFonts w:ascii="Century Schoolbook" w:eastAsia="標楷體" w:hAnsi="標楷體" w:hint="eastAsia"/>
          <w:sz w:val="28"/>
        </w:rPr>
        <w:t>（七）</w:t>
      </w:r>
      <w:r w:rsidRPr="00814947">
        <w:rPr>
          <w:rFonts w:ascii="標楷體" w:eastAsia="標楷體" w:hAnsi="標楷體" w:hint="eastAsia"/>
          <w:sz w:val="28"/>
        </w:rPr>
        <w:t>博物館人才培育以</w:t>
      </w:r>
      <w:r w:rsidRPr="00814947">
        <w:rPr>
          <w:rFonts w:ascii="Century Schoolbook" w:eastAsia="標楷體" w:hAnsi="標楷體" w:hint="eastAsia"/>
          <w:sz w:val="28"/>
        </w:rPr>
        <w:t>補助</w:t>
      </w:r>
      <w:r w:rsidRPr="00814947">
        <w:rPr>
          <w:rFonts w:ascii="標楷體" w:eastAsia="標楷體" w:hAnsi="標楷體" w:hint="eastAsia"/>
          <w:sz w:val="28"/>
        </w:rPr>
        <w:t>非學分課程（以十八小時為單位進行規劃之短期密集課程）、研習活動（講座及研討會等）、人員駐館實習及產學合作等，並於提案計畫提出課程及研習活動規劃，基於資源平衡，提案單位需於所在縣市以外之其他縣市或文化資源弱勢地區開辦專業課程或合作計畫。各項課程之參與學員，至少應有三分之二為博物館從業人員。</w:t>
      </w:r>
    </w:p>
    <w:p w:rsidR="00DD20B6" w:rsidRPr="00814947" w:rsidRDefault="00DD20B6" w:rsidP="007C04A1">
      <w:pPr>
        <w:spacing w:line="440" w:lineRule="exact"/>
        <w:ind w:leftChars="200" w:left="31680" w:hangingChars="300" w:firstLine="31680"/>
        <w:contextualSpacing/>
        <w:jc w:val="both"/>
        <w:rPr>
          <w:rFonts w:ascii="標楷體" w:eastAsia="標楷體" w:hAnsi="標楷體"/>
          <w:sz w:val="28"/>
        </w:rPr>
      </w:pPr>
      <w:r w:rsidRPr="00814947">
        <w:rPr>
          <w:rFonts w:ascii="Century Schoolbook" w:eastAsia="標楷體" w:hAnsi="標楷體" w:hint="eastAsia"/>
          <w:sz w:val="28"/>
        </w:rPr>
        <w:t>（八）</w:t>
      </w:r>
      <w:r w:rsidRPr="00814947">
        <w:rPr>
          <w:rFonts w:ascii="標楷體" w:eastAsia="標楷體" w:hAnsi="標楷體" w:hint="eastAsia"/>
          <w:sz w:val="28"/>
        </w:rPr>
        <w:t>前款為擴大博物館在職人員進修管道，鼓勵以不增加補助經費項目方式，整合學校資源共同運用。</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Century Schoolbook" w:eastAsia="標楷體" w:hAnsi="標楷體" w:hint="eastAsia"/>
          <w:sz w:val="28"/>
        </w:rPr>
        <w:t>（九）國外差旅費：</w:t>
      </w:r>
    </w:p>
    <w:p w:rsidR="00DD20B6" w:rsidRPr="00814947" w:rsidRDefault="00DD20B6" w:rsidP="007C04A1">
      <w:pPr>
        <w:snapToGrid w:val="0"/>
        <w:spacing w:line="300" w:lineRule="auto"/>
        <w:ind w:leftChars="449" w:left="31680" w:hangingChars="103" w:firstLine="31680"/>
        <w:jc w:val="both"/>
        <w:rPr>
          <w:rFonts w:ascii="標楷體" w:eastAsia="標楷體" w:hAnsi="標楷體"/>
          <w:sz w:val="28"/>
        </w:rPr>
      </w:pPr>
      <w:r w:rsidRPr="00814947">
        <w:rPr>
          <w:rFonts w:ascii="標楷體" w:eastAsia="標楷體" w:hAnsi="標楷體"/>
          <w:sz w:val="28"/>
        </w:rPr>
        <w:t>1.</w:t>
      </w:r>
      <w:r w:rsidRPr="00814947">
        <w:rPr>
          <w:rFonts w:ascii="標楷體" w:eastAsia="標楷體" w:hAnsi="標楷體" w:hint="eastAsia"/>
          <w:sz w:val="28"/>
        </w:rPr>
        <w:t>以辦理國際館際合作及交流、參與博物館專業組織及年會、於國外辦理博物館專業課程或博物館展會為原則，核銷及結案並需檢附洽談紀錄、簽署博物館合作協定或備忘錄、課程及展會成果紀錄等文件。</w:t>
      </w:r>
    </w:p>
    <w:p w:rsidR="00DD20B6" w:rsidRPr="00814947" w:rsidRDefault="00DD20B6" w:rsidP="007C04A1">
      <w:pPr>
        <w:snapToGrid w:val="0"/>
        <w:spacing w:line="300" w:lineRule="auto"/>
        <w:ind w:leftChars="449" w:left="31680" w:hangingChars="103" w:firstLine="31680"/>
        <w:jc w:val="both"/>
        <w:rPr>
          <w:rFonts w:ascii="標楷體" w:eastAsia="標楷體" w:hAnsi="標楷體"/>
          <w:sz w:val="28"/>
        </w:rPr>
      </w:pPr>
      <w:r w:rsidRPr="00814947">
        <w:rPr>
          <w:rFonts w:ascii="標楷體" w:eastAsia="標楷體" w:hAnsi="標楷體"/>
          <w:sz w:val="28"/>
        </w:rPr>
        <w:t>2.</w:t>
      </w:r>
      <w:r w:rsidRPr="00814947">
        <w:rPr>
          <w:rFonts w:ascii="標楷體" w:eastAsia="標楷體" w:hAnsi="標楷體" w:hint="eastAsia"/>
          <w:sz w:val="28"/>
        </w:rPr>
        <w:t>相關費用依據「國外出差旅費報支要點」、「中央政府各機關單位預算執行作業手冊」之「中央各機關（含事業機構）派赴國外進修、研究、實習人員補助項目及數額表」、「文化部及所屬各機關出國報告綜合處理要點」等規定辦理。</w:t>
      </w:r>
    </w:p>
    <w:p w:rsidR="00DD20B6" w:rsidRPr="00814947" w:rsidRDefault="00DD20B6" w:rsidP="007C04A1">
      <w:pPr>
        <w:snapToGrid w:val="0"/>
        <w:spacing w:line="300" w:lineRule="auto"/>
        <w:ind w:leftChars="449" w:left="31680" w:hangingChars="103" w:firstLine="31680"/>
        <w:jc w:val="both"/>
        <w:rPr>
          <w:rFonts w:ascii="標楷體" w:eastAsia="標楷體" w:hAnsi="標楷體"/>
          <w:sz w:val="40"/>
        </w:rPr>
      </w:pPr>
      <w:r w:rsidRPr="00814947">
        <w:rPr>
          <w:rFonts w:ascii="標楷體" w:eastAsia="標楷體" w:hAnsi="標楷體"/>
          <w:sz w:val="28"/>
        </w:rPr>
        <w:t>3.</w:t>
      </w:r>
      <w:r w:rsidRPr="00814947">
        <w:rPr>
          <w:rFonts w:ascii="標楷體" w:eastAsia="標楷體" w:hAnsi="標楷體" w:hint="eastAsia"/>
          <w:sz w:val="28"/>
        </w:rPr>
        <w:t>行前計畫內容如有變更，應於一個月前函文本部，經審核同意後執行，否則不予事後認列及核銷。</w:t>
      </w:r>
    </w:p>
    <w:p w:rsidR="00DD20B6" w:rsidRPr="00814947" w:rsidRDefault="00DD20B6" w:rsidP="007C04A1">
      <w:pPr>
        <w:snapToGrid w:val="0"/>
        <w:spacing w:line="300" w:lineRule="auto"/>
        <w:ind w:leftChars="199" w:left="31680" w:hangingChars="303" w:firstLine="31680"/>
        <w:jc w:val="both"/>
        <w:rPr>
          <w:rFonts w:ascii="標楷體" w:eastAsia="標楷體" w:hAnsi="標楷體"/>
          <w:sz w:val="28"/>
        </w:rPr>
      </w:pPr>
      <w:r w:rsidRPr="00814947">
        <w:rPr>
          <w:rFonts w:ascii="Century Schoolbook" w:eastAsia="標楷體" w:hAnsi="標楷體" w:hint="eastAsia"/>
          <w:sz w:val="28"/>
        </w:rPr>
        <w:t>（十）</w:t>
      </w:r>
      <w:r w:rsidRPr="00814947">
        <w:rPr>
          <w:rFonts w:ascii="標楷體" w:eastAsia="標楷體" w:hAnsi="標楷體" w:hint="eastAsia"/>
          <w:sz w:val="28"/>
        </w:rPr>
        <w:t>人事費：</w:t>
      </w:r>
    </w:p>
    <w:p w:rsidR="00DD20B6" w:rsidRPr="00814947" w:rsidRDefault="00DD20B6" w:rsidP="007C04A1">
      <w:pPr>
        <w:adjustRightInd w:val="0"/>
        <w:snapToGrid w:val="0"/>
        <w:spacing w:line="300" w:lineRule="auto"/>
        <w:ind w:leftChars="453" w:left="31680" w:hangingChars="100" w:firstLine="31680"/>
        <w:jc w:val="both"/>
        <w:textAlignment w:val="top"/>
        <w:rPr>
          <w:rFonts w:ascii="標楷體" w:eastAsia="標楷體" w:hAnsi="標楷體"/>
          <w:sz w:val="28"/>
        </w:rPr>
      </w:pPr>
      <w:r w:rsidRPr="00814947">
        <w:rPr>
          <w:rFonts w:ascii="Century Schoolbook" w:eastAsia="標楷體" w:hAnsi="標楷體"/>
          <w:sz w:val="28"/>
        </w:rPr>
        <w:t>1.</w:t>
      </w:r>
      <w:r w:rsidRPr="00814947">
        <w:rPr>
          <w:rFonts w:ascii="標楷體" w:eastAsia="標楷體" w:hAnsi="標楷體" w:hint="eastAsia"/>
          <w:sz w:val="28"/>
        </w:rPr>
        <w:t>教學人員、研究人員、工作人員之人事費，準用教育部「國立大學校務基金進用教學人員研究人員及工作人員實施原則」或國科會薪資標準（第一年計）等相關規定辦理。</w:t>
      </w:r>
    </w:p>
    <w:p w:rsidR="00DD20B6" w:rsidRPr="00814947" w:rsidRDefault="00DD20B6" w:rsidP="007C04A1">
      <w:pPr>
        <w:adjustRightInd w:val="0"/>
        <w:snapToGrid w:val="0"/>
        <w:spacing w:line="300" w:lineRule="auto"/>
        <w:ind w:leftChars="453" w:left="31680" w:hangingChars="100" w:firstLine="31680"/>
        <w:jc w:val="both"/>
        <w:textAlignment w:val="top"/>
        <w:rPr>
          <w:rFonts w:ascii="標楷體" w:eastAsia="標楷體" w:hAnsi="標楷體"/>
          <w:sz w:val="28"/>
        </w:rPr>
      </w:pPr>
      <w:r w:rsidRPr="00814947">
        <w:rPr>
          <w:rFonts w:ascii="Century Schoolbook" w:eastAsia="標楷體" w:hAnsi="標楷體"/>
          <w:sz w:val="28"/>
        </w:rPr>
        <w:t>2.</w:t>
      </w:r>
      <w:r w:rsidRPr="00814947">
        <w:rPr>
          <w:rFonts w:ascii="標楷體" w:eastAsia="標楷體" w:hAnsi="標楷體" w:hint="eastAsia"/>
          <w:sz w:val="28"/>
        </w:rPr>
        <w:t>人事費不補助年終獎金，並以不超過核定年度總補助經費百分之三十為原則。</w:t>
      </w:r>
    </w:p>
    <w:p w:rsidR="00DD20B6" w:rsidRPr="00814947" w:rsidRDefault="00DD20B6" w:rsidP="007C04A1">
      <w:pPr>
        <w:snapToGrid w:val="0"/>
        <w:spacing w:line="300" w:lineRule="auto"/>
        <w:ind w:leftChars="198" w:left="31680" w:hangingChars="386" w:firstLine="31680"/>
        <w:jc w:val="both"/>
        <w:rPr>
          <w:rFonts w:ascii="Century Schoolbook" w:eastAsia="標楷體" w:hAnsi="標楷體"/>
          <w:sz w:val="28"/>
        </w:rPr>
      </w:pPr>
      <w:r w:rsidRPr="00814947">
        <w:rPr>
          <w:rFonts w:ascii="Century Schoolbook" w:eastAsia="標楷體" w:hAnsi="標楷體" w:hint="eastAsia"/>
          <w:sz w:val="28"/>
        </w:rPr>
        <w:t>（十一）</w:t>
      </w:r>
      <w:r w:rsidRPr="00814947">
        <w:rPr>
          <w:rFonts w:ascii="標楷體" w:eastAsia="標楷體" w:hAnsi="標楷體" w:hint="eastAsia"/>
          <w:sz w:val="28"/>
        </w:rPr>
        <w:t>出席費、交通費、膳宿費、臨時工資、編輯費、印刷費、稿費、翻譯費、行政管理費及雜費等相關業務經費，依據政府機關各相關規定辦理。</w:t>
      </w:r>
      <w:r w:rsidRPr="00814947">
        <w:rPr>
          <w:rFonts w:ascii="Century Schoolbook" w:eastAsia="標楷體" w:hAnsi="標楷體" w:hint="eastAsia"/>
          <w:sz w:val="28"/>
        </w:rPr>
        <w:t>雜支及行政管理費（</w:t>
      </w:r>
      <w:r w:rsidRPr="00814947">
        <w:rPr>
          <w:rFonts w:ascii="標楷體" w:eastAsia="標楷體" w:hAnsi="標楷體" w:hint="eastAsia"/>
          <w:sz w:val="28"/>
        </w:rPr>
        <w:t>直轄市及縣（市）政府、直轄市及縣（市）立博物館不得編列行政管理費</w:t>
      </w:r>
      <w:r w:rsidRPr="00814947">
        <w:rPr>
          <w:rFonts w:ascii="Century Schoolbook" w:eastAsia="標楷體" w:hAnsi="標楷體" w:hint="eastAsia"/>
          <w:sz w:val="28"/>
        </w:rPr>
        <w:t>）經費編列合計上限為業務費的百分之十，並附用途說明。</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五、補助經費原則：</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Century Schoolbook" w:eastAsia="標楷體" w:hAnsi="標楷體" w:hint="eastAsia"/>
          <w:sz w:val="28"/>
        </w:rPr>
        <w:t>（一）本</w:t>
      </w:r>
      <w:r w:rsidRPr="00814947">
        <w:rPr>
          <w:rFonts w:ascii="標楷體" w:eastAsia="標楷體" w:hAnsi="標楷體" w:hint="eastAsia"/>
          <w:sz w:val="28"/>
        </w:rPr>
        <w:t>要點</w:t>
      </w:r>
      <w:r w:rsidRPr="00814947">
        <w:rPr>
          <w:rFonts w:ascii="Century Schoolbook" w:eastAsia="標楷體" w:hAnsi="標楷體" w:hint="eastAsia"/>
          <w:sz w:val="28"/>
        </w:rPr>
        <w:t>補助經費原則採取競爭型機制，由評審小組決議後，簽報本部首長或其授權人核定之。</w:t>
      </w:r>
    </w:p>
    <w:p w:rsidR="00DD20B6" w:rsidRPr="00814947" w:rsidRDefault="00DD20B6" w:rsidP="007C04A1">
      <w:pPr>
        <w:snapToGrid w:val="0"/>
        <w:spacing w:line="300" w:lineRule="auto"/>
        <w:ind w:leftChars="199" w:left="31680" w:hangingChars="303" w:firstLine="31680"/>
        <w:jc w:val="both"/>
        <w:rPr>
          <w:rFonts w:ascii="Century Schoolbook" w:eastAsia="標楷體" w:hAnsi="標楷體"/>
          <w:sz w:val="28"/>
        </w:rPr>
      </w:pPr>
      <w:r w:rsidRPr="00814947">
        <w:rPr>
          <w:rFonts w:ascii="Century Schoolbook" w:eastAsia="標楷體" w:hAnsi="標楷體" w:hint="eastAsia"/>
          <w:sz w:val="28"/>
        </w:rPr>
        <w:t>（二）補助金額︰</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1.</w:t>
      </w:r>
      <w:r w:rsidRPr="00814947">
        <w:rPr>
          <w:rFonts w:ascii="標楷體" w:eastAsia="標楷體" w:hAnsi="標楷體" w:hint="eastAsia"/>
          <w:sz w:val="28"/>
        </w:rPr>
        <w:t>每一年度執行計畫補助金額最高以新臺幣二百萬元為上限，但屬跨類整合型計畫，且經評審小組決議具重要意義之提案，不在此限。</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2.</w:t>
      </w:r>
      <w:r w:rsidRPr="00814947">
        <w:rPr>
          <w:rFonts w:ascii="標楷體" w:eastAsia="標楷體" w:hAnsi="標楷體" w:hint="eastAsia"/>
          <w:sz w:val="28"/>
        </w:rPr>
        <w:t>直轄市及縣（市）政府、直轄市及縣（市）立博物館：依據行政院主計總處核定之直轄市及縣（市）政府財力分級級次（如附件一，如有新訂頒之規定，以新公告版本為準），每一申請計畫最高補助比率如次，受補助單位應依規定編列地方配合款，納入預算辦理。</w:t>
      </w:r>
    </w:p>
    <w:p w:rsidR="00DD20B6" w:rsidRPr="00814947" w:rsidRDefault="00DD20B6">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sz w:val="28"/>
          <w:szCs w:val="28"/>
        </w:rPr>
        <w:t>(1)</w:t>
      </w:r>
      <w:r w:rsidRPr="00814947">
        <w:rPr>
          <w:rFonts w:ascii="標楷體" w:eastAsia="標楷體" w:hAnsi="標楷體" w:hint="eastAsia"/>
          <w:sz w:val="28"/>
          <w:szCs w:val="28"/>
        </w:rPr>
        <w:t>第一級為核定計畫總經費百分之五十。</w:t>
      </w:r>
    </w:p>
    <w:p w:rsidR="00DD20B6" w:rsidRPr="00814947" w:rsidRDefault="00DD20B6">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sz w:val="28"/>
          <w:szCs w:val="28"/>
        </w:rPr>
        <w:t>(2)</w:t>
      </w:r>
      <w:r w:rsidRPr="00814947">
        <w:rPr>
          <w:rFonts w:ascii="標楷體" w:eastAsia="標楷體" w:hAnsi="標楷體" w:hint="eastAsia"/>
          <w:sz w:val="28"/>
          <w:szCs w:val="28"/>
        </w:rPr>
        <w:t>第二級為核定計畫總經費百分之六十。</w:t>
      </w:r>
    </w:p>
    <w:p w:rsidR="00DD20B6" w:rsidRPr="00814947" w:rsidRDefault="00DD20B6">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sz w:val="28"/>
          <w:szCs w:val="28"/>
        </w:rPr>
        <w:t>(3)</w:t>
      </w:r>
      <w:r w:rsidRPr="00814947">
        <w:rPr>
          <w:rFonts w:ascii="標楷體" w:eastAsia="標楷體" w:hAnsi="標楷體" w:hint="eastAsia"/>
          <w:sz w:val="28"/>
          <w:szCs w:val="28"/>
        </w:rPr>
        <w:t>第三級為核定計畫總經費百分之七十。</w:t>
      </w:r>
    </w:p>
    <w:p w:rsidR="00DD20B6" w:rsidRPr="00814947" w:rsidRDefault="00DD20B6">
      <w:pPr>
        <w:widowControl/>
        <w:adjustRightInd w:val="0"/>
        <w:snapToGrid w:val="0"/>
        <w:spacing w:line="300" w:lineRule="auto"/>
        <w:ind w:left="1701"/>
        <w:jc w:val="both"/>
        <w:rPr>
          <w:rFonts w:ascii="標楷體" w:eastAsia="標楷體" w:hAnsi="標楷體"/>
          <w:sz w:val="28"/>
          <w:szCs w:val="28"/>
        </w:rPr>
      </w:pPr>
      <w:r w:rsidRPr="00814947">
        <w:rPr>
          <w:rFonts w:ascii="標楷體" w:eastAsia="標楷體" w:hAnsi="標楷體"/>
          <w:sz w:val="28"/>
          <w:szCs w:val="28"/>
        </w:rPr>
        <w:t>(4)</w:t>
      </w:r>
      <w:r w:rsidRPr="00814947">
        <w:rPr>
          <w:rFonts w:ascii="標楷體" w:eastAsia="標楷體" w:hAnsi="標楷體" w:hint="eastAsia"/>
          <w:sz w:val="28"/>
          <w:szCs w:val="28"/>
        </w:rPr>
        <w:t>第四級為核定計畫總經費百分之八十。</w:t>
      </w:r>
    </w:p>
    <w:p w:rsidR="00DD20B6" w:rsidRPr="00814947" w:rsidRDefault="00DD20B6" w:rsidP="007C04A1">
      <w:pPr>
        <w:widowControl/>
        <w:adjustRightInd w:val="0"/>
        <w:snapToGrid w:val="0"/>
        <w:spacing w:line="300" w:lineRule="auto"/>
        <w:ind w:leftChars="700" w:left="31680"/>
        <w:jc w:val="both"/>
        <w:rPr>
          <w:rFonts w:ascii="標楷體" w:eastAsia="標楷體" w:hAnsi="標楷體"/>
          <w:sz w:val="28"/>
          <w:szCs w:val="28"/>
        </w:rPr>
      </w:pPr>
      <w:r w:rsidRPr="00814947">
        <w:rPr>
          <w:rFonts w:ascii="標楷體" w:eastAsia="標楷體" w:hAnsi="標楷體"/>
          <w:sz w:val="28"/>
          <w:szCs w:val="28"/>
        </w:rPr>
        <w:t>(5)</w:t>
      </w:r>
      <w:r w:rsidRPr="00814947">
        <w:rPr>
          <w:rFonts w:ascii="標楷體" w:eastAsia="標楷體" w:hAnsi="標楷體" w:hint="eastAsia"/>
          <w:sz w:val="28"/>
          <w:szCs w:val="28"/>
        </w:rPr>
        <w:t>第五級為核定計畫總經費百分之九十。</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3.</w:t>
      </w:r>
      <w:r w:rsidRPr="00814947">
        <w:rPr>
          <w:rFonts w:ascii="標楷體" w:eastAsia="標楷體" w:hAnsi="標楷體" w:hint="eastAsia"/>
          <w:sz w:val="28"/>
        </w:rPr>
        <w:t>國內公、私立大學校院、依法立案或登記之法人或團體，以部分補助為原則，如經評審小組決議具重要意義之提案，不在此限。</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六、申請書內容：</w:t>
      </w:r>
    </w:p>
    <w:p w:rsidR="00DD20B6" w:rsidRPr="00814947" w:rsidRDefault="00DD20B6" w:rsidP="007C04A1">
      <w:pPr>
        <w:widowControl/>
        <w:adjustRightInd w:val="0"/>
        <w:snapToGrid w:val="0"/>
        <w:spacing w:line="300" w:lineRule="auto"/>
        <w:ind w:leftChars="250" w:left="31680" w:hangingChars="300" w:firstLine="31680"/>
        <w:jc w:val="both"/>
        <w:rPr>
          <w:rFonts w:ascii="標楷體" w:eastAsia="標楷體" w:hAnsi="標楷體"/>
          <w:sz w:val="28"/>
          <w:szCs w:val="28"/>
        </w:rPr>
      </w:pPr>
      <w:r w:rsidRPr="00814947">
        <w:rPr>
          <w:rFonts w:ascii="標楷體" w:eastAsia="標楷體" w:hAnsi="標楷體" w:hint="eastAsia"/>
          <w:sz w:val="28"/>
          <w:szCs w:val="28"/>
        </w:rPr>
        <w:t>（一）封面及申請書（如附件二、三）。</w:t>
      </w:r>
    </w:p>
    <w:p w:rsidR="00DD20B6" w:rsidRPr="00814947" w:rsidRDefault="00DD20B6" w:rsidP="007C04A1">
      <w:pPr>
        <w:widowControl/>
        <w:adjustRightInd w:val="0"/>
        <w:snapToGrid w:val="0"/>
        <w:spacing w:line="300" w:lineRule="auto"/>
        <w:ind w:leftChars="250" w:left="31680" w:hangingChars="300" w:firstLine="31680"/>
        <w:jc w:val="both"/>
        <w:rPr>
          <w:rFonts w:ascii="標楷體" w:eastAsia="標楷體" w:hAnsi="標楷體"/>
          <w:sz w:val="28"/>
          <w:szCs w:val="28"/>
        </w:rPr>
      </w:pPr>
      <w:r w:rsidRPr="00814947">
        <w:rPr>
          <w:rFonts w:ascii="標楷體" w:eastAsia="標楷體" w:hAnsi="標楷體" w:hint="eastAsia"/>
          <w:sz w:val="28"/>
          <w:szCs w:val="28"/>
        </w:rPr>
        <w:t>（二）立案或登記證明文件，如為政府機關（構）及國內公、私立大學校院無需檢附。</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（三）</w:t>
      </w:r>
      <w:r w:rsidRPr="00814947">
        <w:rPr>
          <w:rFonts w:ascii="標楷體" w:eastAsia="標楷體" w:hAnsi="標楷體" w:hint="eastAsia"/>
          <w:sz w:val="28"/>
        </w:rPr>
        <w:t>提案計畫書，包括計畫緣起、提案類型、計畫目標、計畫構想及內容、執行方法、計畫期程（含各項工作甘特圖及預定工作進度表）、工作團隊成員及分工、經費預算（應列明全部經費明細及向各機關（構）申請補（捐）助之項目及金額，如為跨年度計畫，應分年進行編列）、預期效益及成果評估指標（含量化指標與質化指標）、近三年博物館相關工作實績與成果等（如附件四）。</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（四）</w:t>
      </w:r>
      <w:r w:rsidRPr="00814947">
        <w:rPr>
          <w:rFonts w:ascii="標楷體" w:eastAsia="標楷體" w:hAnsi="標楷體" w:hint="eastAsia"/>
          <w:sz w:val="28"/>
        </w:rPr>
        <w:t>博物館人才培育及產學合作、館際合作、策略聯盟、博物館資源整合及行銷等資源整合、跨館際或結盟性計畫，須檢附合作意向書或館際合作討論之會議紀錄等有關文件。</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（五）</w:t>
      </w:r>
      <w:r w:rsidRPr="00814947">
        <w:rPr>
          <w:rFonts w:ascii="標楷體" w:eastAsia="標楷體" w:hAnsi="標楷體" w:hint="eastAsia"/>
          <w:sz w:val="28"/>
        </w:rPr>
        <w:t>其他經本部指定之文件</w:t>
      </w:r>
      <w:r w:rsidRPr="00814947">
        <w:rPr>
          <w:rFonts w:ascii="標楷體" w:eastAsia="標楷體" w:hAnsi="標楷體"/>
          <w:sz w:val="28"/>
        </w:rPr>
        <w:t>(</w:t>
      </w:r>
      <w:r w:rsidRPr="00814947">
        <w:rPr>
          <w:rFonts w:ascii="標楷體" w:eastAsia="標楷體" w:hAnsi="標楷體" w:hint="eastAsia"/>
          <w:sz w:val="28"/>
        </w:rPr>
        <w:t>必要時，由本部另行公告之</w:t>
      </w:r>
      <w:r w:rsidRPr="00814947">
        <w:rPr>
          <w:rFonts w:ascii="標楷體" w:eastAsia="標楷體" w:hAnsi="標楷體"/>
          <w:sz w:val="28"/>
        </w:rPr>
        <w:t>)</w:t>
      </w:r>
      <w:r w:rsidRPr="00814947">
        <w:rPr>
          <w:rFonts w:ascii="標楷體" w:eastAsia="標楷體" w:hAnsi="標楷體" w:hint="eastAsia"/>
          <w:sz w:val="28"/>
        </w:rPr>
        <w:t>。</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七、申請時間、方式及執程期程：</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（一）申請時間：</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1.</w:t>
      </w:r>
      <w:r w:rsidRPr="00814947">
        <w:rPr>
          <w:rFonts w:ascii="標楷體" w:eastAsia="標楷體" w:hAnsi="標楷體" w:hint="eastAsia"/>
          <w:sz w:val="28"/>
        </w:rPr>
        <w:t>直轄市及縣（市）政府、直轄市及縣（市）立博物館：計畫原則每年受理申請一次，每年五月一日至五月三十一日止提送下一年度執行計畫（得視實際需要調整之，並由本部另行公告之）。截止收件日若為例假日，則順延至下一辦公日。</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2.</w:t>
      </w:r>
      <w:r w:rsidRPr="00814947">
        <w:rPr>
          <w:rFonts w:ascii="標楷體" w:eastAsia="標楷體" w:hAnsi="標楷體" w:hint="eastAsia"/>
          <w:sz w:val="28"/>
        </w:rPr>
        <w:t>國內公、私立大學校院及依法立案或登記之法人或團體：計畫原則每年受理申請一次，每年十月一日至十月三十一日止提送下一年度執行計畫（得視實際需要調整之，並由本部另行公告之）。截止收件日若為例假日，則順延至下一辦公日。</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（二）</w:t>
      </w:r>
      <w:r w:rsidRPr="00814947">
        <w:rPr>
          <w:rFonts w:ascii="標楷體" w:eastAsia="標楷體" w:hAnsi="標楷體" w:hint="eastAsia"/>
          <w:sz w:val="28"/>
        </w:rPr>
        <w:t>申請方式：申請單位應於規定期限內檢具第六點</w:t>
      </w:r>
      <w:r w:rsidRPr="00814947">
        <w:rPr>
          <w:rFonts w:ascii="Century Schoolbook" w:eastAsia="標楷體" w:hAnsi="標楷體" w:hint="eastAsia"/>
          <w:sz w:val="28"/>
        </w:rPr>
        <w:t>申請文件一式十五份及電子光碟資料一份，以掛號郵寄（以郵戳為憑）或專人送達方式向本部提出申請。缺件、逾時或資料與規定不符者不受理。本部不論是否給予補助，均不退件，申請單位亦不得要求退還。</w:t>
      </w:r>
    </w:p>
    <w:p w:rsidR="00DD20B6" w:rsidRPr="00814947" w:rsidRDefault="00DD20B6" w:rsidP="007C04A1">
      <w:pPr>
        <w:snapToGrid w:val="0"/>
        <w:spacing w:line="300" w:lineRule="auto"/>
        <w:ind w:leftChars="237" w:left="31680" w:hangingChars="303" w:firstLine="31680"/>
        <w:jc w:val="both"/>
        <w:rPr>
          <w:rFonts w:ascii="標楷體" w:eastAsia="標楷體" w:hAnsi="標楷體"/>
          <w:sz w:val="28"/>
          <w:szCs w:val="28"/>
        </w:rPr>
      </w:pPr>
      <w:r w:rsidRPr="00814947">
        <w:rPr>
          <w:rFonts w:ascii="標楷體" w:eastAsia="標楷體" w:hAnsi="標楷體" w:hint="eastAsia"/>
          <w:sz w:val="28"/>
          <w:szCs w:val="28"/>
        </w:rPr>
        <w:t>（三）</w:t>
      </w:r>
      <w:r w:rsidRPr="00814947">
        <w:rPr>
          <w:rFonts w:ascii="標楷體" w:eastAsia="標楷體" w:hAnsi="標楷體" w:hint="eastAsia"/>
          <w:sz w:val="28"/>
        </w:rPr>
        <w:t>執行期程：除跨年度執行計畫外，年度申請計畫，為提案次年度之一月一日至十二月三十一日，如審核通過日期超過執行計畫年度一月一日，則以審核通過日期為起始。如計畫因特殊因素無法如期執行完畢，應於當年度十一月十五日前向本部申請計畫展延及經費保留，經本部核准後始能展延辦理。</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八、審查作業：</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標楷體" w:eastAsia="標楷體" w:hAnsi="標楷體" w:hint="eastAsia"/>
          <w:sz w:val="28"/>
          <w:szCs w:val="28"/>
        </w:rPr>
        <w:t>（一）</w:t>
      </w:r>
      <w:r w:rsidRPr="00814947">
        <w:rPr>
          <w:rFonts w:ascii="標楷體" w:eastAsia="標楷體" w:hAnsi="標楷體" w:hint="eastAsia"/>
          <w:sz w:val="28"/>
        </w:rPr>
        <w:t>審查基準：</w:t>
      </w:r>
      <w:r w:rsidRPr="00814947">
        <w:rPr>
          <w:rFonts w:ascii="Century Schoolbook" w:eastAsia="標楷體" w:hAnsi="標楷體" w:hint="eastAsia"/>
          <w:sz w:val="28"/>
        </w:rPr>
        <w:t>計畫構想之整體性與願景（</w:t>
      </w:r>
      <w:r w:rsidRPr="00814947">
        <w:rPr>
          <w:rFonts w:ascii="標楷體" w:eastAsia="標楷體" w:hAnsi="標楷體" w:hint="eastAsia"/>
          <w:sz w:val="28"/>
        </w:rPr>
        <w:t>百分之三十</w:t>
      </w:r>
      <w:r w:rsidRPr="00814947">
        <w:rPr>
          <w:rFonts w:ascii="Century Schoolbook" w:eastAsia="標楷體" w:hAnsi="標楷體" w:hint="eastAsia"/>
          <w:sz w:val="28"/>
        </w:rPr>
        <w:t>）、主題及內容之</w:t>
      </w:r>
      <w:r w:rsidRPr="00814947">
        <w:rPr>
          <w:rFonts w:ascii="標楷體" w:eastAsia="標楷體" w:hAnsi="標楷體" w:hint="eastAsia"/>
          <w:sz w:val="28"/>
        </w:rPr>
        <w:t>重要性</w:t>
      </w:r>
      <w:r w:rsidRPr="00814947">
        <w:rPr>
          <w:rFonts w:ascii="Century Schoolbook" w:eastAsia="標楷體" w:hAnsi="標楷體" w:hint="eastAsia"/>
          <w:sz w:val="28"/>
        </w:rPr>
        <w:t>（</w:t>
      </w:r>
      <w:r w:rsidRPr="00814947">
        <w:rPr>
          <w:rFonts w:ascii="標楷體" w:eastAsia="標楷體" w:hAnsi="標楷體" w:hint="eastAsia"/>
          <w:sz w:val="28"/>
        </w:rPr>
        <w:t>百分之二十</w:t>
      </w:r>
      <w:r w:rsidRPr="00814947">
        <w:rPr>
          <w:rFonts w:ascii="Century Schoolbook" w:eastAsia="標楷體" w:hAnsi="標楷體" w:hint="eastAsia"/>
          <w:sz w:val="28"/>
        </w:rPr>
        <w:t>）、資源之整合與可行性（</w:t>
      </w:r>
      <w:r w:rsidRPr="00814947">
        <w:rPr>
          <w:rFonts w:ascii="標楷體" w:eastAsia="標楷體" w:hAnsi="標楷體" w:hint="eastAsia"/>
          <w:sz w:val="28"/>
        </w:rPr>
        <w:t>百分之三十</w:t>
      </w:r>
      <w:r w:rsidRPr="00814947">
        <w:rPr>
          <w:rFonts w:ascii="Century Schoolbook" w:eastAsia="標楷體" w:hAnsi="標楷體" w:hint="eastAsia"/>
          <w:sz w:val="28"/>
        </w:rPr>
        <w:t>）、經費編列合理性及效益（</w:t>
      </w:r>
      <w:r w:rsidRPr="00814947">
        <w:rPr>
          <w:rFonts w:ascii="標楷體" w:eastAsia="標楷體" w:hAnsi="標楷體" w:hint="eastAsia"/>
          <w:sz w:val="28"/>
        </w:rPr>
        <w:t>百分之二十</w:t>
      </w:r>
      <w:r w:rsidRPr="00814947">
        <w:rPr>
          <w:rFonts w:ascii="Century Schoolbook" w:eastAsia="標楷體" w:hAnsi="標楷體" w:hint="eastAsia"/>
          <w:sz w:val="28"/>
        </w:rPr>
        <w:t>）。</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（二）</w:t>
      </w:r>
      <w:r w:rsidRPr="00814947">
        <w:rPr>
          <w:rFonts w:ascii="標楷體" w:eastAsia="標楷體" w:hAnsi="標楷體" w:hint="eastAsia"/>
          <w:sz w:val="28"/>
        </w:rPr>
        <w:t>審查方式︰本部依據第二、三、四點規定先進行資格審查，其符合者再送由專家、學者及本部代表等組成五至七人之評審小組</w:t>
      </w:r>
      <w:r w:rsidRPr="00814947">
        <w:rPr>
          <w:rFonts w:ascii="標楷體" w:eastAsia="標楷體" w:hAnsi="標楷體"/>
          <w:sz w:val="28"/>
        </w:rPr>
        <w:t>(</w:t>
      </w:r>
      <w:r w:rsidRPr="00814947">
        <w:rPr>
          <w:rFonts w:ascii="標楷體" w:eastAsia="標楷體" w:hAnsi="標楷體" w:hint="eastAsia"/>
          <w:sz w:val="28"/>
        </w:rPr>
        <w:t>其中一人為召集人、一人為副召集人，外聘委員不得少於評審小組成員二分之一</w:t>
      </w:r>
      <w:r w:rsidRPr="00814947">
        <w:rPr>
          <w:rFonts w:ascii="標楷體" w:eastAsia="標楷體" w:hAnsi="標楷體"/>
          <w:sz w:val="28"/>
        </w:rPr>
        <w:t>)</w:t>
      </w:r>
      <w:r w:rsidRPr="00814947">
        <w:rPr>
          <w:rFonts w:ascii="標楷體" w:eastAsia="標楷體" w:hAnsi="標楷體" w:hint="eastAsia"/>
          <w:sz w:val="28"/>
        </w:rPr>
        <w:t>進行複審，審核計畫書及補助金額。評審</w:t>
      </w:r>
      <w:r w:rsidRPr="00814947">
        <w:rPr>
          <w:rFonts w:ascii="標楷體" w:eastAsia="標楷體" w:hAnsi="標楷體" w:cs="新細明體" w:hint="eastAsia"/>
          <w:kern w:val="0"/>
          <w:sz w:val="28"/>
        </w:rPr>
        <w:t>會議，應有小組委員總額二分之一以上出席；審查會議之召開，應獲致審查結論，作成會議紀錄，並簽報本部首長或其授權人核定。</w:t>
      </w:r>
      <w:r w:rsidRPr="00814947">
        <w:rPr>
          <w:rFonts w:ascii="標楷體" w:eastAsia="標楷體" w:hAnsi="標楷體" w:hint="eastAsia"/>
          <w:sz w:val="28"/>
        </w:rPr>
        <w:t>必要時得赴博物館或現地進行實地訪察，以使有限資源發揮最大效益。</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（三）</w:t>
      </w:r>
      <w:r w:rsidRPr="00814947">
        <w:rPr>
          <w:rFonts w:ascii="標楷體" w:eastAsia="標楷體" w:hAnsi="標楷體" w:hint="eastAsia"/>
          <w:sz w:val="28"/>
        </w:rPr>
        <w:t>前項評審委員如有採購評選委員會委員須知第六條規定情形者，應予迴避或解聘。</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32"/>
          <w:szCs w:val="28"/>
        </w:rPr>
      </w:pPr>
      <w:r w:rsidRPr="00814947">
        <w:rPr>
          <w:rFonts w:ascii="Century Schoolbook" w:eastAsia="標楷體" w:hAnsi="標楷體" w:hint="eastAsia"/>
          <w:sz w:val="28"/>
        </w:rPr>
        <w:t>（四）審查結果通知：各申請計畫之審查結果，本部應以書面通知申請單位，如獲補助者，</w:t>
      </w:r>
      <w:r w:rsidRPr="00814947">
        <w:rPr>
          <w:rFonts w:ascii="標楷體" w:eastAsia="標楷體" w:hAnsi="標楷體" w:hint="eastAsia"/>
          <w:sz w:val="28"/>
        </w:rPr>
        <w:t>核定後</w:t>
      </w:r>
      <w:r w:rsidRPr="00814947">
        <w:rPr>
          <w:rFonts w:ascii="Century Schoolbook" w:eastAsia="標楷體" w:hAnsi="標楷體" w:hint="eastAsia"/>
          <w:sz w:val="28"/>
        </w:rPr>
        <w:t>受補助單位</w:t>
      </w:r>
      <w:r w:rsidRPr="00814947">
        <w:rPr>
          <w:rFonts w:ascii="標楷體" w:eastAsia="標楷體" w:hAnsi="標楷體" w:hint="eastAsia"/>
          <w:sz w:val="28"/>
        </w:rPr>
        <w:t>須於一個月內，</w:t>
      </w:r>
      <w:r w:rsidRPr="00814947">
        <w:rPr>
          <w:rFonts w:ascii="Century Schoolbook" w:eastAsia="標楷體" w:hAnsi="標楷體" w:hint="eastAsia"/>
          <w:sz w:val="28"/>
        </w:rPr>
        <w:t>應依核定補助之經費額度、審核意見及相關規定，進行計畫內容與預算編列之修正及調整，</w:t>
      </w:r>
      <w:r w:rsidRPr="00814947">
        <w:rPr>
          <w:rFonts w:ascii="標楷體" w:eastAsia="標楷體" w:hAnsi="標楷體" w:hint="eastAsia"/>
          <w:sz w:val="28"/>
        </w:rPr>
        <w:t>直轄市及縣</w:t>
      </w:r>
      <w:r w:rsidRPr="00814947">
        <w:rPr>
          <w:rFonts w:ascii="標楷體" w:eastAsia="標楷體" w:hAnsi="標楷體"/>
          <w:sz w:val="28"/>
        </w:rPr>
        <w:t>(</w:t>
      </w:r>
      <w:r w:rsidRPr="00814947">
        <w:rPr>
          <w:rFonts w:ascii="標楷體" w:eastAsia="標楷體" w:hAnsi="標楷體" w:hint="eastAsia"/>
          <w:sz w:val="28"/>
        </w:rPr>
        <w:t>市</w:t>
      </w:r>
      <w:r w:rsidRPr="00814947">
        <w:rPr>
          <w:rFonts w:ascii="標楷體" w:eastAsia="標楷體" w:hAnsi="標楷體"/>
          <w:sz w:val="28"/>
        </w:rPr>
        <w:t>)</w:t>
      </w:r>
      <w:r w:rsidRPr="00814947">
        <w:rPr>
          <w:rFonts w:ascii="標楷體" w:eastAsia="標楷體" w:hAnsi="標楷體" w:hint="eastAsia"/>
          <w:sz w:val="28"/>
        </w:rPr>
        <w:t>政府、直轄市及縣</w:t>
      </w:r>
      <w:r w:rsidRPr="00814947">
        <w:rPr>
          <w:rFonts w:ascii="標楷體" w:eastAsia="標楷體" w:hAnsi="標楷體"/>
          <w:sz w:val="28"/>
        </w:rPr>
        <w:t>(</w:t>
      </w:r>
      <w:r w:rsidRPr="00814947">
        <w:rPr>
          <w:rFonts w:ascii="標楷體" w:eastAsia="標楷體" w:hAnsi="標楷體" w:hint="eastAsia"/>
          <w:sz w:val="28"/>
        </w:rPr>
        <w:t>市</w:t>
      </w:r>
      <w:r w:rsidRPr="00814947">
        <w:rPr>
          <w:rFonts w:ascii="標楷體" w:eastAsia="標楷體" w:hAnsi="標楷體"/>
          <w:sz w:val="28"/>
        </w:rPr>
        <w:t>)</w:t>
      </w:r>
      <w:r w:rsidRPr="00814947">
        <w:rPr>
          <w:rFonts w:ascii="標楷體" w:eastAsia="標楷體" w:hAnsi="標楷體" w:hint="eastAsia"/>
          <w:sz w:val="28"/>
        </w:rPr>
        <w:t>立博物館應檢送修正計畫書（含電子檔）、全年度經費分配及工作進度表；國內公、私立大學校院及依法立案或登記之法人或團體</w:t>
      </w:r>
      <w:r w:rsidRPr="00814947">
        <w:rPr>
          <w:rFonts w:ascii="Century Schoolbook" w:eastAsia="標楷體" w:hAnsi="Century Schoolbook" w:hint="eastAsia"/>
          <w:sz w:val="28"/>
        </w:rPr>
        <w:t>應</w:t>
      </w:r>
      <w:r w:rsidRPr="00814947">
        <w:rPr>
          <w:rFonts w:ascii="標楷體" w:eastAsia="標楷體" w:hAnsi="標楷體" w:hint="eastAsia"/>
          <w:sz w:val="28"/>
        </w:rPr>
        <w:t>檢送修正計畫書（含電子檔）及契約書、全年度經費分配及工作進度表至本部</w:t>
      </w:r>
      <w:r w:rsidRPr="00814947">
        <w:rPr>
          <w:rFonts w:ascii="Century Schoolbook" w:eastAsia="標楷體" w:hAnsi="標楷體" w:hint="eastAsia"/>
          <w:sz w:val="28"/>
        </w:rPr>
        <w:t>。</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（五）相關補助金額需俟立法院預算審議結果而定，本部得視實際情況酌減或停止補助。</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九、經費核撥流程及應檢送文件：</w:t>
      </w:r>
    </w:p>
    <w:p w:rsidR="00DD20B6" w:rsidRPr="00814947" w:rsidRDefault="00DD20B6" w:rsidP="007C04A1">
      <w:pPr>
        <w:widowControl/>
        <w:adjustRightInd w:val="0"/>
        <w:snapToGrid w:val="0"/>
        <w:spacing w:line="300" w:lineRule="auto"/>
        <w:ind w:leftChars="235" w:left="31680" w:hangingChars="272" w:firstLine="31680"/>
        <w:jc w:val="both"/>
        <w:rPr>
          <w:rFonts w:ascii="標楷體" w:eastAsia="標楷體" w:hAnsi="標楷體"/>
          <w:sz w:val="28"/>
          <w:szCs w:val="28"/>
        </w:rPr>
      </w:pPr>
      <w:r w:rsidRPr="00814947">
        <w:rPr>
          <w:rFonts w:ascii="標楷體" w:eastAsia="標楷體" w:hAnsi="標楷體" w:hint="eastAsia"/>
          <w:sz w:val="28"/>
          <w:szCs w:val="28"/>
        </w:rPr>
        <w:t>（一）</w:t>
      </w:r>
      <w:r w:rsidRPr="00814947">
        <w:rPr>
          <w:rFonts w:ascii="標楷體" w:eastAsia="標楷體" w:hAnsi="標楷體" w:hint="eastAsia"/>
          <w:sz w:val="28"/>
        </w:rPr>
        <w:t>經費核撥流程：年度執行計畫依實際工作進度分三期進行經費撥付為原則，第一期款、第二期款及第三期款分為核定年度執行計畫總補助經費之百分之三十、百分之四十、百分之三十。如因進度及實際撥款需求，得不受分期請款之限制。</w:t>
      </w:r>
    </w:p>
    <w:p w:rsidR="00DD20B6" w:rsidRPr="00814947" w:rsidRDefault="00DD20B6" w:rsidP="007C04A1">
      <w:pPr>
        <w:widowControl/>
        <w:adjustRightInd w:val="0"/>
        <w:snapToGrid w:val="0"/>
        <w:spacing w:line="300" w:lineRule="auto"/>
        <w:ind w:leftChars="235" w:left="31680" w:hangingChars="272" w:firstLine="31680"/>
        <w:jc w:val="both"/>
        <w:rPr>
          <w:rFonts w:ascii="標楷體" w:eastAsia="標楷體" w:hAnsi="標楷體"/>
          <w:sz w:val="28"/>
          <w:szCs w:val="28"/>
        </w:rPr>
      </w:pPr>
      <w:r w:rsidRPr="00814947">
        <w:rPr>
          <w:rFonts w:ascii="標楷體" w:eastAsia="標楷體" w:hAnsi="標楷體" w:hint="eastAsia"/>
          <w:sz w:val="28"/>
          <w:szCs w:val="28"/>
        </w:rPr>
        <w:t>（二）直轄市及縣</w:t>
      </w:r>
      <w:r w:rsidRPr="00814947">
        <w:rPr>
          <w:rFonts w:ascii="標楷體" w:eastAsia="標楷體" w:hAnsi="標楷體"/>
          <w:sz w:val="28"/>
          <w:szCs w:val="28"/>
        </w:rPr>
        <w:t>(</w:t>
      </w:r>
      <w:r w:rsidRPr="00814947">
        <w:rPr>
          <w:rFonts w:ascii="標楷體" w:eastAsia="標楷體" w:hAnsi="標楷體" w:hint="eastAsia"/>
          <w:sz w:val="28"/>
          <w:szCs w:val="28"/>
        </w:rPr>
        <w:t>市</w:t>
      </w:r>
      <w:r w:rsidRPr="00814947">
        <w:rPr>
          <w:rFonts w:ascii="標楷體" w:eastAsia="標楷體" w:hAnsi="標楷體"/>
          <w:sz w:val="28"/>
          <w:szCs w:val="28"/>
        </w:rPr>
        <w:t>)</w:t>
      </w:r>
      <w:r w:rsidRPr="00814947">
        <w:rPr>
          <w:rFonts w:ascii="標楷體" w:eastAsia="標楷體" w:hAnsi="標楷體" w:hint="eastAsia"/>
          <w:sz w:val="28"/>
          <w:szCs w:val="28"/>
        </w:rPr>
        <w:t>政府、直轄市及縣</w:t>
      </w:r>
      <w:r w:rsidRPr="00814947">
        <w:rPr>
          <w:rFonts w:ascii="標楷體" w:eastAsia="標楷體" w:hAnsi="標楷體"/>
          <w:sz w:val="28"/>
          <w:szCs w:val="28"/>
        </w:rPr>
        <w:t>(</w:t>
      </w:r>
      <w:r w:rsidRPr="00814947">
        <w:rPr>
          <w:rFonts w:ascii="標楷體" w:eastAsia="標楷體" w:hAnsi="標楷體" w:hint="eastAsia"/>
          <w:sz w:val="28"/>
          <w:szCs w:val="28"/>
        </w:rPr>
        <w:t>市</w:t>
      </w:r>
      <w:r w:rsidRPr="00814947">
        <w:rPr>
          <w:rFonts w:ascii="標楷體" w:eastAsia="標楷體" w:hAnsi="標楷體"/>
          <w:sz w:val="28"/>
          <w:szCs w:val="28"/>
        </w:rPr>
        <w:t>)</w:t>
      </w:r>
      <w:r w:rsidRPr="00814947">
        <w:rPr>
          <w:rFonts w:ascii="標楷體" w:eastAsia="標楷體" w:hAnsi="標楷體" w:hint="eastAsia"/>
          <w:sz w:val="28"/>
          <w:szCs w:val="28"/>
        </w:rPr>
        <w:t>立博物館應檢送文件：</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1.</w:t>
      </w:r>
      <w:r w:rsidRPr="00814947">
        <w:rPr>
          <w:rFonts w:ascii="標楷體" w:eastAsia="標楷體" w:hAnsi="標楷體" w:hint="eastAsia"/>
          <w:sz w:val="28"/>
        </w:rPr>
        <w:t>第一期款：受補助單位依計畫執行進度達百分之三十以上，檢送期初報告書（含電子檔）、工作進度達百分之三十以上之報表資料、執行經費明細表（含地方配合款分擔比率）、納入預算證明或議會同意墊付函（地方配合款編列證明）及第一期款收據等，經審核通過後撥付核定年度執行計畫總補助經費之百分之三十。</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2.</w:t>
      </w:r>
      <w:r w:rsidRPr="00814947">
        <w:rPr>
          <w:rFonts w:ascii="標楷體" w:eastAsia="標楷體" w:hAnsi="標楷體" w:hint="eastAsia"/>
          <w:sz w:val="28"/>
        </w:rPr>
        <w:t>第二期款：受補助單位依計畫執行進度達百分之七十以上，檢送期中報告書</w:t>
      </w:r>
      <w:r w:rsidRPr="00814947">
        <w:rPr>
          <w:rFonts w:ascii="標楷體" w:eastAsia="標楷體" w:hAnsi="標楷體"/>
          <w:sz w:val="28"/>
        </w:rPr>
        <w:t>(</w:t>
      </w:r>
      <w:r w:rsidRPr="00814947">
        <w:rPr>
          <w:rFonts w:ascii="標楷體" w:eastAsia="標楷體" w:hAnsi="標楷體" w:hint="eastAsia"/>
          <w:sz w:val="28"/>
        </w:rPr>
        <w:t>含電子檔</w:t>
      </w:r>
      <w:r w:rsidRPr="00814947">
        <w:rPr>
          <w:rFonts w:ascii="標楷體" w:eastAsia="標楷體" w:hAnsi="標楷體"/>
          <w:sz w:val="28"/>
        </w:rPr>
        <w:t>)</w:t>
      </w:r>
      <w:r w:rsidRPr="00814947">
        <w:rPr>
          <w:rFonts w:ascii="標楷體" w:eastAsia="標楷體" w:hAnsi="標楷體" w:hint="eastAsia"/>
          <w:sz w:val="28"/>
        </w:rPr>
        <w:t>、工作進度達百分之七十以上之報表資料、執行經費明細表（含地方配合款分擔比率）及第二期款收據，經審核通過後撥付核定年度執行計畫總補助經費之百分之四十。</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3.</w:t>
      </w:r>
      <w:r w:rsidRPr="00814947">
        <w:rPr>
          <w:rFonts w:ascii="標楷體" w:eastAsia="標楷體" w:hAnsi="標楷體" w:hint="eastAsia"/>
          <w:sz w:val="28"/>
        </w:rPr>
        <w:t>第三期款：受補助單位應於每年十一月三十日前提送全案執行成果報告書、本部文化活動補助案成果報告書（含全案電子檔</w:t>
      </w:r>
      <w:r w:rsidRPr="00814947">
        <w:rPr>
          <w:rFonts w:ascii="標楷體" w:eastAsia="標楷體" w:hAnsi="標楷體"/>
          <w:sz w:val="28"/>
        </w:rPr>
        <w:t>)</w:t>
      </w:r>
      <w:r w:rsidRPr="00814947">
        <w:rPr>
          <w:rFonts w:ascii="標楷體" w:eastAsia="標楷體" w:hAnsi="標楷體" w:hint="eastAsia"/>
          <w:sz w:val="28"/>
        </w:rPr>
        <w:t>、工作進度達百分之一百之報表資料、全案執行經費明細表（含地方配合款分擔比率）及第三期款收據，經審核通過後撥付核定年度執行計畫總補助經費之百分之三十。</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（三）國內公、私立大學校院及依法立案或登記之法人或團體</w:t>
      </w:r>
      <w:r w:rsidRPr="00814947">
        <w:rPr>
          <w:rFonts w:ascii="Century Schoolbook" w:eastAsia="標楷體" w:hAnsi="Century Schoolbook" w:hint="eastAsia"/>
          <w:sz w:val="28"/>
        </w:rPr>
        <w:t>應檢送文件：</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1.</w:t>
      </w:r>
      <w:r w:rsidRPr="00814947">
        <w:rPr>
          <w:rFonts w:ascii="標楷體" w:eastAsia="標楷體" w:hAnsi="標楷體" w:hint="eastAsia"/>
          <w:sz w:val="28"/>
        </w:rPr>
        <w:t>第一期款：受補助單位依計畫執行進度達百分之三十以上，期初報告書（含電子檔）、工作進度達百分之三十以上之報表資料及第一期款收據，經審核通過後撥付核定年度執行計畫總補助經費之百分之三十。</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2.</w:t>
      </w:r>
      <w:r w:rsidRPr="00814947">
        <w:rPr>
          <w:rFonts w:ascii="標楷體" w:eastAsia="標楷體" w:hAnsi="標楷體" w:hint="eastAsia"/>
          <w:sz w:val="28"/>
        </w:rPr>
        <w:t>第二期款：受補助單位依計畫執行進度達百分之七十以上，檢送期中報告書</w:t>
      </w:r>
      <w:r w:rsidRPr="00814947">
        <w:rPr>
          <w:rFonts w:ascii="標楷體" w:eastAsia="標楷體" w:hAnsi="標楷體"/>
          <w:sz w:val="28"/>
        </w:rPr>
        <w:t>(</w:t>
      </w:r>
      <w:r w:rsidRPr="00814947">
        <w:rPr>
          <w:rFonts w:ascii="標楷體" w:eastAsia="標楷體" w:hAnsi="標楷體" w:hint="eastAsia"/>
          <w:sz w:val="28"/>
        </w:rPr>
        <w:t>含電子檔</w:t>
      </w:r>
      <w:r w:rsidRPr="00814947">
        <w:rPr>
          <w:rFonts w:ascii="標楷體" w:eastAsia="標楷體" w:hAnsi="標楷體"/>
          <w:sz w:val="28"/>
        </w:rPr>
        <w:t>)</w:t>
      </w:r>
      <w:r w:rsidRPr="00814947">
        <w:rPr>
          <w:rFonts w:ascii="標楷體" w:eastAsia="標楷體" w:hAnsi="標楷體" w:hint="eastAsia"/>
          <w:sz w:val="28"/>
        </w:rPr>
        <w:t>、工作進度達百分之七十以上之報表資料及第二期款收據，經審核通過後撥付核定年度執行計畫總補助經費之百分之四十。</w:t>
      </w:r>
    </w:p>
    <w:p w:rsidR="00DD20B6" w:rsidRPr="00814947" w:rsidRDefault="00DD20B6" w:rsidP="007C04A1">
      <w:pPr>
        <w:widowControl/>
        <w:adjustRightInd w:val="0"/>
        <w:snapToGrid w:val="0"/>
        <w:spacing w:line="300" w:lineRule="auto"/>
        <w:ind w:leftChars="600" w:left="31680" w:hangingChars="100" w:firstLine="31680"/>
        <w:jc w:val="both"/>
        <w:rPr>
          <w:rFonts w:ascii="標楷體" w:eastAsia="標楷體" w:hAnsi="標楷體"/>
          <w:sz w:val="28"/>
          <w:szCs w:val="28"/>
        </w:rPr>
      </w:pPr>
      <w:r w:rsidRPr="00814947">
        <w:rPr>
          <w:rFonts w:ascii="標楷體" w:eastAsia="標楷體" w:hAnsi="標楷體"/>
          <w:sz w:val="28"/>
          <w:szCs w:val="28"/>
        </w:rPr>
        <w:t>3.</w:t>
      </w:r>
      <w:r w:rsidRPr="00814947">
        <w:rPr>
          <w:rFonts w:ascii="標楷體" w:eastAsia="標楷體" w:hAnsi="標楷體" w:hint="eastAsia"/>
          <w:sz w:val="28"/>
        </w:rPr>
        <w:t>第三期款：受補助單位應於每年十一月三十日前提送全案執行成果報告書、本部文化活動補助案成果報告書（含全案電子檔）、工作進度達百分之一百之報表資料、全案執行經費明細表、第三期款收據及全案補助經費支出原始憑證等，經審核通過後撥付核定年度執行計畫總補助經費之百分之三十。</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十、有關補助經費核銷，應依下列規定並參照本部經費結報注意事項辦理：</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（一）本部補助經費如涉及採購事宜，應依政府採購法等相關規定辦理。</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（二）本部將於經費補助核定函敘明各期補助款之請領流程，如有不可抗力因素，無法依核定期程辦理，應於核定期限前來函辦理展期申請。</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三）受補助單位辦理經費結報時，應列明全案執行（實支）經費明細，除本部補助款外，應含申請單位自籌款、其他政府機關（構）補助款、本案衍生收入之實際執行明細；涉及個人所得部分，應依財政部發布『各類所得扣繳率標準』辦理扣繳，並檢附「已登記辦理扣繳歸戶切結書」。</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四）受補助經費於補助案件結案時尚有結餘款，應按補助比例繳回。受補助案之實際支出總金額或本部指定補助項目實際支出金額低於修正計畫書所載預算數時，本部得按原補（捐）助比例調降或廢止原同意補（捐）助之款項。</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Century Schoolbook" w:eastAsia="標楷體" w:hAnsi="標楷體" w:hint="eastAsia"/>
          <w:sz w:val="28"/>
        </w:rPr>
        <w:t>（五）受補助經費產生之衍生收入，應運用於受補助計畫，除有相關規定外，結餘款應按補助比例繳回；有關收益部分，如本部補助經費未涉及印製（或製</w:t>
      </w:r>
      <w:r w:rsidRPr="00814947">
        <w:rPr>
          <w:rFonts w:ascii="標楷體" w:eastAsia="標楷體" w:hAnsi="標楷體" w:hint="eastAsia"/>
          <w:sz w:val="28"/>
          <w:szCs w:val="28"/>
        </w:rPr>
        <w:t>作）、出版、行銷等費用，實際販售收益無需繳回。</w:t>
      </w:r>
    </w:p>
    <w:p w:rsidR="00DD20B6" w:rsidRPr="00814947" w:rsidRDefault="00DD20B6" w:rsidP="007C04A1">
      <w:pPr>
        <w:widowControl/>
        <w:adjustRightInd w:val="0"/>
        <w:snapToGrid w:val="0"/>
        <w:spacing w:line="300" w:lineRule="auto"/>
        <w:ind w:leftChars="236" w:left="31680" w:hangingChars="304" w:firstLine="31680"/>
        <w:jc w:val="both"/>
        <w:rPr>
          <w:rFonts w:ascii="標楷體" w:eastAsia="標楷體" w:hAnsi="標楷體"/>
          <w:sz w:val="28"/>
          <w:szCs w:val="28"/>
        </w:rPr>
      </w:pPr>
      <w:r w:rsidRPr="00814947">
        <w:rPr>
          <w:rFonts w:ascii="標楷體" w:eastAsia="標楷體" w:hAnsi="標楷體" w:hint="eastAsia"/>
          <w:sz w:val="28"/>
          <w:szCs w:val="28"/>
        </w:rPr>
        <w:t>（六）</w:t>
      </w:r>
      <w:r w:rsidRPr="00814947">
        <w:rPr>
          <w:rFonts w:ascii="標楷體" w:eastAsia="標楷體" w:hAnsi="標楷體" w:hint="eastAsia"/>
          <w:sz w:val="28"/>
        </w:rPr>
        <w:t>受補助經費除人事費外，其餘科目可勻支流用，以流出百分之三十、流入百分之二十為計。於計畫不變下，人事費遇有懸缺，應於當年度結案請款時辦理繳回。</w:t>
      </w:r>
    </w:p>
    <w:p w:rsidR="00DD20B6" w:rsidRPr="00814947" w:rsidRDefault="00DD20B6" w:rsidP="00D26D28">
      <w:pPr>
        <w:adjustRightInd w:val="0"/>
        <w:snapToGrid w:val="0"/>
        <w:spacing w:beforeLines="50" w:line="300" w:lineRule="auto"/>
        <w:jc w:val="both"/>
        <w:rPr>
          <w:rFonts w:ascii="Century Schoolbook" w:eastAsia="標楷體" w:hAnsi="標楷體"/>
          <w:sz w:val="28"/>
        </w:rPr>
      </w:pPr>
      <w:r w:rsidRPr="00814947">
        <w:rPr>
          <w:rFonts w:ascii="Century Schoolbook" w:eastAsia="標楷體" w:hAnsi="標楷體" w:hint="eastAsia"/>
          <w:sz w:val="28"/>
        </w:rPr>
        <w:t>十一、監督及考評</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Century Schoolbook"/>
          <w:sz w:val="28"/>
        </w:rPr>
      </w:pPr>
      <w:r w:rsidRPr="00814947">
        <w:rPr>
          <w:rFonts w:ascii="Century Schoolbook" w:eastAsia="標楷體" w:hAnsi="Century Schoolbook" w:hint="eastAsia"/>
          <w:sz w:val="28"/>
        </w:rPr>
        <w:t>（一）同意補助之申請計畫</w:t>
      </w:r>
      <w:r w:rsidRPr="00814947">
        <w:rPr>
          <w:rFonts w:ascii="Century Schoolbook" w:eastAsia="標楷體" w:hAnsi="標楷體" w:hint="eastAsia"/>
          <w:sz w:val="28"/>
        </w:rPr>
        <w:t>，本部得要求於相關文宣資料註明本部為贊助、指導機關，並標示本部部徽，未依上述註明及標示者，本部得不予核銷。</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（二）受補助單位應依申請計畫內容確實執行，執行期間，本部得派員不定期訪查或不定時抽查原始憑證，以瞭解實際執行情形，並列為未來補助審核之依據。</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（三）</w:t>
      </w:r>
      <w:r w:rsidRPr="00814947">
        <w:rPr>
          <w:rFonts w:ascii="標楷體" w:eastAsia="標楷體" w:hAnsi="標楷體" w:hint="eastAsia"/>
          <w:sz w:val="28"/>
        </w:rPr>
        <w:t>受補助單位辦理博物館人才培育各項課程最遲於正式開課前一個月，公告課程簡章與報名表，簡章述明課程主題、主協辦單位、授課時間及地點、主要師資及簡介、課程內容及執行方式（包括課程大綱、講題內容等，以及採取大班講授或小班教學等）、主要授課對象（是否針對特定博物館類型或博物館在職人員工作內容、職務等級等）、課程需求及評量方式、課程效益與產出成果等相關資料。有關招生方式、上課規定、收費標準、跨校選修等事宜，由個別提案單位自行規定。</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（四）受補助之經費應專款專用，不得任意變更用途。同意補助之申請計畫，若因執行需求變更計畫內容或因故無法履行，應報經本部審核同意後，始得辦理變更或終止。</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Century Schoolbook"/>
          <w:sz w:val="28"/>
        </w:rPr>
      </w:pPr>
      <w:r w:rsidRPr="00814947">
        <w:rPr>
          <w:rFonts w:ascii="Century Schoolbook" w:eastAsia="標楷體" w:hAnsi="標楷體" w:hint="eastAsia"/>
          <w:sz w:val="28"/>
        </w:rPr>
        <w:t>（五）受補助單位未依規定繳交成果資料、成果資料品質不良、未依核定期程辦理經費核銷、展期申請未通過等，本部得縮減或取消補助，並作為未來補助審核之參考。</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（六）受補助單位對補助款之運用，如有成效不佳、未依補助用途支用、或虛報、浮報等情事，除應繳回部分或全部之補助經費外，本部得依情節輕重對其停止補助一年至五年。</w:t>
      </w:r>
    </w:p>
    <w:p w:rsidR="00DD20B6" w:rsidRPr="00814947" w:rsidRDefault="00DD20B6" w:rsidP="007C04A1">
      <w:pPr>
        <w:widowControl/>
        <w:adjustRightInd w:val="0"/>
        <w:snapToGrid w:val="0"/>
        <w:spacing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（七）</w:t>
      </w:r>
      <w:r w:rsidRPr="00814947">
        <w:rPr>
          <w:rFonts w:ascii="標楷體" w:eastAsia="標楷體" w:hAnsi="標楷體" w:hint="eastAsia"/>
          <w:sz w:val="28"/>
        </w:rPr>
        <w:t>若受補助單位屬直轄市及縣（市）政府、直轄市及縣（市）立博物館，其補助款應納入預算辦理。且執行本計畫有關事項，應依「中央對直轄市及縣（市）政府補助辦法」、「中央對直轄市及縣（市）政府申請計畫型補助款補助之處理原則」、「文化部對直轄市及縣市政府補助處理原則」、「政府採購法」暨本要點等規定辦理。</w:t>
      </w:r>
    </w:p>
    <w:p w:rsidR="00DD20B6" w:rsidRPr="00814947" w:rsidRDefault="00DD20B6" w:rsidP="007C04A1">
      <w:pPr>
        <w:widowControl/>
        <w:adjustRightInd w:val="0"/>
        <w:snapToGrid w:val="0"/>
        <w:spacing w:afterLines="50" w:line="300" w:lineRule="auto"/>
        <w:ind w:leftChars="236" w:left="31680" w:hangingChars="304" w:firstLine="31680"/>
        <w:jc w:val="both"/>
        <w:rPr>
          <w:rFonts w:ascii="Century Schoolbook" w:eastAsia="標楷體" w:hAnsi="標楷體"/>
          <w:sz w:val="28"/>
        </w:rPr>
      </w:pPr>
      <w:r w:rsidRPr="00814947">
        <w:rPr>
          <w:rFonts w:ascii="Century Schoolbook" w:eastAsia="標楷體" w:hAnsi="標楷體" w:hint="eastAsia"/>
          <w:sz w:val="28"/>
        </w:rPr>
        <w:t>（八）若受補助單位屬國內私立大學校院及依法立案或登記之法人或團體，應依「中央政府各機關對民間團體及個人補（捐）助預算執行應注意事項」辦理。</w:t>
      </w:r>
    </w:p>
    <w:p w:rsidR="00DD20B6" w:rsidRPr="00814947" w:rsidRDefault="00DD20B6" w:rsidP="007C04A1">
      <w:pPr>
        <w:widowControl/>
        <w:snapToGrid w:val="0"/>
        <w:spacing w:line="300" w:lineRule="auto"/>
        <w:ind w:left="31680" w:hangingChars="300" w:firstLine="31680"/>
        <w:jc w:val="both"/>
        <w:rPr>
          <w:rFonts w:ascii="標楷體" w:eastAsia="標楷體" w:hAnsi="標楷體"/>
          <w:sz w:val="28"/>
          <w:szCs w:val="28"/>
        </w:rPr>
      </w:pPr>
      <w:r w:rsidRPr="00814947">
        <w:rPr>
          <w:rFonts w:ascii="Century Schoolbook" w:eastAsia="標楷體" w:hAnsi="標楷體" w:hint="eastAsia"/>
          <w:sz w:val="28"/>
        </w:rPr>
        <w:t>十二、</w:t>
      </w:r>
      <w:r w:rsidRPr="00814947">
        <w:rPr>
          <w:rFonts w:ascii="標楷體" w:eastAsia="標楷體" w:hAnsi="標楷體" w:hint="eastAsia"/>
          <w:sz w:val="28"/>
        </w:rPr>
        <w:t>為鼓勵博物館從業人員在職進修，實施階段性強化進修之認定，除講座及研討會等類型之研習活動外，其餘之專業課程需以提升博物館人員專業智能進行規劃及考核，完成二十個學分或研習點數以上之課程，且總平均超過八十分者，可獲得由本部頒授之結業證明。</w:t>
      </w:r>
    </w:p>
    <w:p w:rsidR="00DD20B6" w:rsidRPr="00814947" w:rsidRDefault="00DD20B6" w:rsidP="007C04A1">
      <w:pPr>
        <w:adjustRightInd w:val="0"/>
        <w:snapToGrid w:val="0"/>
        <w:spacing w:line="300" w:lineRule="auto"/>
        <w:ind w:leftChars="200" w:left="31680" w:hangingChars="300" w:firstLine="31680"/>
        <w:jc w:val="both"/>
        <w:textAlignment w:val="top"/>
        <w:rPr>
          <w:rFonts w:ascii="Century Schoolbook" w:eastAsia="標楷體" w:hAnsi="標楷體"/>
          <w:sz w:val="28"/>
          <w:szCs w:val="28"/>
        </w:rPr>
      </w:pPr>
      <w:r w:rsidRPr="00814947">
        <w:rPr>
          <w:rFonts w:ascii="Century Schoolbook" w:eastAsia="標楷體" w:hAnsi="標楷體" w:hint="eastAsia"/>
          <w:sz w:val="28"/>
          <w:szCs w:val="28"/>
        </w:rPr>
        <w:t>（一）</w:t>
      </w:r>
      <w:r w:rsidRPr="00814947">
        <w:rPr>
          <w:rFonts w:ascii="Century Schoolbook" w:eastAsia="標楷體" w:hAnsi="標楷體" w:hint="eastAsia"/>
          <w:sz w:val="28"/>
        </w:rPr>
        <w:t>學分包含推廣教育學分課程及隨班附讀課程，得以一學分換算一學分</w:t>
      </w:r>
      <w:r w:rsidRPr="00814947">
        <w:rPr>
          <w:rFonts w:ascii="Century Schoolbook" w:eastAsia="標楷體" w:hAnsi="標楷體" w:hint="eastAsia"/>
          <w:sz w:val="28"/>
          <w:szCs w:val="28"/>
        </w:rPr>
        <w:t>。</w:t>
      </w:r>
    </w:p>
    <w:p w:rsidR="00DD20B6" w:rsidRPr="00814947" w:rsidRDefault="00DD20B6" w:rsidP="007C04A1">
      <w:pPr>
        <w:adjustRightInd w:val="0"/>
        <w:snapToGrid w:val="0"/>
        <w:spacing w:line="300" w:lineRule="auto"/>
        <w:ind w:leftChars="200" w:left="31680" w:hangingChars="300" w:firstLine="31680"/>
        <w:jc w:val="both"/>
        <w:textAlignment w:val="top"/>
        <w:rPr>
          <w:rFonts w:ascii="Century Schoolbook" w:eastAsia="標楷體" w:hAnsi="標楷體"/>
          <w:sz w:val="28"/>
          <w:szCs w:val="28"/>
        </w:rPr>
      </w:pPr>
      <w:r w:rsidRPr="00814947">
        <w:rPr>
          <w:rFonts w:ascii="Century Schoolbook" w:eastAsia="標楷體" w:hAnsi="標楷體" w:hint="eastAsia"/>
          <w:sz w:val="28"/>
          <w:szCs w:val="28"/>
        </w:rPr>
        <w:t>（二）</w:t>
      </w:r>
      <w:r w:rsidRPr="00814947">
        <w:rPr>
          <w:rFonts w:ascii="Century Schoolbook" w:eastAsia="標楷體" w:hAnsi="標楷體" w:hint="eastAsia"/>
          <w:sz w:val="28"/>
        </w:rPr>
        <w:t>研習點數以非學分課程之十八小時為單位進行規劃，單一課程滿十八小時得換算研習點數一點。</w:t>
      </w:r>
    </w:p>
    <w:p w:rsidR="00DD20B6" w:rsidRPr="00814947" w:rsidRDefault="00DD20B6" w:rsidP="007C04A1">
      <w:pPr>
        <w:widowControl/>
        <w:snapToGrid w:val="0"/>
        <w:spacing w:line="300" w:lineRule="auto"/>
        <w:ind w:leftChars="200" w:left="31680" w:hangingChars="300" w:firstLine="31680"/>
        <w:jc w:val="both"/>
        <w:rPr>
          <w:rFonts w:ascii="Century Schoolbook" w:eastAsia="標楷體" w:hAnsi="標楷體"/>
          <w:sz w:val="28"/>
          <w:szCs w:val="28"/>
        </w:rPr>
      </w:pPr>
      <w:r w:rsidRPr="00814947">
        <w:rPr>
          <w:rFonts w:ascii="標楷體" w:eastAsia="標楷體" w:hAnsi="標楷體" w:hint="eastAsia"/>
          <w:sz w:val="28"/>
          <w:szCs w:val="28"/>
        </w:rPr>
        <w:t>（三）</w:t>
      </w:r>
      <w:r w:rsidRPr="00814947">
        <w:rPr>
          <w:rFonts w:ascii="標楷體" w:eastAsia="標楷體" w:hAnsi="標楷體" w:hint="eastAsia"/>
          <w:sz w:val="28"/>
        </w:rPr>
        <w:t>有關結業證明，屬階段性實施，僅適用至一百零五年，以後將不再核發。</w:t>
      </w:r>
      <w:r w:rsidRPr="00814947">
        <w:rPr>
          <w:rFonts w:ascii="標楷體" w:eastAsia="標楷體" w:hAnsi="標楷體"/>
          <w:sz w:val="28"/>
        </w:rPr>
        <w:t>(</w:t>
      </w:r>
      <w:r w:rsidRPr="00814947">
        <w:rPr>
          <w:rFonts w:ascii="標楷體" w:eastAsia="標楷體" w:hAnsi="標楷體" w:hint="eastAsia"/>
          <w:sz w:val="28"/>
        </w:rPr>
        <w:t>申請辦法詳附件五</w:t>
      </w:r>
      <w:r w:rsidRPr="00814947">
        <w:rPr>
          <w:rFonts w:ascii="標楷體" w:eastAsia="標楷體" w:hAnsi="標楷體"/>
          <w:sz w:val="28"/>
        </w:rPr>
        <w:t>)</w:t>
      </w:r>
    </w:p>
    <w:p w:rsidR="00DD20B6" w:rsidRPr="00814947" w:rsidRDefault="00DD20B6" w:rsidP="007C04A1">
      <w:pPr>
        <w:widowControl/>
        <w:snapToGrid w:val="0"/>
        <w:spacing w:line="300" w:lineRule="auto"/>
        <w:ind w:left="31680" w:hangingChars="300" w:firstLine="31680"/>
        <w:jc w:val="both"/>
        <w:rPr>
          <w:rFonts w:ascii="Century Schoolbook" w:eastAsia="標楷體" w:hAnsi="Century Schoolbook"/>
          <w:sz w:val="28"/>
        </w:rPr>
      </w:pPr>
      <w:r w:rsidRPr="00814947">
        <w:rPr>
          <w:rFonts w:ascii="Century Schoolbook" w:eastAsia="標楷體" w:hAnsi="標楷體" w:hint="eastAsia"/>
          <w:sz w:val="28"/>
        </w:rPr>
        <w:t>十三、</w:t>
      </w:r>
      <w:r w:rsidRPr="00814947">
        <w:rPr>
          <w:rFonts w:ascii="Century Schoolbook" w:eastAsia="標楷體" w:hAnsi="Century Schoolbook" w:hint="eastAsia"/>
          <w:sz w:val="28"/>
        </w:rPr>
        <w:t>本部為推動符合本部政策目標、具重要意義或時效性之計畫，得依實際需要採專案補助方式辦理，其申請期程、審查方式、補助經費額度及經費核撥等不受本要點第五點、第七點至第九點之限制。</w:t>
      </w:r>
    </w:p>
    <w:p w:rsidR="00DD20B6" w:rsidRPr="00814947" w:rsidRDefault="00DD20B6">
      <w:pPr>
        <w:widowControl/>
        <w:rPr>
          <w:rFonts w:ascii="Century Schoolbook" w:eastAsia="標楷體" w:hAnsi="Century Schoolbook"/>
          <w:sz w:val="28"/>
        </w:rPr>
      </w:pPr>
      <w:r w:rsidRPr="00814947">
        <w:rPr>
          <w:rFonts w:ascii="Century Schoolbook" w:eastAsia="標楷體" w:hAnsi="Century Schoolbook"/>
          <w:sz w:val="28"/>
        </w:rPr>
        <w:br w:type="page"/>
      </w:r>
    </w:p>
    <w:p w:rsidR="00DD20B6" w:rsidRPr="00814947" w:rsidRDefault="00DD20B6" w:rsidP="007C04A1">
      <w:pPr>
        <w:widowControl/>
        <w:snapToGrid w:val="0"/>
        <w:spacing w:line="300" w:lineRule="auto"/>
        <w:ind w:left="31680" w:hangingChars="300" w:firstLine="31680"/>
        <w:rPr>
          <w:rFonts w:ascii="Arial" w:hAnsi="Arial" w:cs="Arial"/>
          <w:b/>
          <w:sz w:val="23"/>
          <w:szCs w:val="23"/>
        </w:rPr>
      </w:pPr>
      <w:r w:rsidRPr="00814947">
        <w:rPr>
          <w:rFonts w:ascii="標楷體" w:eastAsia="標楷體" w:hAnsi="標楷體" w:cs="Arial" w:hint="eastAsia"/>
          <w:b/>
          <w:sz w:val="28"/>
          <w:szCs w:val="28"/>
        </w:rPr>
        <w:t>附件一　各直轄市及縣（市）政府財力分級表</w:t>
      </w:r>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820"/>
        <w:gridCol w:w="4252"/>
      </w:tblGrid>
      <w:tr w:rsidR="00DD20B6" w:rsidRPr="00D26D28" w:rsidTr="00520A9C">
        <w:tc>
          <w:tcPr>
            <w:tcW w:w="4820" w:type="dxa"/>
            <w:vAlign w:val="center"/>
          </w:tcPr>
          <w:p w:rsidR="00DD20B6" w:rsidRPr="00814947" w:rsidRDefault="00DD20B6" w:rsidP="001B5E88">
            <w:pPr>
              <w:snapToGrid w:val="0"/>
              <w:jc w:val="center"/>
              <w:rPr>
                <w:rFonts w:ascii="Arial" w:eastAsia="標楷體" w:hAnsi="Arial" w:cs="Arial"/>
                <w:b/>
                <w:bCs/>
                <w:sz w:val="28"/>
                <w:szCs w:val="28"/>
              </w:rPr>
            </w:pPr>
            <w:r w:rsidRPr="00814947">
              <w:rPr>
                <w:rFonts w:ascii="Arial" w:eastAsia="標楷體" w:hAnsi="Arial" w:cs="Arial" w:hint="eastAsia"/>
                <w:b/>
                <w:bCs/>
                <w:sz w:val="28"/>
                <w:szCs w:val="28"/>
              </w:rPr>
              <w:t>直轄市及縣（市）別</w:t>
            </w:r>
          </w:p>
        </w:tc>
        <w:tc>
          <w:tcPr>
            <w:tcW w:w="4252" w:type="dxa"/>
            <w:vAlign w:val="center"/>
          </w:tcPr>
          <w:p w:rsidR="00DD20B6" w:rsidRPr="00814947" w:rsidRDefault="00DD20B6" w:rsidP="001B5E88">
            <w:pPr>
              <w:snapToGrid w:val="0"/>
              <w:jc w:val="center"/>
              <w:rPr>
                <w:rFonts w:ascii="Arial" w:eastAsia="標楷體" w:hAnsi="Arial" w:cs="Arial"/>
                <w:b/>
                <w:bCs/>
                <w:sz w:val="28"/>
                <w:szCs w:val="28"/>
              </w:rPr>
            </w:pPr>
            <w:r w:rsidRPr="00814947">
              <w:rPr>
                <w:rFonts w:ascii="Arial" w:eastAsia="標楷體" w:hAnsi="Arial" w:cs="Arial" w:hint="eastAsia"/>
                <w:b/>
                <w:bCs/>
                <w:sz w:val="28"/>
                <w:szCs w:val="28"/>
              </w:rPr>
              <w:t>財力級次</w:t>
            </w:r>
          </w:p>
        </w:tc>
      </w:tr>
      <w:tr w:rsidR="00DD20B6" w:rsidRPr="00D26D28" w:rsidTr="00520A9C">
        <w:tc>
          <w:tcPr>
            <w:tcW w:w="4820"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臺北市</w:t>
            </w:r>
          </w:p>
        </w:tc>
        <w:tc>
          <w:tcPr>
            <w:tcW w:w="4252"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第一級</w:t>
            </w:r>
          </w:p>
        </w:tc>
      </w:tr>
      <w:tr w:rsidR="00DD20B6" w:rsidRPr="00D26D28" w:rsidTr="00520A9C">
        <w:tc>
          <w:tcPr>
            <w:tcW w:w="4820"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新北市</w:t>
            </w:r>
          </w:p>
        </w:tc>
        <w:tc>
          <w:tcPr>
            <w:tcW w:w="4252"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臺中市</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DD20B6" w:rsidRPr="00D26D28" w:rsidTr="00520A9C">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桃園縣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DD20B6" w:rsidRPr="00D26D28" w:rsidTr="00520A9C">
        <w:tc>
          <w:tcPr>
            <w:tcW w:w="4820"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新竹市</w:t>
            </w:r>
          </w:p>
        </w:tc>
        <w:tc>
          <w:tcPr>
            <w:tcW w:w="4252"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第二級</w:t>
            </w:r>
          </w:p>
        </w:tc>
      </w:tr>
      <w:tr w:rsidR="00DD20B6" w:rsidRPr="00D26D28" w:rsidTr="00520A9C">
        <w:tc>
          <w:tcPr>
            <w:tcW w:w="4820"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臺南市</w:t>
            </w:r>
          </w:p>
        </w:tc>
        <w:tc>
          <w:tcPr>
            <w:tcW w:w="4252"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高雄市</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新竹縣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基隆市</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DD20B6" w:rsidRPr="00D26D28" w:rsidTr="00520A9C">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嘉義市</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第三級</w:t>
            </w:r>
          </w:p>
        </w:tc>
      </w:tr>
      <w:tr w:rsidR="00DD20B6" w:rsidRPr="00D26D28" w:rsidTr="00520A9C">
        <w:tc>
          <w:tcPr>
            <w:tcW w:w="4820"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金門縣</w:t>
            </w:r>
          </w:p>
        </w:tc>
        <w:tc>
          <w:tcPr>
            <w:tcW w:w="4252"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第三級</w:t>
            </w:r>
          </w:p>
        </w:tc>
      </w:tr>
      <w:tr w:rsidR="00DD20B6" w:rsidRPr="00D26D28" w:rsidTr="00520A9C">
        <w:tc>
          <w:tcPr>
            <w:tcW w:w="4820"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宜蘭縣</w:t>
            </w:r>
          </w:p>
        </w:tc>
        <w:tc>
          <w:tcPr>
            <w:tcW w:w="4252"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彰化縣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南投縣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DD20B6" w:rsidRPr="00D26D28" w:rsidTr="00520A9C">
        <w:tc>
          <w:tcPr>
            <w:tcW w:w="4820"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雲林縣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DD20B6" w:rsidRPr="00D26D28" w:rsidTr="00520A9C">
        <w:tc>
          <w:tcPr>
            <w:tcW w:w="4820"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花蓮縣</w:t>
            </w:r>
          </w:p>
        </w:tc>
        <w:tc>
          <w:tcPr>
            <w:tcW w:w="4252" w:type="dxa"/>
            <w:tcBorders>
              <w:bottom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第四級</w:t>
            </w:r>
          </w:p>
        </w:tc>
      </w:tr>
      <w:tr w:rsidR="00DD20B6" w:rsidRPr="00D26D28" w:rsidTr="00520A9C">
        <w:tc>
          <w:tcPr>
            <w:tcW w:w="4820"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苗栗縣</w:t>
            </w:r>
          </w:p>
        </w:tc>
        <w:tc>
          <w:tcPr>
            <w:tcW w:w="4252" w:type="dxa"/>
            <w:tcBorders>
              <w:top w:val="double" w:sz="4" w:space="0" w:color="auto"/>
            </w:tcBorders>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嘉義縣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DD20B6" w:rsidRPr="00D26D28" w:rsidTr="001B5E88">
        <w:trPr>
          <w:trHeight w:val="70"/>
        </w:trPr>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屏東縣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D26D28">
              <w:rPr>
                <w:rFonts w:ascii="標楷體" w:eastAsia="標楷體" w:hAnsi="標楷體" w:hint="eastAsia"/>
                <w:sz w:val="28"/>
                <w:szCs w:val="28"/>
              </w:rPr>
              <w:t>臺東縣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澎湖縣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r w:rsidR="00DD20B6" w:rsidRPr="00D26D28" w:rsidTr="001B5E88">
        <w:tc>
          <w:tcPr>
            <w:tcW w:w="4820"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連江縣</w:t>
            </w:r>
          </w:p>
        </w:tc>
        <w:tc>
          <w:tcPr>
            <w:tcW w:w="4252" w:type="dxa"/>
            <w:vAlign w:val="center"/>
          </w:tcPr>
          <w:p w:rsidR="00DD20B6" w:rsidRPr="00814947" w:rsidRDefault="00DD20B6" w:rsidP="001B5E88">
            <w:pPr>
              <w:snapToGrid w:val="0"/>
              <w:jc w:val="center"/>
              <w:rPr>
                <w:rFonts w:ascii="Arial" w:eastAsia="標楷體" w:hAnsi="Arial" w:cs="Arial"/>
                <w:sz w:val="28"/>
                <w:szCs w:val="28"/>
              </w:rPr>
            </w:pPr>
            <w:r w:rsidRPr="00814947">
              <w:rPr>
                <w:rFonts w:ascii="Arial" w:eastAsia="標楷體" w:hAnsi="Arial" w:cs="Arial" w:hint="eastAsia"/>
                <w:sz w:val="28"/>
                <w:szCs w:val="28"/>
              </w:rPr>
              <w:t>第五級</w:t>
            </w:r>
          </w:p>
        </w:tc>
      </w:tr>
    </w:tbl>
    <w:p w:rsidR="00DD20B6" w:rsidRPr="00814947" w:rsidRDefault="00DD20B6" w:rsidP="00DD20B6">
      <w:pPr>
        <w:snapToGrid w:val="0"/>
        <w:spacing w:line="300" w:lineRule="auto"/>
        <w:ind w:leftChars="117" w:left="31680" w:rightChars="117" w:right="31680" w:hangingChars="197" w:firstLine="31680"/>
        <w:rPr>
          <w:rFonts w:ascii="標楷體" w:eastAsia="標楷體" w:hAnsi="標楷體" w:cs="Arial"/>
          <w:b/>
          <w:szCs w:val="24"/>
        </w:rPr>
      </w:pPr>
      <w:r w:rsidRPr="00814947">
        <w:rPr>
          <w:rFonts w:ascii="標楷體" w:eastAsia="標楷體" w:hAnsi="標楷體" w:cs="Arial" w:hint="eastAsia"/>
          <w:b/>
          <w:szCs w:val="24"/>
        </w:rPr>
        <w:t>註</w:t>
      </w:r>
      <w:r w:rsidRPr="00814947">
        <w:rPr>
          <w:rFonts w:ascii="標楷體" w:eastAsia="標楷體" w:hAnsi="標楷體" w:cs="DFKaiShu-SB-Estd-BF" w:hint="eastAsia"/>
          <w:kern w:val="0"/>
          <w:szCs w:val="24"/>
        </w:rPr>
        <w:t>：依行政院主計總處</w:t>
      </w:r>
      <w:r w:rsidRPr="00814947">
        <w:rPr>
          <w:rFonts w:ascii="標楷體" w:eastAsia="標楷體" w:hAnsi="標楷體" w:cs="DFKaiShu-SB-Estd-BF"/>
          <w:kern w:val="0"/>
          <w:szCs w:val="24"/>
        </w:rPr>
        <w:t>102</w:t>
      </w:r>
      <w:r w:rsidRPr="00814947">
        <w:rPr>
          <w:rFonts w:ascii="標楷體" w:eastAsia="標楷體" w:hAnsi="標楷體" w:cs="DFKaiShu-SB-Estd-BF" w:hint="eastAsia"/>
          <w:kern w:val="0"/>
          <w:szCs w:val="24"/>
        </w:rPr>
        <w:t>年</w:t>
      </w:r>
      <w:r w:rsidRPr="00814947">
        <w:rPr>
          <w:rFonts w:ascii="標楷體" w:eastAsia="標楷體" w:hAnsi="標楷體" w:cs="DFKaiShu-SB-Estd-BF"/>
          <w:kern w:val="0"/>
          <w:szCs w:val="24"/>
        </w:rPr>
        <w:t>8</w:t>
      </w:r>
      <w:r w:rsidRPr="00814947">
        <w:rPr>
          <w:rFonts w:ascii="標楷體" w:eastAsia="標楷體" w:hAnsi="標楷體" w:cs="DFKaiShu-SB-Estd-BF" w:hint="eastAsia"/>
          <w:kern w:val="0"/>
          <w:szCs w:val="24"/>
        </w:rPr>
        <w:t>月</w:t>
      </w:r>
      <w:r w:rsidRPr="00814947">
        <w:rPr>
          <w:rFonts w:ascii="標楷體" w:eastAsia="標楷體" w:hAnsi="標楷體" w:cs="DFKaiShu-SB-Estd-BF"/>
          <w:kern w:val="0"/>
          <w:szCs w:val="24"/>
        </w:rPr>
        <w:t>8</w:t>
      </w:r>
      <w:r w:rsidRPr="00814947">
        <w:rPr>
          <w:rFonts w:ascii="標楷體" w:eastAsia="標楷體" w:hAnsi="標楷體" w:cs="DFKaiShu-SB-Estd-BF" w:hint="eastAsia"/>
          <w:kern w:val="0"/>
          <w:szCs w:val="24"/>
        </w:rPr>
        <w:t>日主預補字第</w:t>
      </w:r>
      <w:r w:rsidRPr="00814947">
        <w:rPr>
          <w:rFonts w:ascii="標楷體" w:eastAsia="標楷體" w:hAnsi="標楷體" w:cs="DFKaiShu-SB-Estd-BF"/>
          <w:kern w:val="0"/>
          <w:szCs w:val="24"/>
        </w:rPr>
        <w:t>1020102033</w:t>
      </w:r>
      <w:r w:rsidRPr="00814947">
        <w:rPr>
          <w:rFonts w:ascii="標楷體" w:eastAsia="標楷體" w:hAnsi="標楷體" w:cs="DFKaiShu-SB-Estd-BF" w:hint="eastAsia"/>
          <w:kern w:val="0"/>
          <w:szCs w:val="24"/>
        </w:rPr>
        <w:t>號函，本表自</w:t>
      </w:r>
      <w:r w:rsidRPr="00814947">
        <w:rPr>
          <w:rFonts w:ascii="標楷體" w:eastAsia="標楷體" w:hAnsi="標楷體" w:cs="DFKaiShu-SB-Estd-BF"/>
          <w:kern w:val="0"/>
          <w:szCs w:val="24"/>
        </w:rPr>
        <w:t>103</w:t>
      </w:r>
      <w:r w:rsidRPr="00814947">
        <w:rPr>
          <w:rFonts w:ascii="標楷體" w:eastAsia="標楷體" w:hAnsi="標楷體" w:cs="新細明體" w:hint="eastAsia"/>
          <w:kern w:val="0"/>
          <w:szCs w:val="24"/>
        </w:rPr>
        <w:t>年度</w:t>
      </w:r>
      <w:r w:rsidRPr="00814947">
        <w:rPr>
          <w:rFonts w:ascii="標楷體" w:eastAsia="標楷體" w:hAnsi="標楷體" w:cs="華康POP1體W5(P)" w:hint="eastAsia"/>
          <w:kern w:val="0"/>
          <w:szCs w:val="24"/>
        </w:rPr>
        <w:t>起適用，爾後各年度依行政院主計總處公布版本為準</w:t>
      </w:r>
      <w:r w:rsidRPr="00814947">
        <w:rPr>
          <w:rFonts w:ascii="標楷體" w:eastAsia="標楷體" w:hAnsi="標楷體" w:cs="DFKaiShu-SB-Estd-BF" w:hint="eastAsia"/>
          <w:kern w:val="0"/>
          <w:szCs w:val="24"/>
        </w:rPr>
        <w:t>。</w:t>
      </w:r>
    </w:p>
    <w:p w:rsidR="00DD20B6" w:rsidRPr="00814947" w:rsidRDefault="00DD20B6" w:rsidP="00901D44">
      <w:pPr>
        <w:widowControl/>
      </w:pPr>
      <w:r w:rsidRPr="00814947">
        <w:br w:type="page"/>
      </w:r>
    </w:p>
    <w:p w:rsidR="00DD20B6" w:rsidRPr="00814947" w:rsidRDefault="00DD20B6" w:rsidP="00901D44">
      <w:pPr>
        <w:snapToGrid w:val="0"/>
        <w:spacing w:line="300" w:lineRule="auto"/>
        <w:rPr>
          <w:rFonts w:ascii="標楷體" w:eastAsia="標楷體" w:hAnsi="標楷體"/>
          <w:b/>
          <w:bCs/>
          <w:sz w:val="32"/>
          <w:szCs w:val="32"/>
        </w:rPr>
      </w:pPr>
      <w:r w:rsidRPr="00814947">
        <w:rPr>
          <w:rFonts w:ascii="標楷體" w:eastAsia="標楷體" w:hAnsi="標楷體" w:hint="eastAsia"/>
          <w:b/>
          <w:bCs/>
          <w:sz w:val="32"/>
          <w:szCs w:val="32"/>
        </w:rPr>
        <w:t>附件二　文化部博物館事業推展補助計畫封面格式</w:t>
      </w:r>
    </w:p>
    <w:p w:rsidR="00DD20B6" w:rsidRPr="00814947" w:rsidRDefault="00DD20B6" w:rsidP="007C04A1">
      <w:pPr>
        <w:ind w:firstLineChars="2800" w:firstLine="31680"/>
        <w:rPr>
          <w:rFonts w:ascii="新細明體"/>
        </w:rPr>
      </w:pP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jc w:val="center"/>
        <w:rPr>
          <w:rFonts w:ascii="標楷體"/>
          <w:b/>
          <w:sz w:val="60"/>
          <w:szCs w:val="60"/>
        </w:rPr>
      </w:pPr>
      <w:r w:rsidRPr="00814947">
        <w:rPr>
          <w:rFonts w:ascii="標楷體" w:eastAsia="標楷體" w:hAnsi="標楷體" w:hint="eastAsia"/>
          <w:b/>
          <w:bCs/>
          <w:sz w:val="60"/>
          <w:szCs w:val="60"/>
        </w:rPr>
        <w:t>文化部博物館事業推展補助計畫</w:t>
      </w:r>
    </w:p>
    <w:p w:rsidR="00DD20B6" w:rsidRPr="00814947" w:rsidRDefault="00DD20B6" w:rsidP="00901D44">
      <w:pPr>
        <w:jc w:val="center"/>
        <w:rPr>
          <w:rFonts w:ascii="標楷體"/>
          <w:sz w:val="36"/>
        </w:rPr>
      </w:pPr>
    </w:p>
    <w:p w:rsidR="00DD20B6" w:rsidRPr="00814947" w:rsidRDefault="00DD20B6" w:rsidP="00901D44">
      <w:pPr>
        <w:rPr>
          <w:rFonts w:ascii="新細明體"/>
        </w:rPr>
      </w:pPr>
    </w:p>
    <w:p w:rsidR="00DD20B6" w:rsidRPr="00814947" w:rsidRDefault="00DD20B6" w:rsidP="00901D44">
      <w:pPr>
        <w:jc w:val="center"/>
        <w:rPr>
          <w:rFonts w:ascii="新細明體"/>
          <w:b/>
          <w:sz w:val="32"/>
        </w:rPr>
      </w:pPr>
    </w:p>
    <w:p w:rsidR="00DD20B6" w:rsidRPr="00814947" w:rsidRDefault="00DD20B6" w:rsidP="00901D44">
      <w:pPr>
        <w:jc w:val="center"/>
        <w:rPr>
          <w:rFonts w:ascii="標楷體" w:eastAsia="標楷體" w:hAnsi="標楷體"/>
          <w:b/>
          <w:sz w:val="40"/>
        </w:rPr>
      </w:pPr>
      <w:r w:rsidRPr="00814947">
        <w:rPr>
          <w:rFonts w:ascii="標楷體" w:eastAsia="標楷體" w:hAnsi="標楷體" w:hint="eastAsia"/>
          <w:b/>
          <w:sz w:val="40"/>
        </w:rPr>
        <w:t>計畫名稱：○○○○○○○○計畫</w:t>
      </w:r>
    </w:p>
    <w:p w:rsidR="00DD20B6" w:rsidRPr="00814947" w:rsidRDefault="00DD20B6" w:rsidP="00901D44">
      <w:pPr>
        <w:jc w:val="center"/>
        <w:rPr>
          <w:rFonts w:ascii="新細明體"/>
          <w:b/>
          <w:sz w:val="40"/>
        </w:rPr>
      </w:pPr>
    </w:p>
    <w:p w:rsidR="00DD20B6" w:rsidRPr="00814947" w:rsidRDefault="00DD20B6" w:rsidP="00901D44">
      <w:pPr>
        <w:jc w:val="center"/>
        <w:rPr>
          <w:rFonts w:ascii="新細明體"/>
          <w:b/>
          <w:sz w:val="40"/>
        </w:rPr>
      </w:pPr>
    </w:p>
    <w:p w:rsidR="00DD20B6" w:rsidRPr="00814947" w:rsidRDefault="00DD20B6" w:rsidP="00901D44">
      <w:pPr>
        <w:jc w:val="center"/>
        <w:rPr>
          <w:rFonts w:ascii="新細明體"/>
          <w:b/>
          <w:sz w:val="40"/>
        </w:rPr>
      </w:pPr>
    </w:p>
    <w:p w:rsidR="00DD20B6" w:rsidRPr="00814947" w:rsidRDefault="00DD20B6" w:rsidP="00901D44">
      <w:pPr>
        <w:rPr>
          <w:rFonts w:ascii="新細明體"/>
        </w:rPr>
      </w:pPr>
    </w:p>
    <w:p w:rsidR="00DD20B6" w:rsidRPr="00814947" w:rsidRDefault="00DD20B6" w:rsidP="00901D44">
      <w:pPr>
        <w:jc w:val="center"/>
        <w:rPr>
          <w:rFonts w:ascii="標楷體" w:eastAsia="標楷體" w:hAnsi="標楷體"/>
          <w:b/>
          <w:sz w:val="32"/>
        </w:rPr>
      </w:pPr>
      <w:r w:rsidRPr="00814947">
        <w:rPr>
          <w:rFonts w:ascii="標楷體" w:eastAsia="標楷體" w:hAnsi="標楷體" w:hint="eastAsia"/>
          <w:b/>
          <w:sz w:val="32"/>
        </w:rPr>
        <w:t>計畫期程：</w:t>
      </w:r>
      <w:r w:rsidRPr="00814947">
        <w:rPr>
          <w:rFonts w:ascii="標楷體" w:eastAsia="標楷體" w:hAnsi="標楷體"/>
          <w:b/>
          <w:sz w:val="32"/>
        </w:rPr>
        <w:t xml:space="preserve">  </w:t>
      </w:r>
      <w:r w:rsidRPr="00814947">
        <w:rPr>
          <w:rFonts w:ascii="標楷體" w:eastAsia="標楷體" w:hAnsi="標楷體" w:hint="eastAsia"/>
          <w:b/>
          <w:sz w:val="32"/>
        </w:rPr>
        <w:t>年　　月　　日至</w:t>
      </w:r>
      <w:r w:rsidRPr="00814947">
        <w:rPr>
          <w:rFonts w:ascii="標楷體" w:eastAsia="標楷體" w:hAnsi="標楷體"/>
          <w:b/>
          <w:sz w:val="32"/>
        </w:rPr>
        <w:t xml:space="preserve">    </w:t>
      </w:r>
      <w:r w:rsidRPr="00814947">
        <w:rPr>
          <w:rFonts w:ascii="標楷體" w:eastAsia="標楷體" w:hAnsi="標楷體" w:hint="eastAsia"/>
          <w:b/>
          <w:sz w:val="32"/>
        </w:rPr>
        <w:t>年　　月　　日</w:t>
      </w: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rPr>
          <w:rFonts w:ascii="新細明體"/>
        </w:rPr>
      </w:pPr>
    </w:p>
    <w:p w:rsidR="00DD20B6" w:rsidRPr="00814947" w:rsidRDefault="00DD20B6" w:rsidP="00901D44">
      <w:pPr>
        <w:jc w:val="center"/>
        <w:rPr>
          <w:rFonts w:ascii="標楷體" w:eastAsia="標楷體" w:hAnsi="標楷體"/>
          <w:sz w:val="32"/>
          <w:szCs w:val="32"/>
        </w:rPr>
      </w:pPr>
      <w:r w:rsidRPr="00814947">
        <w:rPr>
          <w:rFonts w:ascii="標楷體" w:eastAsia="標楷體" w:hAnsi="標楷體" w:hint="eastAsia"/>
          <w:sz w:val="32"/>
          <w:szCs w:val="32"/>
        </w:rPr>
        <w:t>主辦單位：○○○○○○</w:t>
      </w:r>
    </w:p>
    <w:p w:rsidR="00DD20B6" w:rsidRPr="00814947" w:rsidRDefault="00DD20B6" w:rsidP="00901D44">
      <w:pPr>
        <w:rPr>
          <w:rFonts w:ascii="標楷體" w:eastAsia="標楷體" w:hAnsi="標楷體"/>
          <w:sz w:val="32"/>
          <w:szCs w:val="32"/>
        </w:rPr>
      </w:pPr>
    </w:p>
    <w:p w:rsidR="00DD20B6" w:rsidRPr="00814947" w:rsidRDefault="00DD20B6" w:rsidP="00901D44">
      <w:pPr>
        <w:jc w:val="center"/>
        <w:rPr>
          <w:rFonts w:ascii="標楷體" w:eastAsia="標楷體" w:hAnsi="標楷體"/>
          <w:b/>
          <w:sz w:val="32"/>
          <w:szCs w:val="32"/>
        </w:rPr>
      </w:pPr>
      <w:r w:rsidRPr="00814947">
        <w:rPr>
          <w:rFonts w:ascii="標楷體" w:eastAsia="標楷體" w:hAnsi="標楷體" w:hint="eastAsia"/>
          <w:sz w:val="32"/>
          <w:szCs w:val="32"/>
        </w:rPr>
        <w:t>中　華　民　國　　　年　　　月　　　日</w:t>
      </w:r>
    </w:p>
    <w:p w:rsidR="00DD20B6" w:rsidRPr="00814947" w:rsidRDefault="00DD20B6" w:rsidP="00901D44">
      <w:pPr>
        <w:snapToGrid w:val="0"/>
        <w:spacing w:line="300" w:lineRule="auto"/>
        <w:rPr>
          <w:rFonts w:ascii="標楷體" w:eastAsia="標楷體" w:hAnsi="標楷體"/>
          <w:b/>
          <w:bCs/>
          <w:sz w:val="32"/>
          <w:szCs w:val="32"/>
        </w:rPr>
      </w:pPr>
    </w:p>
    <w:p w:rsidR="00DD20B6" w:rsidRPr="00814947" w:rsidRDefault="00DD20B6" w:rsidP="00901D44">
      <w:pPr>
        <w:snapToGrid w:val="0"/>
        <w:spacing w:line="300" w:lineRule="auto"/>
        <w:rPr>
          <w:rFonts w:ascii="標楷體" w:eastAsia="標楷體" w:hAnsi="標楷體"/>
          <w:b/>
          <w:bCs/>
          <w:sz w:val="32"/>
          <w:szCs w:val="32"/>
        </w:rPr>
      </w:pPr>
    </w:p>
    <w:p w:rsidR="00DD20B6" w:rsidRPr="00814947" w:rsidRDefault="00DD20B6" w:rsidP="00901D44">
      <w:pPr>
        <w:snapToGrid w:val="0"/>
        <w:spacing w:line="300" w:lineRule="auto"/>
        <w:rPr>
          <w:rFonts w:ascii="標楷體" w:eastAsia="標楷體" w:hAnsi="標楷體"/>
          <w:b/>
          <w:bCs/>
          <w:sz w:val="32"/>
          <w:szCs w:val="32"/>
        </w:rPr>
      </w:pPr>
      <w:r w:rsidRPr="00814947">
        <w:rPr>
          <w:rFonts w:ascii="標楷體" w:eastAsia="標楷體" w:hAnsi="標楷體" w:hint="eastAsia"/>
          <w:b/>
          <w:bCs/>
          <w:sz w:val="32"/>
          <w:szCs w:val="32"/>
        </w:rPr>
        <w:t>附件三</w:t>
      </w:r>
      <w:r w:rsidRPr="00814947">
        <w:rPr>
          <w:rFonts w:ascii="標楷體" w:eastAsia="標楷體" w:hAnsi="標楷體"/>
          <w:b/>
          <w:bCs/>
          <w:sz w:val="32"/>
          <w:szCs w:val="32"/>
        </w:rPr>
        <w:t xml:space="preserve"> </w:t>
      </w:r>
      <w:r w:rsidRPr="00814947">
        <w:rPr>
          <w:rFonts w:ascii="標楷體" w:eastAsia="標楷體" w:hAnsi="標楷體" w:hint="eastAsia"/>
          <w:b/>
          <w:bCs/>
          <w:sz w:val="32"/>
          <w:szCs w:val="32"/>
        </w:rPr>
        <w:t xml:space="preserve">　文化部博物館事業推展補助計畫申請表</w:t>
      </w:r>
    </w:p>
    <w:p w:rsidR="00DD20B6" w:rsidRPr="00814947" w:rsidRDefault="00DD20B6" w:rsidP="00901D44">
      <w:pPr>
        <w:snapToGrid w:val="0"/>
        <w:spacing w:line="300" w:lineRule="auto"/>
        <w:jc w:val="center"/>
        <w:rPr>
          <w:rFonts w:eastAsia="標楷體"/>
        </w:rPr>
      </w:pPr>
    </w:p>
    <w:p w:rsidR="00DD20B6" w:rsidRPr="00814947" w:rsidRDefault="00DD20B6" w:rsidP="007C04A1">
      <w:pPr>
        <w:adjustRightInd w:val="0"/>
        <w:snapToGrid w:val="0"/>
        <w:ind w:rightChars="17" w:right="31680"/>
        <w:rPr>
          <w:rFonts w:ascii="標楷體" w:eastAsia="標楷體" w:hAnsi="標楷體"/>
          <w:b/>
          <w:bCs/>
          <w:sz w:val="32"/>
          <w:szCs w:val="32"/>
        </w:rPr>
      </w:pPr>
      <w:r w:rsidRPr="00814947">
        <w:rPr>
          <w:rFonts w:eastAsia="標楷體" w:hint="eastAsia"/>
        </w:rPr>
        <w:t xml:space="preserve">計畫編號：　　　</w:t>
      </w:r>
      <w:r w:rsidRPr="00814947">
        <w:rPr>
          <w:rFonts w:eastAsia="標楷體"/>
        </w:rPr>
        <w:t xml:space="preserve">       </w:t>
      </w:r>
    </w:p>
    <w:tbl>
      <w:tblPr>
        <w:tblpPr w:leftFromText="180" w:rightFromText="180" w:vertAnchor="text" w:horzAnchor="margin" w:tblpY="271"/>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716"/>
        <w:gridCol w:w="14"/>
        <w:gridCol w:w="2568"/>
        <w:gridCol w:w="701"/>
        <w:gridCol w:w="3101"/>
      </w:tblGrid>
      <w:tr w:rsidR="00DD20B6" w:rsidRPr="00D26D28" w:rsidTr="001B5E88">
        <w:tc>
          <w:tcPr>
            <w:tcW w:w="9100" w:type="dxa"/>
            <w:gridSpan w:val="5"/>
            <w:shd w:val="clear" w:color="auto" w:fill="E6E6E6"/>
          </w:tcPr>
          <w:p w:rsidR="00DD20B6" w:rsidRPr="00D26D28" w:rsidRDefault="00DD20B6" w:rsidP="001B5E88">
            <w:pPr>
              <w:snapToGrid w:val="0"/>
              <w:spacing w:line="300" w:lineRule="auto"/>
              <w:jc w:val="center"/>
              <w:rPr>
                <w:rFonts w:ascii="標楷體" w:eastAsia="標楷體" w:hAnsi="標楷體"/>
                <w:bCs/>
                <w:sz w:val="28"/>
              </w:rPr>
            </w:pPr>
            <w:r w:rsidRPr="00D26D28">
              <w:rPr>
                <w:rFonts w:ascii="標楷體" w:eastAsia="標楷體" w:hAnsi="標楷體" w:hint="eastAsia"/>
                <w:bCs/>
                <w:sz w:val="28"/>
              </w:rPr>
              <w:t>申請單位基本資料</w:t>
            </w:r>
          </w:p>
        </w:tc>
      </w:tr>
      <w:tr w:rsidR="00DD20B6" w:rsidRPr="00D26D28" w:rsidTr="001B5E88">
        <w:trPr>
          <w:trHeight w:val="70"/>
        </w:trPr>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計畫名稱</w:t>
            </w:r>
          </w:p>
        </w:tc>
        <w:tc>
          <w:tcPr>
            <w:tcW w:w="7254" w:type="dxa"/>
            <w:gridSpan w:val="4"/>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1B5E88">
        <w:trPr>
          <w:trHeight w:val="70"/>
        </w:trPr>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申請單位</w:t>
            </w:r>
          </w:p>
        </w:tc>
        <w:tc>
          <w:tcPr>
            <w:tcW w:w="7254" w:type="dxa"/>
            <w:gridSpan w:val="4"/>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1B5E88">
        <w:trPr>
          <w:trHeight w:val="70"/>
        </w:trPr>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申請單位屬性</w:t>
            </w:r>
          </w:p>
        </w:tc>
        <w:tc>
          <w:tcPr>
            <w:tcW w:w="7254" w:type="dxa"/>
            <w:gridSpan w:val="4"/>
            <w:vAlign w:val="center"/>
          </w:tcPr>
          <w:p w:rsidR="00DD20B6" w:rsidRPr="00D26D28" w:rsidRDefault="00DD20B6" w:rsidP="001B5E88">
            <w:pPr>
              <w:snapToGrid w:val="0"/>
              <w:spacing w:line="300" w:lineRule="auto"/>
              <w:jc w:val="both"/>
              <w:rPr>
                <w:rFonts w:ascii="標楷體" w:eastAsia="標楷體" w:hAnsi="標楷體"/>
                <w:sz w:val="28"/>
              </w:rPr>
            </w:pPr>
            <w:r w:rsidRPr="00D26D28">
              <w:rPr>
                <w:rFonts w:ascii="標楷體" w:eastAsia="標楷體" w:hAnsi="標楷體" w:hint="eastAsia"/>
                <w:sz w:val="28"/>
              </w:rPr>
              <w:t>□直轄市及縣（市）政府、直轄市及縣（市）立博物館</w:t>
            </w:r>
          </w:p>
          <w:p w:rsidR="00DD20B6" w:rsidRPr="00D26D28" w:rsidRDefault="00DD20B6" w:rsidP="001B5E88">
            <w:pPr>
              <w:snapToGrid w:val="0"/>
              <w:spacing w:line="300" w:lineRule="auto"/>
              <w:jc w:val="both"/>
              <w:rPr>
                <w:rFonts w:ascii="標楷體" w:eastAsia="標楷體" w:hAnsi="標楷體"/>
                <w:sz w:val="28"/>
              </w:rPr>
            </w:pPr>
            <w:r w:rsidRPr="00D26D28">
              <w:rPr>
                <w:rFonts w:ascii="標楷體" w:eastAsia="標楷體" w:hAnsi="標楷體" w:hint="eastAsia"/>
                <w:sz w:val="28"/>
              </w:rPr>
              <w:t>□國內公、私立大學校院</w:t>
            </w:r>
          </w:p>
          <w:p w:rsidR="00DD20B6" w:rsidRPr="00D26D28" w:rsidRDefault="00DD20B6" w:rsidP="00DD20B6">
            <w:pPr>
              <w:snapToGrid w:val="0"/>
              <w:spacing w:line="300" w:lineRule="auto"/>
              <w:ind w:left="31680" w:hangingChars="115" w:firstLine="31680"/>
              <w:jc w:val="both"/>
              <w:rPr>
                <w:rFonts w:ascii="標楷體" w:eastAsia="標楷體" w:hAnsi="標楷體"/>
                <w:sz w:val="28"/>
              </w:rPr>
            </w:pPr>
            <w:r w:rsidRPr="00D26D28">
              <w:rPr>
                <w:rFonts w:ascii="標楷體" w:eastAsia="標楷體" w:hAnsi="標楷體" w:hint="eastAsia"/>
                <w:sz w:val="28"/>
              </w:rPr>
              <w:t>□依法立案或登記之法人或團體（從事博物館相關事業之教學、研究、教育推廣及經營管理者）</w:t>
            </w:r>
          </w:p>
          <w:p w:rsidR="00DD20B6" w:rsidRPr="00D26D28" w:rsidRDefault="00DD20B6" w:rsidP="00DD20B6">
            <w:pPr>
              <w:snapToGrid w:val="0"/>
              <w:spacing w:line="300" w:lineRule="auto"/>
              <w:ind w:left="31680" w:hangingChars="115" w:firstLine="31680"/>
              <w:jc w:val="both"/>
              <w:rPr>
                <w:rFonts w:ascii="標楷體" w:eastAsia="標楷體" w:hAnsi="標楷體"/>
                <w:sz w:val="28"/>
              </w:rPr>
            </w:pPr>
            <w:r w:rsidRPr="00D26D28">
              <w:rPr>
                <w:rFonts w:ascii="標楷體" w:eastAsia="標楷體" w:hAnsi="標楷體"/>
                <w:sz w:val="28"/>
              </w:rPr>
              <w:t xml:space="preserve">  </w:t>
            </w:r>
            <w:r w:rsidRPr="00D26D28">
              <w:rPr>
                <w:rFonts w:ascii="標楷體" w:eastAsia="標楷體" w:hAnsi="標楷體" w:hint="eastAsia"/>
                <w:sz w:val="28"/>
              </w:rPr>
              <w:t>立案字號：</w:t>
            </w:r>
            <w:r w:rsidRPr="00D26D28">
              <w:rPr>
                <w:rFonts w:ascii="標楷體" w:eastAsia="標楷體" w:hAnsi="標楷體"/>
                <w:sz w:val="28"/>
              </w:rPr>
              <w:t xml:space="preserve">              </w:t>
            </w:r>
            <w:r w:rsidRPr="00D26D28">
              <w:rPr>
                <w:rFonts w:ascii="標楷體" w:eastAsia="標楷體" w:hAnsi="標楷體" w:hint="eastAsia"/>
                <w:sz w:val="28"/>
              </w:rPr>
              <w:t>（需檢附立案證明文件）</w:t>
            </w:r>
          </w:p>
        </w:tc>
      </w:tr>
      <w:tr w:rsidR="00DD20B6" w:rsidRPr="00D26D28" w:rsidTr="001B5E88">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負責人</w:t>
            </w:r>
          </w:p>
        </w:tc>
        <w:tc>
          <w:tcPr>
            <w:tcW w:w="2957" w:type="dxa"/>
            <w:gridSpan w:val="2"/>
            <w:vAlign w:val="center"/>
          </w:tcPr>
          <w:p w:rsidR="00DD20B6" w:rsidRPr="00D26D28" w:rsidRDefault="00DD20B6" w:rsidP="001B5E88">
            <w:pPr>
              <w:snapToGrid w:val="0"/>
              <w:spacing w:line="300" w:lineRule="auto"/>
              <w:jc w:val="center"/>
              <w:rPr>
                <w:rFonts w:ascii="標楷體" w:eastAsia="標楷體" w:hAnsi="標楷體"/>
                <w:sz w:val="28"/>
              </w:rPr>
            </w:pPr>
          </w:p>
        </w:tc>
        <w:tc>
          <w:tcPr>
            <w:tcW w:w="754" w:type="dxa"/>
            <w:vAlign w:val="center"/>
          </w:tcPr>
          <w:p w:rsidR="00DD20B6" w:rsidRPr="00D26D28" w:rsidRDefault="00DD20B6" w:rsidP="001B5E88">
            <w:pPr>
              <w:snapToGrid w:val="0"/>
              <w:spacing w:line="300" w:lineRule="auto"/>
              <w:jc w:val="both"/>
              <w:rPr>
                <w:rFonts w:ascii="標楷體" w:eastAsia="標楷體" w:hAnsi="標楷體"/>
                <w:sz w:val="28"/>
              </w:rPr>
            </w:pPr>
            <w:r w:rsidRPr="00D26D28">
              <w:rPr>
                <w:rFonts w:ascii="標楷體" w:eastAsia="標楷體" w:hAnsi="標楷體" w:hint="eastAsia"/>
                <w:sz w:val="28"/>
              </w:rPr>
              <w:t>電話</w:t>
            </w:r>
          </w:p>
        </w:tc>
        <w:tc>
          <w:tcPr>
            <w:tcW w:w="3543" w:type="dxa"/>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聯絡人</w:t>
            </w:r>
          </w:p>
        </w:tc>
        <w:tc>
          <w:tcPr>
            <w:tcW w:w="2957" w:type="dxa"/>
            <w:gridSpan w:val="2"/>
            <w:vAlign w:val="center"/>
          </w:tcPr>
          <w:p w:rsidR="00DD20B6" w:rsidRPr="00D26D28" w:rsidRDefault="00DD20B6" w:rsidP="001B5E88">
            <w:pPr>
              <w:snapToGrid w:val="0"/>
              <w:spacing w:line="300" w:lineRule="auto"/>
              <w:jc w:val="center"/>
              <w:rPr>
                <w:rFonts w:ascii="標楷體" w:eastAsia="標楷體" w:hAnsi="標楷體"/>
                <w:sz w:val="28"/>
              </w:rPr>
            </w:pPr>
          </w:p>
        </w:tc>
        <w:tc>
          <w:tcPr>
            <w:tcW w:w="754" w:type="dxa"/>
            <w:vAlign w:val="center"/>
          </w:tcPr>
          <w:p w:rsidR="00DD20B6" w:rsidRPr="00D26D28" w:rsidRDefault="00DD20B6" w:rsidP="001B5E88">
            <w:pPr>
              <w:snapToGrid w:val="0"/>
              <w:spacing w:line="300" w:lineRule="auto"/>
              <w:jc w:val="both"/>
              <w:rPr>
                <w:rFonts w:ascii="標楷體" w:eastAsia="標楷體" w:hAnsi="標楷體"/>
                <w:sz w:val="28"/>
              </w:rPr>
            </w:pPr>
            <w:r w:rsidRPr="00D26D28">
              <w:rPr>
                <w:rFonts w:ascii="標楷體" w:eastAsia="標楷體" w:hAnsi="標楷體" w:hint="eastAsia"/>
                <w:sz w:val="28"/>
              </w:rPr>
              <w:t>電話</w:t>
            </w:r>
          </w:p>
        </w:tc>
        <w:tc>
          <w:tcPr>
            <w:tcW w:w="3543" w:type="dxa"/>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電子郵件信箱</w:t>
            </w:r>
          </w:p>
        </w:tc>
        <w:tc>
          <w:tcPr>
            <w:tcW w:w="2957" w:type="dxa"/>
            <w:gridSpan w:val="2"/>
            <w:vAlign w:val="center"/>
          </w:tcPr>
          <w:p w:rsidR="00DD20B6" w:rsidRPr="00D26D28" w:rsidRDefault="00DD20B6" w:rsidP="001B5E88">
            <w:pPr>
              <w:snapToGrid w:val="0"/>
              <w:spacing w:line="300" w:lineRule="auto"/>
              <w:jc w:val="center"/>
              <w:rPr>
                <w:rFonts w:ascii="標楷體" w:eastAsia="標楷體" w:hAnsi="標楷體"/>
                <w:sz w:val="28"/>
              </w:rPr>
            </w:pPr>
          </w:p>
        </w:tc>
        <w:tc>
          <w:tcPr>
            <w:tcW w:w="754" w:type="dxa"/>
            <w:vAlign w:val="center"/>
          </w:tcPr>
          <w:p w:rsidR="00DD20B6" w:rsidRPr="00D26D28" w:rsidRDefault="00DD20B6" w:rsidP="001B5E88">
            <w:pPr>
              <w:snapToGrid w:val="0"/>
              <w:spacing w:line="300" w:lineRule="auto"/>
              <w:jc w:val="both"/>
              <w:rPr>
                <w:rFonts w:ascii="標楷體" w:eastAsia="標楷體" w:hAnsi="標楷體"/>
                <w:sz w:val="28"/>
              </w:rPr>
            </w:pPr>
            <w:r w:rsidRPr="00D26D28">
              <w:rPr>
                <w:rFonts w:ascii="標楷體" w:eastAsia="標楷體" w:hAnsi="標楷體" w:hint="eastAsia"/>
                <w:sz w:val="28"/>
              </w:rPr>
              <w:t>傳真</w:t>
            </w:r>
          </w:p>
        </w:tc>
        <w:tc>
          <w:tcPr>
            <w:tcW w:w="3543" w:type="dxa"/>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1B5E88">
            <w:pPr>
              <w:snapToGrid w:val="0"/>
              <w:spacing w:line="300" w:lineRule="auto"/>
              <w:jc w:val="center"/>
              <w:rPr>
                <w:rFonts w:ascii="標楷體" w:eastAsia="標楷體" w:hAnsi="標楷體"/>
                <w:sz w:val="28"/>
              </w:rPr>
            </w:pPr>
            <w:r w:rsidRPr="00D26D28">
              <w:rPr>
                <w:rFonts w:ascii="標楷體" w:eastAsia="標楷體" w:hAnsi="標楷體" w:hint="eastAsia"/>
                <w:sz w:val="28"/>
              </w:rPr>
              <w:t>聯絡地址</w:t>
            </w:r>
          </w:p>
        </w:tc>
        <w:tc>
          <w:tcPr>
            <w:tcW w:w="7254" w:type="dxa"/>
            <w:gridSpan w:val="4"/>
            <w:vAlign w:val="center"/>
          </w:tcPr>
          <w:p w:rsidR="00DD20B6" w:rsidRPr="00D26D28" w:rsidRDefault="00DD20B6" w:rsidP="001B5E88">
            <w:pPr>
              <w:snapToGrid w:val="0"/>
              <w:spacing w:line="300" w:lineRule="auto"/>
              <w:jc w:val="both"/>
              <w:rPr>
                <w:rFonts w:ascii="標楷體" w:eastAsia="標楷體" w:hAnsi="標楷體"/>
                <w:sz w:val="28"/>
              </w:rPr>
            </w:pPr>
          </w:p>
        </w:tc>
      </w:tr>
      <w:tr w:rsidR="00DD20B6" w:rsidRPr="00D26D28" w:rsidTr="0030351C">
        <w:tc>
          <w:tcPr>
            <w:tcW w:w="1846" w:type="dxa"/>
            <w:vAlign w:val="center"/>
          </w:tcPr>
          <w:p w:rsidR="00DD20B6" w:rsidRPr="00D26D28" w:rsidRDefault="00DD20B6" w:rsidP="00DD20B6">
            <w:pPr>
              <w:snapToGrid w:val="0"/>
              <w:spacing w:line="300" w:lineRule="auto"/>
              <w:ind w:firstLineChars="950" w:firstLine="31680"/>
              <w:jc w:val="center"/>
              <w:rPr>
                <w:rFonts w:ascii="標楷體" w:eastAsia="標楷體" w:hAnsi="標楷體"/>
                <w:sz w:val="28"/>
              </w:rPr>
            </w:pPr>
          </w:p>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申請單位用印</w:t>
            </w:r>
          </w:p>
          <w:p w:rsidR="00DD20B6" w:rsidRPr="00D26D28" w:rsidRDefault="00DD20B6" w:rsidP="00CC30AE">
            <w:pPr>
              <w:snapToGrid w:val="0"/>
              <w:spacing w:line="300" w:lineRule="auto"/>
              <w:jc w:val="center"/>
              <w:rPr>
                <w:rFonts w:ascii="標楷體" w:eastAsia="標楷體" w:hAnsi="標楷體"/>
              </w:rPr>
            </w:pPr>
            <w:r w:rsidRPr="00D26D28">
              <w:rPr>
                <w:rFonts w:ascii="標楷體" w:eastAsia="標楷體" w:hAnsi="標楷體" w:hint="eastAsia"/>
              </w:rPr>
              <w:t>（本欄請蓋大小章）</w:t>
            </w:r>
          </w:p>
        </w:tc>
        <w:tc>
          <w:tcPr>
            <w:tcW w:w="7254" w:type="dxa"/>
            <w:gridSpan w:val="4"/>
          </w:tcPr>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sz w:val="28"/>
              </w:rPr>
              <w:t xml:space="preserve">                         </w:t>
            </w:r>
          </w:p>
          <w:p w:rsidR="00DD20B6" w:rsidRPr="00D26D28" w:rsidRDefault="00DD20B6" w:rsidP="00DD20B6">
            <w:pPr>
              <w:snapToGrid w:val="0"/>
              <w:spacing w:line="300" w:lineRule="auto"/>
              <w:ind w:firstLineChars="1250" w:firstLine="31680"/>
              <w:jc w:val="both"/>
              <w:rPr>
                <w:rFonts w:ascii="標楷體" w:eastAsia="標楷體" w:hAnsi="標楷體"/>
                <w:sz w:val="28"/>
              </w:rPr>
            </w:pPr>
            <w:r w:rsidRPr="00D26D28">
              <w:rPr>
                <w:rFonts w:ascii="標楷體" w:eastAsia="標楷體" w:hAnsi="標楷體" w:hint="eastAsia"/>
                <w:sz w:val="28"/>
              </w:rPr>
              <w:t>機關長官</w:t>
            </w:r>
          </w:p>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sz w:val="28"/>
              </w:rPr>
              <w:t xml:space="preserve">                         </w:t>
            </w:r>
            <w:r w:rsidRPr="00D26D28">
              <w:rPr>
                <w:rFonts w:ascii="標楷體" w:eastAsia="標楷體" w:hAnsi="標楷體" w:hint="eastAsia"/>
                <w:sz w:val="28"/>
              </w:rPr>
              <w:t>或單位負責人</w:t>
            </w:r>
          </w:p>
        </w:tc>
      </w:tr>
      <w:tr w:rsidR="00DD20B6" w:rsidRPr="00D26D28" w:rsidTr="001B5E88">
        <w:tc>
          <w:tcPr>
            <w:tcW w:w="9100" w:type="dxa"/>
            <w:gridSpan w:val="5"/>
            <w:shd w:val="clear" w:color="auto" w:fill="E6E6E6"/>
          </w:tcPr>
          <w:p w:rsidR="00DD20B6" w:rsidRPr="00D26D28" w:rsidRDefault="00DD20B6" w:rsidP="00CC30AE">
            <w:pPr>
              <w:snapToGrid w:val="0"/>
              <w:spacing w:line="300" w:lineRule="auto"/>
              <w:jc w:val="center"/>
              <w:rPr>
                <w:rFonts w:ascii="標楷體" w:eastAsia="標楷體" w:hAnsi="標楷體"/>
                <w:bCs/>
                <w:sz w:val="28"/>
              </w:rPr>
            </w:pPr>
            <w:r w:rsidRPr="00D26D28">
              <w:rPr>
                <w:rFonts w:ascii="標楷體" w:eastAsia="標楷體" w:hAnsi="標楷體" w:hint="eastAsia"/>
                <w:bCs/>
                <w:sz w:val="28"/>
              </w:rPr>
              <w:t>計畫內容</w:t>
            </w:r>
          </w:p>
        </w:tc>
      </w:tr>
      <w:tr w:rsidR="00DD20B6" w:rsidRPr="00D26D28" w:rsidTr="001B5E88">
        <w:tc>
          <w:tcPr>
            <w:tcW w:w="1861" w:type="dxa"/>
            <w:gridSpan w:val="2"/>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計畫要項</w:t>
            </w:r>
          </w:p>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sz w:val="28"/>
              </w:rPr>
              <w:t>(</w:t>
            </w:r>
            <w:r w:rsidRPr="00D26D28">
              <w:rPr>
                <w:rFonts w:ascii="標楷體" w:eastAsia="標楷體" w:hAnsi="標楷體" w:hint="eastAsia"/>
                <w:sz w:val="28"/>
              </w:rPr>
              <w:t>可複選</w:t>
            </w:r>
            <w:r w:rsidRPr="00D26D28">
              <w:rPr>
                <w:rFonts w:ascii="標楷體" w:eastAsia="標楷體" w:hAnsi="標楷體"/>
                <w:sz w:val="28"/>
              </w:rPr>
              <w:t>)</w:t>
            </w:r>
          </w:p>
        </w:tc>
        <w:tc>
          <w:tcPr>
            <w:tcW w:w="7239" w:type="dxa"/>
            <w:gridSpan w:val="3"/>
            <w:vAlign w:val="center"/>
          </w:tcPr>
          <w:p w:rsidR="00DD20B6" w:rsidRPr="00D26D28" w:rsidRDefault="00DD20B6" w:rsidP="00CC30AE">
            <w:pPr>
              <w:snapToGrid w:val="0"/>
              <w:spacing w:line="300" w:lineRule="auto"/>
              <w:jc w:val="both"/>
              <w:rPr>
                <w:rFonts w:ascii="Century Schoolbook" w:eastAsia="標楷體" w:hAnsi="標楷體"/>
                <w:sz w:val="28"/>
                <w:szCs w:val="28"/>
              </w:rPr>
            </w:pPr>
            <w:r w:rsidRPr="00D26D28">
              <w:rPr>
                <w:rFonts w:ascii="標楷體" w:eastAsia="標楷體" w:hAnsi="標楷體" w:hint="eastAsia"/>
                <w:sz w:val="28"/>
              </w:rPr>
              <w:t>□第一類：</w:t>
            </w:r>
            <w:r w:rsidRPr="00D26D28">
              <w:rPr>
                <w:rFonts w:ascii="Century Schoolbook" w:eastAsia="標楷體" w:hAnsi="標楷體" w:hint="eastAsia"/>
                <w:sz w:val="28"/>
                <w:szCs w:val="28"/>
              </w:rPr>
              <w:t>博物館人才培育及產學合作</w:t>
            </w:r>
          </w:p>
          <w:p w:rsidR="00DD20B6" w:rsidRPr="00D26D28" w:rsidRDefault="00DD20B6" w:rsidP="00CC30AE">
            <w:pPr>
              <w:snapToGrid w:val="0"/>
              <w:spacing w:line="300" w:lineRule="auto"/>
              <w:jc w:val="both"/>
              <w:rPr>
                <w:rFonts w:ascii="Century Schoolbook" w:eastAsia="標楷體" w:hAnsi="標楷體"/>
                <w:sz w:val="28"/>
              </w:rPr>
            </w:pPr>
            <w:r w:rsidRPr="00D26D28">
              <w:rPr>
                <w:rFonts w:ascii="標楷體" w:eastAsia="標楷體" w:hAnsi="標楷體" w:hint="eastAsia"/>
                <w:sz w:val="28"/>
              </w:rPr>
              <w:t>□第二類：</w:t>
            </w:r>
            <w:r w:rsidRPr="00D26D28">
              <w:rPr>
                <w:rFonts w:ascii="Century Schoolbook" w:eastAsia="標楷體" w:hAnsi="標楷體" w:hint="eastAsia"/>
                <w:sz w:val="28"/>
              </w:rPr>
              <w:t>建構博物館館際策略聯盟</w:t>
            </w:r>
          </w:p>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hint="eastAsia"/>
                <w:sz w:val="28"/>
              </w:rPr>
              <w:t>□第三類：</w:t>
            </w:r>
            <w:r w:rsidRPr="00D26D28">
              <w:rPr>
                <w:rFonts w:ascii="Century Schoolbook" w:eastAsia="標楷體" w:hAnsi="標楷體" w:hint="eastAsia"/>
                <w:sz w:val="28"/>
              </w:rPr>
              <w:t>博物館</w:t>
            </w:r>
            <w:r w:rsidRPr="00814947">
              <w:rPr>
                <w:rFonts w:ascii="Times New Roman" w:eastAsia="標楷體" w:hAnsi="標楷體" w:hint="eastAsia"/>
                <w:sz w:val="28"/>
                <w:szCs w:val="28"/>
              </w:rPr>
              <w:t>資源整合及</w:t>
            </w:r>
            <w:r w:rsidRPr="00D26D28">
              <w:rPr>
                <w:rFonts w:ascii="Century Schoolbook" w:eastAsia="標楷體" w:hAnsi="標楷體" w:hint="eastAsia"/>
                <w:sz w:val="28"/>
              </w:rPr>
              <w:t>行銷</w:t>
            </w:r>
          </w:p>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hint="eastAsia"/>
                <w:sz w:val="28"/>
              </w:rPr>
              <w:t>□第四類：加強國際與兩岸博物館之合作與交流</w:t>
            </w:r>
          </w:p>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hint="eastAsia"/>
                <w:sz w:val="28"/>
              </w:rPr>
              <w:t>□第五類：博物館倡導文化平權專案推廣計畫</w:t>
            </w:r>
            <w:r w:rsidRPr="00D26D28">
              <w:rPr>
                <w:rFonts w:ascii="Century Schoolbook" w:eastAsia="標楷體" w:hAnsi="標楷體"/>
                <w:sz w:val="28"/>
              </w:rPr>
              <w:t xml:space="preserve"> </w:t>
            </w:r>
          </w:p>
        </w:tc>
      </w:tr>
      <w:tr w:rsidR="00DD20B6" w:rsidRPr="00D26D28" w:rsidTr="001B5E88">
        <w:trPr>
          <w:trHeight w:val="2434"/>
        </w:trPr>
        <w:tc>
          <w:tcPr>
            <w:tcW w:w="1861" w:type="dxa"/>
            <w:gridSpan w:val="2"/>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計畫摘要</w:t>
            </w:r>
          </w:p>
          <w:p w:rsidR="00DD20B6" w:rsidRPr="00D26D28" w:rsidRDefault="00DD20B6" w:rsidP="00CC30AE">
            <w:pPr>
              <w:snapToGrid w:val="0"/>
              <w:spacing w:line="300" w:lineRule="auto"/>
              <w:jc w:val="center"/>
              <w:rPr>
                <w:rFonts w:ascii="標楷體" w:eastAsia="標楷體" w:hAnsi="標楷體"/>
                <w:sz w:val="28"/>
              </w:rPr>
            </w:pPr>
            <w:r w:rsidRPr="00D26D28">
              <w:rPr>
                <w:rFonts w:eastAsia="標楷體"/>
                <w:sz w:val="20"/>
              </w:rPr>
              <w:t>(</w:t>
            </w:r>
            <w:r w:rsidRPr="00D26D28">
              <w:rPr>
                <w:rFonts w:eastAsia="標楷體" w:hint="eastAsia"/>
                <w:sz w:val="20"/>
              </w:rPr>
              <w:t>以</w:t>
            </w:r>
            <w:r w:rsidRPr="00D26D28">
              <w:rPr>
                <w:rFonts w:eastAsia="標楷體"/>
                <w:sz w:val="20"/>
              </w:rPr>
              <w:t>150</w:t>
            </w:r>
            <w:r w:rsidRPr="00D26D28">
              <w:rPr>
                <w:rFonts w:eastAsia="標楷體" w:hint="eastAsia"/>
                <w:sz w:val="20"/>
              </w:rPr>
              <w:t>字為限</w:t>
            </w:r>
            <w:r w:rsidRPr="00D26D28">
              <w:rPr>
                <w:rFonts w:eastAsia="標楷體"/>
                <w:sz w:val="20"/>
              </w:rPr>
              <w:t>)</w:t>
            </w:r>
          </w:p>
        </w:tc>
        <w:tc>
          <w:tcPr>
            <w:tcW w:w="7239" w:type="dxa"/>
            <w:gridSpan w:val="3"/>
            <w:vAlign w:val="center"/>
          </w:tcPr>
          <w:p w:rsidR="00DD20B6" w:rsidRPr="00D26D28" w:rsidRDefault="00DD20B6" w:rsidP="00CC30AE">
            <w:pPr>
              <w:widowControl/>
              <w:snapToGrid w:val="0"/>
              <w:spacing w:line="300" w:lineRule="auto"/>
              <w:jc w:val="both"/>
              <w:rPr>
                <w:rFonts w:ascii="標楷體" w:eastAsia="標楷體" w:hAnsi="標楷體"/>
                <w:sz w:val="28"/>
              </w:rPr>
            </w:pPr>
            <w:r w:rsidRPr="00D26D28">
              <w:rPr>
                <w:rFonts w:ascii="標楷體" w:eastAsia="標楷體" w:hAnsi="標楷體" w:hint="eastAsia"/>
                <w:sz w:val="28"/>
              </w:rPr>
              <w:t>一、執行構想及內容</w:t>
            </w:r>
          </w:p>
          <w:p w:rsidR="00DD20B6" w:rsidRPr="00D26D28" w:rsidRDefault="00DD20B6" w:rsidP="00CC30AE">
            <w:pPr>
              <w:widowControl/>
              <w:snapToGrid w:val="0"/>
              <w:spacing w:line="300" w:lineRule="auto"/>
              <w:jc w:val="both"/>
              <w:rPr>
                <w:rFonts w:ascii="標楷體" w:eastAsia="標楷體" w:hAnsi="標楷體"/>
                <w:sz w:val="28"/>
              </w:rPr>
            </w:pPr>
          </w:p>
          <w:p w:rsidR="00DD20B6" w:rsidRPr="00D26D28" w:rsidRDefault="00DD20B6" w:rsidP="00CC30AE">
            <w:pPr>
              <w:widowControl/>
              <w:snapToGrid w:val="0"/>
              <w:spacing w:line="300" w:lineRule="auto"/>
              <w:jc w:val="both"/>
              <w:rPr>
                <w:rFonts w:ascii="標楷體" w:eastAsia="標楷體" w:hAnsi="標楷體"/>
                <w:sz w:val="28"/>
              </w:rPr>
            </w:pPr>
            <w:r w:rsidRPr="00D26D28">
              <w:rPr>
                <w:rFonts w:ascii="標楷體" w:eastAsia="標楷體" w:hAnsi="標楷體" w:hint="eastAsia"/>
                <w:sz w:val="28"/>
              </w:rPr>
              <w:t>二、執行方法</w:t>
            </w:r>
          </w:p>
          <w:p w:rsidR="00DD20B6" w:rsidRPr="00D26D28" w:rsidRDefault="00DD20B6" w:rsidP="00CC30AE">
            <w:pPr>
              <w:widowControl/>
              <w:snapToGrid w:val="0"/>
              <w:spacing w:line="300" w:lineRule="auto"/>
              <w:jc w:val="both"/>
              <w:rPr>
                <w:rFonts w:ascii="標楷體" w:eastAsia="標楷體" w:hAnsi="標楷體"/>
                <w:sz w:val="28"/>
              </w:rPr>
            </w:pPr>
          </w:p>
          <w:p w:rsidR="00DD20B6" w:rsidRPr="00D26D28" w:rsidRDefault="00DD20B6" w:rsidP="00CC30AE">
            <w:pPr>
              <w:widowControl/>
              <w:snapToGrid w:val="0"/>
              <w:spacing w:line="300" w:lineRule="auto"/>
              <w:jc w:val="both"/>
              <w:rPr>
                <w:rFonts w:ascii="標楷體" w:eastAsia="標楷體" w:hAnsi="標楷體"/>
                <w:sz w:val="28"/>
              </w:rPr>
            </w:pPr>
            <w:r w:rsidRPr="00D26D28">
              <w:rPr>
                <w:rFonts w:ascii="標楷體" w:eastAsia="標楷體" w:hAnsi="標楷體" w:hint="eastAsia"/>
                <w:sz w:val="28"/>
              </w:rPr>
              <w:t>三、執行期程：○○年○月○日至○○年○月○日</w:t>
            </w:r>
          </w:p>
        </w:tc>
      </w:tr>
      <w:tr w:rsidR="00DD20B6" w:rsidRPr="00D26D28" w:rsidTr="001B5E88">
        <w:tc>
          <w:tcPr>
            <w:tcW w:w="9100" w:type="dxa"/>
            <w:gridSpan w:val="5"/>
            <w:shd w:val="clear" w:color="auto" w:fill="D9D9D9"/>
            <w:vAlign w:val="center"/>
          </w:tcPr>
          <w:p w:rsidR="00DD20B6" w:rsidRPr="00D26D28" w:rsidRDefault="00DD20B6" w:rsidP="00DD20B6">
            <w:pPr>
              <w:snapToGrid w:val="0"/>
              <w:spacing w:line="300" w:lineRule="auto"/>
              <w:ind w:firstLineChars="1400" w:firstLine="31680"/>
              <w:jc w:val="both"/>
              <w:rPr>
                <w:rFonts w:ascii="標楷體" w:eastAsia="標楷體" w:hAnsi="標楷體"/>
                <w:sz w:val="28"/>
              </w:rPr>
            </w:pPr>
            <w:r w:rsidRPr="00D26D28">
              <w:rPr>
                <w:rFonts w:ascii="標楷體" w:eastAsia="標楷體" w:hAnsi="標楷體" w:hint="eastAsia"/>
                <w:bCs/>
                <w:sz w:val="28"/>
              </w:rPr>
              <w:t>經費預算編列</w:t>
            </w:r>
          </w:p>
        </w:tc>
      </w:tr>
      <w:tr w:rsidR="00DD20B6" w:rsidRPr="00D26D28" w:rsidTr="001B5E88">
        <w:trPr>
          <w:trHeight w:val="833"/>
        </w:trPr>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計畫經費</w:t>
            </w:r>
          </w:p>
        </w:tc>
        <w:tc>
          <w:tcPr>
            <w:tcW w:w="7254" w:type="dxa"/>
            <w:gridSpan w:val="4"/>
            <w:vAlign w:val="center"/>
          </w:tcPr>
          <w:p w:rsidR="00DD20B6" w:rsidRPr="00D26D28" w:rsidRDefault="00DD20B6" w:rsidP="00DD20B6">
            <w:pPr>
              <w:snapToGrid w:val="0"/>
              <w:spacing w:line="300" w:lineRule="auto"/>
              <w:ind w:left="31680" w:hangingChars="100" w:firstLine="31680"/>
              <w:jc w:val="both"/>
              <w:rPr>
                <w:rFonts w:ascii="標楷體" w:eastAsia="標楷體" w:hAnsi="標楷體"/>
                <w:szCs w:val="24"/>
              </w:rPr>
            </w:pPr>
            <w:r w:rsidRPr="00D26D28">
              <w:rPr>
                <w:rFonts w:ascii="標楷體" w:eastAsia="標楷體" w:hAnsi="標楷體"/>
                <w:sz w:val="28"/>
              </w:rPr>
              <w:t>1.</w:t>
            </w:r>
            <w:r w:rsidRPr="00D26D28">
              <w:rPr>
                <w:rFonts w:ascii="標楷體" w:eastAsia="標楷體" w:hAnsi="標楷體" w:hint="eastAsia"/>
                <w:sz w:val="28"/>
              </w:rPr>
              <w:t>計畫經費總額：</w:t>
            </w:r>
            <w:r w:rsidRPr="00D26D28">
              <w:rPr>
                <w:rFonts w:ascii="標楷體" w:eastAsia="標楷體" w:hAnsi="標楷體"/>
                <w:sz w:val="28"/>
              </w:rPr>
              <w:t xml:space="preserve">                </w:t>
            </w:r>
            <w:r w:rsidRPr="00D26D28">
              <w:rPr>
                <w:rFonts w:ascii="標楷體" w:eastAsia="標楷體" w:hAnsi="標楷體" w:hint="eastAsia"/>
                <w:sz w:val="28"/>
              </w:rPr>
              <w:t>元</w:t>
            </w:r>
            <w:r w:rsidRPr="00D26D28">
              <w:rPr>
                <w:rFonts w:ascii="標楷體" w:eastAsia="標楷體" w:hAnsi="標楷體" w:hint="eastAsia"/>
                <w:szCs w:val="24"/>
              </w:rPr>
              <w:t>（跨年度計畫，請分年填寫）</w:t>
            </w:r>
          </w:p>
          <w:p w:rsidR="00DD20B6" w:rsidRPr="00D26D28" w:rsidRDefault="00DD20B6" w:rsidP="00DD20B6">
            <w:pPr>
              <w:snapToGrid w:val="0"/>
              <w:spacing w:line="300" w:lineRule="auto"/>
              <w:ind w:left="31680" w:hangingChars="100" w:firstLine="31680"/>
              <w:jc w:val="both"/>
              <w:rPr>
                <w:rFonts w:ascii="標楷體" w:eastAsia="標楷體" w:hAnsi="標楷體"/>
                <w:szCs w:val="24"/>
              </w:rPr>
            </w:pPr>
            <w:r w:rsidRPr="00D26D28">
              <w:rPr>
                <w:rFonts w:ascii="標楷體" w:eastAsia="標楷體" w:hAnsi="標楷體"/>
                <w:sz w:val="28"/>
              </w:rPr>
              <w:t>2.</w:t>
            </w:r>
            <w:r w:rsidRPr="00D26D28">
              <w:rPr>
                <w:rFonts w:ascii="標楷體" w:eastAsia="標楷體" w:hAnsi="標楷體" w:hint="eastAsia"/>
                <w:sz w:val="28"/>
              </w:rPr>
              <w:t>申請補助金額：</w:t>
            </w:r>
            <w:r w:rsidRPr="00D26D28">
              <w:rPr>
                <w:rFonts w:ascii="標楷體" w:eastAsia="標楷體" w:hAnsi="標楷體"/>
                <w:sz w:val="28"/>
              </w:rPr>
              <w:t xml:space="preserve">                </w:t>
            </w:r>
            <w:r w:rsidRPr="00D26D28">
              <w:rPr>
                <w:rFonts w:ascii="標楷體" w:eastAsia="標楷體" w:hAnsi="標楷體" w:hint="eastAsia"/>
                <w:sz w:val="28"/>
              </w:rPr>
              <w:t>元</w:t>
            </w:r>
            <w:r w:rsidRPr="00D26D28">
              <w:rPr>
                <w:rFonts w:ascii="標楷體" w:eastAsia="標楷體" w:hAnsi="標楷體" w:hint="eastAsia"/>
                <w:szCs w:val="24"/>
              </w:rPr>
              <w:t>（跨年度計畫，請分年填寫）</w:t>
            </w:r>
          </w:p>
          <w:p w:rsidR="00DD20B6" w:rsidRPr="00D26D28" w:rsidRDefault="00DD20B6" w:rsidP="00CC30AE">
            <w:pPr>
              <w:snapToGrid w:val="0"/>
              <w:spacing w:line="300" w:lineRule="auto"/>
              <w:jc w:val="both"/>
              <w:rPr>
                <w:rFonts w:ascii="標楷體" w:eastAsia="標楷體" w:hAnsi="標楷體"/>
                <w:sz w:val="28"/>
              </w:rPr>
            </w:pPr>
            <w:r w:rsidRPr="00D26D28">
              <w:rPr>
                <w:rFonts w:ascii="標楷體" w:eastAsia="標楷體" w:hAnsi="標楷體"/>
                <w:sz w:val="28"/>
              </w:rPr>
              <w:t>3.</w:t>
            </w:r>
            <w:r w:rsidRPr="00D26D28">
              <w:rPr>
                <w:rFonts w:ascii="標楷體" w:eastAsia="標楷體" w:hAnsi="標楷體" w:hint="eastAsia"/>
                <w:sz w:val="28"/>
              </w:rPr>
              <w:t>地方配合款或自籌款︰</w:t>
            </w:r>
            <w:r w:rsidRPr="00D26D28">
              <w:rPr>
                <w:rFonts w:ascii="標楷體" w:eastAsia="標楷體" w:hAnsi="標楷體" w:hint="eastAsia"/>
                <w:szCs w:val="24"/>
              </w:rPr>
              <w:t>（跨年度計畫，請分年填寫）</w:t>
            </w:r>
          </w:p>
          <w:p w:rsidR="00DD20B6" w:rsidRPr="00D26D28" w:rsidRDefault="00DD20B6" w:rsidP="00DD20B6">
            <w:pPr>
              <w:snapToGrid w:val="0"/>
              <w:spacing w:line="300" w:lineRule="auto"/>
              <w:ind w:leftChars="117" w:left="31680" w:hangingChars="124" w:firstLine="31680"/>
              <w:jc w:val="both"/>
              <w:rPr>
                <w:rFonts w:ascii="標楷體" w:eastAsia="標楷體" w:hAnsi="標楷體"/>
                <w:sz w:val="28"/>
              </w:rPr>
            </w:pPr>
            <w:r w:rsidRPr="00D26D28">
              <w:rPr>
                <w:rFonts w:ascii="標楷體" w:eastAsia="標楷體" w:hAnsi="標楷體" w:hint="eastAsia"/>
                <w:sz w:val="28"/>
              </w:rPr>
              <w:t>□地方配合款</w:t>
            </w:r>
            <w:r w:rsidRPr="00D26D28">
              <w:rPr>
                <w:rFonts w:ascii="標楷體" w:eastAsia="標楷體" w:hAnsi="標楷體"/>
                <w:sz w:val="28"/>
              </w:rPr>
              <w:t>(</w:t>
            </w:r>
            <w:r w:rsidRPr="00D26D28">
              <w:rPr>
                <w:rFonts w:ascii="標楷體" w:eastAsia="標楷體" w:hAnsi="標楷體" w:hint="eastAsia"/>
                <w:sz w:val="28"/>
              </w:rPr>
              <w:t>直轄市及縣（市）政府、直轄市及縣（市）立博物館者</w:t>
            </w:r>
            <w:r w:rsidRPr="00D26D28">
              <w:rPr>
                <w:rFonts w:ascii="標楷體" w:eastAsia="標楷體" w:hAnsi="標楷體"/>
                <w:sz w:val="28"/>
              </w:rPr>
              <w:t xml:space="preserve">) </w:t>
            </w:r>
            <w:r w:rsidRPr="00D26D28">
              <w:rPr>
                <w:rFonts w:ascii="標楷體" w:eastAsia="標楷體" w:hAnsi="標楷體" w:hint="eastAsia"/>
                <w:sz w:val="28"/>
              </w:rPr>
              <w:t>：</w:t>
            </w:r>
            <w:r w:rsidRPr="00D26D28">
              <w:rPr>
                <w:rFonts w:ascii="標楷體" w:eastAsia="標楷體" w:hAnsi="標楷體"/>
                <w:sz w:val="28"/>
              </w:rPr>
              <w:t xml:space="preserve">                </w:t>
            </w:r>
            <w:r w:rsidRPr="00D26D28">
              <w:rPr>
                <w:rFonts w:ascii="標楷體" w:eastAsia="標楷體" w:hAnsi="標楷體" w:hint="eastAsia"/>
                <w:sz w:val="28"/>
              </w:rPr>
              <w:t>元</w:t>
            </w:r>
          </w:p>
          <w:p w:rsidR="00DD20B6" w:rsidRPr="00D26D28" w:rsidRDefault="00DD20B6" w:rsidP="00DD20B6">
            <w:pPr>
              <w:snapToGrid w:val="0"/>
              <w:spacing w:line="300" w:lineRule="auto"/>
              <w:ind w:leftChars="117" w:left="31680" w:hangingChars="124" w:firstLine="31680"/>
              <w:jc w:val="both"/>
              <w:rPr>
                <w:rFonts w:ascii="標楷體" w:eastAsia="標楷體" w:hAnsi="標楷體"/>
                <w:sz w:val="28"/>
              </w:rPr>
            </w:pPr>
            <w:r w:rsidRPr="00D26D28">
              <w:rPr>
                <w:rFonts w:ascii="標楷體" w:eastAsia="標楷體" w:hAnsi="標楷體" w:hint="eastAsia"/>
                <w:sz w:val="28"/>
              </w:rPr>
              <w:t>□自籌款（國內公、私立大學校院、依法立案或登記之法人或團體者）：</w:t>
            </w:r>
            <w:r w:rsidRPr="00D26D28">
              <w:rPr>
                <w:rFonts w:ascii="標楷體" w:eastAsia="標楷體" w:hAnsi="標楷體"/>
                <w:sz w:val="28"/>
              </w:rPr>
              <w:t xml:space="preserve">                </w:t>
            </w:r>
            <w:r w:rsidRPr="00D26D28">
              <w:rPr>
                <w:rFonts w:ascii="標楷體" w:eastAsia="標楷體" w:hAnsi="標楷體" w:hint="eastAsia"/>
                <w:sz w:val="28"/>
              </w:rPr>
              <w:t xml:space="preserve">元　　　　　　　　</w:t>
            </w:r>
          </w:p>
          <w:p w:rsidR="00DD20B6" w:rsidRPr="00D26D28" w:rsidRDefault="00DD20B6" w:rsidP="00DD20B6">
            <w:pPr>
              <w:snapToGrid w:val="0"/>
              <w:spacing w:line="300" w:lineRule="auto"/>
              <w:ind w:left="31680" w:hangingChars="100" w:firstLine="31680"/>
              <w:jc w:val="both"/>
              <w:rPr>
                <w:rFonts w:ascii="標楷體" w:eastAsia="標楷體" w:hAnsi="標楷體"/>
              </w:rPr>
            </w:pPr>
            <w:r w:rsidRPr="00D26D28">
              <w:rPr>
                <w:rFonts w:ascii="標楷體" w:eastAsia="標楷體" w:hAnsi="標楷體"/>
                <w:sz w:val="28"/>
              </w:rPr>
              <w:t>4.</w:t>
            </w:r>
            <w:r w:rsidRPr="00D26D28">
              <w:rPr>
                <w:rFonts w:ascii="標楷體" w:eastAsia="標楷體" w:hAnsi="標楷體" w:hint="eastAsia"/>
                <w:sz w:val="28"/>
              </w:rPr>
              <w:t>其他經費來源︰</w:t>
            </w:r>
            <w:r w:rsidRPr="00D26D28">
              <w:rPr>
                <w:rFonts w:ascii="標楷體" w:eastAsia="標楷體" w:hAnsi="標楷體"/>
                <w:sz w:val="28"/>
              </w:rPr>
              <w:t xml:space="preserve">              </w:t>
            </w:r>
            <w:r w:rsidRPr="00D26D28">
              <w:rPr>
                <w:rFonts w:ascii="標楷體" w:eastAsia="標楷體" w:hAnsi="標楷體" w:hint="eastAsia"/>
                <w:sz w:val="28"/>
              </w:rPr>
              <w:t>元</w:t>
            </w:r>
            <w:r w:rsidRPr="00D26D28">
              <w:rPr>
                <w:rFonts w:ascii="標楷體" w:eastAsia="標楷體" w:hAnsi="標楷體" w:hint="eastAsia"/>
              </w:rPr>
              <w:t>（請註明向其他機關申請補助之項目及金額，如無請填無）</w:t>
            </w:r>
          </w:p>
        </w:tc>
      </w:tr>
      <w:tr w:rsidR="00DD20B6" w:rsidRPr="00D26D28" w:rsidTr="001B5E88">
        <w:tc>
          <w:tcPr>
            <w:tcW w:w="9100" w:type="dxa"/>
            <w:gridSpan w:val="5"/>
            <w:shd w:val="clear" w:color="auto" w:fill="E6E6E6"/>
          </w:tcPr>
          <w:p w:rsidR="00DD20B6" w:rsidRPr="00D26D28" w:rsidRDefault="00DD20B6" w:rsidP="00CC30AE">
            <w:pPr>
              <w:snapToGrid w:val="0"/>
              <w:spacing w:line="300" w:lineRule="auto"/>
              <w:jc w:val="center"/>
              <w:rPr>
                <w:rFonts w:ascii="標楷體" w:eastAsia="標楷體" w:hAnsi="標楷體"/>
                <w:bCs/>
                <w:sz w:val="28"/>
              </w:rPr>
            </w:pPr>
            <w:r w:rsidRPr="00D26D28">
              <w:rPr>
                <w:rFonts w:ascii="標楷體" w:eastAsia="標楷體" w:hAnsi="標楷體" w:hint="eastAsia"/>
                <w:bCs/>
                <w:sz w:val="28"/>
              </w:rPr>
              <w:t>申請單位過去三年接受文化部（含所屬機關）補助情形</w:t>
            </w: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名稱</w:t>
            </w: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補助機關</w:t>
            </w:r>
          </w:p>
        </w:tc>
        <w:tc>
          <w:tcPr>
            <w:tcW w:w="429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r w:rsidRPr="00D26D28">
              <w:rPr>
                <w:rFonts w:ascii="標楷體" w:eastAsia="標楷體" w:hAnsi="標楷體" w:hint="eastAsia"/>
                <w:sz w:val="28"/>
              </w:rPr>
              <w:t>補助金額</w:t>
            </w: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p>
        </w:tc>
        <w:tc>
          <w:tcPr>
            <w:tcW w:w="4297" w:type="dxa"/>
            <w:gridSpan w:val="2"/>
            <w:vAlign w:val="center"/>
          </w:tcPr>
          <w:p w:rsidR="00DD20B6" w:rsidRPr="00D26D28" w:rsidRDefault="00DD20B6" w:rsidP="00CC30AE">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p>
        </w:tc>
        <w:tc>
          <w:tcPr>
            <w:tcW w:w="4297" w:type="dxa"/>
            <w:gridSpan w:val="2"/>
            <w:vAlign w:val="center"/>
          </w:tcPr>
          <w:p w:rsidR="00DD20B6" w:rsidRPr="00D26D28" w:rsidRDefault="00DD20B6" w:rsidP="00CC30AE">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p>
        </w:tc>
        <w:tc>
          <w:tcPr>
            <w:tcW w:w="4297" w:type="dxa"/>
            <w:gridSpan w:val="2"/>
            <w:vAlign w:val="center"/>
          </w:tcPr>
          <w:p w:rsidR="00DD20B6" w:rsidRPr="00D26D28" w:rsidRDefault="00DD20B6" w:rsidP="00CC30AE">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p>
        </w:tc>
        <w:tc>
          <w:tcPr>
            <w:tcW w:w="4297" w:type="dxa"/>
            <w:gridSpan w:val="2"/>
            <w:vAlign w:val="center"/>
          </w:tcPr>
          <w:p w:rsidR="00DD20B6" w:rsidRPr="00D26D28" w:rsidRDefault="00DD20B6" w:rsidP="00CC30AE">
            <w:pPr>
              <w:snapToGrid w:val="0"/>
              <w:spacing w:line="300" w:lineRule="auto"/>
              <w:jc w:val="both"/>
              <w:rPr>
                <w:rFonts w:ascii="標楷體" w:eastAsia="標楷體" w:hAnsi="標楷體"/>
                <w:sz w:val="28"/>
              </w:rPr>
            </w:pPr>
          </w:p>
        </w:tc>
      </w:tr>
      <w:tr w:rsidR="00DD20B6" w:rsidRPr="00D26D28" w:rsidTr="001B5E88">
        <w:tc>
          <w:tcPr>
            <w:tcW w:w="1846" w:type="dxa"/>
            <w:vAlign w:val="center"/>
          </w:tcPr>
          <w:p w:rsidR="00DD20B6" w:rsidRPr="00D26D28" w:rsidRDefault="00DD20B6" w:rsidP="00CC30AE">
            <w:pPr>
              <w:snapToGrid w:val="0"/>
              <w:spacing w:line="300" w:lineRule="auto"/>
              <w:jc w:val="center"/>
              <w:rPr>
                <w:rFonts w:ascii="標楷體" w:eastAsia="標楷體" w:hAnsi="標楷體"/>
                <w:sz w:val="28"/>
              </w:rPr>
            </w:pPr>
          </w:p>
        </w:tc>
        <w:tc>
          <w:tcPr>
            <w:tcW w:w="2957" w:type="dxa"/>
            <w:gridSpan w:val="2"/>
            <w:vAlign w:val="center"/>
          </w:tcPr>
          <w:p w:rsidR="00DD20B6" w:rsidRPr="00D26D28" w:rsidRDefault="00DD20B6" w:rsidP="00CC30AE">
            <w:pPr>
              <w:snapToGrid w:val="0"/>
              <w:spacing w:line="300" w:lineRule="auto"/>
              <w:jc w:val="center"/>
              <w:rPr>
                <w:rFonts w:ascii="標楷體" w:eastAsia="標楷體" w:hAnsi="標楷體"/>
                <w:sz w:val="28"/>
              </w:rPr>
            </w:pPr>
          </w:p>
        </w:tc>
        <w:tc>
          <w:tcPr>
            <w:tcW w:w="4297" w:type="dxa"/>
            <w:gridSpan w:val="2"/>
            <w:vAlign w:val="center"/>
          </w:tcPr>
          <w:p w:rsidR="00DD20B6" w:rsidRPr="00D26D28" w:rsidRDefault="00DD20B6" w:rsidP="00CC30AE">
            <w:pPr>
              <w:snapToGrid w:val="0"/>
              <w:spacing w:line="300" w:lineRule="auto"/>
              <w:jc w:val="both"/>
              <w:rPr>
                <w:rFonts w:ascii="標楷體" w:eastAsia="標楷體" w:hAnsi="標楷體"/>
                <w:sz w:val="28"/>
              </w:rPr>
            </w:pPr>
          </w:p>
        </w:tc>
      </w:tr>
    </w:tbl>
    <w:p w:rsidR="00DD20B6" w:rsidRPr="00814947" w:rsidRDefault="00DD20B6" w:rsidP="00901D44">
      <w:pPr>
        <w:adjustRightInd w:val="0"/>
        <w:snapToGrid w:val="0"/>
        <w:spacing w:line="300" w:lineRule="auto"/>
        <w:rPr>
          <w:rFonts w:ascii="標楷體" w:eastAsia="標楷體" w:hAnsi="標楷體"/>
          <w:bCs/>
        </w:rPr>
      </w:pPr>
    </w:p>
    <w:p w:rsidR="00DD20B6" w:rsidRPr="00814947" w:rsidRDefault="00DD20B6" w:rsidP="00901D44">
      <w:pPr>
        <w:adjustRightInd w:val="0"/>
        <w:snapToGrid w:val="0"/>
        <w:spacing w:line="300" w:lineRule="auto"/>
        <w:rPr>
          <w:rFonts w:ascii="標楷體" w:eastAsia="標楷體" w:hAnsi="標楷體"/>
          <w:bCs/>
        </w:rPr>
      </w:pPr>
      <w:r w:rsidRPr="00814947">
        <w:rPr>
          <w:rFonts w:ascii="標楷體" w:eastAsia="標楷體" w:hAnsi="標楷體" w:hint="eastAsia"/>
          <w:bCs/>
        </w:rPr>
        <w:t>填表日期︰</w:t>
      </w:r>
      <w:r w:rsidRPr="00814947">
        <w:rPr>
          <w:rFonts w:ascii="標楷體" w:eastAsia="標楷體" w:hAnsi="標楷體"/>
          <w:bCs/>
        </w:rPr>
        <w:t xml:space="preserve">     </w:t>
      </w:r>
      <w:r w:rsidRPr="00814947">
        <w:rPr>
          <w:rFonts w:ascii="標楷體" w:eastAsia="標楷體" w:hAnsi="標楷體" w:hint="eastAsia"/>
          <w:bCs/>
        </w:rPr>
        <w:t>年</w:t>
      </w:r>
      <w:r w:rsidRPr="00814947">
        <w:rPr>
          <w:rFonts w:ascii="標楷體" w:eastAsia="標楷體" w:hAnsi="標楷體"/>
          <w:bCs/>
        </w:rPr>
        <w:t xml:space="preserve">    </w:t>
      </w:r>
      <w:r w:rsidRPr="00814947">
        <w:rPr>
          <w:rFonts w:ascii="標楷體" w:eastAsia="標楷體" w:hAnsi="標楷體" w:hint="eastAsia"/>
          <w:bCs/>
        </w:rPr>
        <w:t>月</w:t>
      </w:r>
      <w:r w:rsidRPr="00814947">
        <w:rPr>
          <w:rFonts w:ascii="標楷體" w:eastAsia="標楷體" w:hAnsi="標楷體"/>
          <w:bCs/>
        </w:rPr>
        <w:t xml:space="preserve">     </w:t>
      </w:r>
      <w:r w:rsidRPr="00814947">
        <w:rPr>
          <w:rFonts w:ascii="標楷體" w:eastAsia="標楷體" w:hAnsi="標楷體" w:hint="eastAsia"/>
          <w:bCs/>
        </w:rPr>
        <w:t>日</w:t>
      </w:r>
    </w:p>
    <w:p w:rsidR="00DD20B6" w:rsidRPr="00814947" w:rsidRDefault="00DD20B6" w:rsidP="00901D44">
      <w:pPr>
        <w:snapToGrid w:val="0"/>
        <w:spacing w:line="300" w:lineRule="auto"/>
        <w:rPr>
          <w:rFonts w:ascii="標楷體" w:eastAsia="標楷體" w:hAnsi="標楷體"/>
          <w:sz w:val="28"/>
        </w:rPr>
      </w:pPr>
    </w:p>
    <w:p w:rsidR="00DD20B6" w:rsidRPr="00814947" w:rsidRDefault="00DD20B6" w:rsidP="00901D44">
      <w:pPr>
        <w:snapToGrid w:val="0"/>
        <w:spacing w:line="300" w:lineRule="auto"/>
        <w:rPr>
          <w:rFonts w:ascii="標楷體" w:eastAsia="標楷體" w:hAnsi="標楷體"/>
          <w:b/>
          <w:sz w:val="32"/>
          <w:szCs w:val="32"/>
        </w:rPr>
      </w:pPr>
      <w:r w:rsidRPr="00814947">
        <w:rPr>
          <w:rFonts w:ascii="標楷體" w:eastAsia="標楷體" w:hAnsi="標楷體"/>
          <w:sz w:val="28"/>
        </w:rPr>
        <w:br w:type="page"/>
      </w:r>
      <w:r w:rsidRPr="00814947">
        <w:rPr>
          <w:rFonts w:ascii="標楷體" w:eastAsia="標楷體" w:hAnsi="標楷體" w:hint="eastAsia"/>
          <w:b/>
          <w:sz w:val="32"/>
          <w:szCs w:val="32"/>
        </w:rPr>
        <w:t>附件四</w:t>
      </w:r>
      <w:r w:rsidRPr="00814947">
        <w:rPr>
          <w:rFonts w:ascii="標楷體" w:eastAsia="標楷體" w:hAnsi="標楷體"/>
          <w:b/>
          <w:sz w:val="32"/>
          <w:szCs w:val="32"/>
        </w:rPr>
        <w:t xml:space="preserve">  </w:t>
      </w:r>
      <w:r w:rsidRPr="00814947">
        <w:rPr>
          <w:rFonts w:ascii="標楷體" w:eastAsia="標楷體" w:hAnsi="標楷體" w:hint="eastAsia"/>
          <w:b/>
          <w:sz w:val="32"/>
          <w:szCs w:val="32"/>
        </w:rPr>
        <w:t>文化部</w:t>
      </w:r>
      <w:r w:rsidRPr="00814947">
        <w:rPr>
          <w:rFonts w:ascii="Century Schoolbook" w:eastAsia="標楷體" w:hAnsi="標楷體" w:hint="eastAsia"/>
          <w:b/>
          <w:bCs/>
          <w:sz w:val="32"/>
        </w:rPr>
        <w:t>博物館事業推展補助</w:t>
      </w:r>
      <w:r w:rsidRPr="00814947">
        <w:rPr>
          <w:rFonts w:ascii="標楷體" w:eastAsia="標楷體" w:hAnsi="標楷體" w:hint="eastAsia"/>
          <w:b/>
          <w:sz w:val="32"/>
          <w:szCs w:val="32"/>
        </w:rPr>
        <w:t>計畫提案計畫書參考格式</w:t>
      </w:r>
    </w:p>
    <w:p w:rsidR="00DD20B6" w:rsidRPr="00814947" w:rsidRDefault="00DD20B6" w:rsidP="00901D44">
      <w:pPr>
        <w:snapToGrid w:val="0"/>
        <w:spacing w:line="300" w:lineRule="auto"/>
        <w:rPr>
          <w:rFonts w:ascii="標楷體" w:eastAsia="標楷體" w:hAnsi="標楷體"/>
          <w:bCs/>
          <w:sz w:val="28"/>
          <w:szCs w:val="28"/>
        </w:rPr>
      </w:pPr>
      <w:r w:rsidRPr="00814947">
        <w:rPr>
          <w:rFonts w:ascii="標楷體" w:eastAsia="標楷體" w:hAnsi="標楷體" w:hint="eastAsia"/>
          <w:bCs/>
          <w:sz w:val="28"/>
          <w:szCs w:val="28"/>
        </w:rPr>
        <w:t>章節名稱</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壹、計畫緣起</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貳、提案類型</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參、計畫目標</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肆、計畫構想及內容</w:t>
      </w:r>
      <w:r w:rsidRPr="00814947">
        <w:rPr>
          <w:rFonts w:ascii="標楷體" w:eastAsia="標楷體" w:hAnsi="標楷體"/>
          <w:b/>
          <w:bCs/>
          <w:sz w:val="32"/>
          <w:szCs w:val="32"/>
        </w:rPr>
        <w:t xml:space="preserve"> (</w:t>
      </w:r>
      <w:r w:rsidRPr="00814947">
        <w:rPr>
          <w:rFonts w:ascii="標楷體" w:eastAsia="標楷體" w:hAnsi="標楷體" w:hint="eastAsia"/>
          <w:b/>
          <w:bCs/>
          <w:sz w:val="32"/>
          <w:szCs w:val="32"/>
        </w:rPr>
        <w:t>請依本要點，具體說明計畫內容</w:t>
      </w:r>
      <w:r w:rsidRPr="00814947">
        <w:rPr>
          <w:rFonts w:ascii="標楷體" w:eastAsia="標楷體" w:hAnsi="標楷體"/>
          <w:b/>
          <w:bCs/>
          <w:sz w:val="32"/>
          <w:szCs w:val="32"/>
        </w:rPr>
        <w:t>)</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伍、執行方法</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陸、計畫期程（含各項工作甘特圖及預定工作進度表）</w:t>
      </w:r>
    </w:p>
    <w:p w:rsidR="00DD20B6" w:rsidRPr="00814947" w:rsidRDefault="00DD20B6" w:rsidP="00901D44">
      <w:pPr>
        <w:rPr>
          <w:rFonts w:ascii="標楷體" w:eastAsia="標楷體" w:hAnsi="標楷體"/>
          <w:bCs/>
          <w:sz w:val="28"/>
          <w:szCs w:val="28"/>
        </w:rPr>
      </w:pPr>
      <w:r w:rsidRPr="00814947">
        <w:rPr>
          <w:rFonts w:ascii="標楷體" w:eastAsia="標楷體" w:hAnsi="標楷體" w:hint="eastAsia"/>
          <w:bCs/>
          <w:sz w:val="28"/>
          <w:szCs w:val="28"/>
        </w:rPr>
        <w:t>提案工作進度表格式</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6"/>
        <w:gridCol w:w="1559"/>
        <w:gridCol w:w="2268"/>
        <w:gridCol w:w="2410"/>
        <w:gridCol w:w="1559"/>
      </w:tblGrid>
      <w:tr w:rsidR="00DD20B6" w:rsidRPr="00D26D28" w:rsidTr="00D26D28">
        <w:tc>
          <w:tcPr>
            <w:tcW w:w="2835" w:type="dxa"/>
            <w:gridSpan w:val="2"/>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計畫名稱</w:t>
            </w:r>
          </w:p>
        </w:tc>
        <w:tc>
          <w:tcPr>
            <w:tcW w:w="2268"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中央補助款</w:t>
            </w:r>
          </w:p>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（單位：元）</w:t>
            </w:r>
          </w:p>
        </w:tc>
        <w:tc>
          <w:tcPr>
            <w:tcW w:w="2410"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地方配合款或自籌款</w:t>
            </w:r>
          </w:p>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（單位：元）</w:t>
            </w:r>
          </w:p>
        </w:tc>
        <w:tc>
          <w:tcPr>
            <w:tcW w:w="1559"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合計</w:t>
            </w:r>
          </w:p>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（單位：元）</w:t>
            </w:r>
          </w:p>
        </w:tc>
      </w:tr>
      <w:tr w:rsidR="00DD20B6" w:rsidRPr="00D26D28" w:rsidTr="00D26D28">
        <w:trPr>
          <w:trHeight w:val="310"/>
        </w:trPr>
        <w:tc>
          <w:tcPr>
            <w:tcW w:w="2835" w:type="dxa"/>
            <w:gridSpan w:val="2"/>
          </w:tcPr>
          <w:p w:rsidR="00DD20B6" w:rsidRPr="00D26D28" w:rsidRDefault="00DD20B6" w:rsidP="00D26D28">
            <w:pPr>
              <w:snapToGrid w:val="0"/>
              <w:rPr>
                <w:rFonts w:ascii="標楷體" w:eastAsia="標楷體" w:hAnsi="標楷體"/>
                <w:bCs/>
                <w:kern w:val="0"/>
                <w:szCs w:val="24"/>
              </w:rPr>
            </w:pPr>
          </w:p>
        </w:tc>
        <w:tc>
          <w:tcPr>
            <w:tcW w:w="2268" w:type="dxa"/>
          </w:tcPr>
          <w:p w:rsidR="00DD20B6" w:rsidRPr="00D26D28" w:rsidRDefault="00DD20B6" w:rsidP="00D26D28">
            <w:pPr>
              <w:snapToGrid w:val="0"/>
              <w:rPr>
                <w:rFonts w:ascii="標楷體" w:eastAsia="標楷體" w:hAnsi="標楷體"/>
                <w:bCs/>
                <w:kern w:val="0"/>
                <w:szCs w:val="24"/>
              </w:rPr>
            </w:pPr>
          </w:p>
        </w:tc>
        <w:tc>
          <w:tcPr>
            <w:tcW w:w="2410" w:type="dxa"/>
          </w:tcPr>
          <w:p w:rsidR="00DD20B6" w:rsidRPr="00D26D28" w:rsidRDefault="00DD20B6" w:rsidP="00D26D28">
            <w:pPr>
              <w:snapToGrid w:val="0"/>
              <w:rPr>
                <w:rFonts w:ascii="標楷體" w:eastAsia="標楷體" w:hAnsi="標楷體"/>
                <w:bCs/>
                <w:kern w:val="0"/>
                <w:szCs w:val="24"/>
              </w:rPr>
            </w:pPr>
          </w:p>
        </w:tc>
        <w:tc>
          <w:tcPr>
            <w:tcW w:w="1559" w:type="dxa"/>
          </w:tcPr>
          <w:p w:rsidR="00DD20B6" w:rsidRPr="00D26D28" w:rsidRDefault="00DD20B6" w:rsidP="00D26D28">
            <w:pPr>
              <w:snapToGrid w:val="0"/>
              <w:rPr>
                <w:rFonts w:ascii="標楷體" w:eastAsia="標楷體" w:hAnsi="標楷體"/>
                <w:bCs/>
                <w:kern w:val="0"/>
                <w:szCs w:val="24"/>
              </w:rPr>
            </w:pPr>
          </w:p>
        </w:tc>
      </w:tr>
      <w:tr w:rsidR="00DD20B6" w:rsidRPr="00D26D28" w:rsidTr="00D26D28">
        <w:tc>
          <w:tcPr>
            <w:tcW w:w="9072" w:type="dxa"/>
            <w:gridSpan w:val="5"/>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預定工作進度</w:t>
            </w:r>
          </w:p>
        </w:tc>
      </w:tr>
      <w:tr w:rsidR="00DD20B6" w:rsidRPr="00D26D28" w:rsidTr="00D26D28">
        <w:tc>
          <w:tcPr>
            <w:tcW w:w="1276"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期程</w:t>
            </w:r>
          </w:p>
        </w:tc>
        <w:tc>
          <w:tcPr>
            <w:tcW w:w="3827" w:type="dxa"/>
            <w:gridSpan w:val="2"/>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工作摘要</w:t>
            </w:r>
          </w:p>
        </w:tc>
        <w:tc>
          <w:tcPr>
            <w:tcW w:w="2410"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累計預定工作進度（百分比）</w:t>
            </w:r>
          </w:p>
        </w:tc>
        <w:tc>
          <w:tcPr>
            <w:tcW w:w="1559"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備註</w:t>
            </w:r>
          </w:p>
        </w:tc>
      </w:tr>
      <w:tr w:rsidR="00DD20B6" w:rsidRPr="00D26D28" w:rsidTr="00D26D28">
        <w:tc>
          <w:tcPr>
            <w:tcW w:w="1276"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第一期</w:t>
            </w:r>
          </w:p>
        </w:tc>
        <w:tc>
          <w:tcPr>
            <w:tcW w:w="3827" w:type="dxa"/>
            <w:gridSpan w:val="2"/>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請填預定工作項目</w:t>
            </w:r>
          </w:p>
        </w:tc>
        <w:tc>
          <w:tcPr>
            <w:tcW w:w="2410"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百分之三十</w:t>
            </w:r>
          </w:p>
        </w:tc>
        <w:tc>
          <w:tcPr>
            <w:tcW w:w="1559" w:type="dxa"/>
          </w:tcPr>
          <w:p w:rsidR="00DD20B6" w:rsidRPr="00D26D28" w:rsidRDefault="00DD20B6" w:rsidP="00D26D28">
            <w:pPr>
              <w:snapToGrid w:val="0"/>
              <w:rPr>
                <w:rFonts w:ascii="標楷體" w:eastAsia="標楷體" w:hAnsi="標楷體"/>
                <w:bCs/>
                <w:kern w:val="0"/>
                <w:szCs w:val="24"/>
              </w:rPr>
            </w:pPr>
          </w:p>
        </w:tc>
      </w:tr>
      <w:tr w:rsidR="00DD20B6" w:rsidRPr="00D26D28" w:rsidTr="00D26D28">
        <w:tc>
          <w:tcPr>
            <w:tcW w:w="1276"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第二期</w:t>
            </w:r>
          </w:p>
        </w:tc>
        <w:tc>
          <w:tcPr>
            <w:tcW w:w="3827" w:type="dxa"/>
            <w:gridSpan w:val="2"/>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請填預定工作項目</w:t>
            </w:r>
          </w:p>
        </w:tc>
        <w:tc>
          <w:tcPr>
            <w:tcW w:w="2410"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百分之七十</w:t>
            </w:r>
          </w:p>
        </w:tc>
        <w:tc>
          <w:tcPr>
            <w:tcW w:w="1559" w:type="dxa"/>
          </w:tcPr>
          <w:p w:rsidR="00DD20B6" w:rsidRPr="00D26D28" w:rsidRDefault="00DD20B6" w:rsidP="00D26D28">
            <w:pPr>
              <w:snapToGrid w:val="0"/>
              <w:rPr>
                <w:rFonts w:ascii="標楷體" w:eastAsia="標楷體" w:hAnsi="標楷體"/>
                <w:bCs/>
                <w:kern w:val="0"/>
                <w:szCs w:val="24"/>
              </w:rPr>
            </w:pPr>
          </w:p>
        </w:tc>
      </w:tr>
      <w:tr w:rsidR="00DD20B6" w:rsidRPr="00D26D28" w:rsidTr="00D26D28">
        <w:tc>
          <w:tcPr>
            <w:tcW w:w="1276" w:type="dxa"/>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第三期</w:t>
            </w:r>
          </w:p>
        </w:tc>
        <w:tc>
          <w:tcPr>
            <w:tcW w:w="3827" w:type="dxa"/>
            <w:gridSpan w:val="2"/>
          </w:tcPr>
          <w:p w:rsidR="00DD20B6" w:rsidRPr="00D26D28" w:rsidRDefault="00DD20B6" w:rsidP="00D26D28">
            <w:pPr>
              <w:snapToGrid w:val="0"/>
              <w:rPr>
                <w:rFonts w:ascii="標楷體" w:eastAsia="標楷體" w:hAnsi="標楷體"/>
                <w:bCs/>
                <w:kern w:val="0"/>
                <w:szCs w:val="24"/>
              </w:rPr>
            </w:pPr>
            <w:r w:rsidRPr="00D26D28">
              <w:rPr>
                <w:rFonts w:ascii="標楷體" w:eastAsia="標楷體" w:hAnsi="標楷體" w:hint="eastAsia"/>
                <w:bCs/>
                <w:kern w:val="0"/>
                <w:szCs w:val="24"/>
              </w:rPr>
              <w:t>請填預定工作項目</w:t>
            </w:r>
          </w:p>
        </w:tc>
        <w:tc>
          <w:tcPr>
            <w:tcW w:w="2410" w:type="dxa"/>
          </w:tcPr>
          <w:p w:rsidR="00DD20B6" w:rsidRPr="00D26D28" w:rsidRDefault="00DD20B6" w:rsidP="00D26D28">
            <w:pPr>
              <w:snapToGrid w:val="0"/>
              <w:jc w:val="center"/>
              <w:rPr>
                <w:rFonts w:ascii="標楷體" w:eastAsia="標楷體" w:hAnsi="標楷體"/>
                <w:bCs/>
                <w:kern w:val="0"/>
                <w:szCs w:val="24"/>
              </w:rPr>
            </w:pPr>
            <w:r w:rsidRPr="00D26D28">
              <w:rPr>
                <w:rFonts w:ascii="標楷體" w:eastAsia="標楷體" w:hAnsi="標楷體" w:hint="eastAsia"/>
                <w:bCs/>
                <w:kern w:val="0"/>
                <w:szCs w:val="24"/>
              </w:rPr>
              <w:t>百分之一百</w:t>
            </w:r>
          </w:p>
        </w:tc>
        <w:tc>
          <w:tcPr>
            <w:tcW w:w="1559" w:type="dxa"/>
          </w:tcPr>
          <w:p w:rsidR="00DD20B6" w:rsidRPr="00D26D28" w:rsidRDefault="00DD20B6" w:rsidP="00D26D28">
            <w:pPr>
              <w:snapToGrid w:val="0"/>
              <w:rPr>
                <w:rFonts w:ascii="標楷體" w:eastAsia="標楷體" w:hAnsi="標楷體"/>
                <w:bCs/>
                <w:kern w:val="0"/>
                <w:szCs w:val="24"/>
              </w:rPr>
            </w:pPr>
          </w:p>
        </w:tc>
      </w:tr>
    </w:tbl>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柒、工作團隊成員及分工（含學歷</w:t>
      </w:r>
      <w:r w:rsidRPr="00814947">
        <w:rPr>
          <w:rFonts w:ascii="標楷體" w:eastAsia="標楷體" w:hAnsi="標楷體"/>
          <w:b/>
          <w:bCs/>
          <w:sz w:val="32"/>
          <w:szCs w:val="32"/>
        </w:rPr>
        <w:t>/</w:t>
      </w:r>
      <w:r w:rsidRPr="00814947">
        <w:rPr>
          <w:rFonts w:ascii="標楷體" w:eastAsia="標楷體" w:hAnsi="標楷體" w:hint="eastAsia"/>
          <w:b/>
          <w:bCs/>
          <w:sz w:val="32"/>
          <w:szCs w:val="32"/>
        </w:rPr>
        <w:t>經歷）</w:t>
      </w:r>
    </w:p>
    <w:p w:rsidR="00DD20B6" w:rsidRPr="00814947" w:rsidRDefault="00DD20B6" w:rsidP="007C04A1">
      <w:pPr>
        <w:snapToGrid w:val="0"/>
        <w:spacing w:beforeLines="50"/>
        <w:ind w:left="31680" w:hangingChars="177" w:firstLine="31680"/>
        <w:rPr>
          <w:rFonts w:ascii="標楷體" w:eastAsia="標楷體" w:hAnsi="標楷體"/>
          <w:b/>
          <w:bCs/>
          <w:sz w:val="32"/>
          <w:szCs w:val="32"/>
        </w:rPr>
      </w:pPr>
      <w:r w:rsidRPr="00814947">
        <w:rPr>
          <w:rFonts w:ascii="標楷體" w:eastAsia="標楷體" w:hAnsi="標楷體" w:hint="eastAsia"/>
          <w:b/>
          <w:bCs/>
          <w:sz w:val="32"/>
          <w:szCs w:val="32"/>
        </w:rPr>
        <w:t>捌、經費預算（應列明全部經費明細及向各機關（構）申請補（捐）助之項目及金額，如為跨年度計畫，應分年進行編列）</w:t>
      </w:r>
    </w:p>
    <w:p w:rsidR="00DD20B6" w:rsidRPr="00814947" w:rsidRDefault="00DD20B6" w:rsidP="00901D44">
      <w:pPr>
        <w:rPr>
          <w:rFonts w:ascii="標楷體" w:eastAsia="標楷體" w:hAnsi="標楷體"/>
          <w:szCs w:val="24"/>
        </w:rPr>
      </w:pPr>
      <w:r w:rsidRPr="00814947">
        <w:rPr>
          <w:rFonts w:ascii="標楷體" w:eastAsia="標楷體" w:hAnsi="標楷體" w:hint="eastAsia"/>
          <w:bCs/>
          <w:sz w:val="28"/>
          <w:szCs w:val="28"/>
        </w:rPr>
        <w:t>經費預算編列參考格式　　　　　　　　　　　　　　　　　　　單位：</w:t>
      </w:r>
      <w:r w:rsidRPr="00814947">
        <w:rPr>
          <w:rFonts w:ascii="標楷體" w:eastAsia="標楷體" w:hAnsi="標楷體" w:hint="eastAsia"/>
          <w:szCs w:val="24"/>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24"/>
        <w:gridCol w:w="1046"/>
        <w:gridCol w:w="1031"/>
        <w:gridCol w:w="1031"/>
        <w:gridCol w:w="1031"/>
        <w:gridCol w:w="3763"/>
      </w:tblGrid>
      <w:tr w:rsidR="00DD20B6" w:rsidRPr="00D26D28" w:rsidTr="001B5E88">
        <w:trPr>
          <w:cantSplit/>
          <w:jc w:val="center"/>
        </w:trPr>
        <w:tc>
          <w:tcPr>
            <w:tcW w:w="1288"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科目</w:t>
            </w:r>
          </w:p>
        </w:tc>
        <w:tc>
          <w:tcPr>
            <w:tcW w:w="1080"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項目</w:t>
            </w:r>
          </w:p>
        </w:tc>
        <w:tc>
          <w:tcPr>
            <w:tcW w:w="1080"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單價</w:t>
            </w:r>
          </w:p>
        </w:tc>
        <w:tc>
          <w:tcPr>
            <w:tcW w:w="1080"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數量</w:t>
            </w:r>
          </w:p>
        </w:tc>
        <w:tc>
          <w:tcPr>
            <w:tcW w:w="1080"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小計</w:t>
            </w:r>
          </w:p>
        </w:tc>
        <w:tc>
          <w:tcPr>
            <w:tcW w:w="3997" w:type="dxa"/>
            <w:vAlign w:val="center"/>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說明</w:t>
            </w:r>
          </w:p>
        </w:tc>
      </w:tr>
      <w:tr w:rsidR="00DD20B6" w:rsidRPr="00D26D28" w:rsidTr="001B5E88">
        <w:trPr>
          <w:cantSplit/>
          <w:jc w:val="center"/>
        </w:trPr>
        <w:tc>
          <w:tcPr>
            <w:tcW w:w="1288" w:type="dxa"/>
            <w:vMerge w:val="restart"/>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人事費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DD20B6">
            <w:pPr>
              <w:snapToGrid w:val="0"/>
              <w:spacing w:before="100" w:beforeAutospacing="1" w:after="100" w:afterAutospacing="1"/>
              <w:ind w:firstLineChars="100" w:firstLine="31680"/>
              <w:rPr>
                <w:rFonts w:ascii="標楷體" w:eastAsia="標楷體" w:hAnsi="標楷體"/>
                <w:szCs w:val="24"/>
              </w:rPr>
            </w:pPr>
            <w:r w:rsidRPr="00D26D28">
              <w:rPr>
                <w:rFonts w:ascii="標楷體" w:eastAsia="標楷體" w:hAnsi="標楷體" w:hint="eastAsia"/>
                <w:szCs w:val="24"/>
              </w:rPr>
              <w:t>小計</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val="restart"/>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業務費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r w:rsidRPr="00D26D28">
              <w:rPr>
                <w:rFonts w:ascii="標楷體" w:eastAsia="標楷體" w:hAnsi="標楷體" w:hint="eastAsia"/>
                <w:szCs w:val="24"/>
              </w:rPr>
              <w:t>出席費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r w:rsidRPr="00D26D28">
              <w:rPr>
                <w:rFonts w:ascii="標楷體" w:eastAsia="標楷體" w:hAnsi="標楷體" w:hint="eastAsia"/>
                <w:szCs w:val="24"/>
              </w:rPr>
              <w:t>旅運費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r w:rsidRPr="00D26D28">
              <w:rPr>
                <w:rFonts w:ascii="標楷體" w:eastAsia="標楷體" w:hAnsi="標楷體" w:hint="eastAsia"/>
                <w:szCs w:val="24"/>
              </w:rPr>
              <w:t>稿費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r w:rsidRPr="00D26D28">
              <w:rPr>
                <w:rFonts w:ascii="標楷體" w:eastAsia="標楷體" w:hAnsi="標楷體" w:hint="eastAsia"/>
                <w:szCs w:val="24"/>
              </w:rPr>
              <w:t>印刷費</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vMerge/>
          </w:tcPr>
          <w:p w:rsidR="00DD20B6" w:rsidRPr="00D26D28" w:rsidRDefault="00DD20B6" w:rsidP="001B5E88">
            <w:pPr>
              <w:snapToGrid w:val="0"/>
              <w:spacing w:before="100" w:beforeAutospacing="1" w:after="100" w:afterAutospacing="1"/>
              <w:jc w:val="center"/>
              <w:rPr>
                <w:rFonts w:ascii="標楷體" w:eastAsia="標楷體" w:hAnsi="標楷體"/>
                <w:szCs w:val="24"/>
              </w:rPr>
            </w:pPr>
          </w:p>
        </w:tc>
        <w:tc>
          <w:tcPr>
            <w:tcW w:w="1080" w:type="dxa"/>
          </w:tcPr>
          <w:p w:rsidR="00DD20B6" w:rsidRPr="00D26D28" w:rsidRDefault="00DD20B6" w:rsidP="00DD20B6">
            <w:pPr>
              <w:snapToGrid w:val="0"/>
              <w:spacing w:before="100" w:beforeAutospacing="1" w:after="100" w:afterAutospacing="1"/>
              <w:ind w:firstLineChars="100" w:firstLine="31680"/>
              <w:rPr>
                <w:rFonts w:ascii="標楷體" w:eastAsia="標楷體" w:hAnsi="標楷體"/>
                <w:szCs w:val="24"/>
              </w:rPr>
            </w:pPr>
            <w:r w:rsidRPr="00D26D28">
              <w:rPr>
                <w:rFonts w:ascii="標楷體" w:eastAsia="標楷體" w:hAnsi="標楷體" w:hint="eastAsia"/>
                <w:szCs w:val="24"/>
              </w:rPr>
              <w:t>小計</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1288" w:type="dxa"/>
          </w:tcPr>
          <w:p w:rsidR="00DD20B6" w:rsidRPr="00D26D28" w:rsidRDefault="00DD20B6" w:rsidP="001B5E88">
            <w:pPr>
              <w:snapToGrid w:val="0"/>
              <w:spacing w:before="100" w:beforeAutospacing="1" w:after="100" w:afterAutospacing="1"/>
              <w:jc w:val="center"/>
              <w:rPr>
                <w:rFonts w:ascii="標楷體" w:eastAsia="標楷體" w:hAnsi="標楷體"/>
                <w:szCs w:val="24"/>
              </w:rPr>
            </w:pPr>
            <w:r w:rsidRPr="00D26D28">
              <w:rPr>
                <w:rFonts w:ascii="標楷體" w:eastAsia="標楷體" w:hAnsi="標楷體" w:hint="eastAsia"/>
                <w:szCs w:val="24"/>
              </w:rPr>
              <w:t>雜支</w:t>
            </w: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1080" w:type="dxa"/>
          </w:tcPr>
          <w:p w:rsidR="00DD20B6" w:rsidRPr="00D26D28" w:rsidRDefault="00DD20B6" w:rsidP="001B5E88">
            <w:pPr>
              <w:snapToGrid w:val="0"/>
              <w:spacing w:before="100" w:beforeAutospacing="1" w:after="100" w:afterAutospacing="1"/>
              <w:rPr>
                <w:rFonts w:ascii="標楷體" w:eastAsia="標楷體" w:hAnsi="標楷體"/>
                <w:szCs w:val="24"/>
              </w:rPr>
            </w:pP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r w:rsidR="00DD20B6" w:rsidRPr="00D26D28" w:rsidTr="001B5E88">
        <w:trPr>
          <w:cantSplit/>
          <w:jc w:val="center"/>
        </w:trPr>
        <w:tc>
          <w:tcPr>
            <w:tcW w:w="5608" w:type="dxa"/>
            <w:gridSpan w:val="5"/>
          </w:tcPr>
          <w:p w:rsidR="00DD20B6" w:rsidRPr="00D26D28" w:rsidRDefault="00DD20B6" w:rsidP="00DD20B6">
            <w:pPr>
              <w:snapToGrid w:val="0"/>
              <w:spacing w:before="100" w:beforeAutospacing="1" w:after="100" w:afterAutospacing="1"/>
              <w:ind w:firstLineChars="100" w:firstLine="31680"/>
              <w:rPr>
                <w:rFonts w:ascii="標楷體" w:eastAsia="標楷體" w:hAnsi="標楷體"/>
                <w:szCs w:val="24"/>
              </w:rPr>
            </w:pPr>
            <w:r w:rsidRPr="00D26D28">
              <w:rPr>
                <w:rFonts w:ascii="標楷體" w:eastAsia="標楷體" w:hAnsi="標楷體" w:hint="eastAsia"/>
                <w:szCs w:val="24"/>
              </w:rPr>
              <w:t>總計</w:t>
            </w:r>
          </w:p>
        </w:tc>
        <w:tc>
          <w:tcPr>
            <w:tcW w:w="3997" w:type="dxa"/>
          </w:tcPr>
          <w:p w:rsidR="00DD20B6" w:rsidRPr="00D26D28" w:rsidRDefault="00DD20B6" w:rsidP="001B5E88">
            <w:pPr>
              <w:snapToGrid w:val="0"/>
              <w:spacing w:before="100" w:beforeAutospacing="1" w:after="100" w:afterAutospacing="1"/>
              <w:rPr>
                <w:rFonts w:ascii="標楷體" w:eastAsia="標楷體" w:hAnsi="標楷體"/>
                <w:szCs w:val="24"/>
              </w:rPr>
            </w:pPr>
          </w:p>
        </w:tc>
      </w:tr>
    </w:tbl>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玖、預期效益及成果評估指標（含量化指標與質化指標）</w:t>
      </w:r>
    </w:p>
    <w:tbl>
      <w:tblPr>
        <w:tblW w:w="911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4"/>
        <w:gridCol w:w="1701"/>
        <w:gridCol w:w="1418"/>
        <w:gridCol w:w="1600"/>
      </w:tblGrid>
      <w:tr w:rsidR="00DD20B6" w:rsidRPr="00D26D28" w:rsidTr="00D26D28">
        <w:tc>
          <w:tcPr>
            <w:tcW w:w="4394" w:type="dxa"/>
            <w:vAlign w:val="center"/>
          </w:tcPr>
          <w:p w:rsidR="00DD20B6" w:rsidRPr="00D26D28" w:rsidRDefault="00DD20B6" w:rsidP="00D26D28">
            <w:pPr>
              <w:snapToGrid w:val="0"/>
              <w:spacing w:line="240" w:lineRule="atLeast"/>
              <w:jc w:val="center"/>
              <w:rPr>
                <w:rFonts w:ascii="標楷體" w:eastAsia="標楷體" w:hAnsi="標楷體"/>
                <w:b/>
                <w:snapToGrid w:val="0"/>
                <w:kern w:val="0"/>
                <w:sz w:val="28"/>
                <w:szCs w:val="28"/>
              </w:rPr>
            </w:pPr>
            <w:r w:rsidRPr="00D26D28">
              <w:rPr>
                <w:rFonts w:ascii="標楷體" w:eastAsia="標楷體" w:hAnsi="標楷體" w:hint="eastAsia"/>
                <w:b/>
                <w:snapToGrid w:val="0"/>
                <w:kern w:val="0"/>
                <w:sz w:val="28"/>
                <w:szCs w:val="28"/>
              </w:rPr>
              <w:t>工作項目</w:t>
            </w:r>
          </w:p>
        </w:tc>
        <w:tc>
          <w:tcPr>
            <w:tcW w:w="1701" w:type="dxa"/>
            <w:vAlign w:val="center"/>
          </w:tcPr>
          <w:p w:rsidR="00DD20B6" w:rsidRPr="00D26D28" w:rsidRDefault="00DD20B6" w:rsidP="00D26D28">
            <w:pPr>
              <w:snapToGrid w:val="0"/>
              <w:spacing w:line="240" w:lineRule="atLeast"/>
              <w:jc w:val="center"/>
              <w:rPr>
                <w:rFonts w:ascii="標楷體" w:eastAsia="標楷體" w:hAnsi="標楷體"/>
                <w:b/>
                <w:snapToGrid w:val="0"/>
                <w:kern w:val="0"/>
                <w:sz w:val="28"/>
                <w:szCs w:val="28"/>
              </w:rPr>
            </w:pPr>
            <w:r w:rsidRPr="00D26D28">
              <w:rPr>
                <w:rFonts w:ascii="標楷體" w:eastAsia="標楷體" w:hAnsi="標楷體" w:hint="eastAsia"/>
                <w:b/>
                <w:snapToGrid w:val="0"/>
                <w:kern w:val="0"/>
                <w:sz w:val="28"/>
                <w:szCs w:val="28"/>
              </w:rPr>
              <w:t>衡量指標</w:t>
            </w:r>
          </w:p>
        </w:tc>
        <w:tc>
          <w:tcPr>
            <w:tcW w:w="1418" w:type="dxa"/>
            <w:vAlign w:val="center"/>
          </w:tcPr>
          <w:p w:rsidR="00DD20B6" w:rsidRPr="00D26D28" w:rsidRDefault="00DD20B6" w:rsidP="00D26D28">
            <w:pPr>
              <w:snapToGrid w:val="0"/>
              <w:spacing w:line="240" w:lineRule="atLeast"/>
              <w:jc w:val="center"/>
              <w:rPr>
                <w:rFonts w:ascii="標楷體" w:eastAsia="標楷體" w:hAnsi="標楷體"/>
                <w:b/>
                <w:snapToGrid w:val="0"/>
                <w:kern w:val="0"/>
                <w:sz w:val="28"/>
                <w:szCs w:val="28"/>
              </w:rPr>
            </w:pPr>
            <w:r w:rsidRPr="00D26D28">
              <w:rPr>
                <w:rFonts w:ascii="標楷體" w:eastAsia="標楷體" w:hAnsi="標楷體" w:hint="eastAsia"/>
                <w:b/>
                <w:snapToGrid w:val="0"/>
                <w:kern w:val="0"/>
                <w:sz w:val="28"/>
                <w:szCs w:val="28"/>
              </w:rPr>
              <w:t>○○年</w:t>
            </w:r>
          </w:p>
        </w:tc>
        <w:tc>
          <w:tcPr>
            <w:tcW w:w="1600" w:type="dxa"/>
            <w:vAlign w:val="center"/>
          </w:tcPr>
          <w:p w:rsidR="00DD20B6" w:rsidRPr="00D26D28" w:rsidRDefault="00DD20B6" w:rsidP="00D26D28">
            <w:pPr>
              <w:snapToGrid w:val="0"/>
              <w:spacing w:line="240" w:lineRule="atLeast"/>
              <w:jc w:val="center"/>
              <w:rPr>
                <w:rFonts w:ascii="標楷體" w:eastAsia="標楷體" w:hAnsi="標楷體"/>
                <w:b/>
                <w:snapToGrid w:val="0"/>
                <w:kern w:val="0"/>
                <w:sz w:val="28"/>
                <w:szCs w:val="28"/>
              </w:rPr>
            </w:pPr>
            <w:r w:rsidRPr="00D26D28">
              <w:rPr>
                <w:rFonts w:ascii="標楷體" w:eastAsia="標楷體" w:hAnsi="標楷體" w:hint="eastAsia"/>
                <w:b/>
                <w:snapToGrid w:val="0"/>
                <w:kern w:val="0"/>
                <w:sz w:val="28"/>
                <w:szCs w:val="28"/>
              </w:rPr>
              <w:t>說明</w:t>
            </w: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1.</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營運數</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 xml:space="preserve">2. </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活動項次</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 xml:space="preserve">3. </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合作案數</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 xml:space="preserve">4. </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參與單位數</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 xml:space="preserve">5. </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參與人數</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D20B6">
            <w:pPr>
              <w:spacing w:line="240" w:lineRule="atLeast"/>
              <w:ind w:leftChars="-45" w:left="31680" w:hangingChars="118" w:firstLine="31680"/>
              <w:rPr>
                <w:rFonts w:ascii="標楷體" w:eastAsia="標楷體" w:hAnsi="標楷體"/>
                <w:kern w:val="0"/>
                <w:sz w:val="28"/>
                <w:szCs w:val="28"/>
              </w:rPr>
            </w:pPr>
            <w:r w:rsidRPr="00D26D28">
              <w:rPr>
                <w:rFonts w:ascii="標楷體" w:eastAsia="標楷體" w:hAnsi="標楷體"/>
                <w:kern w:val="0"/>
                <w:sz w:val="28"/>
                <w:szCs w:val="28"/>
              </w:rPr>
              <w:t xml:space="preserve">6. </w:t>
            </w: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論文篇數</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r w:rsidR="00DD20B6" w:rsidRPr="00D26D28" w:rsidTr="00D26D28">
        <w:tblPrEx>
          <w:tblLook w:val="00A0"/>
        </w:tblPrEx>
        <w:tc>
          <w:tcPr>
            <w:tcW w:w="4394" w:type="dxa"/>
          </w:tcPr>
          <w:p w:rsidR="00DD20B6" w:rsidRPr="00D26D28" w:rsidRDefault="00DD20B6" w:rsidP="00D26D28">
            <w:pPr>
              <w:spacing w:line="240" w:lineRule="atLeast"/>
              <w:rPr>
                <w:rFonts w:ascii="標楷體" w:eastAsia="標楷體" w:hAnsi="標楷體"/>
                <w:kern w:val="0"/>
                <w:sz w:val="28"/>
                <w:szCs w:val="28"/>
              </w:rPr>
            </w:pPr>
            <w:r w:rsidRPr="00D26D28">
              <w:rPr>
                <w:rFonts w:ascii="標楷體" w:eastAsia="標楷體" w:hAnsi="標楷體" w:hint="eastAsia"/>
                <w:kern w:val="0"/>
                <w:sz w:val="28"/>
                <w:szCs w:val="28"/>
              </w:rPr>
              <w:t>……</w:t>
            </w:r>
          </w:p>
        </w:tc>
        <w:tc>
          <w:tcPr>
            <w:tcW w:w="1701" w:type="dxa"/>
          </w:tcPr>
          <w:p w:rsidR="00DD20B6" w:rsidRPr="00D26D28" w:rsidRDefault="00DD20B6" w:rsidP="00D26D28">
            <w:pPr>
              <w:snapToGrid w:val="0"/>
              <w:spacing w:line="240" w:lineRule="atLeast"/>
              <w:rPr>
                <w:rFonts w:ascii="標楷體" w:eastAsia="標楷體" w:hAnsi="標楷體"/>
                <w:snapToGrid w:val="0"/>
                <w:kern w:val="0"/>
                <w:sz w:val="28"/>
                <w:szCs w:val="28"/>
              </w:rPr>
            </w:pPr>
            <w:r w:rsidRPr="00D26D28">
              <w:rPr>
                <w:rFonts w:ascii="標楷體" w:eastAsia="標楷體" w:hAnsi="標楷體" w:hint="eastAsia"/>
                <w:snapToGrid w:val="0"/>
                <w:kern w:val="0"/>
                <w:sz w:val="28"/>
                <w:szCs w:val="28"/>
              </w:rPr>
              <w:t>…</w:t>
            </w:r>
            <w:r w:rsidRPr="00D26D28">
              <w:rPr>
                <w:rFonts w:ascii="標楷體" w:eastAsia="標楷體" w:hAnsi="標楷體"/>
                <w:snapToGrid w:val="0"/>
                <w:kern w:val="0"/>
                <w:sz w:val="28"/>
                <w:szCs w:val="28"/>
              </w:rPr>
              <w:t>...</w:t>
            </w:r>
          </w:p>
        </w:tc>
        <w:tc>
          <w:tcPr>
            <w:tcW w:w="1418"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c>
          <w:tcPr>
            <w:tcW w:w="1600" w:type="dxa"/>
          </w:tcPr>
          <w:p w:rsidR="00DD20B6" w:rsidRPr="00D26D28" w:rsidRDefault="00DD20B6" w:rsidP="00D26D28">
            <w:pPr>
              <w:snapToGrid w:val="0"/>
              <w:spacing w:line="240" w:lineRule="atLeast"/>
              <w:rPr>
                <w:rFonts w:ascii="標楷體" w:eastAsia="標楷體" w:hAnsi="標楷體"/>
                <w:snapToGrid w:val="0"/>
                <w:kern w:val="0"/>
                <w:sz w:val="28"/>
                <w:szCs w:val="28"/>
              </w:rPr>
            </w:pPr>
          </w:p>
        </w:tc>
      </w:tr>
    </w:tbl>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拾、近三年博物館相關工作實績與成果</w:t>
      </w:r>
    </w:p>
    <w:p w:rsidR="00DD20B6" w:rsidRPr="00814947" w:rsidRDefault="00DD20B6" w:rsidP="00D26D28">
      <w:pPr>
        <w:snapToGrid w:val="0"/>
        <w:spacing w:beforeLines="50"/>
        <w:rPr>
          <w:rFonts w:ascii="標楷體" w:eastAsia="標楷體" w:hAnsi="標楷體"/>
          <w:b/>
          <w:bCs/>
          <w:sz w:val="32"/>
          <w:szCs w:val="32"/>
        </w:rPr>
      </w:pPr>
      <w:r w:rsidRPr="00814947">
        <w:rPr>
          <w:rFonts w:ascii="標楷體" w:eastAsia="標楷體" w:hAnsi="標楷體" w:hint="eastAsia"/>
          <w:b/>
          <w:bCs/>
          <w:sz w:val="32"/>
          <w:szCs w:val="32"/>
        </w:rPr>
        <w:t>拾壹、附錄（各計畫項目之必要附件及與本計畫有關之補充資料）</w:t>
      </w: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pPr>
        <w:widowControl/>
        <w:rPr>
          <w:rFonts w:ascii="標楷體" w:eastAsia="標楷體" w:hAnsi="標楷體"/>
          <w:b/>
          <w:bCs/>
          <w:sz w:val="32"/>
          <w:szCs w:val="32"/>
        </w:rPr>
      </w:pPr>
      <w:r w:rsidRPr="00814947">
        <w:rPr>
          <w:rFonts w:ascii="標楷體" w:eastAsia="標楷體" w:hAnsi="標楷體"/>
          <w:b/>
          <w:bCs/>
          <w:sz w:val="32"/>
          <w:szCs w:val="32"/>
        </w:rPr>
        <w:br w:type="page"/>
      </w:r>
    </w:p>
    <w:p w:rsidR="00DD20B6" w:rsidRPr="00814947" w:rsidRDefault="00DD20B6" w:rsidP="007C04A1">
      <w:pPr>
        <w:adjustRightInd w:val="0"/>
        <w:snapToGrid w:val="0"/>
        <w:spacing w:afterLines="50"/>
        <w:ind w:left="31680" w:hangingChars="455" w:firstLine="31680"/>
        <w:rPr>
          <w:rFonts w:ascii="標楷體" w:eastAsia="標楷體" w:hAnsi="標楷體"/>
          <w:b/>
          <w:bCs/>
          <w:sz w:val="32"/>
          <w:szCs w:val="32"/>
        </w:rPr>
      </w:pPr>
      <w:r w:rsidRPr="00814947">
        <w:rPr>
          <w:rFonts w:ascii="標楷體" w:eastAsia="標楷體" w:hAnsi="標楷體" w:hint="eastAsia"/>
          <w:b/>
          <w:bCs/>
          <w:sz w:val="32"/>
          <w:szCs w:val="32"/>
        </w:rPr>
        <w:t>附件五、結業證明申請說明</w:t>
      </w:r>
    </w:p>
    <w:p w:rsidR="00DD20B6" w:rsidRPr="00814947" w:rsidRDefault="00DD20B6" w:rsidP="007C04A1">
      <w:pPr>
        <w:pStyle w:val="BodyText"/>
        <w:numPr>
          <w:ilvl w:val="0"/>
          <w:numId w:val="11"/>
        </w:numPr>
        <w:adjustRightInd w:val="0"/>
        <w:snapToGrid w:val="0"/>
        <w:spacing w:after="0" w:afterAutospacing="0" w:line="300" w:lineRule="auto"/>
        <w:ind w:left="31680" w:hangingChars="202" w:firstLine="31680"/>
        <w:jc w:val="both"/>
        <w:rPr>
          <w:rFonts w:cs="新細明體"/>
          <w:b w:val="0"/>
          <w:bCs w:val="0"/>
          <w:kern w:val="0"/>
          <w:sz w:val="28"/>
          <w:szCs w:val="28"/>
        </w:rPr>
      </w:pPr>
      <w:r w:rsidRPr="00814947">
        <w:rPr>
          <w:rFonts w:cs="新細明體" w:hint="eastAsia"/>
          <w:b w:val="0"/>
          <w:bCs w:val="0"/>
          <w:kern w:val="0"/>
          <w:sz w:val="28"/>
          <w:szCs w:val="28"/>
        </w:rPr>
        <w:t>上課時數：課程包括學分課程及非學分課程等兩類。學分課程包含推廣教育學分及隨班附讀學分，得以一學分換算一學分；非學分課程係以十八小時為單位進行規劃，單一課程滿十八小時得換算為一研習點數，此學分、研習點數僅於本計畫具備實質效力。</w:t>
      </w:r>
    </w:p>
    <w:p w:rsidR="00DD20B6" w:rsidRPr="00814947" w:rsidRDefault="00DD20B6" w:rsidP="007C04A1">
      <w:pPr>
        <w:pStyle w:val="BodyText"/>
        <w:numPr>
          <w:ilvl w:val="0"/>
          <w:numId w:val="11"/>
        </w:numPr>
        <w:adjustRightInd w:val="0"/>
        <w:snapToGrid w:val="0"/>
        <w:spacing w:after="0" w:afterAutospacing="0" w:line="300" w:lineRule="auto"/>
        <w:ind w:left="31680" w:hangingChars="202" w:firstLine="31680"/>
        <w:jc w:val="both"/>
        <w:rPr>
          <w:rFonts w:cs="新細明體"/>
          <w:b w:val="0"/>
          <w:bCs w:val="0"/>
          <w:kern w:val="0"/>
          <w:sz w:val="28"/>
          <w:szCs w:val="28"/>
        </w:rPr>
      </w:pPr>
      <w:r w:rsidRPr="00814947">
        <w:rPr>
          <w:rFonts w:cs="新細明體" w:hint="eastAsia"/>
          <w:b w:val="0"/>
          <w:bCs w:val="0"/>
          <w:kern w:val="0"/>
          <w:sz w:val="28"/>
          <w:szCs w:val="28"/>
        </w:rPr>
        <w:t>修課成績證明：學員可報名經本要點審核通過之直轄市及縣（市）政府、直轄市及縣（市）立博物館、大學校院及依法立案或登記之法人或團體為本案所開辦之各項課程，並可跨校</w:t>
      </w:r>
      <w:r w:rsidRPr="00814947">
        <w:rPr>
          <w:rFonts w:cs="新細明體"/>
          <w:b w:val="0"/>
          <w:bCs w:val="0"/>
          <w:kern w:val="0"/>
          <w:sz w:val="28"/>
          <w:szCs w:val="28"/>
        </w:rPr>
        <w:t>(</w:t>
      </w:r>
      <w:r w:rsidRPr="00814947">
        <w:rPr>
          <w:rFonts w:cs="新細明體" w:hint="eastAsia"/>
          <w:b w:val="0"/>
          <w:bCs w:val="0"/>
          <w:kern w:val="0"/>
          <w:sz w:val="28"/>
          <w:szCs w:val="28"/>
        </w:rPr>
        <w:t>館、點</w:t>
      </w:r>
      <w:r w:rsidRPr="00814947">
        <w:rPr>
          <w:rFonts w:cs="新細明體"/>
          <w:b w:val="0"/>
          <w:bCs w:val="0"/>
          <w:kern w:val="0"/>
          <w:sz w:val="28"/>
          <w:szCs w:val="28"/>
        </w:rPr>
        <w:t>)</w:t>
      </w:r>
      <w:r w:rsidRPr="00814947">
        <w:rPr>
          <w:rFonts w:cs="新細明體" w:hint="eastAsia"/>
          <w:b w:val="0"/>
          <w:bCs w:val="0"/>
          <w:kern w:val="0"/>
          <w:sz w:val="28"/>
          <w:szCs w:val="28"/>
        </w:rPr>
        <w:t>修課。完成課程學習，且通過課程評量後，可獲得執行單位開立之成績證明（敘明課程名稱、授課講師、課程學分或課程時數、學員姓名、身分證字號、評量成績等，並註明係學分課程或非學分課程）。</w:t>
      </w:r>
      <w:r w:rsidRPr="00814947">
        <w:rPr>
          <w:rFonts w:cs="新細明體"/>
          <w:b w:val="0"/>
          <w:bCs w:val="0"/>
          <w:kern w:val="0"/>
          <w:sz w:val="28"/>
          <w:szCs w:val="28"/>
        </w:rPr>
        <w:t xml:space="preserve"> </w:t>
      </w:r>
    </w:p>
    <w:p w:rsidR="00DD20B6" w:rsidRPr="00814947" w:rsidRDefault="00DD20B6" w:rsidP="007C04A1">
      <w:pPr>
        <w:pStyle w:val="NormalWeb"/>
        <w:numPr>
          <w:ilvl w:val="0"/>
          <w:numId w:val="11"/>
        </w:numPr>
        <w:snapToGrid w:val="0"/>
        <w:spacing w:before="0" w:beforeAutospacing="0" w:after="0" w:afterAutospacing="0" w:line="300" w:lineRule="auto"/>
        <w:ind w:left="31680" w:hangingChars="202" w:firstLine="31680"/>
        <w:jc w:val="both"/>
        <w:rPr>
          <w:rFonts w:ascii="標楷體" w:eastAsia="標楷體" w:hAnsi="標楷體"/>
          <w:sz w:val="28"/>
          <w:szCs w:val="28"/>
        </w:rPr>
      </w:pPr>
      <w:r w:rsidRPr="00814947">
        <w:rPr>
          <w:rFonts w:ascii="標楷體" w:eastAsia="標楷體" w:hAnsi="標楷體" w:hint="eastAsia"/>
          <w:sz w:val="28"/>
          <w:szCs w:val="28"/>
        </w:rPr>
        <w:t>學分抵免：本案部分課程得抵免依本要點所列大學校院碩博士班課程學分，相關事宜依據各校規定辦理。</w:t>
      </w:r>
      <w:r w:rsidRPr="00814947">
        <w:rPr>
          <w:rFonts w:ascii="標楷體" w:eastAsia="標楷體" w:hAnsi="標楷體"/>
          <w:sz w:val="28"/>
          <w:szCs w:val="28"/>
        </w:rPr>
        <w:t xml:space="preserve"> </w:t>
      </w:r>
    </w:p>
    <w:p w:rsidR="00DD20B6" w:rsidRPr="00814947" w:rsidRDefault="00DD20B6" w:rsidP="007C04A1">
      <w:pPr>
        <w:pStyle w:val="NormalWeb"/>
        <w:numPr>
          <w:ilvl w:val="0"/>
          <w:numId w:val="11"/>
        </w:numPr>
        <w:snapToGrid w:val="0"/>
        <w:spacing w:before="0" w:beforeAutospacing="0" w:after="0" w:afterAutospacing="0" w:line="300" w:lineRule="auto"/>
        <w:ind w:left="31680" w:hangingChars="202" w:firstLine="31680"/>
        <w:jc w:val="both"/>
        <w:rPr>
          <w:rFonts w:ascii="標楷體" w:eastAsia="標楷體" w:hAnsi="標楷體"/>
          <w:sz w:val="28"/>
          <w:szCs w:val="28"/>
        </w:rPr>
      </w:pPr>
      <w:r w:rsidRPr="00814947">
        <w:rPr>
          <w:rFonts w:ascii="標楷體" w:eastAsia="標楷體" w:hAnsi="標楷體" w:hint="eastAsia"/>
          <w:sz w:val="28"/>
          <w:szCs w:val="28"/>
        </w:rPr>
        <w:t>隨班附讀：學員可隨班附讀依本要點所列大學校院之碩博士班課程，惟與本案相關者為限，其辦法依各校規定辦理。修課成績證明比照第二項辦理。</w:t>
      </w:r>
      <w:r w:rsidRPr="00814947">
        <w:rPr>
          <w:rFonts w:ascii="標楷體" w:eastAsia="標楷體" w:hAnsi="標楷體"/>
          <w:sz w:val="28"/>
          <w:szCs w:val="28"/>
        </w:rPr>
        <w:t xml:space="preserve"> </w:t>
      </w:r>
    </w:p>
    <w:p w:rsidR="00DD20B6" w:rsidRPr="00814947" w:rsidRDefault="00DD20B6" w:rsidP="007C04A1">
      <w:pPr>
        <w:pStyle w:val="NormalWeb"/>
        <w:numPr>
          <w:ilvl w:val="0"/>
          <w:numId w:val="11"/>
        </w:numPr>
        <w:snapToGrid w:val="0"/>
        <w:spacing w:before="0" w:beforeAutospacing="0" w:after="0" w:afterAutospacing="0" w:line="300" w:lineRule="auto"/>
        <w:ind w:left="31680" w:hangingChars="202" w:firstLine="31680"/>
        <w:jc w:val="both"/>
        <w:rPr>
          <w:rFonts w:ascii="標楷體" w:eastAsia="標楷體" w:hAnsi="標楷體"/>
          <w:sz w:val="28"/>
          <w:szCs w:val="28"/>
        </w:rPr>
      </w:pPr>
      <w:r w:rsidRPr="00814947">
        <w:rPr>
          <w:rFonts w:ascii="標楷體" w:eastAsia="標楷體" w:hAnsi="標楷體" w:hint="eastAsia"/>
          <w:sz w:val="28"/>
          <w:szCs w:val="28"/>
        </w:rPr>
        <w:t>專業課程證明：學員修滿本項課程二十學分或研習點數（課程名稱相同或相近者不重複採計）（可併計曾修習依「行政院文化建設委員會補助大學校院推動博物館專業培訓及研究發展中心作業要點」</w:t>
      </w:r>
      <w:r w:rsidRPr="00814947">
        <w:rPr>
          <w:rFonts w:ascii="標楷體" w:eastAsia="標楷體" w:hAnsi="標楷體"/>
          <w:sz w:val="28"/>
          <w:szCs w:val="28"/>
        </w:rPr>
        <w:t>(97</w:t>
      </w:r>
      <w:r w:rsidRPr="00814947">
        <w:rPr>
          <w:rFonts w:ascii="標楷體" w:eastAsia="標楷體" w:hAnsi="標楷體" w:hint="eastAsia"/>
          <w:sz w:val="28"/>
          <w:szCs w:val="28"/>
        </w:rPr>
        <w:t>年至</w:t>
      </w:r>
      <w:r w:rsidRPr="00814947">
        <w:rPr>
          <w:rFonts w:ascii="標楷體" w:eastAsia="標楷體" w:hAnsi="標楷體"/>
          <w:sz w:val="28"/>
          <w:szCs w:val="28"/>
        </w:rPr>
        <w:t>100</w:t>
      </w:r>
      <w:r w:rsidRPr="00814947">
        <w:rPr>
          <w:rFonts w:ascii="標楷體" w:eastAsia="標楷體" w:hAnsi="標楷體" w:hint="eastAsia"/>
          <w:sz w:val="28"/>
          <w:szCs w:val="28"/>
        </w:rPr>
        <w:t>年</w:t>
      </w:r>
      <w:r w:rsidRPr="00814947">
        <w:rPr>
          <w:rFonts w:ascii="標楷體" w:eastAsia="標楷體" w:hAnsi="標楷體"/>
          <w:sz w:val="28"/>
          <w:szCs w:val="28"/>
        </w:rPr>
        <w:t>)</w:t>
      </w:r>
      <w:r w:rsidRPr="00814947">
        <w:rPr>
          <w:rFonts w:ascii="標楷體" w:eastAsia="標楷體" w:hAnsi="標楷體" w:hint="eastAsia"/>
          <w:sz w:val="28"/>
          <w:szCs w:val="28"/>
        </w:rPr>
        <w:t>及「文化部補助大學校院推動博物館專業人才培育計畫申請作業要點」（</w:t>
      </w:r>
      <w:r w:rsidRPr="00814947">
        <w:rPr>
          <w:rFonts w:ascii="標楷體" w:eastAsia="標楷體" w:hAnsi="標楷體"/>
          <w:sz w:val="28"/>
          <w:szCs w:val="28"/>
        </w:rPr>
        <w:t>101</w:t>
      </w:r>
      <w:r w:rsidRPr="00814947">
        <w:rPr>
          <w:rFonts w:ascii="標楷體" w:eastAsia="標楷體" w:hAnsi="標楷體" w:hint="eastAsia"/>
          <w:sz w:val="28"/>
          <w:szCs w:val="28"/>
        </w:rPr>
        <w:t>年至</w:t>
      </w:r>
      <w:r w:rsidRPr="00814947">
        <w:rPr>
          <w:rFonts w:ascii="標楷體" w:eastAsia="標楷體" w:hAnsi="標楷體"/>
          <w:sz w:val="28"/>
          <w:szCs w:val="28"/>
        </w:rPr>
        <w:t>102</w:t>
      </w:r>
      <w:r w:rsidRPr="00814947">
        <w:rPr>
          <w:rFonts w:ascii="標楷體" w:eastAsia="標楷體" w:hAnsi="標楷體" w:hint="eastAsia"/>
          <w:sz w:val="28"/>
          <w:szCs w:val="28"/>
        </w:rPr>
        <w:t>年）之大學校院所開設之相關課程），且總平均超過八十分者，得填妥申請表件（詳如附件六），並檢附修課成績證明（影本），以書面方式向本部提出博物館專業課程結業證明之申請。</w:t>
      </w:r>
      <w:r w:rsidRPr="00814947">
        <w:rPr>
          <w:rFonts w:ascii="標楷體" w:eastAsia="標楷體" w:hAnsi="標楷體"/>
          <w:sz w:val="28"/>
          <w:szCs w:val="28"/>
        </w:rPr>
        <w:t xml:space="preserve"> </w:t>
      </w:r>
    </w:p>
    <w:p w:rsidR="00DD20B6" w:rsidRPr="00814947" w:rsidRDefault="00DD20B6" w:rsidP="007C04A1">
      <w:pPr>
        <w:pStyle w:val="NormalWeb"/>
        <w:numPr>
          <w:ilvl w:val="0"/>
          <w:numId w:val="11"/>
        </w:numPr>
        <w:snapToGrid w:val="0"/>
        <w:spacing w:before="0" w:beforeAutospacing="0" w:after="0" w:afterAutospacing="0" w:line="300" w:lineRule="auto"/>
        <w:ind w:left="31680" w:hangingChars="202" w:firstLine="31680"/>
        <w:jc w:val="both"/>
        <w:rPr>
          <w:rFonts w:ascii="標楷體" w:eastAsia="標楷體" w:hAnsi="標楷體"/>
          <w:sz w:val="28"/>
          <w:szCs w:val="28"/>
        </w:rPr>
      </w:pPr>
      <w:r w:rsidRPr="00814947">
        <w:rPr>
          <w:rFonts w:ascii="標楷體" w:eastAsia="標楷體" w:hAnsi="標楷體" w:hint="eastAsia"/>
          <w:sz w:val="28"/>
          <w:szCs w:val="28"/>
        </w:rPr>
        <w:t>專業課程證明功能：本項專業課程證明，得納入博物館進用人員或既有館員升遷、擔任主管或館長之資格條件之一。博物館得將其納入館務發展之評量指標之一。</w:t>
      </w:r>
      <w:r w:rsidRPr="00814947">
        <w:rPr>
          <w:rFonts w:ascii="標楷體" w:eastAsia="標楷體" w:hAnsi="標楷體"/>
          <w:sz w:val="28"/>
          <w:szCs w:val="28"/>
        </w:rPr>
        <w:t xml:space="preserve"> </w:t>
      </w:r>
    </w:p>
    <w:p w:rsidR="00DD20B6" w:rsidRPr="00814947" w:rsidRDefault="00DD20B6" w:rsidP="007C04A1">
      <w:pPr>
        <w:adjustRightInd w:val="0"/>
        <w:snapToGrid w:val="0"/>
        <w:ind w:left="31680" w:hangingChars="455" w:firstLine="31680"/>
        <w:rPr>
          <w:rFonts w:ascii="標楷體" w:eastAsia="標楷體" w:hAnsi="標楷體"/>
          <w:b/>
          <w:bCs/>
          <w:sz w:val="32"/>
          <w:szCs w:val="32"/>
        </w:rPr>
      </w:pPr>
    </w:p>
    <w:p w:rsidR="00DD20B6" w:rsidRPr="00814947" w:rsidRDefault="00DD20B6">
      <w:pPr>
        <w:widowControl/>
        <w:rPr>
          <w:rFonts w:ascii="標楷體" w:eastAsia="標楷體" w:hAnsi="標楷體"/>
          <w:b/>
          <w:bCs/>
          <w:sz w:val="32"/>
          <w:szCs w:val="32"/>
        </w:rPr>
      </w:pPr>
      <w:r w:rsidRPr="00814947">
        <w:rPr>
          <w:rFonts w:ascii="標楷體" w:eastAsia="標楷體" w:hAnsi="標楷體"/>
          <w:b/>
          <w:bCs/>
          <w:sz w:val="32"/>
          <w:szCs w:val="32"/>
        </w:rPr>
        <w:br w:type="page"/>
      </w:r>
    </w:p>
    <w:p w:rsidR="00DD20B6" w:rsidRPr="00814947" w:rsidRDefault="00DD20B6" w:rsidP="007C04A1">
      <w:pPr>
        <w:adjustRightInd w:val="0"/>
        <w:snapToGrid w:val="0"/>
        <w:ind w:left="31680" w:hangingChars="455" w:firstLine="31680"/>
        <w:rPr>
          <w:rFonts w:ascii="標楷體" w:eastAsia="標楷體" w:hAnsi="標楷體"/>
          <w:b/>
          <w:bCs/>
          <w:sz w:val="32"/>
          <w:szCs w:val="32"/>
        </w:rPr>
      </w:pPr>
      <w:r w:rsidRPr="00814947">
        <w:rPr>
          <w:rFonts w:ascii="標楷體" w:eastAsia="標楷體" w:hAnsi="標楷體" w:hint="eastAsia"/>
          <w:b/>
          <w:bCs/>
          <w:sz w:val="32"/>
          <w:szCs w:val="32"/>
        </w:rPr>
        <w:t>附件六、博物館專業課程證明申請表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93"/>
        <w:gridCol w:w="697"/>
        <w:gridCol w:w="697"/>
        <w:gridCol w:w="1394"/>
        <w:gridCol w:w="1393"/>
        <w:gridCol w:w="697"/>
        <w:gridCol w:w="697"/>
        <w:gridCol w:w="2132"/>
      </w:tblGrid>
      <w:tr w:rsidR="00DD20B6" w:rsidRPr="00D26D28" w:rsidTr="001B5E88">
        <w:trPr>
          <w:cantSplit/>
        </w:trPr>
        <w:tc>
          <w:tcPr>
            <w:tcW w:w="9100" w:type="dxa"/>
            <w:gridSpan w:val="8"/>
          </w:tcPr>
          <w:p w:rsidR="00DD20B6" w:rsidRPr="00D26D28" w:rsidRDefault="00DD20B6" w:rsidP="001B5E88">
            <w:pPr>
              <w:spacing w:before="100" w:beforeAutospacing="1" w:after="100" w:afterAutospacing="1"/>
              <w:rPr>
                <w:rFonts w:ascii="標楷體" w:eastAsia="標楷體" w:hAnsi="標楷體"/>
                <w:b/>
                <w:bCs/>
                <w:sz w:val="28"/>
              </w:rPr>
            </w:pPr>
            <w:r w:rsidRPr="00D26D28">
              <w:rPr>
                <w:rFonts w:ascii="標楷體" w:eastAsia="標楷體" w:hAnsi="標楷體" w:hint="eastAsia"/>
                <w:b/>
                <w:bCs/>
                <w:sz w:val="28"/>
              </w:rPr>
              <w:t>一、申請人資料</w:t>
            </w:r>
          </w:p>
        </w:tc>
      </w:tr>
      <w:tr w:rsidR="00DD20B6" w:rsidRPr="00D26D28" w:rsidTr="001B5E88">
        <w:trPr>
          <w:cantSplit/>
        </w:trPr>
        <w:tc>
          <w:tcPr>
            <w:tcW w:w="2090" w:type="dxa"/>
            <w:gridSpan w:val="2"/>
          </w:tcPr>
          <w:p w:rsidR="00DD20B6" w:rsidRPr="00D26D28" w:rsidRDefault="00DD20B6" w:rsidP="001B5E88">
            <w:pPr>
              <w:tabs>
                <w:tab w:val="left" w:pos="1088"/>
              </w:tabs>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姓名</w:t>
            </w:r>
          </w:p>
        </w:tc>
        <w:tc>
          <w:tcPr>
            <w:tcW w:w="2091" w:type="dxa"/>
            <w:gridSpan w:val="2"/>
          </w:tcPr>
          <w:p w:rsidR="00DD20B6" w:rsidRPr="00D26D28" w:rsidRDefault="00DD20B6" w:rsidP="001B5E88">
            <w:pPr>
              <w:spacing w:before="100" w:beforeAutospacing="1" w:after="100" w:afterAutospacing="1"/>
              <w:rPr>
                <w:rFonts w:ascii="標楷體" w:eastAsia="標楷體" w:hAnsi="標楷體"/>
                <w:sz w:val="28"/>
              </w:rPr>
            </w:pPr>
          </w:p>
        </w:tc>
        <w:tc>
          <w:tcPr>
            <w:tcW w:w="2090" w:type="dxa"/>
            <w:gridSpan w:val="2"/>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身分證字號</w:t>
            </w:r>
          </w:p>
        </w:tc>
        <w:tc>
          <w:tcPr>
            <w:tcW w:w="2829" w:type="dxa"/>
            <w:gridSpan w:val="2"/>
          </w:tcPr>
          <w:p w:rsidR="00DD20B6" w:rsidRPr="00D26D28" w:rsidRDefault="00DD20B6" w:rsidP="001B5E88">
            <w:pPr>
              <w:spacing w:before="100" w:beforeAutospacing="1" w:after="100" w:afterAutospacing="1"/>
              <w:rPr>
                <w:rFonts w:ascii="標楷體" w:eastAsia="標楷體" w:hAnsi="標楷體"/>
                <w:sz w:val="28"/>
              </w:rPr>
            </w:pPr>
          </w:p>
        </w:tc>
      </w:tr>
      <w:tr w:rsidR="00DD20B6" w:rsidRPr="00D26D28" w:rsidTr="001B5E88">
        <w:trPr>
          <w:cantSplit/>
        </w:trPr>
        <w:tc>
          <w:tcPr>
            <w:tcW w:w="2090" w:type="dxa"/>
            <w:gridSpan w:val="2"/>
          </w:tcPr>
          <w:p w:rsidR="00DD20B6" w:rsidRPr="00D26D28" w:rsidRDefault="00DD20B6" w:rsidP="001B5E88">
            <w:pPr>
              <w:tabs>
                <w:tab w:val="left" w:pos="1088"/>
              </w:tabs>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任職單位</w:t>
            </w:r>
          </w:p>
        </w:tc>
        <w:tc>
          <w:tcPr>
            <w:tcW w:w="2091" w:type="dxa"/>
            <w:gridSpan w:val="2"/>
          </w:tcPr>
          <w:p w:rsidR="00DD20B6" w:rsidRPr="00D26D28" w:rsidRDefault="00DD20B6" w:rsidP="001B5E88">
            <w:pPr>
              <w:spacing w:before="100" w:beforeAutospacing="1" w:after="100" w:afterAutospacing="1"/>
              <w:rPr>
                <w:rFonts w:ascii="標楷體" w:eastAsia="標楷體" w:hAnsi="標楷體"/>
                <w:sz w:val="28"/>
              </w:rPr>
            </w:pPr>
          </w:p>
        </w:tc>
        <w:tc>
          <w:tcPr>
            <w:tcW w:w="2090" w:type="dxa"/>
            <w:gridSpan w:val="2"/>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職稱</w:t>
            </w:r>
          </w:p>
        </w:tc>
        <w:tc>
          <w:tcPr>
            <w:tcW w:w="2829" w:type="dxa"/>
            <w:gridSpan w:val="2"/>
          </w:tcPr>
          <w:p w:rsidR="00DD20B6" w:rsidRPr="00D26D28" w:rsidRDefault="00DD20B6" w:rsidP="001B5E88">
            <w:pPr>
              <w:spacing w:before="100" w:beforeAutospacing="1" w:after="100" w:afterAutospacing="1"/>
              <w:rPr>
                <w:rFonts w:ascii="標楷體" w:eastAsia="標楷體" w:hAnsi="標楷體"/>
                <w:sz w:val="28"/>
              </w:rPr>
            </w:pPr>
          </w:p>
        </w:tc>
      </w:tr>
      <w:tr w:rsidR="00DD20B6" w:rsidRPr="00D26D28" w:rsidTr="001B5E88">
        <w:trPr>
          <w:cantSplit/>
        </w:trPr>
        <w:tc>
          <w:tcPr>
            <w:tcW w:w="2090" w:type="dxa"/>
            <w:gridSpan w:val="2"/>
          </w:tcPr>
          <w:p w:rsidR="00DD20B6" w:rsidRPr="00D26D28" w:rsidRDefault="00DD20B6" w:rsidP="001B5E88">
            <w:pPr>
              <w:tabs>
                <w:tab w:val="left" w:pos="1088"/>
              </w:tabs>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聯絡電話</w:t>
            </w:r>
          </w:p>
        </w:tc>
        <w:tc>
          <w:tcPr>
            <w:tcW w:w="2091" w:type="dxa"/>
            <w:gridSpan w:val="2"/>
          </w:tcPr>
          <w:p w:rsidR="00DD20B6" w:rsidRPr="00D26D28" w:rsidRDefault="00DD20B6" w:rsidP="001B5E88">
            <w:pPr>
              <w:spacing w:before="100" w:beforeAutospacing="1" w:after="100" w:afterAutospacing="1"/>
              <w:rPr>
                <w:rFonts w:ascii="標楷體" w:eastAsia="標楷體" w:hAnsi="標楷體"/>
                <w:sz w:val="28"/>
              </w:rPr>
            </w:pPr>
          </w:p>
        </w:tc>
        <w:tc>
          <w:tcPr>
            <w:tcW w:w="2090" w:type="dxa"/>
            <w:gridSpan w:val="2"/>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電子郵件信箱</w:t>
            </w:r>
          </w:p>
        </w:tc>
        <w:tc>
          <w:tcPr>
            <w:tcW w:w="2829" w:type="dxa"/>
            <w:gridSpan w:val="2"/>
          </w:tcPr>
          <w:p w:rsidR="00DD20B6" w:rsidRPr="00D26D28" w:rsidRDefault="00DD20B6" w:rsidP="001B5E88">
            <w:pPr>
              <w:spacing w:before="100" w:beforeAutospacing="1" w:after="100" w:afterAutospacing="1"/>
              <w:rPr>
                <w:rFonts w:ascii="標楷體" w:eastAsia="標楷體" w:hAnsi="標楷體"/>
                <w:sz w:val="28"/>
              </w:rPr>
            </w:pPr>
          </w:p>
        </w:tc>
      </w:tr>
      <w:tr w:rsidR="00DD20B6" w:rsidRPr="00D26D28" w:rsidTr="001B5E88">
        <w:trPr>
          <w:cantSplit/>
        </w:trPr>
        <w:tc>
          <w:tcPr>
            <w:tcW w:w="2090" w:type="dxa"/>
            <w:gridSpan w:val="2"/>
          </w:tcPr>
          <w:p w:rsidR="00DD20B6" w:rsidRPr="00D26D28" w:rsidRDefault="00DD20B6" w:rsidP="001B5E88">
            <w:pPr>
              <w:tabs>
                <w:tab w:val="left" w:pos="1088"/>
              </w:tabs>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聯絡地址</w:t>
            </w:r>
          </w:p>
        </w:tc>
        <w:tc>
          <w:tcPr>
            <w:tcW w:w="7010" w:type="dxa"/>
            <w:gridSpan w:val="6"/>
          </w:tcPr>
          <w:p w:rsidR="00DD20B6" w:rsidRPr="00D26D28" w:rsidRDefault="00DD20B6" w:rsidP="001B5E88">
            <w:pPr>
              <w:spacing w:before="100" w:beforeAutospacing="1" w:after="100" w:afterAutospacing="1"/>
              <w:rPr>
                <w:rFonts w:ascii="標楷體" w:eastAsia="標楷體" w:hAnsi="標楷體"/>
                <w:sz w:val="28"/>
              </w:rPr>
            </w:pPr>
          </w:p>
        </w:tc>
      </w:tr>
      <w:tr w:rsidR="00DD20B6" w:rsidRPr="00D26D28" w:rsidTr="001B5E88">
        <w:trPr>
          <w:cantSplit/>
        </w:trPr>
        <w:tc>
          <w:tcPr>
            <w:tcW w:w="9100" w:type="dxa"/>
            <w:gridSpan w:val="8"/>
          </w:tcPr>
          <w:p w:rsidR="00DD20B6" w:rsidRPr="00D26D28" w:rsidRDefault="00DD20B6" w:rsidP="001B5E88">
            <w:pPr>
              <w:spacing w:before="100" w:beforeAutospacing="1" w:after="100" w:afterAutospacing="1"/>
              <w:rPr>
                <w:rFonts w:ascii="標楷體" w:eastAsia="標楷體" w:hAnsi="標楷體"/>
                <w:b/>
                <w:bCs/>
                <w:sz w:val="28"/>
              </w:rPr>
            </w:pPr>
            <w:r w:rsidRPr="00D26D28">
              <w:rPr>
                <w:rFonts w:ascii="標楷體" w:eastAsia="標楷體" w:hAnsi="標楷體" w:hint="eastAsia"/>
                <w:b/>
                <w:bCs/>
                <w:sz w:val="28"/>
              </w:rPr>
              <w:t>二、學習資料</w:t>
            </w:r>
          </w:p>
        </w:tc>
      </w:tr>
      <w:tr w:rsidR="00DD20B6" w:rsidRPr="00D26D28" w:rsidTr="001B5E88">
        <w:trPr>
          <w:cantSplit/>
        </w:trPr>
        <w:tc>
          <w:tcPr>
            <w:tcW w:w="1393" w:type="dxa"/>
            <w:vAlign w:val="center"/>
          </w:tcPr>
          <w:p w:rsidR="00DD20B6" w:rsidRPr="00D26D28" w:rsidRDefault="00DD20B6" w:rsidP="001B5E88">
            <w:pPr>
              <w:tabs>
                <w:tab w:val="left" w:pos="1088"/>
              </w:tabs>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開課單位</w:t>
            </w:r>
          </w:p>
        </w:tc>
        <w:tc>
          <w:tcPr>
            <w:tcW w:w="1394" w:type="dxa"/>
            <w:gridSpan w:val="2"/>
            <w:vAlign w:val="center"/>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課程名稱</w:t>
            </w:r>
          </w:p>
        </w:tc>
        <w:tc>
          <w:tcPr>
            <w:tcW w:w="1394" w:type="dxa"/>
            <w:vAlign w:val="center"/>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授課講師</w:t>
            </w:r>
          </w:p>
        </w:tc>
        <w:tc>
          <w:tcPr>
            <w:tcW w:w="1393" w:type="dxa"/>
            <w:vAlign w:val="center"/>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課程屬性</w:t>
            </w:r>
          </w:p>
        </w:tc>
        <w:tc>
          <w:tcPr>
            <w:tcW w:w="1394" w:type="dxa"/>
            <w:gridSpan w:val="2"/>
            <w:vAlign w:val="center"/>
          </w:tcPr>
          <w:p w:rsidR="00DD20B6" w:rsidRPr="00D26D28" w:rsidRDefault="00DD20B6" w:rsidP="00124054">
            <w:pPr>
              <w:snapToGrid w:val="0"/>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課程學分（研習點數）</w:t>
            </w:r>
          </w:p>
        </w:tc>
        <w:tc>
          <w:tcPr>
            <w:tcW w:w="2132" w:type="dxa"/>
            <w:vAlign w:val="center"/>
          </w:tcPr>
          <w:p w:rsidR="00DD20B6" w:rsidRPr="00D26D28" w:rsidRDefault="00DD20B6" w:rsidP="001B5E88">
            <w:pPr>
              <w:spacing w:before="100" w:beforeAutospacing="1" w:after="100" w:afterAutospacing="1"/>
              <w:jc w:val="center"/>
              <w:rPr>
                <w:rFonts w:ascii="標楷體" w:eastAsia="標楷體" w:hAnsi="標楷體"/>
                <w:sz w:val="28"/>
              </w:rPr>
            </w:pPr>
            <w:r w:rsidRPr="00D26D28">
              <w:rPr>
                <w:rFonts w:ascii="標楷體" w:eastAsia="標楷體" w:hAnsi="標楷體" w:hint="eastAsia"/>
                <w:sz w:val="28"/>
              </w:rPr>
              <w:t>修課成績</w:t>
            </w:r>
          </w:p>
        </w:tc>
      </w:tr>
      <w:tr w:rsidR="00DD20B6" w:rsidRPr="00D26D28" w:rsidTr="001B5E88">
        <w:trPr>
          <w:cantSplit/>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Height w:val="158"/>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Pr>
        <w:tc>
          <w:tcPr>
            <w:tcW w:w="1393" w:type="dxa"/>
          </w:tcPr>
          <w:p w:rsidR="00DD20B6" w:rsidRPr="00D26D28" w:rsidRDefault="00DD20B6" w:rsidP="001B5E88">
            <w:pPr>
              <w:tabs>
                <w:tab w:val="left" w:pos="1088"/>
              </w:tabs>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3"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1394" w:type="dxa"/>
            <w:gridSpan w:val="2"/>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c>
          <w:tcPr>
            <w:tcW w:w="2132" w:type="dxa"/>
          </w:tcPr>
          <w:p w:rsidR="00DD20B6" w:rsidRPr="00D26D28" w:rsidRDefault="00DD20B6" w:rsidP="001B5E88">
            <w:pPr>
              <w:spacing w:before="100" w:beforeAutospacing="1" w:after="100" w:afterAutospacing="1" w:line="480" w:lineRule="auto"/>
              <w:jc w:val="center"/>
              <w:rPr>
                <w:rFonts w:ascii="標楷體" w:eastAsia="標楷體" w:hAnsi="標楷體"/>
                <w:sz w:val="28"/>
              </w:rPr>
            </w:pPr>
          </w:p>
        </w:tc>
      </w:tr>
      <w:tr w:rsidR="00DD20B6" w:rsidRPr="00D26D28" w:rsidTr="001B5E88">
        <w:trPr>
          <w:cantSplit/>
          <w:trHeight w:val="1802"/>
        </w:trPr>
        <w:tc>
          <w:tcPr>
            <w:tcW w:w="9100" w:type="dxa"/>
            <w:gridSpan w:val="8"/>
          </w:tcPr>
          <w:p w:rsidR="00DD20B6" w:rsidRPr="00D26D28" w:rsidRDefault="00DD20B6" w:rsidP="001B5E88">
            <w:pPr>
              <w:spacing w:before="100" w:beforeAutospacing="1" w:after="100" w:afterAutospacing="1"/>
              <w:rPr>
                <w:rFonts w:ascii="標楷體" w:eastAsia="標楷體" w:hAnsi="標楷體"/>
                <w:sz w:val="28"/>
              </w:rPr>
            </w:pPr>
            <w:r w:rsidRPr="00D26D28">
              <w:rPr>
                <w:rFonts w:ascii="標楷體" w:eastAsia="標楷體" w:hAnsi="標楷體" w:hint="eastAsia"/>
                <w:b/>
                <w:bCs/>
                <w:sz w:val="28"/>
              </w:rPr>
              <w:t>三、申請人簽名</w:t>
            </w:r>
          </w:p>
        </w:tc>
      </w:tr>
    </w:tbl>
    <w:p w:rsidR="00DD20B6" w:rsidRPr="00814947" w:rsidRDefault="00DD20B6" w:rsidP="003A67D6">
      <w:pPr>
        <w:numPr>
          <w:ilvl w:val="0"/>
          <w:numId w:val="12"/>
        </w:numPr>
        <w:snapToGrid w:val="0"/>
        <w:rPr>
          <w:rFonts w:ascii="標楷體" w:eastAsia="標楷體" w:hAnsi="標楷體"/>
          <w:sz w:val="28"/>
        </w:rPr>
      </w:pPr>
      <w:r w:rsidRPr="00814947">
        <w:rPr>
          <w:rFonts w:ascii="標楷體" w:eastAsia="標楷體" w:hAnsi="標楷體" w:hint="eastAsia"/>
          <w:sz w:val="28"/>
        </w:rPr>
        <w:t>課程屬性：請填「學分課程」或「非學分課程」。</w:t>
      </w:r>
    </w:p>
    <w:p w:rsidR="00DD20B6" w:rsidRPr="00814947" w:rsidRDefault="00DD20B6" w:rsidP="007C04A1">
      <w:pPr>
        <w:snapToGrid w:val="0"/>
        <w:ind w:leftChars="118" w:left="31680"/>
        <w:rPr>
          <w:rFonts w:ascii="標楷體" w:eastAsia="標楷體" w:hAnsi="標楷體"/>
          <w:sz w:val="28"/>
        </w:rPr>
      </w:pPr>
      <w:r w:rsidRPr="00814947">
        <w:rPr>
          <w:rFonts w:ascii="標楷體" w:eastAsia="標楷體" w:hAnsi="標楷體" w:hint="eastAsia"/>
          <w:sz w:val="28"/>
        </w:rPr>
        <w:t>課程學分：如係「學分課程」請填實際「學分數」，「非學分課程」請填換算後之「研習點數」。</w:t>
      </w:r>
    </w:p>
    <w:p w:rsidR="00DD20B6" w:rsidRPr="00814947" w:rsidRDefault="00DD20B6" w:rsidP="0054444D">
      <w:pPr>
        <w:widowControl/>
        <w:snapToGrid w:val="0"/>
        <w:spacing w:line="300" w:lineRule="auto"/>
        <w:ind w:left="31680" w:hangingChars="300" w:firstLine="31680"/>
        <w:jc w:val="both"/>
      </w:pPr>
    </w:p>
    <w:sectPr w:rsidR="00DD20B6" w:rsidRPr="00814947" w:rsidSect="00C43FA8">
      <w:footerReference w:type="default" r:id="rId7"/>
      <w:pgSz w:w="11906" w:h="16838"/>
      <w:pgMar w:top="1361" w:right="1418" w:bottom="1361" w:left="1418" w:header="851" w:footer="47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B6" w:rsidRDefault="00DD20B6" w:rsidP="007A68B1">
      <w:pPr>
        <w:ind w:left="720"/>
      </w:pPr>
      <w:r>
        <w:separator/>
      </w:r>
    </w:p>
  </w:endnote>
  <w:endnote w:type="continuationSeparator" w:id="0">
    <w:p w:rsidR="00DD20B6" w:rsidRDefault="00DD20B6" w:rsidP="007A68B1">
      <w:pPr>
        <w:ind w:left="720"/>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華康POP1體W5(P)">
    <w:panose1 w:val="00000000000000000000"/>
    <w:charset w:val="88"/>
    <w:family w:val="decorative"/>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B6" w:rsidRDefault="00DD20B6">
    <w:pPr>
      <w:pStyle w:val="Footer"/>
      <w:jc w:val="center"/>
    </w:pPr>
    <w:fldSimple w:instr=" PAGE   \* MERGEFORMAT ">
      <w:r w:rsidRPr="007C04A1">
        <w:rPr>
          <w:noProof/>
          <w:lang w:val="zh-TW"/>
        </w:rPr>
        <w:t>1</w:t>
      </w:r>
    </w:fldSimple>
  </w:p>
  <w:p w:rsidR="00DD20B6" w:rsidRDefault="00DD2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B6" w:rsidRDefault="00DD20B6" w:rsidP="007A68B1">
      <w:pPr>
        <w:ind w:left="720"/>
      </w:pPr>
      <w:r>
        <w:separator/>
      </w:r>
    </w:p>
  </w:footnote>
  <w:footnote w:type="continuationSeparator" w:id="0">
    <w:p w:rsidR="00DD20B6" w:rsidRDefault="00DD20B6" w:rsidP="007A68B1">
      <w:pPr>
        <w:ind w:left="7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505"/>
    <w:multiLevelType w:val="hybridMultilevel"/>
    <w:tmpl w:val="F486605A"/>
    <w:lvl w:ilvl="0" w:tplc="C442AF70">
      <w:start w:val="1"/>
      <w:numFmt w:val="decimal"/>
      <w:lvlText w:val="（%1）"/>
      <w:lvlJc w:val="left"/>
      <w:pPr>
        <w:ind w:left="1297" w:hanging="735"/>
      </w:pPr>
      <w:rPr>
        <w:rFonts w:ascii="Century Schoolbook" w:hAnsi="Century Schoolbook" w:cs="Times New Roman" w:hint="default"/>
      </w:rPr>
    </w:lvl>
    <w:lvl w:ilvl="1" w:tplc="D86C60DC">
      <w:start w:val="1"/>
      <w:numFmt w:val="taiwaneseCountingThousand"/>
      <w:lvlText w:val="（%2）"/>
      <w:lvlJc w:val="left"/>
      <w:pPr>
        <w:ind w:left="1762" w:hanging="720"/>
      </w:pPr>
      <w:rPr>
        <w:rFonts w:cs="Times New Roman" w:hint="default"/>
      </w:rPr>
    </w:lvl>
    <w:lvl w:ilvl="2" w:tplc="49C8F364">
      <w:start w:val="1"/>
      <w:numFmt w:val="decimal"/>
      <w:lvlText w:val="（%3）"/>
      <w:lvlJc w:val="left"/>
      <w:pPr>
        <w:ind w:left="2257" w:hanging="735"/>
      </w:pPr>
      <w:rPr>
        <w:rFonts w:cs="Times New Roman" w:hint="default"/>
      </w:rPr>
    </w:lvl>
    <w:lvl w:ilvl="3" w:tplc="0409000F" w:tentative="1">
      <w:start w:val="1"/>
      <w:numFmt w:val="decimal"/>
      <w:lvlText w:val="%4."/>
      <w:lvlJc w:val="left"/>
      <w:pPr>
        <w:ind w:left="2482" w:hanging="480"/>
      </w:pPr>
      <w:rPr>
        <w:rFonts w:cs="Times New Roman"/>
      </w:rPr>
    </w:lvl>
    <w:lvl w:ilvl="4" w:tplc="04090019" w:tentative="1">
      <w:start w:val="1"/>
      <w:numFmt w:val="ideographTraditional"/>
      <w:lvlText w:val="%5、"/>
      <w:lvlJc w:val="left"/>
      <w:pPr>
        <w:ind w:left="2962" w:hanging="480"/>
      </w:pPr>
      <w:rPr>
        <w:rFonts w:cs="Times New Roman"/>
      </w:rPr>
    </w:lvl>
    <w:lvl w:ilvl="5" w:tplc="0409001B" w:tentative="1">
      <w:start w:val="1"/>
      <w:numFmt w:val="lowerRoman"/>
      <w:lvlText w:val="%6."/>
      <w:lvlJc w:val="right"/>
      <w:pPr>
        <w:ind w:left="3442" w:hanging="480"/>
      </w:pPr>
      <w:rPr>
        <w:rFonts w:cs="Times New Roman"/>
      </w:rPr>
    </w:lvl>
    <w:lvl w:ilvl="6" w:tplc="0409000F" w:tentative="1">
      <w:start w:val="1"/>
      <w:numFmt w:val="decimal"/>
      <w:lvlText w:val="%7."/>
      <w:lvlJc w:val="left"/>
      <w:pPr>
        <w:ind w:left="3922" w:hanging="480"/>
      </w:pPr>
      <w:rPr>
        <w:rFonts w:cs="Times New Roman"/>
      </w:rPr>
    </w:lvl>
    <w:lvl w:ilvl="7" w:tplc="04090019" w:tentative="1">
      <w:start w:val="1"/>
      <w:numFmt w:val="ideographTraditional"/>
      <w:lvlText w:val="%8、"/>
      <w:lvlJc w:val="left"/>
      <w:pPr>
        <w:ind w:left="4402" w:hanging="480"/>
      </w:pPr>
      <w:rPr>
        <w:rFonts w:cs="Times New Roman"/>
      </w:rPr>
    </w:lvl>
    <w:lvl w:ilvl="8" w:tplc="0409001B" w:tentative="1">
      <w:start w:val="1"/>
      <w:numFmt w:val="lowerRoman"/>
      <w:lvlText w:val="%9."/>
      <w:lvlJc w:val="right"/>
      <w:pPr>
        <w:ind w:left="4882" w:hanging="480"/>
      </w:pPr>
      <w:rPr>
        <w:rFonts w:cs="Times New Roman"/>
      </w:rPr>
    </w:lvl>
  </w:abstractNum>
  <w:abstractNum w:abstractNumId="1">
    <w:nsid w:val="064D75A7"/>
    <w:multiLevelType w:val="hybridMultilevel"/>
    <w:tmpl w:val="FA90ECD0"/>
    <w:lvl w:ilvl="0" w:tplc="8E328378">
      <w:start w:val="1"/>
      <w:numFmt w:val="taiwaneseCountingThousand"/>
      <w:lvlText w:val="（%1）"/>
      <w:lvlJc w:val="left"/>
      <w:pPr>
        <w:tabs>
          <w:tab w:val="num" w:pos="2000"/>
        </w:tabs>
        <w:ind w:left="2000" w:hanging="1440"/>
      </w:pPr>
      <w:rPr>
        <w:rFonts w:cs="Times New Roman" w:hint="eastAsia"/>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2">
    <w:nsid w:val="0C565E57"/>
    <w:multiLevelType w:val="hybridMultilevel"/>
    <w:tmpl w:val="301E4D8A"/>
    <w:lvl w:ilvl="0" w:tplc="099E3F7E">
      <w:start w:val="1"/>
      <w:numFmt w:val="taiwaneseCountingThousand"/>
      <w:lvlText w:val="（%1）"/>
      <w:lvlJc w:val="left"/>
      <w:pPr>
        <w:tabs>
          <w:tab w:val="num" w:pos="1417"/>
        </w:tabs>
        <w:ind w:left="1417" w:hanging="855"/>
      </w:pPr>
      <w:rPr>
        <w:rFonts w:cs="Times New Roman" w:hint="eastAsia"/>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3">
    <w:nsid w:val="17944828"/>
    <w:multiLevelType w:val="hybridMultilevel"/>
    <w:tmpl w:val="301E4D8A"/>
    <w:lvl w:ilvl="0" w:tplc="099E3F7E">
      <w:start w:val="1"/>
      <w:numFmt w:val="taiwaneseCountingThousand"/>
      <w:lvlText w:val="（%1）"/>
      <w:lvlJc w:val="left"/>
      <w:pPr>
        <w:tabs>
          <w:tab w:val="num" w:pos="1417"/>
        </w:tabs>
        <w:ind w:left="1417" w:hanging="855"/>
      </w:pPr>
      <w:rPr>
        <w:rFonts w:cs="Times New Roman" w:hint="eastAsia"/>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4">
    <w:nsid w:val="1A9F7555"/>
    <w:multiLevelType w:val="hybridMultilevel"/>
    <w:tmpl w:val="B29EF606"/>
    <w:lvl w:ilvl="0" w:tplc="B0ECF93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BDD2EC6"/>
    <w:multiLevelType w:val="hybridMultilevel"/>
    <w:tmpl w:val="E16C68EA"/>
    <w:lvl w:ilvl="0" w:tplc="21A89D30">
      <w:start w:val="2"/>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1FDB3EF0"/>
    <w:multiLevelType w:val="hybridMultilevel"/>
    <w:tmpl w:val="90848D3A"/>
    <w:lvl w:ilvl="0" w:tplc="914E005A">
      <w:start w:val="1"/>
      <w:numFmt w:val="taiwaneseCountingThousand"/>
      <w:lvlText w:val="（%1）"/>
      <w:lvlJc w:val="left"/>
      <w:pPr>
        <w:tabs>
          <w:tab w:val="num" w:pos="1417"/>
        </w:tabs>
        <w:ind w:left="1417" w:hanging="855"/>
      </w:pPr>
      <w:rPr>
        <w:rFonts w:cs="Times New Roman" w:hint="eastAsia"/>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7">
    <w:nsid w:val="228E681D"/>
    <w:multiLevelType w:val="hybridMultilevel"/>
    <w:tmpl w:val="1DD0155C"/>
    <w:lvl w:ilvl="0" w:tplc="F084B124">
      <w:start w:val="1"/>
      <w:numFmt w:val="taiwaneseCountingThousand"/>
      <w:lvlText w:val="（%1）"/>
      <w:lvlJc w:val="left"/>
      <w:pPr>
        <w:ind w:left="855" w:hanging="85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7702923"/>
    <w:multiLevelType w:val="hybridMultilevel"/>
    <w:tmpl w:val="00F2B97A"/>
    <w:lvl w:ilvl="0" w:tplc="B0A2B35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7AE6EDC"/>
    <w:multiLevelType w:val="hybridMultilevel"/>
    <w:tmpl w:val="F99A4A6E"/>
    <w:lvl w:ilvl="0" w:tplc="B08C88F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2E7E479B"/>
    <w:multiLevelType w:val="hybridMultilevel"/>
    <w:tmpl w:val="36A85068"/>
    <w:lvl w:ilvl="0" w:tplc="08C0EEE2">
      <w:start w:val="1"/>
      <w:numFmt w:val="taiwaneseCountingThousand"/>
      <w:lvlText w:val="（%1）"/>
      <w:lvlJc w:val="left"/>
      <w:pPr>
        <w:tabs>
          <w:tab w:val="num" w:pos="1417"/>
        </w:tabs>
        <w:ind w:left="1417" w:hanging="855"/>
      </w:pPr>
      <w:rPr>
        <w:rFonts w:ascii="標楷體" w:eastAsia="標楷體" w:hAnsi="標楷體" w:cs="Times New Roman" w:hint="eastAsia"/>
        <w:sz w:val="28"/>
        <w:szCs w:val="28"/>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1">
    <w:nsid w:val="34A67FC4"/>
    <w:multiLevelType w:val="hybridMultilevel"/>
    <w:tmpl w:val="60BEC9B6"/>
    <w:lvl w:ilvl="0" w:tplc="0CC081A8">
      <w:start w:val="1"/>
      <w:numFmt w:val="taiwaneseCountingThousand"/>
      <w:lvlText w:val="（%1）"/>
      <w:lvlJc w:val="left"/>
      <w:pPr>
        <w:tabs>
          <w:tab w:val="num" w:pos="1417"/>
        </w:tabs>
        <w:ind w:left="1417" w:hanging="855"/>
      </w:pPr>
      <w:rPr>
        <w:rFonts w:cs="Times New Roman" w:hint="eastAsia"/>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2">
    <w:nsid w:val="517E1956"/>
    <w:multiLevelType w:val="hybridMultilevel"/>
    <w:tmpl w:val="4FB09CEC"/>
    <w:lvl w:ilvl="0" w:tplc="6870F7E2">
      <w:start w:val="1"/>
      <w:numFmt w:val="taiwaneseCountingThousand"/>
      <w:lvlText w:val="%1、"/>
      <w:lvlJc w:val="left"/>
      <w:pPr>
        <w:tabs>
          <w:tab w:val="num" w:pos="720"/>
        </w:tabs>
        <w:ind w:left="720" w:hanging="720"/>
      </w:pPr>
      <w:rPr>
        <w:rFonts w:cs="Times New Roman" w:hint="eastAsia"/>
      </w:rPr>
    </w:lvl>
    <w:lvl w:ilvl="1" w:tplc="9962B14C">
      <w:start w:val="1"/>
      <w:numFmt w:val="decimal"/>
      <w:lvlText w:val="（%2）"/>
      <w:lvlJc w:val="left"/>
      <w:pPr>
        <w:tabs>
          <w:tab w:val="num" w:pos="1200"/>
        </w:tabs>
        <w:ind w:left="1200" w:hanging="72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3F34B94"/>
    <w:multiLevelType w:val="hybridMultilevel"/>
    <w:tmpl w:val="6E8C5152"/>
    <w:lvl w:ilvl="0" w:tplc="0D142B22">
      <w:start w:val="1"/>
      <w:numFmt w:val="taiwaneseCountingThousand"/>
      <w:lvlText w:val="（%1）"/>
      <w:lvlJc w:val="left"/>
      <w:pPr>
        <w:tabs>
          <w:tab w:val="num" w:pos="1417"/>
        </w:tabs>
        <w:ind w:left="1417" w:hanging="855"/>
      </w:pPr>
      <w:rPr>
        <w:rFonts w:cs="Times New Roman" w:hint="eastAsia"/>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14">
    <w:nsid w:val="5E9E306D"/>
    <w:multiLevelType w:val="hybridMultilevel"/>
    <w:tmpl w:val="3B5CB3A0"/>
    <w:lvl w:ilvl="0" w:tplc="7626F5F0">
      <w:start w:val="1"/>
      <w:numFmt w:val="decimal"/>
      <w:lvlText w:val="%1."/>
      <w:lvlJc w:val="left"/>
      <w:pPr>
        <w:ind w:left="1320" w:hanging="360"/>
      </w:pPr>
      <w:rPr>
        <w:rFonts w:ascii="Times New Roman" w:cs="Times New Roman" w:hint="default"/>
        <w:b w:val="0"/>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nsid w:val="7A670D8B"/>
    <w:multiLevelType w:val="hybridMultilevel"/>
    <w:tmpl w:val="8A403E3E"/>
    <w:lvl w:ilvl="0" w:tplc="8DE64774">
      <w:start w:val="1"/>
      <w:numFmt w:val="decimal"/>
      <w:lvlText w:val="%1."/>
      <w:lvlJc w:val="left"/>
      <w:pPr>
        <w:ind w:left="696" w:hanging="360"/>
      </w:pPr>
      <w:rPr>
        <w:rFonts w:cs="Times New Roman" w:hint="default"/>
      </w:rPr>
    </w:lvl>
    <w:lvl w:ilvl="1" w:tplc="04090019" w:tentative="1">
      <w:start w:val="1"/>
      <w:numFmt w:val="ideographTraditional"/>
      <w:lvlText w:val="%2、"/>
      <w:lvlJc w:val="left"/>
      <w:pPr>
        <w:ind w:left="1296" w:hanging="480"/>
      </w:pPr>
      <w:rPr>
        <w:rFonts w:cs="Times New Roman"/>
      </w:rPr>
    </w:lvl>
    <w:lvl w:ilvl="2" w:tplc="0409001B" w:tentative="1">
      <w:start w:val="1"/>
      <w:numFmt w:val="lowerRoman"/>
      <w:lvlText w:val="%3."/>
      <w:lvlJc w:val="right"/>
      <w:pPr>
        <w:ind w:left="1776" w:hanging="480"/>
      </w:pPr>
      <w:rPr>
        <w:rFonts w:cs="Times New Roman"/>
      </w:rPr>
    </w:lvl>
    <w:lvl w:ilvl="3" w:tplc="0409000F" w:tentative="1">
      <w:start w:val="1"/>
      <w:numFmt w:val="decimal"/>
      <w:lvlText w:val="%4."/>
      <w:lvlJc w:val="left"/>
      <w:pPr>
        <w:ind w:left="2256" w:hanging="480"/>
      </w:pPr>
      <w:rPr>
        <w:rFonts w:cs="Times New Roman"/>
      </w:rPr>
    </w:lvl>
    <w:lvl w:ilvl="4" w:tplc="04090019" w:tentative="1">
      <w:start w:val="1"/>
      <w:numFmt w:val="ideographTraditional"/>
      <w:lvlText w:val="%5、"/>
      <w:lvlJc w:val="left"/>
      <w:pPr>
        <w:ind w:left="2736" w:hanging="480"/>
      </w:pPr>
      <w:rPr>
        <w:rFonts w:cs="Times New Roman"/>
      </w:rPr>
    </w:lvl>
    <w:lvl w:ilvl="5" w:tplc="0409001B" w:tentative="1">
      <w:start w:val="1"/>
      <w:numFmt w:val="lowerRoman"/>
      <w:lvlText w:val="%6."/>
      <w:lvlJc w:val="right"/>
      <w:pPr>
        <w:ind w:left="3216" w:hanging="480"/>
      </w:pPr>
      <w:rPr>
        <w:rFonts w:cs="Times New Roman"/>
      </w:rPr>
    </w:lvl>
    <w:lvl w:ilvl="6" w:tplc="0409000F" w:tentative="1">
      <w:start w:val="1"/>
      <w:numFmt w:val="decimal"/>
      <w:lvlText w:val="%7."/>
      <w:lvlJc w:val="left"/>
      <w:pPr>
        <w:ind w:left="3696" w:hanging="480"/>
      </w:pPr>
      <w:rPr>
        <w:rFonts w:cs="Times New Roman"/>
      </w:rPr>
    </w:lvl>
    <w:lvl w:ilvl="7" w:tplc="04090019" w:tentative="1">
      <w:start w:val="1"/>
      <w:numFmt w:val="ideographTraditional"/>
      <w:lvlText w:val="%8、"/>
      <w:lvlJc w:val="left"/>
      <w:pPr>
        <w:ind w:left="4176" w:hanging="480"/>
      </w:pPr>
      <w:rPr>
        <w:rFonts w:cs="Times New Roman"/>
      </w:rPr>
    </w:lvl>
    <w:lvl w:ilvl="8" w:tplc="0409001B" w:tentative="1">
      <w:start w:val="1"/>
      <w:numFmt w:val="lowerRoman"/>
      <w:lvlText w:val="%9."/>
      <w:lvlJc w:val="right"/>
      <w:pPr>
        <w:ind w:left="4656" w:hanging="480"/>
      </w:pPr>
      <w:rPr>
        <w:rFonts w:cs="Times New Roman"/>
      </w:rPr>
    </w:lvl>
  </w:abstractNum>
  <w:num w:numId="1">
    <w:abstractNumId w:val="10"/>
  </w:num>
  <w:num w:numId="2">
    <w:abstractNumId w:val="2"/>
  </w:num>
  <w:num w:numId="3">
    <w:abstractNumId w:val="3"/>
  </w:num>
  <w:num w:numId="4">
    <w:abstractNumId w:val="13"/>
  </w:num>
  <w:num w:numId="5">
    <w:abstractNumId w:val="11"/>
  </w:num>
  <w:num w:numId="6">
    <w:abstractNumId w:val="0"/>
  </w:num>
  <w:num w:numId="7">
    <w:abstractNumId w:val="6"/>
  </w:num>
  <w:num w:numId="8">
    <w:abstractNumId w:val="1"/>
  </w:num>
  <w:num w:numId="9">
    <w:abstractNumId w:val="12"/>
  </w:num>
  <w:num w:numId="10">
    <w:abstractNumId w:val="4"/>
  </w:num>
  <w:num w:numId="11">
    <w:abstractNumId w:val="8"/>
  </w:num>
  <w:num w:numId="12">
    <w:abstractNumId w:val="5"/>
  </w:num>
  <w:num w:numId="13">
    <w:abstractNumId w:val="9"/>
  </w:num>
  <w:num w:numId="14">
    <w:abstractNumId w:val="7"/>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F2C"/>
    <w:rsid w:val="0001049A"/>
    <w:rsid w:val="00011E22"/>
    <w:rsid w:val="0001517C"/>
    <w:rsid w:val="0001521F"/>
    <w:rsid w:val="00015968"/>
    <w:rsid w:val="00020092"/>
    <w:rsid w:val="0003385F"/>
    <w:rsid w:val="00033E12"/>
    <w:rsid w:val="00034F62"/>
    <w:rsid w:val="00042DE4"/>
    <w:rsid w:val="00051720"/>
    <w:rsid w:val="00060B1D"/>
    <w:rsid w:val="00061CE5"/>
    <w:rsid w:val="0006268A"/>
    <w:rsid w:val="00066433"/>
    <w:rsid w:val="00080F9B"/>
    <w:rsid w:val="00081BA8"/>
    <w:rsid w:val="0008271F"/>
    <w:rsid w:val="000830DB"/>
    <w:rsid w:val="00083AEA"/>
    <w:rsid w:val="000868DD"/>
    <w:rsid w:val="00092E07"/>
    <w:rsid w:val="000950C8"/>
    <w:rsid w:val="000A5FAE"/>
    <w:rsid w:val="000D05CB"/>
    <w:rsid w:val="000D5EE3"/>
    <w:rsid w:val="000E0E8F"/>
    <w:rsid w:val="000F246B"/>
    <w:rsid w:val="000F2EE7"/>
    <w:rsid w:val="000F7C1F"/>
    <w:rsid w:val="00115AC0"/>
    <w:rsid w:val="001205EF"/>
    <w:rsid w:val="00124054"/>
    <w:rsid w:val="001302D7"/>
    <w:rsid w:val="00134965"/>
    <w:rsid w:val="001419B8"/>
    <w:rsid w:val="001511B3"/>
    <w:rsid w:val="00170370"/>
    <w:rsid w:val="00176497"/>
    <w:rsid w:val="00181D6F"/>
    <w:rsid w:val="001860D7"/>
    <w:rsid w:val="00192B2A"/>
    <w:rsid w:val="0019350E"/>
    <w:rsid w:val="001B5E88"/>
    <w:rsid w:val="001C017E"/>
    <w:rsid w:val="001C213D"/>
    <w:rsid w:val="001C761C"/>
    <w:rsid w:val="001C7E0E"/>
    <w:rsid w:val="001D0D45"/>
    <w:rsid w:val="001D1DB9"/>
    <w:rsid w:val="001D2D33"/>
    <w:rsid w:val="001D41CE"/>
    <w:rsid w:val="001D52AA"/>
    <w:rsid w:val="001E0EDC"/>
    <w:rsid w:val="001E43BD"/>
    <w:rsid w:val="001E7109"/>
    <w:rsid w:val="001E7C88"/>
    <w:rsid w:val="002021C2"/>
    <w:rsid w:val="002029CA"/>
    <w:rsid w:val="00204F13"/>
    <w:rsid w:val="00205558"/>
    <w:rsid w:val="0020667A"/>
    <w:rsid w:val="00206BCD"/>
    <w:rsid w:val="00206DB8"/>
    <w:rsid w:val="002118FC"/>
    <w:rsid w:val="00211ED5"/>
    <w:rsid w:val="002125DE"/>
    <w:rsid w:val="00221A76"/>
    <w:rsid w:val="002227CC"/>
    <w:rsid w:val="0024071A"/>
    <w:rsid w:val="002409BE"/>
    <w:rsid w:val="00254F2C"/>
    <w:rsid w:val="00270D0F"/>
    <w:rsid w:val="00273E33"/>
    <w:rsid w:val="002801F0"/>
    <w:rsid w:val="002873BE"/>
    <w:rsid w:val="0029438A"/>
    <w:rsid w:val="002947B2"/>
    <w:rsid w:val="002968AE"/>
    <w:rsid w:val="002B123D"/>
    <w:rsid w:val="002B27D1"/>
    <w:rsid w:val="002B316C"/>
    <w:rsid w:val="002B5496"/>
    <w:rsid w:val="002B7910"/>
    <w:rsid w:val="002D50EF"/>
    <w:rsid w:val="002D570A"/>
    <w:rsid w:val="002D6726"/>
    <w:rsid w:val="002F21E1"/>
    <w:rsid w:val="002F2E55"/>
    <w:rsid w:val="00300DEB"/>
    <w:rsid w:val="00301E33"/>
    <w:rsid w:val="0030351C"/>
    <w:rsid w:val="0030411E"/>
    <w:rsid w:val="003052A6"/>
    <w:rsid w:val="0031496F"/>
    <w:rsid w:val="00317CFF"/>
    <w:rsid w:val="0032280F"/>
    <w:rsid w:val="00323444"/>
    <w:rsid w:val="0033321A"/>
    <w:rsid w:val="00336EB9"/>
    <w:rsid w:val="003417EA"/>
    <w:rsid w:val="00341B52"/>
    <w:rsid w:val="0034584D"/>
    <w:rsid w:val="003527B6"/>
    <w:rsid w:val="0035698E"/>
    <w:rsid w:val="00357DAA"/>
    <w:rsid w:val="00365A69"/>
    <w:rsid w:val="00370D0C"/>
    <w:rsid w:val="00387D77"/>
    <w:rsid w:val="00387FD2"/>
    <w:rsid w:val="00391F70"/>
    <w:rsid w:val="00396D95"/>
    <w:rsid w:val="003971FB"/>
    <w:rsid w:val="003A2673"/>
    <w:rsid w:val="003A5FF7"/>
    <w:rsid w:val="003A67D6"/>
    <w:rsid w:val="003C5D4B"/>
    <w:rsid w:val="003D1C63"/>
    <w:rsid w:val="003D537F"/>
    <w:rsid w:val="003F04B7"/>
    <w:rsid w:val="003F31AA"/>
    <w:rsid w:val="003F4E39"/>
    <w:rsid w:val="00400723"/>
    <w:rsid w:val="004041BB"/>
    <w:rsid w:val="00404D31"/>
    <w:rsid w:val="004113BB"/>
    <w:rsid w:val="0041275A"/>
    <w:rsid w:val="00412AAC"/>
    <w:rsid w:val="00413E13"/>
    <w:rsid w:val="004249A7"/>
    <w:rsid w:val="004275D1"/>
    <w:rsid w:val="00433614"/>
    <w:rsid w:val="00434930"/>
    <w:rsid w:val="004454F5"/>
    <w:rsid w:val="00446E2E"/>
    <w:rsid w:val="00456FD2"/>
    <w:rsid w:val="004635AD"/>
    <w:rsid w:val="0046364B"/>
    <w:rsid w:val="00473747"/>
    <w:rsid w:val="00475431"/>
    <w:rsid w:val="004777D7"/>
    <w:rsid w:val="0048766D"/>
    <w:rsid w:val="00491C74"/>
    <w:rsid w:val="004B1E4F"/>
    <w:rsid w:val="004C3421"/>
    <w:rsid w:val="004D360B"/>
    <w:rsid w:val="004D3EE1"/>
    <w:rsid w:val="004D7536"/>
    <w:rsid w:val="004D78E0"/>
    <w:rsid w:val="004D7FAE"/>
    <w:rsid w:val="004E6EB9"/>
    <w:rsid w:val="004E6FE1"/>
    <w:rsid w:val="004F13EA"/>
    <w:rsid w:val="00503B04"/>
    <w:rsid w:val="00505387"/>
    <w:rsid w:val="005058B9"/>
    <w:rsid w:val="00505946"/>
    <w:rsid w:val="00512314"/>
    <w:rsid w:val="005163B1"/>
    <w:rsid w:val="00520A9C"/>
    <w:rsid w:val="00526CBC"/>
    <w:rsid w:val="00530A46"/>
    <w:rsid w:val="00530B86"/>
    <w:rsid w:val="00542185"/>
    <w:rsid w:val="0054444D"/>
    <w:rsid w:val="0054494B"/>
    <w:rsid w:val="005455BA"/>
    <w:rsid w:val="005609FC"/>
    <w:rsid w:val="0056437B"/>
    <w:rsid w:val="00564DF2"/>
    <w:rsid w:val="00566089"/>
    <w:rsid w:val="0057383F"/>
    <w:rsid w:val="005A2A4E"/>
    <w:rsid w:val="005B2A1D"/>
    <w:rsid w:val="005B41F5"/>
    <w:rsid w:val="005B5FB7"/>
    <w:rsid w:val="005C0F65"/>
    <w:rsid w:val="005C330A"/>
    <w:rsid w:val="005C3A8E"/>
    <w:rsid w:val="005C6BBA"/>
    <w:rsid w:val="005E0AE6"/>
    <w:rsid w:val="005F1924"/>
    <w:rsid w:val="005F41F7"/>
    <w:rsid w:val="00603FA0"/>
    <w:rsid w:val="00612F87"/>
    <w:rsid w:val="006177C9"/>
    <w:rsid w:val="006230F3"/>
    <w:rsid w:val="00627258"/>
    <w:rsid w:val="00630598"/>
    <w:rsid w:val="00633C4C"/>
    <w:rsid w:val="0063522C"/>
    <w:rsid w:val="006362E1"/>
    <w:rsid w:val="00636D0F"/>
    <w:rsid w:val="00646CDF"/>
    <w:rsid w:val="00652A0A"/>
    <w:rsid w:val="00654181"/>
    <w:rsid w:val="006564C5"/>
    <w:rsid w:val="006760E4"/>
    <w:rsid w:val="006804F6"/>
    <w:rsid w:val="00681BF8"/>
    <w:rsid w:val="00683D06"/>
    <w:rsid w:val="00685334"/>
    <w:rsid w:val="00691C9B"/>
    <w:rsid w:val="006B7D60"/>
    <w:rsid w:val="006C3802"/>
    <w:rsid w:val="006C436F"/>
    <w:rsid w:val="006D07CB"/>
    <w:rsid w:val="006D0F7C"/>
    <w:rsid w:val="006D1B81"/>
    <w:rsid w:val="006F12C2"/>
    <w:rsid w:val="006F5501"/>
    <w:rsid w:val="006F5542"/>
    <w:rsid w:val="006F5CB3"/>
    <w:rsid w:val="00725A21"/>
    <w:rsid w:val="0073114C"/>
    <w:rsid w:val="007426EF"/>
    <w:rsid w:val="007440B2"/>
    <w:rsid w:val="007441DC"/>
    <w:rsid w:val="007443EB"/>
    <w:rsid w:val="007616CE"/>
    <w:rsid w:val="007674FB"/>
    <w:rsid w:val="007716DA"/>
    <w:rsid w:val="00777E0C"/>
    <w:rsid w:val="0078501D"/>
    <w:rsid w:val="00786ADA"/>
    <w:rsid w:val="00790AFD"/>
    <w:rsid w:val="00793521"/>
    <w:rsid w:val="00794FFD"/>
    <w:rsid w:val="007A68B1"/>
    <w:rsid w:val="007C04A1"/>
    <w:rsid w:val="007E4237"/>
    <w:rsid w:val="007E49BC"/>
    <w:rsid w:val="007F2CF7"/>
    <w:rsid w:val="00801763"/>
    <w:rsid w:val="00802930"/>
    <w:rsid w:val="00803DE3"/>
    <w:rsid w:val="00805BAD"/>
    <w:rsid w:val="00807A83"/>
    <w:rsid w:val="00814947"/>
    <w:rsid w:val="00842B42"/>
    <w:rsid w:val="0085478D"/>
    <w:rsid w:val="00863E0B"/>
    <w:rsid w:val="00870835"/>
    <w:rsid w:val="008760CF"/>
    <w:rsid w:val="00876176"/>
    <w:rsid w:val="00880801"/>
    <w:rsid w:val="008926DF"/>
    <w:rsid w:val="008A5923"/>
    <w:rsid w:val="008C0917"/>
    <w:rsid w:val="008C453A"/>
    <w:rsid w:val="008D0962"/>
    <w:rsid w:val="008D16A6"/>
    <w:rsid w:val="008D43CA"/>
    <w:rsid w:val="008D47A1"/>
    <w:rsid w:val="008E1B18"/>
    <w:rsid w:val="008E6D1B"/>
    <w:rsid w:val="00901D44"/>
    <w:rsid w:val="0090752F"/>
    <w:rsid w:val="0091185D"/>
    <w:rsid w:val="0093227E"/>
    <w:rsid w:val="009366D5"/>
    <w:rsid w:val="00964F42"/>
    <w:rsid w:val="00967DF4"/>
    <w:rsid w:val="00971612"/>
    <w:rsid w:val="00980294"/>
    <w:rsid w:val="0098329A"/>
    <w:rsid w:val="0099767C"/>
    <w:rsid w:val="009A55DC"/>
    <w:rsid w:val="009A6C86"/>
    <w:rsid w:val="009B64B0"/>
    <w:rsid w:val="009B6D5A"/>
    <w:rsid w:val="009C194B"/>
    <w:rsid w:val="009C335B"/>
    <w:rsid w:val="009C616A"/>
    <w:rsid w:val="009C6F23"/>
    <w:rsid w:val="009C74E4"/>
    <w:rsid w:val="009D221B"/>
    <w:rsid w:val="009E5C14"/>
    <w:rsid w:val="009E6B9D"/>
    <w:rsid w:val="009E707B"/>
    <w:rsid w:val="009F2763"/>
    <w:rsid w:val="009F6165"/>
    <w:rsid w:val="00A03E50"/>
    <w:rsid w:val="00A05E9A"/>
    <w:rsid w:val="00A14199"/>
    <w:rsid w:val="00A35D1C"/>
    <w:rsid w:val="00A4016C"/>
    <w:rsid w:val="00A40350"/>
    <w:rsid w:val="00A454A1"/>
    <w:rsid w:val="00A47FAD"/>
    <w:rsid w:val="00A50E3D"/>
    <w:rsid w:val="00A62D33"/>
    <w:rsid w:val="00A647AA"/>
    <w:rsid w:val="00A6486A"/>
    <w:rsid w:val="00A77C19"/>
    <w:rsid w:val="00A8046F"/>
    <w:rsid w:val="00A8429B"/>
    <w:rsid w:val="00A91440"/>
    <w:rsid w:val="00A93506"/>
    <w:rsid w:val="00AA16A1"/>
    <w:rsid w:val="00AA23FE"/>
    <w:rsid w:val="00AA4C94"/>
    <w:rsid w:val="00AB140F"/>
    <w:rsid w:val="00AB3180"/>
    <w:rsid w:val="00AB5132"/>
    <w:rsid w:val="00AB6C69"/>
    <w:rsid w:val="00AD2E88"/>
    <w:rsid w:val="00AE6E27"/>
    <w:rsid w:val="00AE6F1F"/>
    <w:rsid w:val="00AF0CD9"/>
    <w:rsid w:val="00AF1E28"/>
    <w:rsid w:val="00AF4946"/>
    <w:rsid w:val="00B02C2A"/>
    <w:rsid w:val="00B219C3"/>
    <w:rsid w:val="00B24168"/>
    <w:rsid w:val="00B31372"/>
    <w:rsid w:val="00B370D9"/>
    <w:rsid w:val="00B46C68"/>
    <w:rsid w:val="00B50F16"/>
    <w:rsid w:val="00B570F9"/>
    <w:rsid w:val="00B572DC"/>
    <w:rsid w:val="00B725EE"/>
    <w:rsid w:val="00B7370F"/>
    <w:rsid w:val="00B7450D"/>
    <w:rsid w:val="00B866B9"/>
    <w:rsid w:val="00B92258"/>
    <w:rsid w:val="00BA03F4"/>
    <w:rsid w:val="00BA303A"/>
    <w:rsid w:val="00BA68FC"/>
    <w:rsid w:val="00BA69CE"/>
    <w:rsid w:val="00BB00EE"/>
    <w:rsid w:val="00BB143F"/>
    <w:rsid w:val="00BC70A7"/>
    <w:rsid w:val="00BC7654"/>
    <w:rsid w:val="00BD2D25"/>
    <w:rsid w:val="00BE0FEB"/>
    <w:rsid w:val="00BE1363"/>
    <w:rsid w:val="00BE25B6"/>
    <w:rsid w:val="00BE4281"/>
    <w:rsid w:val="00BE61D4"/>
    <w:rsid w:val="00C16D42"/>
    <w:rsid w:val="00C22FB0"/>
    <w:rsid w:val="00C31EE0"/>
    <w:rsid w:val="00C352A9"/>
    <w:rsid w:val="00C35904"/>
    <w:rsid w:val="00C36962"/>
    <w:rsid w:val="00C37D9C"/>
    <w:rsid w:val="00C421D9"/>
    <w:rsid w:val="00C43FA8"/>
    <w:rsid w:val="00C4571E"/>
    <w:rsid w:val="00C51F2C"/>
    <w:rsid w:val="00C53878"/>
    <w:rsid w:val="00C55090"/>
    <w:rsid w:val="00C62E48"/>
    <w:rsid w:val="00C73E19"/>
    <w:rsid w:val="00C8004C"/>
    <w:rsid w:val="00C81FB5"/>
    <w:rsid w:val="00C87F2B"/>
    <w:rsid w:val="00C95FEA"/>
    <w:rsid w:val="00CA26DC"/>
    <w:rsid w:val="00CB2283"/>
    <w:rsid w:val="00CB26F7"/>
    <w:rsid w:val="00CB28FE"/>
    <w:rsid w:val="00CC30AE"/>
    <w:rsid w:val="00CC3FEC"/>
    <w:rsid w:val="00CC5B2A"/>
    <w:rsid w:val="00CC62E1"/>
    <w:rsid w:val="00CE29F5"/>
    <w:rsid w:val="00CE2B03"/>
    <w:rsid w:val="00CE2B74"/>
    <w:rsid w:val="00CE343F"/>
    <w:rsid w:val="00CE43E8"/>
    <w:rsid w:val="00CE6E96"/>
    <w:rsid w:val="00CF4F4C"/>
    <w:rsid w:val="00CF78DC"/>
    <w:rsid w:val="00D024BD"/>
    <w:rsid w:val="00D0448F"/>
    <w:rsid w:val="00D05AD2"/>
    <w:rsid w:val="00D10A97"/>
    <w:rsid w:val="00D10C1E"/>
    <w:rsid w:val="00D1664F"/>
    <w:rsid w:val="00D2066E"/>
    <w:rsid w:val="00D224C5"/>
    <w:rsid w:val="00D26D28"/>
    <w:rsid w:val="00D31775"/>
    <w:rsid w:val="00D3477D"/>
    <w:rsid w:val="00D3647F"/>
    <w:rsid w:val="00D44100"/>
    <w:rsid w:val="00D52C40"/>
    <w:rsid w:val="00D5376F"/>
    <w:rsid w:val="00D57577"/>
    <w:rsid w:val="00D6044D"/>
    <w:rsid w:val="00D6455A"/>
    <w:rsid w:val="00D6669F"/>
    <w:rsid w:val="00D71717"/>
    <w:rsid w:val="00D72161"/>
    <w:rsid w:val="00D75AB6"/>
    <w:rsid w:val="00D77B49"/>
    <w:rsid w:val="00D81D53"/>
    <w:rsid w:val="00D8545F"/>
    <w:rsid w:val="00DA4C8A"/>
    <w:rsid w:val="00DB004C"/>
    <w:rsid w:val="00DB0285"/>
    <w:rsid w:val="00DC22A8"/>
    <w:rsid w:val="00DD20B6"/>
    <w:rsid w:val="00DD3E8D"/>
    <w:rsid w:val="00DD45AC"/>
    <w:rsid w:val="00DE052D"/>
    <w:rsid w:val="00DE23FB"/>
    <w:rsid w:val="00DF3DE2"/>
    <w:rsid w:val="00DF4FED"/>
    <w:rsid w:val="00DF5B3C"/>
    <w:rsid w:val="00E072CA"/>
    <w:rsid w:val="00E13255"/>
    <w:rsid w:val="00E17C3D"/>
    <w:rsid w:val="00E21FAB"/>
    <w:rsid w:val="00E26955"/>
    <w:rsid w:val="00E4537D"/>
    <w:rsid w:val="00E5348B"/>
    <w:rsid w:val="00E54390"/>
    <w:rsid w:val="00E56693"/>
    <w:rsid w:val="00E6278A"/>
    <w:rsid w:val="00E65CC9"/>
    <w:rsid w:val="00E711C3"/>
    <w:rsid w:val="00E7444F"/>
    <w:rsid w:val="00E76F23"/>
    <w:rsid w:val="00E828A8"/>
    <w:rsid w:val="00E92CCC"/>
    <w:rsid w:val="00EA0B6B"/>
    <w:rsid w:val="00EA1D58"/>
    <w:rsid w:val="00EC7F3A"/>
    <w:rsid w:val="00ED332D"/>
    <w:rsid w:val="00ED368E"/>
    <w:rsid w:val="00ED629B"/>
    <w:rsid w:val="00EE031B"/>
    <w:rsid w:val="00EE28FE"/>
    <w:rsid w:val="00EE6D49"/>
    <w:rsid w:val="00EF43F5"/>
    <w:rsid w:val="00F0402B"/>
    <w:rsid w:val="00F1460B"/>
    <w:rsid w:val="00F1570B"/>
    <w:rsid w:val="00F15BD5"/>
    <w:rsid w:val="00F16A78"/>
    <w:rsid w:val="00F21522"/>
    <w:rsid w:val="00F24D40"/>
    <w:rsid w:val="00F25E12"/>
    <w:rsid w:val="00F3164E"/>
    <w:rsid w:val="00F402B7"/>
    <w:rsid w:val="00F4370C"/>
    <w:rsid w:val="00F4381E"/>
    <w:rsid w:val="00F51182"/>
    <w:rsid w:val="00F51983"/>
    <w:rsid w:val="00F567C4"/>
    <w:rsid w:val="00F71C01"/>
    <w:rsid w:val="00F75E8A"/>
    <w:rsid w:val="00F76B2E"/>
    <w:rsid w:val="00F93ECE"/>
    <w:rsid w:val="00F95E25"/>
    <w:rsid w:val="00F97061"/>
    <w:rsid w:val="00FA0DC0"/>
    <w:rsid w:val="00FB2B94"/>
    <w:rsid w:val="00FC6629"/>
    <w:rsid w:val="00FD17CF"/>
    <w:rsid w:val="00FD6314"/>
    <w:rsid w:val="00FD7B96"/>
    <w:rsid w:val="00FE31F7"/>
    <w:rsid w:val="00FF596F"/>
    <w:rsid w:val="00FF71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F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60D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860D7"/>
    <w:rPr>
      <w:rFonts w:cs="Times New Roman"/>
      <w:sz w:val="20"/>
      <w:szCs w:val="20"/>
    </w:rPr>
  </w:style>
  <w:style w:type="paragraph" w:styleId="Footer">
    <w:name w:val="footer"/>
    <w:basedOn w:val="Normal"/>
    <w:link w:val="FooterChar"/>
    <w:uiPriority w:val="99"/>
    <w:rsid w:val="001860D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860D7"/>
    <w:rPr>
      <w:rFonts w:cs="Times New Roman"/>
      <w:sz w:val="20"/>
      <w:szCs w:val="20"/>
    </w:rPr>
  </w:style>
  <w:style w:type="paragraph" w:styleId="ListParagraph">
    <w:name w:val="List Paragraph"/>
    <w:basedOn w:val="Normal"/>
    <w:uiPriority w:val="99"/>
    <w:qFormat/>
    <w:rsid w:val="006F12C2"/>
    <w:pPr>
      <w:ind w:leftChars="200" w:left="480"/>
    </w:pPr>
  </w:style>
  <w:style w:type="table" w:styleId="TableGrid">
    <w:name w:val="Table Grid"/>
    <w:basedOn w:val="TableNormal"/>
    <w:uiPriority w:val="99"/>
    <w:rsid w:val="00FE31F7"/>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6486A"/>
    <w:rPr>
      <w:rFonts w:ascii="Cambria" w:hAnsi="Cambria"/>
      <w:sz w:val="18"/>
      <w:szCs w:val="18"/>
    </w:rPr>
  </w:style>
  <w:style w:type="character" w:customStyle="1" w:styleId="BalloonTextChar">
    <w:name w:val="Balloon Text Char"/>
    <w:basedOn w:val="DefaultParagraphFont"/>
    <w:link w:val="BalloonText"/>
    <w:uiPriority w:val="99"/>
    <w:semiHidden/>
    <w:locked/>
    <w:rsid w:val="00A6486A"/>
    <w:rPr>
      <w:rFonts w:ascii="Cambria" w:eastAsia="新細明體" w:hAnsi="Cambria" w:cs="Times New Roman"/>
      <w:sz w:val="18"/>
      <w:szCs w:val="18"/>
    </w:rPr>
  </w:style>
  <w:style w:type="paragraph" w:styleId="BodyText">
    <w:name w:val="Body Text"/>
    <w:basedOn w:val="Normal"/>
    <w:link w:val="BodyTextChar"/>
    <w:uiPriority w:val="99"/>
    <w:semiHidden/>
    <w:rsid w:val="00564DF2"/>
    <w:pPr>
      <w:spacing w:after="100" w:afterAutospacing="1"/>
    </w:pPr>
    <w:rPr>
      <w:rFonts w:ascii="標楷體" w:eastAsia="標楷體" w:hAnsi="標楷體"/>
      <w:b/>
      <w:bCs/>
      <w:sz w:val="30"/>
      <w:szCs w:val="24"/>
    </w:rPr>
  </w:style>
  <w:style w:type="character" w:customStyle="1" w:styleId="BodyTextChar">
    <w:name w:val="Body Text Char"/>
    <w:basedOn w:val="DefaultParagraphFont"/>
    <w:link w:val="BodyText"/>
    <w:uiPriority w:val="99"/>
    <w:semiHidden/>
    <w:locked/>
    <w:rsid w:val="00564DF2"/>
    <w:rPr>
      <w:rFonts w:ascii="標楷體" w:eastAsia="標楷體" w:hAnsi="標楷體" w:cs="Times New Roman"/>
      <w:b/>
      <w:bCs/>
      <w:sz w:val="24"/>
      <w:szCs w:val="24"/>
    </w:rPr>
  </w:style>
  <w:style w:type="paragraph" w:styleId="NormalWeb">
    <w:name w:val="Normal (Web)"/>
    <w:basedOn w:val="Normal"/>
    <w:uiPriority w:val="99"/>
    <w:semiHidden/>
    <w:rsid w:val="00564DF2"/>
    <w:pPr>
      <w:widowControl/>
      <w:spacing w:before="100" w:beforeAutospacing="1" w:after="100" w:afterAutospacing="1"/>
    </w:pPr>
    <w:rPr>
      <w:rFonts w:ascii="新細明體" w:hAnsi="新細明體" w:cs="新細明體"/>
      <w:kern w:val="0"/>
      <w:szCs w:val="24"/>
    </w:rPr>
  </w:style>
  <w:style w:type="paragraph" w:styleId="BodyTextIndent">
    <w:name w:val="Body Text Indent"/>
    <w:basedOn w:val="Normal"/>
    <w:link w:val="BodyTextIndentChar"/>
    <w:uiPriority w:val="99"/>
    <w:semiHidden/>
    <w:rsid w:val="005B2A1D"/>
    <w:pPr>
      <w:spacing w:after="120"/>
      <w:ind w:leftChars="200" w:left="480"/>
    </w:pPr>
  </w:style>
  <w:style w:type="character" w:customStyle="1" w:styleId="BodyTextIndentChar">
    <w:name w:val="Body Text Indent Char"/>
    <w:basedOn w:val="DefaultParagraphFont"/>
    <w:link w:val="BodyTextIndent"/>
    <w:uiPriority w:val="99"/>
    <w:semiHidden/>
    <w:locked/>
    <w:rsid w:val="005B2A1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1433</Words>
  <Characters>8170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文化部博物館事業推展補助作業要點修正規定</dc:title>
  <dc:subject/>
  <dc:creator>吳淑英</dc:creator>
  <cp:keywords/>
  <dc:description/>
  <cp:lastModifiedBy>none</cp:lastModifiedBy>
  <cp:revision>2</cp:revision>
  <cp:lastPrinted>2013-12-10T01:04:00Z</cp:lastPrinted>
  <dcterms:created xsi:type="dcterms:W3CDTF">2013-12-10T01:05:00Z</dcterms:created>
  <dcterms:modified xsi:type="dcterms:W3CDTF">2013-12-10T01:05:00Z</dcterms:modified>
</cp:coreProperties>
</file>