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7B" w:rsidRDefault="008C033A" w:rsidP="008C033A">
      <w:pPr>
        <w:jc w:val="center"/>
      </w:pPr>
      <w:bookmarkStart w:id="0" w:name="_Toc338856414"/>
      <w:bookmarkStart w:id="1" w:name="_Toc338856464"/>
      <w:r w:rsidRPr="008C033A">
        <w:rPr>
          <w:rFonts w:ascii="Cambria" w:eastAsia="標楷體" w:hAnsi="Cambria" w:hint="eastAsia"/>
          <w:b/>
          <w:bCs/>
          <w:sz w:val="36"/>
          <w:szCs w:val="32"/>
        </w:rPr>
        <w:t>第七屆美學藝術與文化創意產業研討會</w:t>
      </w:r>
      <w:bookmarkEnd w:id="0"/>
      <w:bookmarkEnd w:id="1"/>
      <w:r>
        <w:rPr>
          <w:rFonts w:ascii="Cambria" w:eastAsia="標楷體" w:hAnsi="Cambria" w:hint="eastAsia"/>
          <w:b/>
          <w:bCs/>
          <w:sz w:val="36"/>
          <w:szCs w:val="32"/>
        </w:rPr>
        <w:t>議程表</w:t>
      </w:r>
    </w:p>
    <w:p w:rsidR="008C033A" w:rsidRDefault="008C033A"/>
    <w:tbl>
      <w:tblPr>
        <w:tblW w:w="9448" w:type="dxa"/>
        <w:jc w:val="center"/>
        <w:tblInd w:w="706" w:type="dxa"/>
        <w:tblBorders>
          <w:top w:val="thickThinSmallGap" w:sz="24" w:space="0" w:color="auto"/>
          <w:left w:val="thickThinSmallGap" w:sz="24" w:space="0" w:color="auto"/>
          <w:bottom w:val="thinThickSmallGap" w:sz="36" w:space="0" w:color="auto"/>
          <w:right w:val="thinThickSmallGap" w:sz="24" w:space="0" w:color="auto"/>
          <w:insideH w:val="single" w:sz="4" w:space="0" w:color="auto"/>
          <w:insideV w:val="thinThickSmallGap" w:sz="36" w:space="0" w:color="auto"/>
        </w:tblBorders>
        <w:tblLook w:val="04A0" w:firstRow="1" w:lastRow="0" w:firstColumn="1" w:lastColumn="0" w:noHBand="0" w:noVBand="1"/>
      </w:tblPr>
      <w:tblGrid>
        <w:gridCol w:w="1585"/>
        <w:gridCol w:w="6802"/>
        <w:gridCol w:w="1061"/>
      </w:tblGrid>
      <w:tr w:rsidR="00B10BD2" w:rsidTr="00B10BD2">
        <w:trPr>
          <w:trHeight w:val="615"/>
          <w:jc w:val="center"/>
        </w:trPr>
        <w:tc>
          <w:tcPr>
            <w:tcW w:w="9448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FC000"/>
            <w:vAlign w:val="center"/>
            <w:hideMark/>
          </w:tcPr>
          <w:p w:rsidR="00B10BD2" w:rsidRDefault="00B10BD2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mbria" w:eastAsia="標楷體" w:hAnsi="Cambria"/>
                <w:b/>
                <w:sz w:val="36"/>
                <w:szCs w:val="36"/>
              </w:rPr>
              <w:t xml:space="preserve">  2014</w:t>
            </w:r>
            <w:r>
              <w:rPr>
                <w:rFonts w:ascii="Cambria" w:eastAsia="標楷體" w:hAnsi="標楷體" w:hint="eastAsia"/>
                <w:b/>
                <w:sz w:val="36"/>
                <w:szCs w:val="36"/>
              </w:rPr>
              <w:t>年</w:t>
            </w:r>
            <w:r>
              <w:rPr>
                <w:rFonts w:ascii="Cambria" w:eastAsia="標楷體" w:hAnsi="Cambria"/>
                <w:b/>
                <w:sz w:val="36"/>
                <w:szCs w:val="36"/>
              </w:rPr>
              <w:t>05</w:t>
            </w:r>
            <w:r>
              <w:rPr>
                <w:rFonts w:ascii="Cambria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Cambria" w:eastAsia="標楷體" w:hAnsi="Cambria"/>
                <w:b/>
                <w:sz w:val="36"/>
                <w:szCs w:val="36"/>
              </w:rPr>
              <w:t>18</w:t>
            </w:r>
            <w:r>
              <w:rPr>
                <w:rFonts w:ascii="Cambria" w:eastAsia="標楷體" w:hAnsi="標楷體" w:hint="eastAsia"/>
                <w:b/>
                <w:sz w:val="36"/>
                <w:szCs w:val="36"/>
              </w:rPr>
              <w:t>日</w:t>
            </w:r>
            <w:r>
              <w:rPr>
                <w:rFonts w:ascii="Cambria" w:eastAsia="標楷體" w:hAnsi="Cambria"/>
                <w:b/>
                <w:sz w:val="36"/>
                <w:szCs w:val="36"/>
              </w:rPr>
              <w:t>(</w:t>
            </w:r>
            <w:r>
              <w:rPr>
                <w:rFonts w:ascii="Cambria" w:eastAsia="標楷體" w:hAnsi="標楷體" w:hint="eastAsia"/>
                <w:b/>
                <w:sz w:val="36"/>
                <w:szCs w:val="36"/>
              </w:rPr>
              <w:t>星期日</w:t>
            </w:r>
            <w:r>
              <w:rPr>
                <w:rFonts w:ascii="Cambria" w:eastAsia="標楷體" w:hAnsi="Cambria"/>
                <w:b/>
                <w:sz w:val="36"/>
                <w:szCs w:val="36"/>
              </w:rPr>
              <w:t>)</w:t>
            </w: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double" w:sz="12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10BD2" w:rsidRDefault="00B10BD2">
            <w:pPr>
              <w:spacing w:line="360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6802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10BD2" w:rsidRDefault="00B10BD2">
            <w:pPr>
              <w:spacing w:line="360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標楷體" w:hint="eastAsia"/>
                <w:b/>
                <w:sz w:val="26"/>
                <w:szCs w:val="26"/>
              </w:rPr>
              <w:t>活動內容</w:t>
            </w:r>
          </w:p>
        </w:tc>
        <w:tc>
          <w:tcPr>
            <w:tcW w:w="1061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00B0F0"/>
            <w:vAlign w:val="center"/>
            <w:hideMark/>
          </w:tcPr>
          <w:p w:rsidR="00B10BD2" w:rsidRDefault="00B10BD2">
            <w:pPr>
              <w:spacing w:line="360" w:lineRule="auto"/>
              <w:jc w:val="center"/>
              <w:rPr>
                <w:rFonts w:ascii="Cambria" w:eastAsia="標楷體" w:hAnsi="Cambria"/>
                <w:b/>
                <w:szCs w:val="22"/>
              </w:rPr>
            </w:pPr>
            <w:r>
              <w:rPr>
                <w:rFonts w:ascii="Cambria" w:eastAsia="標楷體" w:hAnsi="標楷體" w:hint="eastAsia"/>
                <w:b/>
              </w:rPr>
              <w:t>地點</w:t>
            </w: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08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30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08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50</w:t>
            </w:r>
          </w:p>
        </w:tc>
        <w:tc>
          <w:tcPr>
            <w:tcW w:w="6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報到時間</w:t>
            </w:r>
          </w:p>
        </w:tc>
        <w:tc>
          <w:tcPr>
            <w:tcW w:w="1061" w:type="dxa"/>
            <w:vMerge w:val="restart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南華大學</w:t>
            </w:r>
          </w:p>
          <w:p w:rsidR="00B10BD2" w:rsidRDefault="00B10BD2">
            <w:pPr>
              <w:spacing w:line="360" w:lineRule="auto"/>
              <w:jc w:val="center"/>
              <w:rPr>
                <w:rFonts w:asciiTheme="minorHAnsi" w:eastAsia="標楷體" w:hAnsiTheme="minorHAnsi" w:cstheme="minorBidi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成均館</w:t>
            </w:r>
          </w:p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C334</w:t>
            </w:r>
          </w:p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會議室</w:t>
            </w: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08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50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09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開幕式</w:t>
            </w:r>
          </w:p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主持人：</w:t>
            </w: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szCs w:val="20"/>
              </w:rPr>
              <w:t>林聰明校長</w:t>
            </w: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szCs w:val="20"/>
              </w:rPr>
              <w:t>釋慧開副校長</w:t>
            </w: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szCs w:val="20"/>
              </w:rPr>
              <w:t>林辰璋副校長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09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00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30</w:t>
            </w:r>
          </w:p>
          <w:p w:rsidR="00B10BD2" w:rsidRDefault="00B10BD2">
            <w:pPr>
              <w:spacing w:line="360" w:lineRule="auto"/>
              <w:jc w:val="center"/>
              <w:rPr>
                <w:rFonts w:asciiTheme="minorHAnsi" w:eastAsia="標楷體" w:hAnsiTheme="minorHAnsi" w:cstheme="minorBidi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第一場</w:t>
            </w: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:rsidR="00B10BD2" w:rsidRDefault="00B10BD2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專題演講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ind w:right="800"/>
              <w:rPr>
                <w:rFonts w:ascii="標楷體" w:eastAsia="標楷體" w:hAnsi="標楷體" w:cstheme="minorBidi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主持人：陳寶媛　南華大學文化創意事業管理學系　主任</w:t>
            </w:r>
          </w:p>
          <w:p w:rsidR="00B10BD2" w:rsidRDefault="00B10BD2">
            <w:pPr>
              <w:spacing w:line="360" w:lineRule="auto"/>
              <w:jc w:val="both"/>
              <w:rPr>
                <w:rFonts w:asciiTheme="minorHAnsi" w:eastAsia="標楷體" w:hAnsiTheme="minorHAnsi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 xml:space="preserve">演講者：洪泉湖　</w:t>
            </w:r>
            <w:r>
              <w:rPr>
                <w:rFonts w:eastAsia="標楷體" w:hint="eastAsia"/>
                <w:b/>
                <w:sz w:val="20"/>
              </w:rPr>
              <w:t>元智大學人文社會學院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eastAsia="標楷體" w:hint="eastAsia"/>
                <w:b/>
                <w:sz w:val="20"/>
              </w:rPr>
              <w:t>院長</w:t>
            </w:r>
          </w:p>
          <w:p w:rsidR="00B10BD2" w:rsidRDefault="00B10BD2">
            <w:pPr>
              <w:pStyle w:val="Default"/>
              <w:jc w:val="both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20"/>
                <w:szCs w:val="20"/>
              </w:rPr>
              <w:t>講　題：全球化與台灣文化產業的發展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30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40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ascii="Cambria" w:eastAsia="標楷體" w:hAnsi="Cambria"/>
                <w:sz w:val="20"/>
                <w:szCs w:val="20"/>
              </w:rPr>
            </w:pPr>
            <w:r>
              <w:rPr>
                <w:rFonts w:ascii="Cambria" w:eastAsia="標楷體" w:hAnsi="標楷體" w:hint="eastAsia"/>
                <w:sz w:val="20"/>
                <w:szCs w:val="20"/>
              </w:rPr>
              <w:t>中場休息、茶敘時間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40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10</w:t>
            </w:r>
          </w:p>
          <w:p w:rsidR="00B10BD2" w:rsidRDefault="00B10BD2">
            <w:pPr>
              <w:spacing w:line="360" w:lineRule="auto"/>
              <w:jc w:val="center"/>
              <w:rPr>
                <w:rFonts w:asciiTheme="minorHAnsi" w:eastAsia="標楷體" w:hAnsiTheme="minorHAnsi" w:cstheme="minorBidi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第二場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</w:p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論文發表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主持人：</w:t>
            </w:r>
            <w:r>
              <w:rPr>
                <w:rFonts w:eastAsia="標楷體" w:hint="eastAsia"/>
                <w:b/>
                <w:sz w:val="20"/>
                <w:szCs w:val="20"/>
              </w:rPr>
              <w:t>洪泉湖　元智大學人文社會學院　院長</w:t>
            </w:r>
          </w:p>
          <w:p w:rsidR="00B10BD2" w:rsidRDefault="00B10BD2">
            <w:pPr>
              <w:snapToGrid w:val="0"/>
              <w:spacing w:line="360" w:lineRule="auto"/>
              <w:rPr>
                <w:rFonts w:asciiTheme="minorHAnsi" w:eastAsia="標楷體" w:hAnsiTheme="minorHAnsi" w:cstheme="minorBidi"/>
                <w:b/>
                <w:sz w:val="20"/>
                <w:szCs w:val="22"/>
              </w:rPr>
            </w:pPr>
            <w:r>
              <w:rPr>
                <w:rFonts w:eastAsia="標楷體" w:hint="eastAsia"/>
                <w:b/>
                <w:sz w:val="20"/>
              </w:rPr>
              <w:t>發表者：陳弘正</w:t>
            </w:r>
            <w:r>
              <w:rPr>
                <w:rFonts w:eastAsia="標楷體"/>
                <w:b/>
                <w:sz w:val="20"/>
              </w:rPr>
              <w:t xml:space="preserve">  </w:t>
            </w:r>
            <w:r>
              <w:rPr>
                <w:rFonts w:eastAsia="標楷體" w:hint="eastAsia"/>
                <w:b/>
                <w:sz w:val="20"/>
              </w:rPr>
              <w:t>育達</w:t>
            </w:r>
            <w:bookmarkStart w:id="2" w:name="_GoBack"/>
            <w:bookmarkEnd w:id="2"/>
            <w:r>
              <w:rPr>
                <w:rFonts w:eastAsia="標楷體" w:hint="eastAsia"/>
                <w:b/>
                <w:sz w:val="20"/>
              </w:rPr>
              <w:t>科技大學通識教育中心</w:t>
            </w:r>
            <w:r>
              <w:rPr>
                <w:rFonts w:eastAsia="標楷體"/>
                <w:b/>
                <w:sz w:val="20"/>
              </w:rPr>
              <w:t xml:space="preserve">  </w:t>
            </w:r>
            <w:r>
              <w:rPr>
                <w:rFonts w:eastAsia="標楷體" w:hint="eastAsia"/>
                <w:b/>
                <w:sz w:val="20"/>
              </w:rPr>
              <w:t>助理教授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 xml:space="preserve">「苗栗，我家」文化青年返鄉微革命：適地性敍事於虛實整合　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社交網路之應用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r>
              <w:rPr>
                <w:rFonts w:eastAsia="標楷體" w:hint="eastAsia"/>
                <w:b/>
                <w:sz w:val="20"/>
              </w:rPr>
              <w:t>邱春美　大仁科技大學文化創意產業研究所　教授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許登芳　大仁科技大學行銷流通系　助理教授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>（客家獅之文創實作探討）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r>
              <w:rPr>
                <w:rFonts w:eastAsia="標楷體" w:hint="eastAsia"/>
                <w:b/>
                <w:sz w:val="20"/>
              </w:rPr>
              <w:t>廖婉君　環球科技大學　助理教授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>（雲林縣藝文特色與發展之探討）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13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30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ascii="Cambria" w:eastAsia="標楷體" w:hAnsi="標楷體"/>
                <w:sz w:val="20"/>
                <w:szCs w:val="20"/>
              </w:rPr>
            </w:pPr>
            <w:r>
              <w:rPr>
                <w:rFonts w:ascii="Cambria" w:eastAsia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13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30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15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00</w:t>
            </w:r>
          </w:p>
          <w:p w:rsidR="00B10BD2" w:rsidRDefault="00B10BD2">
            <w:pPr>
              <w:spacing w:line="360" w:lineRule="auto"/>
              <w:jc w:val="center"/>
              <w:rPr>
                <w:rFonts w:asciiTheme="minorHAnsi" w:eastAsia="標楷體" w:hAnsiTheme="minorHAnsi" w:cstheme="minorBidi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第三場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</w:p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論文發表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color w:val="FF0000"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主持人：廖婉君　環球科技大學　助理教授</w:t>
            </w:r>
          </w:p>
          <w:p w:rsidR="00B10BD2" w:rsidRDefault="00B10BD2">
            <w:pPr>
              <w:snapToGrid w:val="0"/>
              <w:spacing w:line="360" w:lineRule="auto"/>
              <w:rPr>
                <w:rFonts w:asciiTheme="minorHAnsi" w:eastAsia="標楷體" w:hAnsiTheme="minorHAnsi" w:cstheme="minorBidi"/>
                <w:b/>
                <w:sz w:val="20"/>
                <w:szCs w:val="22"/>
              </w:rPr>
            </w:pPr>
            <w:r>
              <w:rPr>
                <w:rFonts w:eastAsia="標楷體" w:hint="eastAsia"/>
                <w:b/>
                <w:sz w:val="20"/>
              </w:rPr>
              <w:t>發表者：周國屏</w:t>
            </w:r>
            <w:r>
              <w:rPr>
                <w:rFonts w:eastAsia="標楷體"/>
                <w:b/>
                <w:sz w:val="20"/>
              </w:rPr>
              <w:t xml:space="preserve">  </w:t>
            </w:r>
            <w:r>
              <w:rPr>
                <w:rFonts w:eastAsia="標楷體" w:hint="eastAsia"/>
                <w:b/>
                <w:sz w:val="20"/>
              </w:rPr>
              <w:t>建國科技大學觀光系</w:t>
            </w:r>
            <w:r>
              <w:rPr>
                <w:rFonts w:eastAsia="標楷體"/>
                <w:b/>
                <w:sz w:val="20"/>
              </w:rPr>
              <w:t xml:space="preserve">  </w:t>
            </w:r>
            <w:r>
              <w:rPr>
                <w:rFonts w:eastAsia="標楷體" w:hint="eastAsia"/>
                <w:b/>
                <w:sz w:val="20"/>
              </w:rPr>
              <w:t>教授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謝金華　彰化縣二林國民小學　教師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黃邦南　苗栗縣士林國民小學　教師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>（芳苑潮間帶遊憩環境屬性滿意度之</w:t>
            </w:r>
            <w:r>
              <w:rPr>
                <w:rFonts w:eastAsia="標楷體"/>
                <w:sz w:val="20"/>
                <w:szCs w:val="20"/>
              </w:rPr>
              <w:t>I.P.A.</w:t>
            </w:r>
            <w:r>
              <w:rPr>
                <w:rFonts w:eastAsia="標楷體" w:hint="eastAsia"/>
                <w:sz w:val="20"/>
                <w:szCs w:val="20"/>
              </w:rPr>
              <w:t>分析）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r>
              <w:rPr>
                <w:rFonts w:eastAsia="標楷體" w:hint="eastAsia"/>
                <w:b/>
                <w:sz w:val="20"/>
              </w:rPr>
              <w:t>何秉薇　淡江大學大眾傳播學系研究所　研究生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>（懷舊消費與文化產業分析—以「小藝埕」為例）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 xml:space="preserve">　　　　</w:t>
            </w:r>
            <w:r>
              <w:rPr>
                <w:rFonts w:eastAsia="標楷體" w:hint="eastAsia"/>
                <w:b/>
                <w:sz w:val="20"/>
              </w:rPr>
              <w:t>蔡佳伶　雲林科技大學創意生活設計系研究所　研究生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 xml:space="preserve">（農夫市集文化創意表現之探討──以雲林縣三小市集的活動設　　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　計為例）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15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00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15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20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ascii="Cambria" w:eastAsia="標楷體" w:hAnsi="標楷體"/>
                <w:sz w:val="20"/>
                <w:szCs w:val="20"/>
              </w:rPr>
            </w:pPr>
            <w:r>
              <w:rPr>
                <w:rFonts w:ascii="Cambria" w:eastAsia="標楷體" w:hAnsi="標楷體" w:hint="eastAsia"/>
                <w:sz w:val="20"/>
                <w:szCs w:val="20"/>
              </w:rPr>
              <w:t>中場休息、茶敘時間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15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20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16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50</w:t>
            </w:r>
          </w:p>
          <w:p w:rsidR="00B10BD2" w:rsidRDefault="00B10BD2">
            <w:pPr>
              <w:spacing w:line="360" w:lineRule="auto"/>
              <w:jc w:val="center"/>
              <w:rPr>
                <w:rFonts w:asciiTheme="minorHAnsi" w:eastAsia="標楷體" w:hAnsiTheme="minorHAnsi" w:cstheme="minorBidi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第四場</w:t>
            </w: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  <w:szCs w:val="20"/>
              </w:rPr>
              <w:t>論文發表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主持人：楊政郎　南華大學</w:t>
            </w:r>
            <w:r>
              <w:rPr>
                <w:rFonts w:eastAsia="標楷體" w:hint="eastAsia"/>
                <w:b/>
                <w:sz w:val="20"/>
                <w:szCs w:val="20"/>
              </w:rPr>
              <w:t>休閒產業經濟學系　主任</w:t>
            </w:r>
          </w:p>
          <w:p w:rsidR="00B10BD2" w:rsidRDefault="00B10BD2">
            <w:pPr>
              <w:snapToGrid w:val="0"/>
              <w:spacing w:line="360" w:lineRule="auto"/>
              <w:rPr>
                <w:rFonts w:asciiTheme="minorHAnsi" w:eastAsia="標楷體" w:hAnsiTheme="minorHAnsi" w:cstheme="minorBidi"/>
                <w:b/>
                <w:sz w:val="20"/>
                <w:szCs w:val="22"/>
              </w:rPr>
            </w:pPr>
            <w:r>
              <w:rPr>
                <w:rFonts w:eastAsia="標楷體" w:hint="eastAsia"/>
                <w:b/>
                <w:sz w:val="20"/>
              </w:rPr>
              <w:t>發表者：何佳恕　國立嘉義大學音樂學系研究所</w:t>
            </w:r>
            <w:r>
              <w:rPr>
                <w:rFonts w:eastAsia="標楷體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研究生</w:t>
            </w:r>
          </w:p>
          <w:p w:rsidR="00B10BD2" w:rsidRDefault="00B10BD2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 xml:space="preserve">（「拼貼」創作手法在音樂作品中的體現－以莫頓．顧爾德的《鬼　</w:t>
            </w:r>
          </w:p>
          <w:p w:rsidR="00B10BD2" w:rsidRDefault="00B10BD2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　魂圓舞曲》為例）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r>
              <w:rPr>
                <w:rFonts w:eastAsia="標楷體" w:hint="eastAsia"/>
                <w:b/>
                <w:sz w:val="20"/>
              </w:rPr>
              <w:t>李昀融　輔仁大學應用美術研究所　研究生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>（傳統工藝產業轉型觀光工廠之高質美感研究</w:t>
            </w:r>
            <w:r>
              <w:rPr>
                <w:rFonts w:eastAsia="標楷體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以新旺集瓷為例）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r>
              <w:rPr>
                <w:rFonts w:eastAsia="標楷體" w:hint="eastAsia"/>
                <w:b/>
                <w:sz w:val="20"/>
              </w:rPr>
              <w:t>鄭怡靖</w:t>
            </w:r>
            <w:r>
              <w:rPr>
                <w:rFonts w:eastAsia="標楷體"/>
                <w:b/>
                <w:sz w:val="20"/>
              </w:rPr>
              <w:t xml:space="preserve">  </w:t>
            </w:r>
            <w:r>
              <w:rPr>
                <w:rFonts w:eastAsia="標楷體" w:hint="eastAsia"/>
                <w:b/>
                <w:sz w:val="20"/>
              </w:rPr>
              <w:t>南華大學創意產品設計學系研究所</w:t>
            </w:r>
            <w:r>
              <w:rPr>
                <w:rFonts w:eastAsia="標楷體"/>
                <w:b/>
                <w:sz w:val="20"/>
              </w:rPr>
              <w:t xml:space="preserve">  </w:t>
            </w:r>
            <w:r>
              <w:rPr>
                <w:rFonts w:eastAsia="標楷體" w:hint="eastAsia"/>
                <w:b/>
                <w:sz w:val="20"/>
              </w:rPr>
              <w:t>研究生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林銘泉　遠東科技大學創意商品設計與管理系</w:t>
            </w:r>
            <w:r>
              <w:rPr>
                <w:rFonts w:eastAsia="標楷體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教授</w:t>
            </w:r>
          </w:p>
          <w:p w:rsidR="00B10BD2" w:rsidRDefault="00B10BD2">
            <w:pPr>
              <w:snapToGrid w:val="0"/>
              <w:spacing w:line="360" w:lineRule="auto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林振成　南華大學創意產品設計學系</w:t>
            </w:r>
            <w:r>
              <w:rPr>
                <w:rFonts w:eastAsia="標楷體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助理教授</w:t>
            </w:r>
          </w:p>
          <w:p w:rsidR="00B10BD2" w:rsidRDefault="00B10BD2">
            <w:pPr>
              <w:snapToGrid w:val="0"/>
              <w:spacing w:line="360" w:lineRule="auto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  <w:r>
              <w:rPr>
                <w:rFonts w:eastAsia="標楷體" w:hint="eastAsia"/>
                <w:sz w:val="20"/>
                <w:szCs w:val="20"/>
              </w:rPr>
              <w:t>（消費者對文化創意商品網頁設計偏好之研究）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0BD2" w:rsidTr="00B10BD2">
        <w:trPr>
          <w:jc w:val="center"/>
        </w:trPr>
        <w:tc>
          <w:tcPr>
            <w:tcW w:w="158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16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50</w:t>
            </w:r>
            <w:r>
              <w:rPr>
                <w:rFonts w:eastAsia="標楷體" w:hint="eastAsia"/>
                <w:sz w:val="20"/>
                <w:szCs w:val="20"/>
              </w:rPr>
              <w:t>～</w:t>
            </w:r>
            <w:r>
              <w:rPr>
                <w:rFonts w:eastAsia="標楷體"/>
                <w:sz w:val="20"/>
                <w:szCs w:val="20"/>
              </w:rPr>
              <w:t>17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/>
                <w:sz w:val="20"/>
                <w:szCs w:val="20"/>
              </w:rPr>
              <w:t>00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10BD2" w:rsidRDefault="00B10BD2">
            <w:pPr>
              <w:spacing w:line="360" w:lineRule="auto"/>
              <w:jc w:val="center"/>
              <w:rPr>
                <w:rFonts w:ascii="Cambria" w:eastAsia="標楷體" w:hAnsi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閉幕式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10BD2" w:rsidRDefault="00B10BD2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</w:tr>
    </w:tbl>
    <w:p w:rsidR="008C033A" w:rsidRPr="00B10BD2" w:rsidRDefault="008C033A"/>
    <w:sectPr w:rsidR="008C033A" w:rsidRPr="00B10BD2" w:rsidSect="00FE63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53" w:rsidRDefault="008A1353" w:rsidP="00D658A4">
      <w:r>
        <w:separator/>
      </w:r>
    </w:p>
  </w:endnote>
  <w:endnote w:type="continuationSeparator" w:id="0">
    <w:p w:rsidR="008A1353" w:rsidRDefault="008A1353" w:rsidP="00D6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53" w:rsidRDefault="008A1353" w:rsidP="00D658A4">
      <w:r>
        <w:separator/>
      </w:r>
    </w:p>
  </w:footnote>
  <w:footnote w:type="continuationSeparator" w:id="0">
    <w:p w:rsidR="008A1353" w:rsidRDefault="008A1353" w:rsidP="00D6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3A"/>
    <w:rsid w:val="00173EF9"/>
    <w:rsid w:val="001A4702"/>
    <w:rsid w:val="0021561C"/>
    <w:rsid w:val="002419B1"/>
    <w:rsid w:val="00325B0D"/>
    <w:rsid w:val="00326EFC"/>
    <w:rsid w:val="003449CA"/>
    <w:rsid w:val="00416B9E"/>
    <w:rsid w:val="00436AE6"/>
    <w:rsid w:val="00480506"/>
    <w:rsid w:val="0058355F"/>
    <w:rsid w:val="005D0877"/>
    <w:rsid w:val="00690438"/>
    <w:rsid w:val="007701D4"/>
    <w:rsid w:val="008937E7"/>
    <w:rsid w:val="008A1353"/>
    <w:rsid w:val="008C033A"/>
    <w:rsid w:val="008C7D7B"/>
    <w:rsid w:val="009661B1"/>
    <w:rsid w:val="009C5E59"/>
    <w:rsid w:val="00A314D0"/>
    <w:rsid w:val="00AA0856"/>
    <w:rsid w:val="00AC0417"/>
    <w:rsid w:val="00B10BD2"/>
    <w:rsid w:val="00BB7EC3"/>
    <w:rsid w:val="00CF3F06"/>
    <w:rsid w:val="00D36EE0"/>
    <w:rsid w:val="00D427A7"/>
    <w:rsid w:val="00D558EA"/>
    <w:rsid w:val="00D658A4"/>
    <w:rsid w:val="00F329F5"/>
    <w:rsid w:val="00F83D45"/>
    <w:rsid w:val="00FC795F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8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8A4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C5E5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8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8A4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C5E5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沒什麼了不起!</dc:creator>
  <cp:lastModifiedBy>M4630G_win7</cp:lastModifiedBy>
  <cp:revision>2</cp:revision>
  <dcterms:created xsi:type="dcterms:W3CDTF">2014-04-16T08:19:00Z</dcterms:created>
  <dcterms:modified xsi:type="dcterms:W3CDTF">2014-04-16T08:19:00Z</dcterms:modified>
</cp:coreProperties>
</file>