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7E" w:rsidRDefault="007F4AF9" w:rsidP="007F4AF9">
      <w:pPr>
        <w:spacing w:line="480" w:lineRule="exact"/>
        <w:jc w:val="center"/>
        <w:rPr>
          <w:rFonts w:ascii="標楷體" w:eastAsia="標楷體" w:hAnsi="標楷體"/>
          <w:b/>
          <w:sz w:val="28"/>
          <w:szCs w:val="28"/>
        </w:rPr>
      </w:pPr>
      <w:bookmarkStart w:id="0" w:name="_GoBack"/>
      <w:bookmarkEnd w:id="0"/>
      <w:r w:rsidRPr="00976C79">
        <w:rPr>
          <w:rFonts w:ascii="標楷體" w:eastAsia="標楷體" w:hAnsi="標楷體" w:hint="eastAsia"/>
          <w:b/>
          <w:color w:val="000000" w:themeColor="text1"/>
          <w:sz w:val="28"/>
          <w:szCs w:val="28"/>
        </w:rPr>
        <w:t>臺灣花蓮地方法院檢察署</w:t>
      </w:r>
      <w:r w:rsidR="00E50D7E" w:rsidRPr="00E50D7E">
        <w:rPr>
          <w:rFonts w:ascii="標楷體" w:eastAsia="標楷體" w:hAnsi="標楷體" w:hint="eastAsia"/>
          <w:b/>
          <w:sz w:val="28"/>
          <w:szCs w:val="28"/>
        </w:rPr>
        <w:t>辦理第十四任正副總統選舉暨第九屆立法委員</w:t>
      </w:r>
      <w:r w:rsidR="00E50D7E">
        <w:rPr>
          <w:rFonts w:ascii="標楷體" w:eastAsia="標楷體" w:hAnsi="標楷體" w:hint="eastAsia"/>
          <w:b/>
          <w:sz w:val="28"/>
          <w:szCs w:val="28"/>
        </w:rPr>
        <w:t>選舉</w:t>
      </w:r>
    </w:p>
    <w:p w:rsidR="007F4AF9" w:rsidRPr="00976C79" w:rsidRDefault="00E50D7E" w:rsidP="007F4AF9">
      <w:pPr>
        <w:spacing w:line="480" w:lineRule="exact"/>
        <w:jc w:val="center"/>
        <w:rPr>
          <w:rFonts w:ascii="標楷體" w:eastAsia="標楷體" w:hAnsi="標楷體"/>
          <w:b/>
          <w:bCs/>
          <w:color w:val="000000" w:themeColor="text1"/>
          <w:sz w:val="28"/>
        </w:rPr>
      </w:pPr>
      <w:r w:rsidRPr="00E50D7E">
        <w:rPr>
          <w:rFonts w:ascii="標楷體" w:eastAsia="標楷體" w:hAnsi="標楷體" w:hint="eastAsia"/>
          <w:b/>
          <w:color w:val="000000" w:themeColor="text1"/>
          <w:sz w:val="28"/>
          <w:szCs w:val="28"/>
        </w:rPr>
        <w:t>校園反賄選法治教育宣導－「反賄選漫畫著色」</w:t>
      </w:r>
      <w:r w:rsidRPr="00E50D7E">
        <w:rPr>
          <w:rFonts w:ascii="標楷體" w:eastAsia="標楷體" w:hAnsi="標楷體" w:hint="eastAsia"/>
          <w:b/>
          <w:bCs/>
          <w:color w:val="000000" w:themeColor="text1"/>
          <w:sz w:val="28"/>
          <w:szCs w:val="28"/>
        </w:rPr>
        <w:t>比賽活動計畫</w:t>
      </w:r>
    </w:p>
    <w:p w:rsidR="007F4AF9" w:rsidRDefault="003E30ED" w:rsidP="00B5517B">
      <w:pPr>
        <w:spacing w:line="480" w:lineRule="exact"/>
        <w:ind w:left="1134" w:hangingChars="472" w:hanging="1134"/>
        <w:rPr>
          <w:rFonts w:ascii="標楷體" w:eastAsia="標楷體" w:hAnsi="標楷體"/>
          <w:snapToGrid w:val="0"/>
          <w:color w:val="000000" w:themeColor="text1"/>
          <w:szCs w:val="24"/>
        </w:rPr>
      </w:pPr>
      <w:r>
        <w:rPr>
          <w:rFonts w:ascii="標楷體" w:eastAsia="標楷體" w:hAnsi="標楷體" w:hint="eastAsia"/>
          <w:b/>
          <w:bCs/>
          <w:color w:val="000000" w:themeColor="text1"/>
          <w:szCs w:val="24"/>
        </w:rPr>
        <w:t>一、</w:t>
      </w:r>
      <w:r w:rsidR="007F4AF9" w:rsidRPr="0056191B">
        <w:rPr>
          <w:rFonts w:ascii="標楷體" w:eastAsia="標楷體" w:hAnsi="標楷體" w:hint="eastAsia"/>
          <w:b/>
          <w:bCs/>
          <w:color w:val="000000" w:themeColor="text1"/>
          <w:szCs w:val="24"/>
        </w:rPr>
        <w:t>依據：</w:t>
      </w:r>
      <w:r w:rsidR="00407520" w:rsidRPr="00407520">
        <w:rPr>
          <w:rFonts w:ascii="標楷體" w:eastAsia="標楷體" w:hAnsi="標楷體" w:hint="eastAsia"/>
          <w:bCs/>
          <w:color w:val="000000" w:themeColor="text1"/>
          <w:szCs w:val="24"/>
        </w:rPr>
        <w:t>法務部</w:t>
      </w:r>
      <w:r w:rsidR="00407520" w:rsidRPr="00407520">
        <w:rPr>
          <w:rFonts w:ascii="標楷體" w:eastAsia="標楷體" w:hAnsi="標楷體" w:hint="eastAsia"/>
          <w:szCs w:val="24"/>
        </w:rPr>
        <w:t>104年4月8日法保字第10405505870號</w:t>
      </w:r>
      <w:r w:rsidR="00407520" w:rsidRPr="00407520">
        <w:rPr>
          <w:rFonts w:ascii="標楷體" w:eastAsia="標楷體" w:hAnsi="標楷體" w:hint="eastAsia"/>
          <w:snapToGrid w:val="0"/>
          <w:color w:val="000000" w:themeColor="text1"/>
          <w:szCs w:val="24"/>
        </w:rPr>
        <w:t>函示</w:t>
      </w:r>
      <w:r w:rsidR="007F4AF9" w:rsidRPr="00407520">
        <w:rPr>
          <w:rFonts w:ascii="標楷體" w:eastAsia="標楷體" w:hAnsi="標楷體" w:hint="eastAsia"/>
          <w:snapToGrid w:val="0"/>
          <w:color w:val="000000" w:themeColor="text1"/>
          <w:szCs w:val="24"/>
        </w:rPr>
        <w:t>暨本署辦理第十四任正副總統暨第九屆立法委員選舉反賄選宣導實施計畫辦理。</w:t>
      </w:r>
    </w:p>
    <w:p w:rsidR="00E50D7E" w:rsidRPr="00E50D7E" w:rsidRDefault="00E50D7E" w:rsidP="00E50D7E">
      <w:pPr>
        <w:spacing w:line="480" w:lineRule="exact"/>
        <w:ind w:left="1134" w:hangingChars="472" w:hanging="1134"/>
        <w:rPr>
          <w:rFonts w:ascii="標楷體" w:eastAsia="標楷體" w:hAnsi="標楷體"/>
          <w:bCs/>
          <w:color w:val="000000" w:themeColor="text1"/>
          <w:szCs w:val="24"/>
        </w:rPr>
      </w:pPr>
      <w:r>
        <w:rPr>
          <w:rFonts w:ascii="標楷體" w:eastAsia="標楷體" w:hAnsi="標楷體" w:hint="eastAsia"/>
          <w:b/>
          <w:bCs/>
          <w:color w:val="000000" w:themeColor="text1"/>
          <w:szCs w:val="24"/>
        </w:rPr>
        <w:t>二、主辦單位：</w:t>
      </w:r>
      <w:r w:rsidRPr="00E50D7E">
        <w:rPr>
          <w:rFonts w:ascii="標楷體" w:eastAsia="標楷體" w:hAnsi="標楷體" w:hint="eastAsia"/>
          <w:bCs/>
          <w:color w:val="000000" w:themeColor="text1"/>
          <w:szCs w:val="24"/>
        </w:rPr>
        <w:t>臺灣花蓮地方法院檢察署</w:t>
      </w:r>
    </w:p>
    <w:p w:rsidR="00E50D7E" w:rsidRPr="00E50D7E" w:rsidRDefault="00E50D7E" w:rsidP="00E50D7E">
      <w:pPr>
        <w:spacing w:line="480" w:lineRule="exact"/>
        <w:ind w:left="1134" w:hangingChars="472" w:hanging="1134"/>
        <w:rPr>
          <w:rFonts w:ascii="標楷體" w:eastAsia="標楷體" w:hAnsi="標楷體"/>
          <w:bCs/>
          <w:color w:val="000000" w:themeColor="text1"/>
          <w:szCs w:val="24"/>
        </w:rPr>
      </w:pPr>
      <w:r>
        <w:rPr>
          <w:rFonts w:ascii="標楷體" w:eastAsia="標楷體" w:hAnsi="標楷體" w:hint="eastAsia"/>
          <w:b/>
          <w:bCs/>
          <w:color w:val="000000" w:themeColor="text1"/>
          <w:szCs w:val="24"/>
        </w:rPr>
        <w:t>三、協辦單位：</w:t>
      </w:r>
      <w:r w:rsidRPr="00E50D7E">
        <w:rPr>
          <w:rFonts w:ascii="標楷體" w:eastAsia="標楷體" w:hAnsi="標楷體" w:hint="eastAsia"/>
          <w:bCs/>
          <w:color w:val="000000" w:themeColor="text1"/>
          <w:szCs w:val="24"/>
        </w:rPr>
        <w:t>財團法人臺灣更生保護會花蓮分會</w:t>
      </w:r>
    </w:p>
    <w:p w:rsidR="00E50D7E" w:rsidRPr="00E50D7E" w:rsidRDefault="00E50D7E" w:rsidP="00E50D7E">
      <w:pPr>
        <w:spacing w:line="480" w:lineRule="exact"/>
        <w:ind w:leftChars="472" w:left="1133" w:firstLineChars="236" w:firstLine="566"/>
        <w:rPr>
          <w:rFonts w:ascii="標楷體" w:eastAsia="標楷體" w:hAnsi="標楷體"/>
          <w:bCs/>
          <w:color w:val="000000" w:themeColor="text1"/>
          <w:szCs w:val="24"/>
        </w:rPr>
      </w:pPr>
      <w:r w:rsidRPr="00E50D7E">
        <w:rPr>
          <w:rFonts w:ascii="標楷體" w:eastAsia="標楷體" w:hAnsi="標楷體" w:hint="eastAsia"/>
          <w:bCs/>
          <w:color w:val="000000" w:themeColor="text1"/>
          <w:szCs w:val="24"/>
        </w:rPr>
        <w:t>花蓮縣榮譽觀護人協進會</w:t>
      </w:r>
    </w:p>
    <w:p w:rsidR="007F4AF9" w:rsidRPr="0056191B" w:rsidRDefault="00E50D7E" w:rsidP="00B5517B">
      <w:pPr>
        <w:spacing w:line="480" w:lineRule="exact"/>
        <w:ind w:left="1701" w:hangingChars="708" w:hanging="1701"/>
        <w:rPr>
          <w:rFonts w:ascii="標楷體" w:eastAsia="標楷體" w:hAnsi="標楷體"/>
          <w:bCs/>
          <w:color w:val="000000" w:themeColor="text1"/>
          <w:szCs w:val="24"/>
        </w:rPr>
      </w:pPr>
      <w:r>
        <w:rPr>
          <w:rFonts w:ascii="標楷體" w:eastAsia="標楷體" w:hAnsi="標楷體" w:hint="eastAsia"/>
          <w:b/>
          <w:bCs/>
          <w:color w:val="000000" w:themeColor="text1"/>
          <w:szCs w:val="24"/>
        </w:rPr>
        <w:t>四</w:t>
      </w:r>
      <w:r w:rsidR="003E30ED">
        <w:rPr>
          <w:rFonts w:ascii="標楷體" w:eastAsia="標楷體" w:hAnsi="標楷體" w:hint="eastAsia"/>
          <w:b/>
          <w:bCs/>
          <w:color w:val="000000" w:themeColor="text1"/>
          <w:szCs w:val="24"/>
        </w:rPr>
        <w:t>、</w:t>
      </w:r>
      <w:r w:rsidR="007F4AF9" w:rsidRPr="0056191B">
        <w:rPr>
          <w:rFonts w:ascii="標楷體" w:eastAsia="標楷體" w:hAnsi="標楷體" w:hint="eastAsia"/>
          <w:b/>
          <w:bCs/>
          <w:color w:val="000000" w:themeColor="text1"/>
          <w:szCs w:val="24"/>
        </w:rPr>
        <w:t>活動主題：</w:t>
      </w:r>
      <w:r w:rsidR="007F4AF9" w:rsidRPr="0056191B">
        <w:rPr>
          <w:rFonts w:ascii="標楷體" w:eastAsia="標楷體" w:hAnsi="標楷體" w:hint="eastAsia"/>
          <w:bCs/>
          <w:color w:val="000000" w:themeColor="text1"/>
          <w:szCs w:val="24"/>
        </w:rPr>
        <w:t>以漫畫著色方式表現宣導主題，藉由活潑生動方式加深青少年反賄選認知，達成寓教於樂目的。</w:t>
      </w:r>
    </w:p>
    <w:p w:rsidR="007F4AF9" w:rsidRPr="0056191B" w:rsidRDefault="00E50D7E" w:rsidP="007F4AF9">
      <w:pPr>
        <w:spacing w:line="480" w:lineRule="exact"/>
        <w:rPr>
          <w:rFonts w:ascii="標楷體" w:eastAsia="標楷體" w:hAnsi="標楷體"/>
          <w:bCs/>
          <w:color w:val="000000" w:themeColor="text1"/>
          <w:szCs w:val="24"/>
        </w:rPr>
      </w:pPr>
      <w:r>
        <w:rPr>
          <w:rFonts w:ascii="標楷體" w:eastAsia="標楷體" w:hAnsi="標楷體" w:hint="eastAsia"/>
          <w:b/>
          <w:bCs/>
          <w:color w:val="000000" w:themeColor="text1"/>
          <w:szCs w:val="24"/>
        </w:rPr>
        <w:t>五</w:t>
      </w:r>
      <w:r w:rsidR="003E30ED">
        <w:rPr>
          <w:rFonts w:ascii="標楷體" w:eastAsia="標楷體" w:hAnsi="標楷體" w:hint="eastAsia"/>
          <w:b/>
          <w:bCs/>
          <w:color w:val="000000" w:themeColor="text1"/>
          <w:szCs w:val="24"/>
        </w:rPr>
        <w:t>、</w:t>
      </w:r>
      <w:r w:rsidR="007F4AF9" w:rsidRPr="0056191B">
        <w:rPr>
          <w:rFonts w:ascii="標楷體" w:eastAsia="標楷體" w:hAnsi="標楷體" w:hint="eastAsia"/>
          <w:b/>
          <w:bCs/>
          <w:color w:val="000000" w:themeColor="text1"/>
          <w:szCs w:val="24"/>
        </w:rPr>
        <w:t>辦理期間：</w:t>
      </w:r>
      <w:r w:rsidR="007F4AF9" w:rsidRPr="0056191B">
        <w:rPr>
          <w:rFonts w:ascii="標楷體" w:eastAsia="標楷體" w:hAnsi="標楷體" w:hint="eastAsia"/>
          <w:bCs/>
          <w:color w:val="000000" w:themeColor="text1"/>
          <w:szCs w:val="24"/>
        </w:rPr>
        <w:t>自</w:t>
      </w:r>
      <w:r w:rsidR="005778F7" w:rsidRPr="0056191B">
        <w:rPr>
          <w:rFonts w:ascii="標楷體" w:eastAsia="標楷體" w:hAnsi="標楷體" w:hint="eastAsia"/>
          <w:bCs/>
          <w:color w:val="000000" w:themeColor="text1"/>
          <w:szCs w:val="24"/>
        </w:rPr>
        <w:t>104年</w:t>
      </w:r>
      <w:r w:rsidR="003C1919" w:rsidRPr="0056191B">
        <w:rPr>
          <w:rFonts w:ascii="標楷體" w:eastAsia="標楷體" w:hAnsi="標楷體" w:hint="eastAsia"/>
          <w:bCs/>
          <w:color w:val="000000" w:themeColor="text1"/>
          <w:szCs w:val="24"/>
        </w:rPr>
        <w:t>9</w:t>
      </w:r>
      <w:r w:rsidR="005778F7" w:rsidRPr="0056191B">
        <w:rPr>
          <w:rFonts w:ascii="標楷體" w:eastAsia="標楷體" w:hAnsi="標楷體" w:hint="eastAsia"/>
          <w:bCs/>
          <w:color w:val="000000" w:themeColor="text1"/>
          <w:szCs w:val="24"/>
        </w:rPr>
        <w:t>月</w:t>
      </w:r>
      <w:r w:rsidR="003E30ED">
        <w:rPr>
          <w:rFonts w:ascii="標楷體" w:eastAsia="標楷體" w:hAnsi="標楷體" w:hint="eastAsia"/>
          <w:bCs/>
          <w:color w:val="000000" w:themeColor="text1"/>
          <w:szCs w:val="24"/>
        </w:rPr>
        <w:t>2</w:t>
      </w:r>
      <w:r w:rsidR="003C1919" w:rsidRPr="0056191B">
        <w:rPr>
          <w:rFonts w:ascii="標楷體" w:eastAsia="標楷體" w:hAnsi="標楷體" w:hint="eastAsia"/>
          <w:bCs/>
          <w:color w:val="000000" w:themeColor="text1"/>
          <w:szCs w:val="24"/>
        </w:rPr>
        <w:t>0</w:t>
      </w:r>
      <w:r w:rsidR="005778F7" w:rsidRPr="0056191B">
        <w:rPr>
          <w:rFonts w:ascii="標楷體" w:eastAsia="標楷體" w:hAnsi="標楷體" w:hint="eastAsia"/>
          <w:bCs/>
          <w:color w:val="000000" w:themeColor="text1"/>
          <w:szCs w:val="24"/>
        </w:rPr>
        <w:t>日</w:t>
      </w:r>
      <w:r w:rsidR="007F4AF9" w:rsidRPr="0056191B">
        <w:rPr>
          <w:rFonts w:ascii="標楷體" w:eastAsia="標楷體" w:hAnsi="標楷體" w:hint="eastAsia"/>
          <w:bCs/>
          <w:color w:val="000000" w:themeColor="text1"/>
          <w:szCs w:val="24"/>
        </w:rPr>
        <w:t>起至</w:t>
      </w:r>
      <w:r w:rsidR="003C1919" w:rsidRPr="0056191B">
        <w:rPr>
          <w:rFonts w:ascii="標楷體" w:eastAsia="標楷體" w:hAnsi="標楷體" w:hint="eastAsia"/>
          <w:bCs/>
          <w:color w:val="000000" w:themeColor="text1"/>
          <w:szCs w:val="24"/>
        </w:rPr>
        <w:t>10</w:t>
      </w:r>
      <w:r w:rsidR="007F4AF9" w:rsidRPr="0056191B">
        <w:rPr>
          <w:rFonts w:ascii="標楷體" w:eastAsia="標楷體" w:hAnsi="標楷體" w:hint="eastAsia"/>
          <w:bCs/>
          <w:color w:val="000000" w:themeColor="text1"/>
          <w:szCs w:val="24"/>
        </w:rPr>
        <w:t>月</w:t>
      </w:r>
      <w:r w:rsidR="003E30ED">
        <w:rPr>
          <w:rFonts w:ascii="標楷體" w:eastAsia="標楷體" w:hAnsi="標楷體" w:hint="eastAsia"/>
          <w:bCs/>
          <w:color w:val="000000" w:themeColor="text1"/>
          <w:szCs w:val="24"/>
        </w:rPr>
        <w:t>30</w:t>
      </w:r>
      <w:r w:rsidR="007F4AF9" w:rsidRPr="0056191B">
        <w:rPr>
          <w:rFonts w:ascii="標楷體" w:eastAsia="標楷體" w:hAnsi="標楷體" w:hint="eastAsia"/>
          <w:bCs/>
          <w:color w:val="000000" w:themeColor="text1"/>
          <w:szCs w:val="24"/>
        </w:rPr>
        <w:t>日止</w:t>
      </w:r>
    </w:p>
    <w:p w:rsidR="007F4AF9" w:rsidRPr="0056191B" w:rsidRDefault="00E50D7E" w:rsidP="007F4AF9">
      <w:pPr>
        <w:spacing w:line="480" w:lineRule="exact"/>
        <w:rPr>
          <w:rFonts w:ascii="標楷體" w:eastAsia="標楷體" w:hAnsi="標楷體"/>
          <w:b/>
          <w:bCs/>
          <w:color w:val="000000" w:themeColor="text1"/>
          <w:szCs w:val="24"/>
        </w:rPr>
      </w:pPr>
      <w:r>
        <w:rPr>
          <w:rFonts w:ascii="標楷體" w:eastAsia="標楷體" w:hAnsi="標楷體" w:hint="eastAsia"/>
          <w:b/>
          <w:bCs/>
          <w:color w:val="000000" w:themeColor="text1"/>
          <w:szCs w:val="24"/>
        </w:rPr>
        <w:t>六</w:t>
      </w:r>
      <w:r w:rsidR="003E30ED">
        <w:rPr>
          <w:rFonts w:ascii="標楷體" w:eastAsia="標楷體" w:hAnsi="標楷體" w:hint="eastAsia"/>
          <w:b/>
          <w:bCs/>
          <w:color w:val="000000" w:themeColor="text1"/>
          <w:szCs w:val="24"/>
        </w:rPr>
        <w:t>、</w:t>
      </w:r>
      <w:r w:rsidR="007F4AF9" w:rsidRPr="0056191B">
        <w:rPr>
          <w:rFonts w:ascii="標楷體" w:eastAsia="標楷體" w:hAnsi="標楷體" w:hint="eastAsia"/>
          <w:b/>
          <w:bCs/>
          <w:color w:val="000000" w:themeColor="text1"/>
          <w:szCs w:val="24"/>
        </w:rPr>
        <w:t>參賽資格與組別：</w:t>
      </w:r>
    </w:p>
    <w:p w:rsidR="007F4AF9" w:rsidRPr="0056191B" w:rsidRDefault="007F4AF9" w:rsidP="007F4AF9">
      <w:pPr>
        <w:spacing w:line="480" w:lineRule="exact"/>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1.參與資格：凡對漫畫有興趣之</w:t>
      </w:r>
      <w:r w:rsidR="00042028">
        <w:rPr>
          <w:rFonts w:ascii="標楷體" w:eastAsia="標楷體" w:hAnsi="標楷體" w:hint="eastAsia"/>
          <w:bCs/>
          <w:color w:val="000000" w:themeColor="text1"/>
          <w:szCs w:val="24"/>
        </w:rPr>
        <w:t>國中小在學</w:t>
      </w:r>
      <w:r w:rsidRPr="0056191B">
        <w:rPr>
          <w:rFonts w:ascii="標楷體" w:eastAsia="標楷體" w:hAnsi="標楷體" w:hint="eastAsia"/>
          <w:bCs/>
          <w:color w:val="000000" w:themeColor="text1"/>
          <w:szCs w:val="24"/>
        </w:rPr>
        <w:t>青少年兒童皆可參加。</w:t>
      </w:r>
    </w:p>
    <w:p w:rsidR="007F4AF9" w:rsidRPr="0056191B" w:rsidRDefault="007F4AF9" w:rsidP="007F4AF9">
      <w:pPr>
        <w:spacing w:line="480" w:lineRule="exact"/>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2.參賽組別：共分</w:t>
      </w:r>
      <w:r w:rsidR="005778F7" w:rsidRPr="0056191B">
        <w:rPr>
          <w:rFonts w:ascii="標楷體" w:eastAsia="標楷體" w:hAnsi="標楷體" w:hint="eastAsia"/>
          <w:bCs/>
          <w:color w:val="000000" w:themeColor="text1"/>
          <w:szCs w:val="24"/>
        </w:rPr>
        <w:t>二</w:t>
      </w:r>
      <w:r w:rsidRPr="0056191B">
        <w:rPr>
          <w:rFonts w:ascii="標楷體" w:eastAsia="標楷體" w:hAnsi="標楷體" w:hint="eastAsia"/>
          <w:bCs/>
          <w:color w:val="000000" w:themeColor="text1"/>
          <w:szCs w:val="24"/>
        </w:rPr>
        <w:t>組，以10</w:t>
      </w:r>
      <w:r w:rsidR="00976C79" w:rsidRPr="0056191B">
        <w:rPr>
          <w:rFonts w:ascii="標楷體" w:eastAsia="標楷體" w:hAnsi="標楷體" w:hint="eastAsia"/>
          <w:bCs/>
          <w:color w:val="000000" w:themeColor="text1"/>
          <w:szCs w:val="24"/>
        </w:rPr>
        <w:t>4</w:t>
      </w:r>
      <w:r w:rsidRPr="0056191B">
        <w:rPr>
          <w:rFonts w:ascii="標楷體" w:eastAsia="標楷體" w:hAnsi="標楷體" w:hint="eastAsia"/>
          <w:bCs/>
          <w:color w:val="000000" w:themeColor="text1"/>
          <w:szCs w:val="24"/>
        </w:rPr>
        <w:t>學年之在學學籍為準。</w:t>
      </w:r>
    </w:p>
    <w:p w:rsidR="007F4AF9" w:rsidRDefault="007F4AF9" w:rsidP="005778F7">
      <w:pPr>
        <w:spacing w:line="480" w:lineRule="exact"/>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 xml:space="preserve">        （1）國小</w:t>
      </w:r>
      <w:r w:rsidR="00042028">
        <w:rPr>
          <w:rFonts w:ascii="標楷體" w:eastAsia="標楷體" w:hAnsi="標楷體" w:hint="eastAsia"/>
          <w:bCs/>
          <w:color w:val="000000" w:themeColor="text1"/>
          <w:szCs w:val="24"/>
        </w:rPr>
        <w:t>Ａ</w:t>
      </w:r>
      <w:r w:rsidRPr="0056191B">
        <w:rPr>
          <w:rFonts w:ascii="標楷體" w:eastAsia="標楷體" w:hAnsi="標楷體" w:hint="eastAsia"/>
          <w:bCs/>
          <w:color w:val="000000" w:themeColor="text1"/>
          <w:szCs w:val="24"/>
        </w:rPr>
        <w:t>組（</w:t>
      </w:r>
      <w:r w:rsidR="00042028">
        <w:rPr>
          <w:rFonts w:ascii="標楷體" w:eastAsia="標楷體" w:hAnsi="標楷體" w:hint="eastAsia"/>
          <w:bCs/>
          <w:color w:val="000000" w:themeColor="text1"/>
          <w:szCs w:val="24"/>
        </w:rPr>
        <w:t>一</w:t>
      </w:r>
      <w:r w:rsidRPr="0056191B">
        <w:rPr>
          <w:rFonts w:ascii="標楷體" w:eastAsia="標楷體" w:hAnsi="標楷體" w:hint="eastAsia"/>
          <w:bCs/>
          <w:color w:val="000000" w:themeColor="text1"/>
          <w:szCs w:val="24"/>
        </w:rPr>
        <w:t>～</w:t>
      </w:r>
      <w:r w:rsidR="00042028">
        <w:rPr>
          <w:rFonts w:ascii="標楷體" w:eastAsia="標楷體" w:hAnsi="標楷體" w:hint="eastAsia"/>
          <w:bCs/>
          <w:color w:val="000000" w:themeColor="text1"/>
          <w:szCs w:val="24"/>
        </w:rPr>
        <w:t>三</w:t>
      </w:r>
      <w:r w:rsidRPr="0056191B">
        <w:rPr>
          <w:rFonts w:ascii="標楷體" w:eastAsia="標楷體" w:hAnsi="標楷體" w:hint="eastAsia"/>
          <w:bCs/>
          <w:color w:val="000000" w:themeColor="text1"/>
          <w:szCs w:val="24"/>
        </w:rPr>
        <w:t>年級）</w:t>
      </w:r>
    </w:p>
    <w:p w:rsidR="00042028" w:rsidRPr="0056191B" w:rsidRDefault="00042028" w:rsidP="00042028">
      <w:pPr>
        <w:spacing w:line="480" w:lineRule="exact"/>
        <w:ind w:firstLineChars="413" w:firstLine="991"/>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w:t>
      </w:r>
      <w:r>
        <w:rPr>
          <w:rFonts w:ascii="標楷體" w:eastAsia="標楷體" w:hAnsi="標楷體" w:hint="eastAsia"/>
          <w:bCs/>
          <w:color w:val="000000" w:themeColor="text1"/>
          <w:szCs w:val="24"/>
        </w:rPr>
        <w:t>2</w:t>
      </w:r>
      <w:r w:rsidRPr="0056191B">
        <w:rPr>
          <w:rFonts w:ascii="標楷體" w:eastAsia="標楷體" w:hAnsi="標楷體" w:hint="eastAsia"/>
          <w:bCs/>
          <w:color w:val="000000" w:themeColor="text1"/>
          <w:szCs w:val="24"/>
        </w:rPr>
        <w:t>）國小</w:t>
      </w:r>
      <w:r>
        <w:rPr>
          <w:rFonts w:ascii="標楷體" w:eastAsia="標楷體" w:hAnsi="標楷體" w:hint="eastAsia"/>
          <w:bCs/>
          <w:color w:val="000000" w:themeColor="text1"/>
          <w:szCs w:val="24"/>
        </w:rPr>
        <w:t>Ｂ</w:t>
      </w:r>
      <w:r w:rsidRPr="0056191B">
        <w:rPr>
          <w:rFonts w:ascii="標楷體" w:eastAsia="標楷體" w:hAnsi="標楷體" w:hint="eastAsia"/>
          <w:bCs/>
          <w:color w:val="000000" w:themeColor="text1"/>
          <w:szCs w:val="24"/>
        </w:rPr>
        <w:t>組（</w:t>
      </w:r>
      <w:r>
        <w:rPr>
          <w:rFonts w:ascii="標楷體" w:eastAsia="標楷體" w:hAnsi="標楷體" w:hint="eastAsia"/>
          <w:bCs/>
          <w:color w:val="000000" w:themeColor="text1"/>
          <w:szCs w:val="24"/>
        </w:rPr>
        <w:t>四</w:t>
      </w:r>
      <w:r w:rsidRPr="0056191B">
        <w:rPr>
          <w:rFonts w:ascii="標楷體" w:eastAsia="標楷體" w:hAnsi="標楷體" w:hint="eastAsia"/>
          <w:bCs/>
          <w:color w:val="000000" w:themeColor="text1"/>
          <w:szCs w:val="24"/>
        </w:rPr>
        <w:t>～六年級）</w:t>
      </w:r>
    </w:p>
    <w:p w:rsidR="007F4AF9" w:rsidRPr="0056191B" w:rsidRDefault="007F4AF9" w:rsidP="007F4AF9">
      <w:pPr>
        <w:spacing w:line="480" w:lineRule="exact"/>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 xml:space="preserve">        （</w:t>
      </w:r>
      <w:r w:rsidR="00042028">
        <w:rPr>
          <w:rFonts w:ascii="標楷體" w:eastAsia="標楷體" w:hAnsi="標楷體" w:hint="eastAsia"/>
          <w:bCs/>
          <w:color w:val="000000" w:themeColor="text1"/>
          <w:szCs w:val="24"/>
        </w:rPr>
        <w:t>3</w:t>
      </w:r>
      <w:r w:rsidRPr="0056191B">
        <w:rPr>
          <w:rFonts w:ascii="標楷體" w:eastAsia="標楷體" w:hAnsi="標楷體" w:hint="eastAsia"/>
          <w:bCs/>
          <w:color w:val="000000" w:themeColor="text1"/>
          <w:szCs w:val="24"/>
        </w:rPr>
        <w:t>）國中組</w:t>
      </w:r>
      <w:r w:rsidR="003F0143" w:rsidRPr="0056191B">
        <w:rPr>
          <w:rFonts w:ascii="標楷體" w:eastAsia="標楷體" w:hAnsi="標楷體" w:hint="eastAsia"/>
          <w:bCs/>
          <w:color w:val="000000" w:themeColor="text1"/>
          <w:szCs w:val="24"/>
        </w:rPr>
        <w:t>（</w:t>
      </w:r>
      <w:r w:rsidR="003E30ED">
        <w:rPr>
          <w:rFonts w:ascii="標楷體" w:eastAsia="標楷體" w:hAnsi="標楷體" w:hint="eastAsia"/>
          <w:bCs/>
          <w:color w:val="000000" w:themeColor="text1"/>
          <w:szCs w:val="24"/>
        </w:rPr>
        <w:t>七</w:t>
      </w:r>
      <w:r w:rsidR="003F0143" w:rsidRPr="0056191B">
        <w:rPr>
          <w:rFonts w:ascii="標楷體" w:eastAsia="標楷體" w:hAnsi="標楷體" w:hint="eastAsia"/>
          <w:bCs/>
          <w:color w:val="000000" w:themeColor="text1"/>
          <w:szCs w:val="24"/>
        </w:rPr>
        <w:t>～</w:t>
      </w:r>
      <w:r w:rsidR="003E30ED">
        <w:rPr>
          <w:rFonts w:ascii="標楷體" w:eastAsia="標楷體" w:hAnsi="標楷體" w:hint="eastAsia"/>
          <w:bCs/>
          <w:color w:val="000000" w:themeColor="text1"/>
          <w:szCs w:val="24"/>
        </w:rPr>
        <w:t>九</w:t>
      </w:r>
      <w:r w:rsidR="003F0143" w:rsidRPr="0056191B">
        <w:rPr>
          <w:rFonts w:ascii="標楷體" w:eastAsia="標楷體" w:hAnsi="標楷體" w:hint="eastAsia"/>
          <w:bCs/>
          <w:color w:val="000000" w:themeColor="text1"/>
          <w:szCs w:val="24"/>
        </w:rPr>
        <w:t>年級）</w:t>
      </w:r>
      <w:r w:rsidRPr="0056191B">
        <w:rPr>
          <w:rFonts w:ascii="標楷體" w:eastAsia="標楷體" w:hAnsi="標楷體" w:hint="eastAsia"/>
          <w:bCs/>
          <w:color w:val="000000" w:themeColor="text1"/>
          <w:szCs w:val="24"/>
        </w:rPr>
        <w:t xml:space="preserve">        </w:t>
      </w:r>
    </w:p>
    <w:p w:rsidR="007F4AF9" w:rsidRPr="0056191B" w:rsidRDefault="00CB4178" w:rsidP="007F4AF9">
      <w:pPr>
        <w:spacing w:line="480" w:lineRule="exact"/>
        <w:rPr>
          <w:rFonts w:ascii="標楷體" w:eastAsia="標楷體" w:hAnsi="標楷體"/>
          <w:b/>
          <w:bCs/>
          <w:color w:val="000000" w:themeColor="text1"/>
          <w:szCs w:val="24"/>
        </w:rPr>
      </w:pPr>
      <w:r>
        <w:rPr>
          <w:rFonts w:ascii="標楷體" w:eastAsia="標楷體" w:hAnsi="標楷體" w:hint="eastAsia"/>
          <w:b/>
          <w:bCs/>
          <w:color w:val="000000" w:themeColor="text1"/>
          <w:szCs w:val="24"/>
        </w:rPr>
        <w:t>七</w:t>
      </w:r>
      <w:r w:rsidR="003E30ED">
        <w:rPr>
          <w:rFonts w:ascii="標楷體" w:eastAsia="標楷體" w:hAnsi="標楷體" w:hint="eastAsia"/>
          <w:b/>
          <w:bCs/>
          <w:color w:val="000000" w:themeColor="text1"/>
          <w:szCs w:val="24"/>
        </w:rPr>
        <w:t>、</w:t>
      </w:r>
      <w:r w:rsidR="007F4AF9" w:rsidRPr="0056191B">
        <w:rPr>
          <w:rFonts w:ascii="標楷體" w:eastAsia="標楷體" w:hAnsi="標楷體" w:hint="eastAsia"/>
          <w:b/>
          <w:bCs/>
          <w:color w:val="000000" w:themeColor="text1"/>
          <w:szCs w:val="24"/>
        </w:rPr>
        <w:t>徵件規格與題材範圍：</w:t>
      </w:r>
    </w:p>
    <w:p w:rsidR="007F4AF9" w:rsidRPr="0056191B" w:rsidRDefault="007F4AF9" w:rsidP="007F4AF9">
      <w:pPr>
        <w:spacing w:line="480" w:lineRule="exact"/>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1.以</w:t>
      </w:r>
      <w:r w:rsidR="003C1919" w:rsidRPr="0056191B">
        <w:rPr>
          <w:rFonts w:ascii="標楷體" w:eastAsia="標楷體" w:hAnsi="標楷體" w:hint="eastAsia"/>
          <w:bCs/>
          <w:color w:val="000000" w:themeColor="text1"/>
          <w:szCs w:val="24"/>
        </w:rPr>
        <w:t>敖幼祥先生所繪製之反賄選宣導</w:t>
      </w:r>
      <w:r w:rsidR="003E30ED">
        <w:rPr>
          <w:rFonts w:ascii="標楷體" w:eastAsia="標楷體" w:hAnsi="標楷體" w:hint="eastAsia"/>
          <w:bCs/>
          <w:color w:val="000000" w:themeColor="text1"/>
          <w:szCs w:val="24"/>
        </w:rPr>
        <w:t>A3</w:t>
      </w:r>
      <w:r w:rsidR="003C1919" w:rsidRPr="0056191B">
        <w:rPr>
          <w:rFonts w:ascii="標楷體" w:eastAsia="標楷體" w:hAnsi="標楷體" w:hint="eastAsia"/>
          <w:bCs/>
          <w:color w:val="000000" w:themeColor="text1"/>
          <w:szCs w:val="24"/>
        </w:rPr>
        <w:t>(3</w:t>
      </w:r>
      <w:r w:rsidR="003E30ED">
        <w:rPr>
          <w:rFonts w:ascii="標楷體" w:eastAsia="標楷體" w:hAnsi="標楷體" w:hint="eastAsia"/>
          <w:bCs/>
          <w:color w:val="000000" w:themeColor="text1"/>
          <w:szCs w:val="24"/>
        </w:rPr>
        <w:t>0</w:t>
      </w:r>
      <w:r w:rsidR="003C1919" w:rsidRPr="0056191B">
        <w:rPr>
          <w:rFonts w:ascii="標楷體" w:eastAsia="標楷體" w:hAnsi="標楷體" w:hint="eastAsia"/>
          <w:bCs/>
          <w:color w:val="000000" w:themeColor="text1"/>
          <w:szCs w:val="24"/>
        </w:rPr>
        <w:t xml:space="preserve"> × 54 公分)圖畫紙為底圖</w:t>
      </w:r>
      <w:r w:rsidR="003F1217" w:rsidRPr="0056191B">
        <w:rPr>
          <w:rFonts w:ascii="標楷體" w:eastAsia="標楷體" w:hAnsi="標楷體" w:hint="eastAsia"/>
          <w:bCs/>
          <w:color w:val="000000" w:themeColor="text1"/>
          <w:szCs w:val="24"/>
        </w:rPr>
        <w:t>自由著色</w:t>
      </w:r>
      <w:r w:rsidRPr="0056191B">
        <w:rPr>
          <w:rFonts w:ascii="標楷體" w:eastAsia="標楷體" w:hAnsi="標楷體" w:hint="eastAsia"/>
          <w:bCs/>
          <w:color w:val="000000" w:themeColor="text1"/>
          <w:szCs w:val="24"/>
        </w:rPr>
        <w:t>。</w:t>
      </w:r>
    </w:p>
    <w:p w:rsidR="007F4AF9" w:rsidRPr="0056191B" w:rsidRDefault="007F4AF9" w:rsidP="0056191B">
      <w:pPr>
        <w:spacing w:line="480" w:lineRule="exact"/>
        <w:ind w:left="240" w:hangingChars="100" w:hanging="240"/>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2.</w:t>
      </w:r>
      <w:r w:rsidR="003F1217" w:rsidRPr="0056191B">
        <w:rPr>
          <w:rFonts w:ascii="標楷體" w:eastAsia="標楷體" w:hAnsi="標楷體" w:hint="eastAsia"/>
          <w:bCs/>
          <w:color w:val="000000" w:themeColor="text1"/>
          <w:szCs w:val="24"/>
        </w:rPr>
        <w:t>本次宣導以「</w:t>
      </w:r>
      <w:r w:rsidR="003E30ED">
        <w:rPr>
          <w:rFonts w:ascii="標楷體" w:eastAsia="標楷體" w:hAnsi="標楷體" w:hint="eastAsia"/>
          <w:bCs/>
          <w:color w:val="000000" w:themeColor="text1"/>
          <w:szCs w:val="24"/>
        </w:rPr>
        <w:t>花蓮</w:t>
      </w:r>
      <w:r w:rsidR="009909E3" w:rsidRPr="0056191B">
        <w:rPr>
          <w:rFonts w:ascii="標楷體" w:eastAsia="標楷體" w:hAnsi="標楷體" w:hint="eastAsia"/>
          <w:b/>
          <w:bCs/>
          <w:color w:val="000000" w:themeColor="text1"/>
          <w:szCs w:val="24"/>
        </w:rPr>
        <w:t>i</w:t>
      </w:r>
      <w:r w:rsidR="003F1217" w:rsidRPr="0056191B">
        <w:rPr>
          <w:rFonts w:ascii="標楷體" w:eastAsia="標楷體" w:hAnsi="標楷體" w:hint="eastAsia"/>
          <w:bCs/>
          <w:color w:val="000000" w:themeColor="text1"/>
          <w:szCs w:val="24"/>
        </w:rPr>
        <w:t xml:space="preserve">幸褔 </w:t>
      </w:r>
      <w:r w:rsidR="003E30ED">
        <w:rPr>
          <w:rFonts w:ascii="標楷體" w:eastAsia="標楷體" w:hAnsi="標楷體" w:hint="eastAsia"/>
          <w:bCs/>
          <w:color w:val="000000" w:themeColor="text1"/>
          <w:szCs w:val="24"/>
        </w:rPr>
        <w:t>檢舉</w:t>
      </w:r>
      <w:r w:rsidR="003F1217" w:rsidRPr="0056191B">
        <w:rPr>
          <w:rFonts w:ascii="標楷體" w:eastAsia="標楷體" w:hAnsi="標楷體" w:hint="eastAsia"/>
          <w:bCs/>
          <w:color w:val="000000" w:themeColor="text1"/>
          <w:szCs w:val="24"/>
        </w:rPr>
        <w:t>賄選 人人有責」為主題，除</w:t>
      </w:r>
      <w:r w:rsidRPr="0056191B">
        <w:rPr>
          <w:rFonts w:ascii="標楷體" w:eastAsia="標楷體" w:hAnsi="標楷體" w:hint="eastAsia"/>
          <w:bCs/>
          <w:color w:val="000000" w:themeColor="text1"/>
          <w:szCs w:val="24"/>
        </w:rPr>
        <w:t>作品的</w:t>
      </w:r>
      <w:r w:rsidR="003F1217" w:rsidRPr="0056191B">
        <w:rPr>
          <w:rFonts w:ascii="標楷體" w:eastAsia="標楷體" w:hAnsi="標楷體" w:hint="eastAsia"/>
          <w:bCs/>
          <w:color w:val="000000" w:themeColor="text1"/>
          <w:szCs w:val="24"/>
        </w:rPr>
        <w:t>著色自由發揮外，並可發揮</w:t>
      </w:r>
      <w:r w:rsidRPr="0056191B">
        <w:rPr>
          <w:rFonts w:ascii="標楷體" w:eastAsia="標楷體" w:hAnsi="標楷體" w:hint="eastAsia"/>
          <w:bCs/>
          <w:color w:val="000000" w:themeColor="text1"/>
          <w:szCs w:val="24"/>
        </w:rPr>
        <w:t>創意及技巧，</w:t>
      </w:r>
      <w:r w:rsidR="003F1217" w:rsidRPr="0056191B">
        <w:rPr>
          <w:rFonts w:ascii="標楷體" w:eastAsia="標楷體" w:hAnsi="標楷體" w:hint="eastAsia"/>
          <w:bCs/>
          <w:color w:val="000000" w:themeColor="text1"/>
          <w:szCs w:val="24"/>
        </w:rPr>
        <w:t>附加標語或簡單圖案</w:t>
      </w:r>
      <w:r w:rsidRPr="0056191B">
        <w:rPr>
          <w:rFonts w:ascii="標楷體" w:eastAsia="標楷體" w:hAnsi="標楷體" w:hint="eastAsia"/>
          <w:bCs/>
          <w:color w:val="000000" w:themeColor="text1"/>
          <w:szCs w:val="24"/>
        </w:rPr>
        <w:t>以生動活潑之方式表達主題意義及重點。</w:t>
      </w:r>
    </w:p>
    <w:p w:rsidR="007F4AF9" w:rsidRPr="0056191B" w:rsidRDefault="00CB4178" w:rsidP="007F4AF9">
      <w:pPr>
        <w:spacing w:line="480" w:lineRule="exact"/>
        <w:rPr>
          <w:rFonts w:ascii="標楷體" w:eastAsia="標楷體" w:hAnsi="標楷體"/>
          <w:b/>
          <w:bCs/>
          <w:color w:val="000000" w:themeColor="text1"/>
          <w:szCs w:val="24"/>
        </w:rPr>
      </w:pPr>
      <w:r>
        <w:rPr>
          <w:rFonts w:ascii="標楷體" w:eastAsia="標楷體" w:hAnsi="標楷體" w:hint="eastAsia"/>
          <w:b/>
          <w:color w:val="000000" w:themeColor="text1"/>
          <w:szCs w:val="24"/>
        </w:rPr>
        <w:t>八</w:t>
      </w:r>
      <w:r w:rsidR="003E30ED">
        <w:rPr>
          <w:rFonts w:ascii="標楷體" w:eastAsia="標楷體" w:hAnsi="標楷體" w:hint="eastAsia"/>
          <w:b/>
          <w:color w:val="000000" w:themeColor="text1"/>
          <w:szCs w:val="24"/>
        </w:rPr>
        <w:t>、</w:t>
      </w:r>
      <w:r w:rsidR="007F4AF9" w:rsidRPr="0056191B">
        <w:rPr>
          <w:rFonts w:ascii="標楷體" w:eastAsia="標楷體" w:hAnsi="標楷體" w:hint="eastAsia"/>
          <w:b/>
          <w:color w:val="000000" w:themeColor="text1"/>
          <w:szCs w:val="24"/>
        </w:rPr>
        <w:t>投稿辦法</w:t>
      </w:r>
      <w:r w:rsidR="007F4AF9" w:rsidRPr="0056191B">
        <w:rPr>
          <w:rFonts w:ascii="標楷體" w:eastAsia="標楷體" w:hAnsi="標楷體" w:hint="eastAsia"/>
          <w:b/>
          <w:bCs/>
          <w:color w:val="000000" w:themeColor="text1"/>
          <w:szCs w:val="24"/>
        </w:rPr>
        <w:t>：</w:t>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1.郵寄</w:t>
      </w:r>
      <w:r w:rsidR="00C13E77" w:rsidRPr="0056191B">
        <w:rPr>
          <w:rFonts w:ascii="標楷體" w:eastAsia="標楷體" w:hAnsi="標楷體" w:hint="eastAsia"/>
          <w:color w:val="000000" w:themeColor="text1"/>
          <w:szCs w:val="24"/>
        </w:rPr>
        <w:t>送件</w:t>
      </w:r>
    </w:p>
    <w:p w:rsidR="007F4AF9" w:rsidRPr="0056191B" w:rsidRDefault="007F4AF9" w:rsidP="0056191B">
      <w:pPr>
        <w:spacing w:line="480" w:lineRule="exact"/>
        <w:ind w:left="240" w:hangingChars="100" w:hanging="240"/>
        <w:rPr>
          <w:rFonts w:ascii="標楷體" w:eastAsia="標楷體" w:hAnsi="標楷體"/>
          <w:color w:val="000000" w:themeColor="text1"/>
          <w:szCs w:val="24"/>
        </w:rPr>
      </w:pPr>
      <w:r w:rsidRPr="0056191B">
        <w:rPr>
          <w:rFonts w:ascii="標楷體" w:eastAsia="標楷體" w:hAnsi="標楷體" w:hint="eastAsia"/>
          <w:color w:val="000000" w:themeColor="text1"/>
          <w:szCs w:val="24"/>
        </w:rPr>
        <w:t xml:space="preserve">  請參賽者將作品以掛號郵寄(郵戳為憑)或親送至</w:t>
      </w:r>
      <w:r w:rsidRPr="0056191B">
        <w:rPr>
          <w:rFonts w:ascii="標楷體" w:eastAsia="標楷體" w:hAnsi="標楷體" w:hint="eastAsia"/>
          <w:b/>
          <w:color w:val="000000" w:themeColor="text1"/>
          <w:szCs w:val="24"/>
        </w:rPr>
        <w:t>『</w:t>
      </w:r>
      <w:r w:rsidR="003F1217" w:rsidRPr="0056191B">
        <w:rPr>
          <w:rFonts w:ascii="標楷體" w:eastAsia="標楷體" w:hAnsi="標楷體" w:hint="eastAsia"/>
          <w:b/>
          <w:color w:val="000000" w:themeColor="text1"/>
          <w:szCs w:val="24"/>
        </w:rPr>
        <w:t>花蓮市府前路15號</w:t>
      </w:r>
      <w:r w:rsidRPr="0056191B">
        <w:rPr>
          <w:rFonts w:ascii="標楷體" w:eastAsia="標楷體" w:hAnsi="標楷體" w:hint="eastAsia"/>
          <w:b/>
          <w:color w:val="000000" w:themeColor="text1"/>
          <w:szCs w:val="24"/>
        </w:rPr>
        <w:t xml:space="preserve"> </w:t>
      </w:r>
      <w:r w:rsidR="003F1217" w:rsidRPr="0056191B">
        <w:rPr>
          <w:rFonts w:ascii="標楷體" w:eastAsia="標楷體" w:hAnsi="標楷體" w:hint="eastAsia"/>
          <w:b/>
          <w:color w:val="000000" w:themeColor="text1"/>
          <w:szCs w:val="24"/>
        </w:rPr>
        <w:t xml:space="preserve"> 臺灣花蓮地方法院檢察署觀護人室</w:t>
      </w:r>
      <w:r w:rsidRPr="0056191B">
        <w:rPr>
          <w:rFonts w:ascii="標楷體" w:eastAsia="標楷體" w:hAnsi="標楷體" w:hint="eastAsia"/>
          <w:b/>
          <w:color w:val="000000" w:themeColor="text1"/>
          <w:szCs w:val="24"/>
        </w:rPr>
        <w:t>收』</w:t>
      </w:r>
      <w:r w:rsidRPr="0056191B">
        <w:rPr>
          <w:rFonts w:ascii="標楷體" w:eastAsia="標楷體" w:hAnsi="標楷體" w:hint="eastAsia"/>
          <w:color w:val="000000" w:themeColor="text1"/>
          <w:szCs w:val="24"/>
        </w:rPr>
        <w:t>。報名及收件至</w:t>
      </w:r>
      <w:r w:rsidR="003F1217" w:rsidRPr="0056191B">
        <w:rPr>
          <w:rFonts w:ascii="標楷體" w:eastAsia="標楷體" w:hAnsi="標楷體" w:hint="eastAsia"/>
          <w:color w:val="000000" w:themeColor="text1"/>
          <w:szCs w:val="24"/>
        </w:rPr>
        <w:t>104年10</w:t>
      </w:r>
      <w:r w:rsidRPr="0056191B">
        <w:rPr>
          <w:rFonts w:ascii="標楷體" w:eastAsia="標楷體" w:hAnsi="標楷體" w:hint="eastAsia"/>
          <w:color w:val="000000" w:themeColor="text1"/>
          <w:szCs w:val="24"/>
        </w:rPr>
        <w:t>月</w:t>
      </w:r>
      <w:r w:rsidR="003E30ED">
        <w:rPr>
          <w:rFonts w:ascii="標楷體" w:eastAsia="標楷體" w:hAnsi="標楷體" w:hint="eastAsia"/>
          <w:color w:val="000000" w:themeColor="text1"/>
          <w:szCs w:val="24"/>
        </w:rPr>
        <w:t>30</w:t>
      </w:r>
      <w:r w:rsidRPr="0056191B">
        <w:rPr>
          <w:rFonts w:ascii="標楷體" w:eastAsia="標楷體" w:hAnsi="標楷體" w:hint="eastAsia"/>
          <w:color w:val="000000" w:themeColor="text1"/>
          <w:szCs w:val="24"/>
        </w:rPr>
        <w:t>日（星期</w:t>
      </w:r>
      <w:r w:rsidR="003E30ED">
        <w:rPr>
          <w:rFonts w:ascii="標楷體" w:eastAsia="標楷體" w:hAnsi="標楷體" w:hint="eastAsia"/>
          <w:color w:val="000000" w:themeColor="text1"/>
          <w:szCs w:val="24"/>
        </w:rPr>
        <w:t>五</w:t>
      </w:r>
      <w:r w:rsidRPr="0056191B">
        <w:rPr>
          <w:rFonts w:ascii="標楷體" w:eastAsia="標楷體" w:hAnsi="標楷體" w:hint="eastAsia"/>
          <w:color w:val="000000" w:themeColor="text1"/>
          <w:szCs w:val="24"/>
        </w:rPr>
        <w:t>）下午5點截止，並於信封上註明報名活動名稱及組別。本活動免報名費，須自行負擔掛號郵寄相關費用。</w:t>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2.學校集體送件</w:t>
      </w:r>
    </w:p>
    <w:p w:rsidR="007F4AF9" w:rsidRPr="0056191B" w:rsidRDefault="007F4AF9" w:rsidP="0056191B">
      <w:pPr>
        <w:spacing w:line="480" w:lineRule="exact"/>
        <w:ind w:left="240" w:hangingChars="100" w:hanging="240"/>
        <w:rPr>
          <w:rFonts w:ascii="標楷體" w:eastAsia="標楷體" w:hAnsi="標楷體"/>
          <w:color w:val="000000" w:themeColor="text1"/>
          <w:szCs w:val="24"/>
        </w:rPr>
      </w:pPr>
      <w:r w:rsidRPr="0056191B">
        <w:rPr>
          <w:rFonts w:ascii="標楷體" w:eastAsia="標楷體" w:hAnsi="標楷體" w:hint="eastAsia"/>
          <w:color w:val="000000" w:themeColor="text1"/>
          <w:szCs w:val="24"/>
        </w:rPr>
        <w:t xml:space="preserve">  完成作品</w:t>
      </w:r>
      <w:r w:rsidR="00C13E77" w:rsidRPr="0056191B">
        <w:rPr>
          <w:rFonts w:ascii="標楷體" w:eastAsia="標楷體" w:hAnsi="標楷體" w:hint="eastAsia"/>
          <w:color w:val="000000" w:themeColor="text1"/>
          <w:szCs w:val="24"/>
        </w:rPr>
        <w:t>可</w:t>
      </w:r>
      <w:r w:rsidRPr="0056191B">
        <w:rPr>
          <w:rFonts w:ascii="標楷體" w:eastAsia="標楷體" w:hAnsi="標楷體" w:hint="eastAsia"/>
          <w:color w:val="000000" w:themeColor="text1"/>
          <w:szCs w:val="24"/>
        </w:rPr>
        <w:t>交給學校學務處或輔導室，由學校統一收集後，於報名截止日前將漫畫作品寄達</w:t>
      </w:r>
      <w:r w:rsidR="00C13E77" w:rsidRPr="0056191B">
        <w:rPr>
          <w:rFonts w:ascii="標楷體" w:eastAsia="標楷體" w:hAnsi="標楷體" w:hint="eastAsia"/>
          <w:color w:val="000000" w:themeColor="text1"/>
          <w:szCs w:val="24"/>
        </w:rPr>
        <w:t>上開地址</w:t>
      </w:r>
      <w:r w:rsidRPr="0056191B">
        <w:rPr>
          <w:rFonts w:ascii="標楷體" w:eastAsia="標楷體" w:hAnsi="標楷體" w:hint="eastAsia"/>
          <w:color w:val="000000" w:themeColor="text1"/>
          <w:szCs w:val="24"/>
        </w:rPr>
        <w:t>。</w:t>
      </w:r>
    </w:p>
    <w:p w:rsidR="00C13E77" w:rsidRPr="0056191B" w:rsidRDefault="00C13E77" w:rsidP="0056191B">
      <w:pPr>
        <w:spacing w:line="480" w:lineRule="exact"/>
        <w:ind w:left="240" w:hangingChars="100" w:hanging="240"/>
        <w:rPr>
          <w:rFonts w:ascii="標楷體" w:eastAsia="標楷體" w:hAnsi="標楷體"/>
          <w:color w:val="000000" w:themeColor="text1"/>
          <w:szCs w:val="24"/>
        </w:rPr>
      </w:pPr>
      <w:r w:rsidRPr="0056191B">
        <w:rPr>
          <w:rFonts w:ascii="標楷體" w:eastAsia="標楷體" w:hAnsi="標楷體" w:hint="eastAsia"/>
          <w:color w:val="000000" w:themeColor="text1"/>
          <w:szCs w:val="24"/>
        </w:rPr>
        <w:t>3.親自送件</w:t>
      </w:r>
    </w:p>
    <w:p w:rsidR="00C13E77" w:rsidRPr="0056191B" w:rsidRDefault="00C13E77" w:rsidP="0056191B">
      <w:pPr>
        <w:spacing w:line="480" w:lineRule="exact"/>
        <w:ind w:leftChars="108" w:left="259" w:firstLineChars="9" w:firstLine="22"/>
        <w:rPr>
          <w:rFonts w:ascii="標楷體" w:eastAsia="標楷體" w:hAnsi="標楷體"/>
          <w:color w:val="000000" w:themeColor="text1"/>
          <w:szCs w:val="24"/>
        </w:rPr>
      </w:pPr>
      <w:r w:rsidRPr="0056191B">
        <w:rPr>
          <w:rFonts w:ascii="標楷體" w:eastAsia="標楷體" w:hAnsi="標楷體" w:hint="eastAsia"/>
          <w:color w:val="000000" w:themeColor="text1"/>
          <w:szCs w:val="24"/>
        </w:rPr>
        <w:t>完成作品可親自或囑託送達本署觀護人室。</w:t>
      </w:r>
    </w:p>
    <w:p w:rsidR="007F4AF9" w:rsidRPr="0056191B" w:rsidRDefault="00C13E77"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4</w:t>
      </w:r>
      <w:r w:rsidR="007F4AF9" w:rsidRPr="0056191B">
        <w:rPr>
          <w:rFonts w:ascii="標楷體" w:eastAsia="標楷體" w:hAnsi="標楷體" w:hint="eastAsia"/>
          <w:color w:val="000000" w:themeColor="text1"/>
          <w:szCs w:val="24"/>
        </w:rPr>
        <w:t>、可致電確認作品是否送達。聯絡人：</w:t>
      </w:r>
      <w:r w:rsidRPr="0056191B">
        <w:rPr>
          <w:rFonts w:ascii="標楷體" w:eastAsia="標楷體" w:hAnsi="標楷體" w:hint="eastAsia"/>
          <w:color w:val="000000" w:themeColor="text1"/>
          <w:szCs w:val="24"/>
        </w:rPr>
        <w:t>鍾啟政</w:t>
      </w:r>
      <w:r w:rsidR="007F4AF9" w:rsidRPr="0056191B">
        <w:rPr>
          <w:rFonts w:ascii="標楷體" w:eastAsia="標楷體" w:hAnsi="標楷體" w:hint="eastAsia"/>
          <w:color w:val="000000" w:themeColor="text1"/>
          <w:szCs w:val="24"/>
        </w:rPr>
        <w:t>、聯絡電話：(0</w:t>
      </w:r>
      <w:r w:rsidRPr="0056191B">
        <w:rPr>
          <w:rFonts w:ascii="標楷體" w:eastAsia="標楷體" w:hAnsi="標楷體" w:hint="eastAsia"/>
          <w:color w:val="000000" w:themeColor="text1"/>
          <w:szCs w:val="24"/>
        </w:rPr>
        <w:t>3</w:t>
      </w:r>
      <w:r w:rsidR="007F4AF9" w:rsidRPr="0056191B">
        <w:rPr>
          <w:rFonts w:ascii="標楷體" w:eastAsia="標楷體" w:hAnsi="標楷體" w:hint="eastAsia"/>
          <w:color w:val="000000" w:themeColor="text1"/>
          <w:szCs w:val="24"/>
        </w:rPr>
        <w:t>)</w:t>
      </w:r>
      <w:r w:rsidRPr="0056191B">
        <w:rPr>
          <w:rFonts w:ascii="標楷體" w:eastAsia="標楷體" w:hAnsi="標楷體" w:hint="eastAsia"/>
          <w:color w:val="000000" w:themeColor="text1"/>
          <w:szCs w:val="24"/>
        </w:rPr>
        <w:t>8226153</w:t>
      </w:r>
      <w:r w:rsidR="007F4AF9" w:rsidRPr="0056191B">
        <w:rPr>
          <w:rFonts w:ascii="標楷體" w:eastAsia="標楷體" w:hAnsi="標楷體" w:hint="eastAsia"/>
          <w:color w:val="000000" w:themeColor="text1"/>
          <w:szCs w:val="24"/>
        </w:rPr>
        <w:t>#</w:t>
      </w:r>
      <w:r w:rsidRPr="0056191B">
        <w:rPr>
          <w:rFonts w:ascii="標楷體" w:eastAsia="標楷體" w:hAnsi="標楷體" w:hint="eastAsia"/>
          <w:color w:val="000000" w:themeColor="text1"/>
          <w:szCs w:val="24"/>
        </w:rPr>
        <w:t>125</w:t>
      </w:r>
    </w:p>
    <w:p w:rsidR="00C13E77" w:rsidRPr="0056191B" w:rsidRDefault="00CB4178" w:rsidP="007F4AF9">
      <w:pPr>
        <w:spacing w:line="480" w:lineRule="exact"/>
        <w:rPr>
          <w:rFonts w:ascii="標楷體" w:eastAsia="標楷體" w:hAnsi="標楷體"/>
          <w:color w:val="000000" w:themeColor="text1"/>
          <w:szCs w:val="24"/>
        </w:rPr>
      </w:pPr>
      <w:r>
        <w:rPr>
          <w:rFonts w:ascii="標楷體" w:eastAsia="標楷體" w:hAnsi="標楷體" w:hint="eastAsia"/>
          <w:b/>
          <w:color w:val="000000" w:themeColor="text1"/>
          <w:szCs w:val="24"/>
        </w:rPr>
        <w:lastRenderedPageBreak/>
        <w:t>九</w:t>
      </w:r>
      <w:r w:rsidR="003E30ED">
        <w:rPr>
          <w:rFonts w:ascii="標楷體" w:eastAsia="標楷體" w:hAnsi="標楷體" w:hint="eastAsia"/>
          <w:b/>
          <w:color w:val="000000" w:themeColor="text1"/>
          <w:szCs w:val="24"/>
        </w:rPr>
        <w:t>、</w:t>
      </w:r>
      <w:r w:rsidR="00C13E77" w:rsidRPr="0056191B">
        <w:rPr>
          <w:rFonts w:ascii="標楷體" w:eastAsia="標楷體" w:hAnsi="標楷體" w:hint="eastAsia"/>
          <w:b/>
          <w:color w:val="000000" w:themeColor="text1"/>
          <w:szCs w:val="24"/>
        </w:rPr>
        <w:t>著色底圖索取地點</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花蓮縣</w:t>
      </w:r>
      <w:r w:rsidR="00B5098C" w:rsidRPr="0056191B">
        <w:rPr>
          <w:rFonts w:ascii="標楷體" w:eastAsia="標楷體" w:hAnsi="標楷體" w:hint="eastAsia"/>
          <w:color w:val="000000" w:themeColor="text1"/>
          <w:szCs w:val="24"/>
        </w:rPr>
        <w:t>榮譽</w:t>
      </w:r>
      <w:r w:rsidRPr="0056191B">
        <w:rPr>
          <w:rFonts w:ascii="標楷體" w:eastAsia="標楷體" w:hAnsi="標楷體" w:hint="eastAsia"/>
          <w:color w:val="000000" w:themeColor="text1"/>
          <w:szCs w:val="24"/>
        </w:rPr>
        <w:t>觀護</w:t>
      </w:r>
      <w:r w:rsidR="00B5098C" w:rsidRPr="0056191B">
        <w:rPr>
          <w:rFonts w:ascii="標楷體" w:eastAsia="標楷體" w:hAnsi="標楷體" w:hint="eastAsia"/>
          <w:color w:val="000000" w:themeColor="text1"/>
          <w:szCs w:val="24"/>
        </w:rPr>
        <w:t>人</w:t>
      </w:r>
      <w:r w:rsidRPr="0056191B">
        <w:rPr>
          <w:rFonts w:ascii="標楷體" w:eastAsia="標楷體" w:hAnsi="標楷體" w:hint="eastAsia"/>
          <w:color w:val="000000" w:themeColor="text1"/>
          <w:szCs w:val="24"/>
        </w:rPr>
        <w:t>協</w:t>
      </w:r>
      <w:r w:rsidR="00B5098C" w:rsidRPr="0056191B">
        <w:rPr>
          <w:rFonts w:ascii="標楷體" w:eastAsia="標楷體" w:hAnsi="標楷體" w:hint="eastAsia"/>
          <w:color w:val="000000" w:themeColor="text1"/>
          <w:szCs w:val="24"/>
        </w:rPr>
        <w:t>進</w:t>
      </w:r>
      <w:r w:rsidRPr="0056191B">
        <w:rPr>
          <w:rFonts w:ascii="標楷體" w:eastAsia="標楷體" w:hAnsi="標楷體" w:hint="eastAsia"/>
          <w:color w:val="000000" w:themeColor="text1"/>
          <w:szCs w:val="24"/>
        </w:rPr>
        <w:t>會 花蓮市</w:t>
      </w:r>
      <w:r w:rsidR="00B5098C" w:rsidRPr="0056191B">
        <w:rPr>
          <w:rFonts w:ascii="標楷體" w:eastAsia="標楷體" w:hAnsi="標楷體" w:hint="eastAsia"/>
          <w:color w:val="000000" w:themeColor="text1"/>
          <w:szCs w:val="24"/>
        </w:rPr>
        <w:t>明義</w:t>
      </w:r>
      <w:r w:rsidRPr="0056191B">
        <w:rPr>
          <w:rFonts w:ascii="標楷體" w:eastAsia="標楷體" w:hAnsi="標楷體" w:hint="eastAsia"/>
          <w:color w:val="000000" w:themeColor="text1"/>
          <w:szCs w:val="24"/>
        </w:rPr>
        <w:t>街</w:t>
      </w:r>
      <w:r w:rsidR="00B5098C" w:rsidRPr="0056191B">
        <w:rPr>
          <w:rFonts w:ascii="標楷體" w:eastAsia="標楷體" w:hAnsi="標楷體" w:hint="eastAsia"/>
          <w:color w:val="000000" w:themeColor="text1"/>
          <w:szCs w:val="24"/>
        </w:rPr>
        <w:t>15</w:t>
      </w:r>
      <w:r w:rsidRPr="0056191B">
        <w:rPr>
          <w:rFonts w:ascii="標楷體" w:eastAsia="標楷體" w:hAnsi="標楷體" w:hint="eastAsia"/>
          <w:color w:val="000000" w:themeColor="text1"/>
          <w:szCs w:val="24"/>
        </w:rPr>
        <w:t>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 xml:space="preserve">吉安鄉公所 花蓮縣吉安鄉吉安路二段116號 </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 xml:space="preserve">秀林鄉公所 花蓮縣秀林鄉秀林村62號  </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 xml:space="preserve">玉里鎮公所 花蓮縣玉里鎮中正路148號 </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花蓮市公所 花蓮縣花蓮市林森路252號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新城鄉公所 花蓮縣新城鄉大漢村光復路570號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花蓮縣文化局 花蓮縣花蓮市文復路6號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建安西藥房 花蓮市中山路537號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馬蓋先美食 花蓮縣玉里鎮光復路101號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 xml:space="preserve">變色龍廣告企劃 花蓮市中原路549號 </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麗崧書局  花蓮縣吉安鄉自強路524號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時光攝影禮服  花蓮縣瑞穗鄉國光北路68號</w:t>
      </w:r>
    </w:p>
    <w:p w:rsidR="00C13E77" w:rsidRPr="0056191B" w:rsidRDefault="00C13E77" w:rsidP="00C13E77">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雅芳花蓮區域服務中心 花蓮市明心街2號</w:t>
      </w:r>
    </w:p>
    <w:p w:rsidR="007F4AF9" w:rsidRPr="0056191B" w:rsidRDefault="00CB4178" w:rsidP="007F4AF9">
      <w:pPr>
        <w:spacing w:line="480" w:lineRule="exact"/>
        <w:rPr>
          <w:rFonts w:ascii="標楷體" w:eastAsia="標楷體" w:hAnsi="標楷體"/>
          <w:color w:val="000000" w:themeColor="text1"/>
          <w:szCs w:val="24"/>
        </w:rPr>
      </w:pPr>
      <w:r>
        <w:rPr>
          <w:rFonts w:ascii="標楷體" w:eastAsia="標楷體" w:hAnsi="標楷體" w:hint="eastAsia"/>
          <w:b/>
          <w:color w:val="000000" w:themeColor="text1"/>
          <w:szCs w:val="24"/>
        </w:rPr>
        <w:t>十</w:t>
      </w:r>
      <w:r w:rsidR="003E30ED">
        <w:rPr>
          <w:rFonts w:ascii="標楷體" w:eastAsia="標楷體" w:hAnsi="標楷體" w:hint="eastAsia"/>
          <w:b/>
          <w:color w:val="000000" w:themeColor="text1"/>
          <w:szCs w:val="24"/>
        </w:rPr>
        <w:t>、</w:t>
      </w:r>
      <w:r w:rsidR="007F4AF9" w:rsidRPr="0056191B">
        <w:rPr>
          <w:rFonts w:ascii="標楷體" w:eastAsia="標楷體" w:hAnsi="標楷體" w:hint="eastAsia"/>
          <w:b/>
          <w:color w:val="000000" w:themeColor="text1"/>
          <w:szCs w:val="24"/>
        </w:rPr>
        <w:t>評分標準</w:t>
      </w:r>
      <w:r w:rsidR="007F4AF9" w:rsidRPr="0056191B">
        <w:rPr>
          <w:rFonts w:ascii="標楷體" w:eastAsia="標楷體" w:hAnsi="標楷體" w:hint="eastAsia"/>
          <w:b/>
          <w:bCs/>
          <w:color w:val="000000" w:themeColor="text1"/>
          <w:szCs w:val="24"/>
        </w:rPr>
        <w:t>：</w:t>
      </w:r>
      <w:r w:rsidR="007F4AF9" w:rsidRPr="0056191B">
        <w:rPr>
          <w:rFonts w:ascii="標楷體" w:eastAsia="標楷體" w:hAnsi="標楷體" w:hint="eastAsia"/>
          <w:color w:val="000000" w:themeColor="text1"/>
          <w:szCs w:val="24"/>
        </w:rPr>
        <w:tab/>
      </w:r>
    </w:p>
    <w:p w:rsidR="00B5098C" w:rsidRPr="0056191B" w:rsidRDefault="00B5098C" w:rsidP="007F4AF9">
      <w:pPr>
        <w:spacing w:line="480" w:lineRule="exact"/>
        <w:rPr>
          <w:rFonts w:ascii="標楷體" w:eastAsia="標楷體" w:hAnsi="標楷體"/>
          <w:szCs w:val="24"/>
        </w:rPr>
      </w:pPr>
      <w:r w:rsidRPr="0056191B">
        <w:rPr>
          <w:rFonts w:ascii="標楷體" w:eastAsia="標楷體" w:hAnsi="標楷體"/>
          <w:szCs w:val="24"/>
        </w:rPr>
        <w:t>主題契合度40%</w:t>
      </w:r>
    </w:p>
    <w:p w:rsidR="00B5098C" w:rsidRPr="0056191B" w:rsidRDefault="00B5098C" w:rsidP="007F4AF9">
      <w:pPr>
        <w:spacing w:line="480" w:lineRule="exact"/>
        <w:rPr>
          <w:rFonts w:ascii="標楷體" w:eastAsia="標楷體" w:hAnsi="標楷體"/>
          <w:szCs w:val="24"/>
        </w:rPr>
      </w:pPr>
      <w:r w:rsidRPr="0056191B">
        <w:rPr>
          <w:rFonts w:ascii="標楷體" w:eastAsia="標楷體" w:hAnsi="標楷體"/>
          <w:szCs w:val="24"/>
        </w:rPr>
        <w:t>繪畫技巧40%</w:t>
      </w:r>
    </w:p>
    <w:p w:rsidR="007F4AF9" w:rsidRPr="0056191B" w:rsidRDefault="00B5098C" w:rsidP="007F4AF9">
      <w:pPr>
        <w:spacing w:line="480" w:lineRule="exact"/>
        <w:rPr>
          <w:rFonts w:ascii="標楷體" w:eastAsia="標楷體" w:hAnsi="標楷體"/>
          <w:color w:val="000000" w:themeColor="text1"/>
          <w:szCs w:val="24"/>
        </w:rPr>
      </w:pPr>
      <w:r w:rsidRPr="0056191B">
        <w:rPr>
          <w:rFonts w:ascii="標楷體" w:eastAsia="標楷體" w:hAnsi="標楷體"/>
          <w:szCs w:val="24"/>
        </w:rPr>
        <w:t xml:space="preserve">創意20% </w:t>
      </w:r>
    </w:p>
    <w:p w:rsidR="007F4AF9" w:rsidRPr="0056191B" w:rsidRDefault="00CB4178" w:rsidP="007F4AF9">
      <w:pPr>
        <w:spacing w:line="480" w:lineRule="exact"/>
        <w:rPr>
          <w:rFonts w:ascii="標楷體" w:eastAsia="標楷體" w:hAnsi="標楷體"/>
          <w:color w:val="000000" w:themeColor="text1"/>
          <w:szCs w:val="24"/>
        </w:rPr>
      </w:pPr>
      <w:r>
        <w:rPr>
          <w:rFonts w:ascii="標楷體" w:eastAsia="標楷體" w:hAnsi="標楷體" w:hint="eastAsia"/>
          <w:b/>
          <w:color w:val="000000" w:themeColor="text1"/>
          <w:szCs w:val="24"/>
        </w:rPr>
        <w:t>十一</w:t>
      </w:r>
      <w:r w:rsidR="003E30ED">
        <w:rPr>
          <w:rFonts w:ascii="標楷體" w:eastAsia="標楷體" w:hAnsi="標楷體" w:hint="eastAsia"/>
          <w:b/>
          <w:color w:val="000000" w:themeColor="text1"/>
          <w:szCs w:val="24"/>
        </w:rPr>
        <w:t>、</w:t>
      </w:r>
      <w:r w:rsidR="007F4AF9" w:rsidRPr="0056191B">
        <w:rPr>
          <w:rFonts w:ascii="標楷體" w:eastAsia="標楷體" w:hAnsi="標楷體" w:hint="eastAsia"/>
          <w:b/>
          <w:color w:val="000000" w:themeColor="text1"/>
          <w:szCs w:val="24"/>
        </w:rPr>
        <w:t>獎勵辦法</w:t>
      </w:r>
      <w:r w:rsidR="007F4AF9" w:rsidRPr="0056191B">
        <w:rPr>
          <w:rFonts w:ascii="標楷體" w:eastAsia="標楷體" w:hAnsi="標楷體" w:hint="eastAsia"/>
          <w:b/>
          <w:bCs/>
          <w:color w:val="000000" w:themeColor="text1"/>
          <w:szCs w:val="24"/>
        </w:rPr>
        <w:t>：</w:t>
      </w:r>
      <w:r w:rsidR="007F4AF9" w:rsidRPr="0056191B">
        <w:rPr>
          <w:rFonts w:ascii="標楷體" w:eastAsia="標楷體" w:hAnsi="標楷體"/>
          <w:color w:val="000000" w:themeColor="text1"/>
          <w:szCs w:val="24"/>
        </w:rPr>
        <w:tab/>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每組前三名各一名，佳作各</w:t>
      </w:r>
      <w:r w:rsidR="00C13E77" w:rsidRPr="0056191B">
        <w:rPr>
          <w:rFonts w:ascii="標楷體" w:eastAsia="標楷體" w:hAnsi="標楷體" w:hint="eastAsia"/>
          <w:color w:val="000000" w:themeColor="text1"/>
          <w:szCs w:val="24"/>
        </w:rPr>
        <w:t>五</w:t>
      </w:r>
      <w:r w:rsidRPr="0056191B">
        <w:rPr>
          <w:rFonts w:ascii="標楷體" w:eastAsia="標楷體" w:hAnsi="標楷體" w:hint="eastAsia"/>
          <w:color w:val="000000" w:themeColor="text1"/>
          <w:szCs w:val="24"/>
        </w:rPr>
        <w:t>名</w:t>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第一名：每名奬金</w:t>
      </w:r>
      <w:r w:rsidR="00976C79" w:rsidRPr="0056191B">
        <w:rPr>
          <w:rFonts w:ascii="標楷體" w:eastAsia="標楷體" w:hAnsi="標楷體" w:hint="eastAsia"/>
          <w:color w:val="000000" w:themeColor="text1"/>
          <w:szCs w:val="24"/>
        </w:rPr>
        <w:t>二</w:t>
      </w:r>
      <w:r w:rsidRPr="0056191B">
        <w:rPr>
          <w:rFonts w:ascii="標楷體" w:eastAsia="標楷體" w:hAnsi="標楷體" w:hint="eastAsia"/>
          <w:color w:val="000000" w:themeColor="text1"/>
          <w:szCs w:val="24"/>
        </w:rPr>
        <w:t>千元，獎狀一紙。</w:t>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第二名：每名奬金</w:t>
      </w:r>
      <w:r w:rsidR="00976C79" w:rsidRPr="0056191B">
        <w:rPr>
          <w:rFonts w:ascii="標楷體" w:eastAsia="標楷體" w:hAnsi="標楷體" w:hint="eastAsia"/>
          <w:color w:val="000000" w:themeColor="text1"/>
          <w:szCs w:val="24"/>
        </w:rPr>
        <w:t>一</w:t>
      </w:r>
      <w:r w:rsidRPr="0056191B">
        <w:rPr>
          <w:rFonts w:ascii="標楷體" w:eastAsia="標楷體" w:hAnsi="標楷體" w:hint="eastAsia"/>
          <w:color w:val="000000" w:themeColor="text1"/>
          <w:szCs w:val="24"/>
        </w:rPr>
        <w:t>千</w:t>
      </w:r>
      <w:r w:rsidR="00976C79" w:rsidRPr="0056191B">
        <w:rPr>
          <w:rFonts w:ascii="標楷體" w:eastAsia="標楷體" w:hAnsi="標楷體" w:hint="eastAsia"/>
          <w:color w:val="000000" w:themeColor="text1"/>
          <w:szCs w:val="24"/>
        </w:rPr>
        <w:t>五百</w:t>
      </w:r>
      <w:r w:rsidRPr="0056191B">
        <w:rPr>
          <w:rFonts w:ascii="標楷體" w:eastAsia="標楷體" w:hAnsi="標楷體" w:hint="eastAsia"/>
          <w:color w:val="000000" w:themeColor="text1"/>
          <w:szCs w:val="24"/>
        </w:rPr>
        <w:t>元，獎狀一紙。</w:t>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第三名：每名奬金</w:t>
      </w:r>
      <w:r w:rsidR="00976C79" w:rsidRPr="0056191B">
        <w:rPr>
          <w:rFonts w:ascii="標楷體" w:eastAsia="標楷體" w:hAnsi="標楷體" w:hint="eastAsia"/>
          <w:color w:val="000000" w:themeColor="text1"/>
          <w:szCs w:val="24"/>
        </w:rPr>
        <w:t>一千</w:t>
      </w:r>
      <w:r w:rsidRPr="0056191B">
        <w:rPr>
          <w:rFonts w:ascii="標楷體" w:eastAsia="標楷體" w:hAnsi="標楷體" w:hint="eastAsia"/>
          <w:color w:val="000000" w:themeColor="text1"/>
          <w:szCs w:val="24"/>
        </w:rPr>
        <w:t>元，獎狀一紙。</w:t>
      </w:r>
    </w:p>
    <w:p w:rsidR="007F4AF9" w:rsidRPr="0056191B" w:rsidRDefault="007F4AF9" w:rsidP="007F4AF9">
      <w:pPr>
        <w:spacing w:line="480" w:lineRule="exact"/>
        <w:rPr>
          <w:rFonts w:ascii="標楷體" w:eastAsia="標楷體" w:hAnsi="標楷體"/>
          <w:color w:val="000000" w:themeColor="text1"/>
          <w:szCs w:val="24"/>
        </w:rPr>
      </w:pPr>
      <w:r w:rsidRPr="0056191B">
        <w:rPr>
          <w:rFonts w:ascii="標楷體" w:eastAsia="標楷體" w:hAnsi="標楷體" w:hint="eastAsia"/>
          <w:color w:val="000000" w:themeColor="text1"/>
          <w:szCs w:val="24"/>
        </w:rPr>
        <w:t>佳</w:t>
      </w:r>
      <w:r w:rsidRPr="0056191B">
        <w:rPr>
          <w:rFonts w:ascii="標楷體" w:eastAsia="標楷體" w:hAnsi="標楷體"/>
          <w:color w:val="000000" w:themeColor="text1"/>
          <w:szCs w:val="24"/>
        </w:rPr>
        <w:t xml:space="preserve">    </w:t>
      </w:r>
      <w:r w:rsidRPr="0056191B">
        <w:rPr>
          <w:rFonts w:ascii="標楷體" w:eastAsia="標楷體" w:hAnsi="標楷體" w:hint="eastAsia"/>
          <w:color w:val="000000" w:themeColor="text1"/>
          <w:szCs w:val="24"/>
        </w:rPr>
        <w:t>作：每名奬金</w:t>
      </w:r>
      <w:r w:rsidR="00976C79" w:rsidRPr="0056191B">
        <w:rPr>
          <w:rFonts w:ascii="標楷體" w:eastAsia="標楷體" w:hAnsi="標楷體" w:hint="eastAsia"/>
          <w:color w:val="000000" w:themeColor="text1"/>
          <w:szCs w:val="24"/>
        </w:rPr>
        <w:t>五百</w:t>
      </w:r>
      <w:r w:rsidRPr="0056191B">
        <w:rPr>
          <w:rFonts w:ascii="標楷體" w:eastAsia="標楷體" w:hAnsi="標楷體" w:hint="eastAsia"/>
          <w:color w:val="000000" w:themeColor="text1"/>
          <w:szCs w:val="24"/>
        </w:rPr>
        <w:t>元，獎狀一紙。</w:t>
      </w:r>
    </w:p>
    <w:p w:rsidR="007F4AF9" w:rsidRPr="0056191B" w:rsidRDefault="003E30ED" w:rsidP="007F4AF9">
      <w:pPr>
        <w:spacing w:line="480" w:lineRule="exact"/>
        <w:rPr>
          <w:rFonts w:ascii="標楷體" w:eastAsia="標楷體" w:hAnsi="標楷體"/>
          <w:color w:val="000000" w:themeColor="text1"/>
          <w:szCs w:val="24"/>
        </w:rPr>
      </w:pPr>
      <w:r>
        <w:rPr>
          <w:rFonts w:ascii="標楷體" w:eastAsia="標楷體" w:hAnsi="標楷體" w:hint="eastAsia"/>
          <w:b/>
          <w:color w:val="000000" w:themeColor="text1"/>
          <w:szCs w:val="24"/>
        </w:rPr>
        <w:t>十</w:t>
      </w:r>
      <w:r w:rsidR="00CB4178">
        <w:rPr>
          <w:rFonts w:ascii="標楷體" w:eastAsia="標楷體" w:hAnsi="標楷體" w:hint="eastAsia"/>
          <w:b/>
          <w:color w:val="000000" w:themeColor="text1"/>
          <w:szCs w:val="24"/>
        </w:rPr>
        <w:t>二</w:t>
      </w:r>
      <w:r>
        <w:rPr>
          <w:rFonts w:ascii="標楷體" w:eastAsia="標楷體" w:hAnsi="標楷體" w:hint="eastAsia"/>
          <w:b/>
          <w:color w:val="000000" w:themeColor="text1"/>
          <w:szCs w:val="24"/>
        </w:rPr>
        <w:t>、</w:t>
      </w:r>
      <w:r w:rsidR="007F4AF9" w:rsidRPr="0056191B">
        <w:rPr>
          <w:rFonts w:ascii="標楷體" w:eastAsia="標楷體" w:hAnsi="標楷體" w:hint="eastAsia"/>
          <w:b/>
          <w:color w:val="000000" w:themeColor="text1"/>
          <w:szCs w:val="24"/>
        </w:rPr>
        <w:t>注意事項</w:t>
      </w:r>
      <w:r w:rsidR="007F4AF9" w:rsidRPr="0056191B">
        <w:rPr>
          <w:rFonts w:ascii="標楷體" w:eastAsia="標楷體" w:hAnsi="標楷體" w:hint="eastAsia"/>
          <w:b/>
          <w:bCs/>
          <w:color w:val="000000" w:themeColor="text1"/>
          <w:szCs w:val="24"/>
        </w:rPr>
        <w:t>：</w:t>
      </w:r>
    </w:p>
    <w:p w:rsidR="007F4AF9" w:rsidRPr="0056191B" w:rsidRDefault="007F4AF9" w:rsidP="007F4AF9">
      <w:pPr>
        <w:pStyle w:val="a4"/>
        <w:numPr>
          <w:ilvl w:val="0"/>
          <w:numId w:val="1"/>
        </w:numPr>
        <w:autoSpaceDE w:val="0"/>
        <w:autoSpaceDN w:val="0"/>
        <w:adjustRightInd w:val="0"/>
        <w:snapToGrid w:val="0"/>
        <w:ind w:leftChars="0"/>
        <w:rPr>
          <w:rFonts w:ascii="標楷體" w:eastAsia="標楷體" w:hAnsi="標楷體" w:cs="Times New Roman"/>
          <w:color w:val="000000" w:themeColor="text1"/>
          <w:kern w:val="0"/>
          <w:szCs w:val="24"/>
        </w:rPr>
      </w:pPr>
      <w:r w:rsidRPr="0056191B">
        <w:rPr>
          <w:rFonts w:ascii="標楷體" w:eastAsia="標楷體" w:hAnsi="標楷體" w:hint="eastAsia"/>
          <w:color w:val="000000" w:themeColor="text1"/>
          <w:szCs w:val="24"/>
        </w:rPr>
        <w:t>參賽作品評定後，得獎者由</w:t>
      </w:r>
      <w:r w:rsidR="00976C79" w:rsidRPr="0056191B">
        <w:rPr>
          <w:rFonts w:ascii="標楷體" w:eastAsia="標楷體" w:hAnsi="標楷體" w:hint="eastAsia"/>
          <w:color w:val="000000" w:themeColor="text1"/>
          <w:szCs w:val="24"/>
        </w:rPr>
        <w:t>本署</w:t>
      </w:r>
      <w:r w:rsidRPr="0056191B">
        <w:rPr>
          <w:rFonts w:ascii="標楷體" w:eastAsia="標楷體" w:hAnsi="標楷體" w:hint="eastAsia"/>
          <w:color w:val="000000" w:themeColor="text1"/>
          <w:szCs w:val="24"/>
        </w:rPr>
        <w:t>以書面</w:t>
      </w:r>
      <w:r w:rsidR="00CB4178">
        <w:rPr>
          <w:rFonts w:ascii="標楷體" w:eastAsia="標楷體" w:hAnsi="標楷體" w:hint="eastAsia"/>
          <w:color w:val="000000" w:themeColor="text1"/>
          <w:szCs w:val="24"/>
        </w:rPr>
        <w:t>或電話</w:t>
      </w:r>
      <w:r w:rsidRPr="0056191B">
        <w:rPr>
          <w:rFonts w:ascii="標楷體" w:eastAsia="標楷體" w:hAnsi="標楷體" w:hint="eastAsia"/>
          <w:color w:val="000000" w:themeColor="text1"/>
          <w:szCs w:val="24"/>
        </w:rPr>
        <w:t>通知參賽者，</w:t>
      </w:r>
      <w:r w:rsidR="00CB4178">
        <w:rPr>
          <w:rFonts w:ascii="標楷體" w:eastAsia="標楷體" w:hAnsi="標楷體" w:hint="eastAsia"/>
          <w:color w:val="000000" w:themeColor="text1"/>
          <w:szCs w:val="24"/>
        </w:rPr>
        <w:t>於本署公開頒獎，</w:t>
      </w:r>
      <w:r w:rsidRPr="0056191B">
        <w:rPr>
          <w:rFonts w:ascii="標楷體" w:eastAsia="標楷體" w:hAnsi="標楷體" w:hint="eastAsia"/>
          <w:color w:val="000000" w:themeColor="text1"/>
          <w:szCs w:val="24"/>
        </w:rPr>
        <w:t>並於評審會議後將得獎名單刊登於</w:t>
      </w:r>
      <w:r w:rsidR="00976C79" w:rsidRPr="0056191B">
        <w:rPr>
          <w:rFonts w:ascii="標楷體" w:eastAsia="標楷體" w:hAnsi="標楷體" w:hint="eastAsia"/>
          <w:color w:val="000000" w:themeColor="text1"/>
          <w:szCs w:val="24"/>
        </w:rPr>
        <w:t>本署反賄選</w:t>
      </w:r>
      <w:r w:rsidRPr="0056191B">
        <w:rPr>
          <w:rFonts w:ascii="標楷體" w:eastAsia="標楷體" w:hAnsi="標楷體" w:hint="eastAsia"/>
          <w:color w:val="000000" w:themeColor="text1"/>
          <w:szCs w:val="24"/>
        </w:rPr>
        <w:t>宣導網</w:t>
      </w:r>
      <w:r w:rsidR="00976C79" w:rsidRPr="0056191B">
        <w:rPr>
          <w:rFonts w:ascii="標楷體" w:eastAsia="標楷體" w:hAnsi="標楷體" w:hint="eastAsia"/>
          <w:color w:val="000000" w:themeColor="text1"/>
          <w:szCs w:val="24"/>
        </w:rPr>
        <w:t>頁</w:t>
      </w:r>
      <w:r w:rsidRPr="0056191B">
        <w:rPr>
          <w:rFonts w:ascii="標楷體" w:eastAsia="標楷體" w:hAnsi="標楷體" w:hint="eastAsia"/>
          <w:color w:val="000000" w:themeColor="text1"/>
          <w:szCs w:val="24"/>
        </w:rPr>
        <w:t xml:space="preserve">。 </w:t>
      </w:r>
    </w:p>
    <w:p w:rsidR="007F4AF9" w:rsidRPr="0056191B" w:rsidRDefault="007F4AF9" w:rsidP="007F4AF9">
      <w:pPr>
        <w:pStyle w:val="a4"/>
        <w:numPr>
          <w:ilvl w:val="0"/>
          <w:numId w:val="1"/>
        </w:numPr>
        <w:autoSpaceDE w:val="0"/>
        <w:autoSpaceDN w:val="0"/>
        <w:adjustRightInd w:val="0"/>
        <w:snapToGrid w:val="0"/>
        <w:ind w:leftChars="0"/>
        <w:rPr>
          <w:rFonts w:ascii="標楷體" w:eastAsia="標楷體" w:hAnsi="標楷體" w:cs="Times New Roman"/>
          <w:color w:val="000000" w:themeColor="text1"/>
          <w:kern w:val="0"/>
          <w:szCs w:val="24"/>
        </w:rPr>
      </w:pPr>
      <w:r w:rsidRPr="0056191B">
        <w:rPr>
          <w:rFonts w:ascii="標楷體" w:eastAsia="標楷體" w:hAnsi="標楷體" w:hint="eastAsia"/>
          <w:color w:val="000000" w:themeColor="text1"/>
          <w:szCs w:val="24"/>
        </w:rPr>
        <w:t>作品無論採用與否均不予退件，得獎作品之著作財產權歸</w:t>
      </w:r>
      <w:r w:rsidR="00976C79" w:rsidRPr="0056191B">
        <w:rPr>
          <w:rFonts w:ascii="標楷體" w:eastAsia="標楷體" w:hAnsi="標楷體" w:hint="eastAsia"/>
          <w:color w:val="000000" w:themeColor="text1"/>
          <w:szCs w:val="24"/>
        </w:rPr>
        <w:t>臺灣花蓮地方</w:t>
      </w:r>
      <w:r w:rsidRPr="0056191B">
        <w:rPr>
          <w:rFonts w:ascii="標楷體" w:eastAsia="標楷體" w:hAnsi="標楷體" w:hint="eastAsia"/>
          <w:color w:val="000000" w:themeColor="text1"/>
          <w:szCs w:val="24"/>
        </w:rPr>
        <w:t>法</w:t>
      </w:r>
      <w:r w:rsidR="00976C79" w:rsidRPr="0056191B">
        <w:rPr>
          <w:rFonts w:ascii="標楷體" w:eastAsia="標楷體" w:hAnsi="標楷體" w:hint="eastAsia"/>
          <w:color w:val="000000" w:themeColor="text1"/>
          <w:szCs w:val="24"/>
        </w:rPr>
        <w:t>院檢察署</w:t>
      </w:r>
      <w:r w:rsidRPr="0056191B">
        <w:rPr>
          <w:rFonts w:ascii="標楷體" w:eastAsia="標楷體" w:hAnsi="標楷體" w:hint="eastAsia"/>
          <w:color w:val="000000" w:themeColor="text1"/>
          <w:szCs w:val="24"/>
        </w:rPr>
        <w:t>所有，並同意授權主辦單位於不另行通知及致酬之情況下，有重製、廣告宣傳、網路公開展示、公開傳輸之權利。</w:t>
      </w:r>
    </w:p>
    <w:p w:rsidR="007F4AF9" w:rsidRPr="0056191B" w:rsidRDefault="007F4AF9" w:rsidP="007F4AF9">
      <w:pPr>
        <w:pStyle w:val="a4"/>
        <w:numPr>
          <w:ilvl w:val="0"/>
          <w:numId w:val="1"/>
        </w:numPr>
        <w:autoSpaceDE w:val="0"/>
        <w:autoSpaceDN w:val="0"/>
        <w:adjustRightInd w:val="0"/>
        <w:snapToGrid w:val="0"/>
        <w:ind w:leftChars="0"/>
        <w:rPr>
          <w:rFonts w:ascii="標楷體" w:eastAsia="標楷體" w:hAnsi="標楷體" w:cs="Times New Roman"/>
          <w:color w:val="000000" w:themeColor="text1"/>
          <w:kern w:val="0"/>
          <w:szCs w:val="24"/>
        </w:rPr>
      </w:pPr>
      <w:r w:rsidRPr="0056191B">
        <w:rPr>
          <w:rFonts w:ascii="標楷體" w:eastAsia="標楷體" w:hAnsi="標楷體" w:cs="Times New Roman" w:hint="eastAsia"/>
          <w:color w:val="000000" w:themeColor="text1"/>
          <w:kern w:val="0"/>
          <w:szCs w:val="24"/>
        </w:rPr>
        <w:t>參加活動者所填寫的通訊聯絡方式(如E-mail、地址、聯絡電話等)，相關資料不真實或不完整者，視同放棄得獎資格。</w:t>
      </w:r>
    </w:p>
    <w:p w:rsidR="007F4AF9" w:rsidRPr="0056191B" w:rsidRDefault="007F4AF9" w:rsidP="007F4AF9">
      <w:pPr>
        <w:pStyle w:val="a4"/>
        <w:numPr>
          <w:ilvl w:val="0"/>
          <w:numId w:val="1"/>
        </w:numPr>
        <w:autoSpaceDE w:val="0"/>
        <w:autoSpaceDN w:val="0"/>
        <w:adjustRightInd w:val="0"/>
        <w:snapToGrid w:val="0"/>
        <w:ind w:leftChars="0"/>
        <w:rPr>
          <w:rFonts w:ascii="標楷體" w:eastAsia="標楷體" w:hAnsi="標楷體" w:cs="Times New Roman"/>
          <w:color w:val="000000" w:themeColor="text1"/>
          <w:kern w:val="0"/>
          <w:szCs w:val="24"/>
        </w:rPr>
      </w:pPr>
      <w:r w:rsidRPr="0056191B">
        <w:rPr>
          <w:rFonts w:ascii="標楷體" w:eastAsia="標楷體" w:hAnsi="標楷體" w:cs="Times New Roman" w:hint="eastAsia"/>
          <w:color w:val="000000" w:themeColor="text1"/>
          <w:kern w:val="0"/>
          <w:szCs w:val="24"/>
        </w:rPr>
        <w:t>參賽學生就讀學學校與參與組別，以</w:t>
      </w:r>
      <w:r w:rsidR="00976C79" w:rsidRPr="0056191B">
        <w:rPr>
          <w:rFonts w:ascii="標楷體" w:eastAsia="標楷體" w:hAnsi="標楷體" w:hint="eastAsia"/>
          <w:bCs/>
          <w:color w:val="000000" w:themeColor="text1"/>
          <w:szCs w:val="24"/>
        </w:rPr>
        <w:t>104學年</w:t>
      </w:r>
      <w:r w:rsidRPr="0056191B">
        <w:rPr>
          <w:rFonts w:ascii="標楷體" w:eastAsia="標楷體" w:hAnsi="標楷體" w:cs="Times New Roman" w:hint="eastAsia"/>
          <w:color w:val="000000" w:themeColor="text1"/>
          <w:kern w:val="0"/>
          <w:szCs w:val="24"/>
        </w:rPr>
        <w:t>就讀之學校與年級為主。</w:t>
      </w:r>
    </w:p>
    <w:p w:rsidR="007F4AF9" w:rsidRPr="0056191B" w:rsidRDefault="007F4AF9" w:rsidP="007F4AF9">
      <w:pPr>
        <w:pStyle w:val="a4"/>
        <w:widowControl/>
        <w:numPr>
          <w:ilvl w:val="0"/>
          <w:numId w:val="1"/>
        </w:numPr>
        <w:autoSpaceDE w:val="0"/>
        <w:autoSpaceDN w:val="0"/>
        <w:adjustRightInd w:val="0"/>
        <w:snapToGrid w:val="0"/>
        <w:ind w:leftChars="0"/>
        <w:rPr>
          <w:rFonts w:ascii="標楷體" w:eastAsia="標楷體" w:hAnsi="標楷體"/>
          <w:bCs/>
          <w:color w:val="000000" w:themeColor="text1"/>
          <w:szCs w:val="24"/>
        </w:rPr>
      </w:pPr>
      <w:r w:rsidRPr="0056191B">
        <w:rPr>
          <w:rFonts w:ascii="標楷體" w:eastAsia="標楷體" w:hAnsi="標楷體" w:cs="Times New Roman" w:hint="eastAsia"/>
          <w:color w:val="000000" w:themeColor="text1"/>
          <w:kern w:val="0"/>
          <w:szCs w:val="24"/>
        </w:rPr>
        <w:t>凡報名參賽者，即視同承認本活動辦法的各項內容及規定，本比賽辦法如有未盡事宜，主辦單位保留修改之權利。</w:t>
      </w:r>
    </w:p>
    <w:p w:rsidR="0056191B" w:rsidRPr="0056191B" w:rsidRDefault="0056191B" w:rsidP="0056191B">
      <w:pPr>
        <w:pStyle w:val="a4"/>
        <w:widowControl/>
        <w:numPr>
          <w:ilvl w:val="0"/>
          <w:numId w:val="1"/>
        </w:numPr>
        <w:autoSpaceDE w:val="0"/>
        <w:autoSpaceDN w:val="0"/>
        <w:adjustRightInd w:val="0"/>
        <w:snapToGrid w:val="0"/>
        <w:ind w:leftChars="0"/>
        <w:rPr>
          <w:rFonts w:ascii="標楷體" w:eastAsia="標楷體" w:hAnsi="標楷體"/>
          <w:bCs/>
          <w:color w:val="000000" w:themeColor="text1"/>
          <w:szCs w:val="24"/>
        </w:rPr>
      </w:pPr>
      <w:r w:rsidRPr="0056191B">
        <w:rPr>
          <w:rFonts w:ascii="標楷體" w:eastAsia="標楷體" w:hAnsi="標楷體" w:hint="eastAsia"/>
          <w:bCs/>
          <w:color w:val="000000" w:themeColor="text1"/>
          <w:szCs w:val="24"/>
        </w:rPr>
        <w:t>本活動若因不可抗力之因素無法執行時，主辦單位有權決定取消、終止、延期、修改、或暫停本活動。</w:t>
      </w:r>
    </w:p>
    <w:sectPr w:rsidR="0056191B" w:rsidRPr="0056191B" w:rsidSect="00CB4178">
      <w:pgSz w:w="11906" w:h="16838"/>
      <w:pgMar w:top="907" w:right="907" w:bottom="90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A99" w:rsidRDefault="000A2A99" w:rsidP="003C1919">
      <w:r>
        <w:separator/>
      </w:r>
    </w:p>
  </w:endnote>
  <w:endnote w:type="continuationSeparator" w:id="0">
    <w:p w:rsidR="000A2A99" w:rsidRDefault="000A2A99" w:rsidP="003C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軟正黑體">
    <w:panose1 w:val="020B0604030504040204"/>
    <w:charset w:val="88"/>
    <w:family w:val="swiss"/>
    <w:pitch w:val="variable"/>
    <w:sig w:usb0="00000087" w:usb1="288F4000" w:usb2="00000016" w:usb3="00000000" w:csb0="00100009"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A99" w:rsidRDefault="000A2A99" w:rsidP="003C1919">
      <w:r>
        <w:separator/>
      </w:r>
    </w:p>
  </w:footnote>
  <w:footnote w:type="continuationSeparator" w:id="0">
    <w:p w:rsidR="000A2A99" w:rsidRDefault="000A2A99" w:rsidP="003C19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4682C"/>
    <w:multiLevelType w:val="hybridMultilevel"/>
    <w:tmpl w:val="69AC8C06"/>
    <w:lvl w:ilvl="0" w:tplc="5F746816">
      <w:start w:val="1"/>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AF9"/>
    <w:rsid w:val="00042028"/>
    <w:rsid w:val="000A2A99"/>
    <w:rsid w:val="00166AB8"/>
    <w:rsid w:val="00253BBE"/>
    <w:rsid w:val="003C1919"/>
    <w:rsid w:val="003E30ED"/>
    <w:rsid w:val="003F0143"/>
    <w:rsid w:val="003F1217"/>
    <w:rsid w:val="00407520"/>
    <w:rsid w:val="00467D01"/>
    <w:rsid w:val="00502972"/>
    <w:rsid w:val="0056191B"/>
    <w:rsid w:val="005778F7"/>
    <w:rsid w:val="006E1348"/>
    <w:rsid w:val="007F4AF9"/>
    <w:rsid w:val="00976C79"/>
    <w:rsid w:val="009909E3"/>
    <w:rsid w:val="009B37DD"/>
    <w:rsid w:val="00A5607B"/>
    <w:rsid w:val="00AA7213"/>
    <w:rsid w:val="00AF1047"/>
    <w:rsid w:val="00B5098C"/>
    <w:rsid w:val="00B5517B"/>
    <w:rsid w:val="00C13E77"/>
    <w:rsid w:val="00CB4178"/>
    <w:rsid w:val="00DC5FF2"/>
    <w:rsid w:val="00E21862"/>
    <w:rsid w:val="00E50D7E"/>
    <w:rsid w:val="00F151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4AF9"/>
    <w:pPr>
      <w:ind w:leftChars="200" w:left="480"/>
    </w:pPr>
  </w:style>
  <w:style w:type="character" w:styleId="a5">
    <w:name w:val="Hyperlink"/>
    <w:basedOn w:val="a0"/>
    <w:uiPriority w:val="99"/>
    <w:unhideWhenUsed/>
    <w:rsid w:val="007F4AF9"/>
    <w:rPr>
      <w:color w:val="0000FF" w:themeColor="hyperlink"/>
      <w:u w:val="single"/>
    </w:rPr>
  </w:style>
  <w:style w:type="paragraph" w:styleId="a6">
    <w:name w:val="header"/>
    <w:basedOn w:val="a"/>
    <w:link w:val="a7"/>
    <w:uiPriority w:val="99"/>
    <w:semiHidden/>
    <w:unhideWhenUsed/>
    <w:rsid w:val="003C1919"/>
    <w:pPr>
      <w:tabs>
        <w:tab w:val="center" w:pos="4153"/>
        <w:tab w:val="right" w:pos="8306"/>
      </w:tabs>
      <w:snapToGrid w:val="0"/>
    </w:pPr>
    <w:rPr>
      <w:sz w:val="20"/>
      <w:szCs w:val="20"/>
    </w:rPr>
  </w:style>
  <w:style w:type="character" w:customStyle="1" w:styleId="a7">
    <w:name w:val="頁首 字元"/>
    <w:basedOn w:val="a0"/>
    <w:link w:val="a6"/>
    <w:uiPriority w:val="99"/>
    <w:semiHidden/>
    <w:rsid w:val="003C1919"/>
    <w:rPr>
      <w:sz w:val="20"/>
      <w:szCs w:val="20"/>
    </w:rPr>
  </w:style>
  <w:style w:type="paragraph" w:styleId="a8">
    <w:name w:val="footer"/>
    <w:basedOn w:val="a"/>
    <w:link w:val="a9"/>
    <w:uiPriority w:val="99"/>
    <w:semiHidden/>
    <w:unhideWhenUsed/>
    <w:rsid w:val="003C1919"/>
    <w:pPr>
      <w:tabs>
        <w:tab w:val="center" w:pos="4153"/>
        <w:tab w:val="right" w:pos="8306"/>
      </w:tabs>
      <w:snapToGrid w:val="0"/>
    </w:pPr>
    <w:rPr>
      <w:sz w:val="20"/>
      <w:szCs w:val="20"/>
    </w:rPr>
  </w:style>
  <w:style w:type="character" w:customStyle="1" w:styleId="a9">
    <w:name w:val="頁尾 字元"/>
    <w:basedOn w:val="a0"/>
    <w:link w:val="a8"/>
    <w:uiPriority w:val="99"/>
    <w:semiHidden/>
    <w:rsid w:val="003C191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4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4AF9"/>
    <w:pPr>
      <w:ind w:leftChars="200" w:left="480"/>
    </w:pPr>
  </w:style>
  <w:style w:type="character" w:styleId="a5">
    <w:name w:val="Hyperlink"/>
    <w:basedOn w:val="a0"/>
    <w:uiPriority w:val="99"/>
    <w:unhideWhenUsed/>
    <w:rsid w:val="007F4AF9"/>
    <w:rPr>
      <w:color w:val="0000FF" w:themeColor="hyperlink"/>
      <w:u w:val="single"/>
    </w:rPr>
  </w:style>
  <w:style w:type="paragraph" w:styleId="a6">
    <w:name w:val="header"/>
    <w:basedOn w:val="a"/>
    <w:link w:val="a7"/>
    <w:uiPriority w:val="99"/>
    <w:semiHidden/>
    <w:unhideWhenUsed/>
    <w:rsid w:val="003C1919"/>
    <w:pPr>
      <w:tabs>
        <w:tab w:val="center" w:pos="4153"/>
        <w:tab w:val="right" w:pos="8306"/>
      </w:tabs>
      <w:snapToGrid w:val="0"/>
    </w:pPr>
    <w:rPr>
      <w:sz w:val="20"/>
      <w:szCs w:val="20"/>
    </w:rPr>
  </w:style>
  <w:style w:type="character" w:customStyle="1" w:styleId="a7">
    <w:name w:val="頁首 字元"/>
    <w:basedOn w:val="a0"/>
    <w:link w:val="a6"/>
    <w:uiPriority w:val="99"/>
    <w:semiHidden/>
    <w:rsid w:val="003C1919"/>
    <w:rPr>
      <w:sz w:val="20"/>
      <w:szCs w:val="20"/>
    </w:rPr>
  </w:style>
  <w:style w:type="paragraph" w:styleId="a8">
    <w:name w:val="footer"/>
    <w:basedOn w:val="a"/>
    <w:link w:val="a9"/>
    <w:uiPriority w:val="99"/>
    <w:semiHidden/>
    <w:unhideWhenUsed/>
    <w:rsid w:val="003C1919"/>
    <w:pPr>
      <w:tabs>
        <w:tab w:val="center" w:pos="4153"/>
        <w:tab w:val="right" w:pos="8306"/>
      </w:tabs>
      <w:snapToGrid w:val="0"/>
    </w:pPr>
    <w:rPr>
      <w:sz w:val="20"/>
      <w:szCs w:val="20"/>
    </w:rPr>
  </w:style>
  <w:style w:type="character" w:customStyle="1" w:styleId="a9">
    <w:name w:val="頁尾 字元"/>
    <w:basedOn w:val="a0"/>
    <w:link w:val="a8"/>
    <w:uiPriority w:val="99"/>
    <w:semiHidden/>
    <w:rsid w:val="003C191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232</Words>
  <Characters>1324</Characters>
  <Application>Microsoft Office Word</Application>
  <DocSecurity>0</DocSecurity>
  <Lines>11</Lines>
  <Paragraphs>3</Paragraphs>
  <ScaleCrop>false</ScaleCrop>
  <Company>MOJ</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USER</cp:lastModifiedBy>
  <cp:revision>2</cp:revision>
  <cp:lastPrinted>2015-08-27T09:04:00Z</cp:lastPrinted>
  <dcterms:created xsi:type="dcterms:W3CDTF">2015-09-22T02:37:00Z</dcterms:created>
  <dcterms:modified xsi:type="dcterms:W3CDTF">2015-09-22T02:37:00Z</dcterms:modified>
</cp:coreProperties>
</file>