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778" w:rsidRPr="00944FD2" w:rsidRDefault="00F37778" w:rsidP="00FD504D">
      <w:pPr>
        <w:tabs>
          <w:tab w:val="left" w:pos="3057"/>
          <w:tab w:val="center" w:pos="5233"/>
        </w:tabs>
        <w:spacing w:line="5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944FD2">
        <w:rPr>
          <w:rFonts w:ascii="標楷體" w:eastAsia="標楷體" w:hAnsi="標楷體" w:hint="eastAsia"/>
          <w:b/>
          <w:sz w:val="36"/>
          <w:szCs w:val="28"/>
        </w:rPr>
        <w:t>202</w:t>
      </w:r>
      <w:r w:rsidRPr="00944FD2">
        <w:rPr>
          <w:rFonts w:ascii="標楷體" w:eastAsia="標楷體" w:hAnsi="標楷體"/>
          <w:b/>
          <w:sz w:val="36"/>
          <w:szCs w:val="28"/>
        </w:rPr>
        <w:t>1</w:t>
      </w:r>
      <w:r w:rsidRPr="00944FD2">
        <w:rPr>
          <w:rFonts w:ascii="標楷體" w:eastAsia="標楷體" w:hAnsi="標楷體" w:hint="eastAsia"/>
          <w:b/>
          <w:sz w:val="36"/>
          <w:szCs w:val="28"/>
        </w:rPr>
        <w:t>臺灣燈會在新竹─全國花燈競賽實施計畫</w:t>
      </w:r>
      <w:r w:rsidR="00580A97" w:rsidRPr="00944FD2">
        <w:rPr>
          <w:rFonts w:ascii="標楷體" w:eastAsia="標楷體" w:hAnsi="標楷體" w:hint="eastAsia"/>
          <w:b/>
          <w:sz w:val="36"/>
          <w:szCs w:val="28"/>
        </w:rPr>
        <w:t>(公告)</w:t>
      </w:r>
    </w:p>
    <w:p w:rsidR="00FD504D" w:rsidRPr="00944FD2" w:rsidRDefault="00894161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依據：</w:t>
      </w:r>
      <w:r w:rsidR="00B801F5" w:rsidRPr="00944FD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D504D" w:rsidRPr="00944FD2" w:rsidRDefault="00FD504D" w:rsidP="00FD504D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交通部觀光局2021臺灣燈會專案。</w:t>
      </w:r>
    </w:p>
    <w:p w:rsidR="00FD504D" w:rsidRPr="00944FD2" w:rsidRDefault="00FD504D" w:rsidP="00FD504D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新竹市政府「2021臺灣燈會在新竹」花燈競賽組工作會議決議。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宗旨：</w:t>
      </w:r>
    </w:p>
    <w:p w:rsidR="00FD504D" w:rsidRPr="00944FD2" w:rsidRDefault="00FD504D" w:rsidP="00FD504D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配合2021臺灣燈會，辦理全國花燈競賽，並促進全民參與及觀光事業之發展。</w:t>
      </w:r>
    </w:p>
    <w:p w:rsidR="00FD504D" w:rsidRPr="00944FD2" w:rsidRDefault="00FD504D" w:rsidP="00FD504D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推展與傳承傳統藝術文化與工藝技法、融入在地素材與創造力，發揚傳統文化。</w:t>
      </w:r>
    </w:p>
    <w:p w:rsidR="00FD504D" w:rsidRPr="00944FD2" w:rsidRDefault="00FD504D" w:rsidP="00FD504D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透過花燈藝術創作及展示，結合在地自然環境與人文特色，提升全民人文素養。</w:t>
      </w:r>
    </w:p>
    <w:p w:rsidR="00FD504D" w:rsidRPr="00944FD2" w:rsidRDefault="00FD504D" w:rsidP="00FD504D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營造全民創造思考與創意手作的風氣，並培養全民美感藝術的鑑賞與實作能力。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 xml:space="preserve">指導單位：交通部觀光局、新竹市政府 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主辦單位：新竹市政府教育處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承辦單位：</w:t>
      </w:r>
      <w:proofErr w:type="gramStart"/>
      <w:r w:rsidR="009F4D8B" w:rsidRPr="00944FD2">
        <w:rPr>
          <w:rFonts w:ascii="標楷體" w:eastAsia="標楷體" w:hAnsi="標楷體" w:hint="eastAsia"/>
          <w:sz w:val="28"/>
          <w:szCs w:val="28"/>
        </w:rPr>
        <w:t>培</w:t>
      </w:r>
      <w:proofErr w:type="gramEnd"/>
      <w:r w:rsidR="009F4D8B" w:rsidRPr="00944FD2">
        <w:rPr>
          <w:rFonts w:ascii="標楷體" w:eastAsia="標楷體" w:hAnsi="標楷體" w:hint="eastAsia"/>
          <w:sz w:val="28"/>
          <w:szCs w:val="28"/>
        </w:rPr>
        <w:t>英國中、北門國小、民富國小、</w:t>
      </w:r>
      <w:r w:rsidRPr="00944FD2">
        <w:rPr>
          <w:rFonts w:ascii="標楷體" w:eastAsia="標楷體" w:hAnsi="標楷體" w:hint="eastAsia"/>
          <w:sz w:val="28"/>
          <w:szCs w:val="28"/>
        </w:rPr>
        <w:t>關東國小、新竹國小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協辦單位：</w:t>
      </w:r>
      <w:r w:rsidR="00AE3A52" w:rsidRPr="00944FD2">
        <w:rPr>
          <w:rFonts w:ascii="標楷體" w:eastAsia="標楷體" w:hAnsi="標楷體" w:hint="eastAsia"/>
          <w:sz w:val="28"/>
          <w:szCs w:val="28"/>
        </w:rPr>
        <w:t>香山高中、虎林國中、</w:t>
      </w:r>
      <w:r w:rsidRPr="00944FD2">
        <w:rPr>
          <w:rFonts w:ascii="標楷體" w:eastAsia="標楷體" w:hAnsi="標楷體" w:hint="eastAsia"/>
          <w:sz w:val="28"/>
          <w:szCs w:val="28"/>
        </w:rPr>
        <w:t>東園國小</w:t>
      </w:r>
      <w:r w:rsidR="005931B1" w:rsidRPr="00944FD2">
        <w:rPr>
          <w:rFonts w:ascii="標楷體" w:eastAsia="標楷體" w:hAnsi="標楷體" w:hint="eastAsia"/>
          <w:sz w:val="28"/>
          <w:szCs w:val="28"/>
        </w:rPr>
        <w:t>、載熙國小</w:t>
      </w:r>
    </w:p>
    <w:p w:rsidR="00894161" w:rsidRPr="00944FD2" w:rsidRDefault="00894161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競賽組別：</w:t>
      </w:r>
      <w:r w:rsidR="00AB6E68" w:rsidRPr="00944FD2">
        <w:rPr>
          <w:rFonts w:ascii="標楷體" w:eastAsia="標楷體" w:hAnsi="標楷體" w:hint="eastAsia"/>
          <w:sz w:val="28"/>
          <w:szCs w:val="28"/>
        </w:rPr>
        <w:t>五組</w:t>
      </w:r>
    </w:p>
    <w:tbl>
      <w:tblPr>
        <w:tblStyle w:val="a5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44FD2" w:rsidRPr="00944FD2" w:rsidTr="00FD504D">
        <w:tc>
          <w:tcPr>
            <w:tcW w:w="2405" w:type="dxa"/>
          </w:tcPr>
          <w:p w:rsidR="00FD504D" w:rsidRPr="00944FD2" w:rsidRDefault="00FD504D" w:rsidP="00FD504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競賽組別</w:t>
            </w:r>
          </w:p>
        </w:tc>
        <w:tc>
          <w:tcPr>
            <w:tcW w:w="7223" w:type="dxa"/>
          </w:tcPr>
          <w:p w:rsidR="00FD504D" w:rsidRPr="00944FD2" w:rsidRDefault="00FD504D" w:rsidP="00FD504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="00035784" w:rsidRPr="00944FD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</w:tr>
      <w:tr w:rsidR="00944FD2" w:rsidRPr="00944FD2" w:rsidTr="00FD504D">
        <w:tc>
          <w:tcPr>
            <w:tcW w:w="2405" w:type="dxa"/>
          </w:tcPr>
          <w:p w:rsidR="00FD504D" w:rsidRPr="00944FD2" w:rsidRDefault="00FD504D" w:rsidP="00FD504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親子組</w:t>
            </w:r>
          </w:p>
          <w:p w:rsidR="00FD504D" w:rsidRPr="00944FD2" w:rsidRDefault="00FD504D" w:rsidP="00FD504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(國小、幼稚園)</w:t>
            </w:r>
          </w:p>
        </w:tc>
        <w:tc>
          <w:tcPr>
            <w:tcW w:w="7223" w:type="dxa"/>
          </w:tcPr>
          <w:p w:rsidR="00C8425F" w:rsidRPr="00944FD2" w:rsidRDefault="00FD504D" w:rsidP="00FD50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全國公私立</w:t>
            </w:r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幼</w:t>
            </w:r>
            <w:r w:rsidR="002D48C2">
              <w:rPr>
                <w:rFonts w:ascii="標楷體" w:eastAsia="標楷體" w:hAnsi="標楷體" w:hint="eastAsia"/>
                <w:b/>
                <w:sz w:val="28"/>
                <w:szCs w:val="28"/>
              </w:rPr>
              <w:t>兒</w:t>
            </w:r>
            <w:bookmarkStart w:id="0" w:name="_GoBack"/>
            <w:bookmarkEnd w:id="0"/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園親子、師生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共同製作</w:t>
            </w:r>
          </w:p>
        </w:tc>
      </w:tr>
      <w:tr w:rsidR="00944FD2" w:rsidRPr="00944FD2" w:rsidTr="00FD504D">
        <w:tc>
          <w:tcPr>
            <w:tcW w:w="2405" w:type="dxa"/>
          </w:tcPr>
          <w:p w:rsidR="00FD504D" w:rsidRPr="00944FD2" w:rsidRDefault="00FD504D" w:rsidP="00FD504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7223" w:type="dxa"/>
          </w:tcPr>
          <w:p w:rsidR="00FD504D" w:rsidRPr="00944FD2" w:rsidRDefault="00FD504D" w:rsidP="00FD50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全國公私立</w:t>
            </w:r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國中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、高中附設國中部、國中附設補校</w:t>
            </w:r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師生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共同製作</w:t>
            </w:r>
          </w:p>
        </w:tc>
      </w:tr>
      <w:tr w:rsidR="00944FD2" w:rsidRPr="00944FD2" w:rsidTr="00FD504D">
        <w:tc>
          <w:tcPr>
            <w:tcW w:w="2405" w:type="dxa"/>
          </w:tcPr>
          <w:p w:rsidR="00FD504D" w:rsidRPr="00944FD2" w:rsidRDefault="00FD504D" w:rsidP="00FD504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7223" w:type="dxa"/>
          </w:tcPr>
          <w:p w:rsidR="00FD504D" w:rsidRPr="00944FD2" w:rsidRDefault="00FD504D" w:rsidP="00FD50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全國公私立</w:t>
            </w:r>
            <w:proofErr w:type="gramStart"/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日夜間部及</w:t>
            </w:r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進修學校</w:t>
            </w:r>
            <w:proofErr w:type="gramEnd"/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、五專前三年師生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共同製作</w:t>
            </w:r>
          </w:p>
        </w:tc>
      </w:tr>
      <w:tr w:rsidR="00944FD2" w:rsidRPr="00944FD2" w:rsidTr="00FD504D">
        <w:tc>
          <w:tcPr>
            <w:tcW w:w="2405" w:type="dxa"/>
          </w:tcPr>
          <w:p w:rsidR="00FD504D" w:rsidRPr="00944FD2" w:rsidRDefault="00FD504D" w:rsidP="00FD504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大專社會組</w:t>
            </w:r>
          </w:p>
        </w:tc>
        <w:tc>
          <w:tcPr>
            <w:tcW w:w="7223" w:type="dxa"/>
          </w:tcPr>
          <w:p w:rsidR="00FD504D" w:rsidRPr="00944FD2" w:rsidRDefault="00FD504D" w:rsidP="00FD50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全國各</w:t>
            </w:r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大專院校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及對製作花燈有興趣之</w:t>
            </w:r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民眾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共同製作(含各級學校教師)</w:t>
            </w:r>
          </w:p>
        </w:tc>
      </w:tr>
      <w:tr w:rsidR="00944FD2" w:rsidRPr="00944FD2" w:rsidTr="00FD504D">
        <w:tc>
          <w:tcPr>
            <w:tcW w:w="2405" w:type="dxa"/>
          </w:tcPr>
          <w:p w:rsidR="00FD504D" w:rsidRPr="00944FD2" w:rsidRDefault="00FD504D" w:rsidP="00FD504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機關團體組</w:t>
            </w:r>
          </w:p>
        </w:tc>
        <w:tc>
          <w:tcPr>
            <w:tcW w:w="7223" w:type="dxa"/>
          </w:tcPr>
          <w:p w:rsidR="00FD504D" w:rsidRPr="00944FD2" w:rsidRDefault="00FD504D" w:rsidP="00FD50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全國</w:t>
            </w:r>
            <w:r w:rsidRPr="00944FD2">
              <w:rPr>
                <w:rFonts w:ascii="標楷體" w:eastAsia="標楷體" w:hAnsi="標楷體" w:hint="eastAsia"/>
                <w:b/>
                <w:sz w:val="28"/>
                <w:szCs w:val="28"/>
              </w:rPr>
              <w:t>各機關團體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對製作花燈有興趣之民眾共同製作</w:t>
            </w:r>
          </w:p>
        </w:tc>
      </w:tr>
    </w:tbl>
    <w:p w:rsidR="00FD504D" w:rsidRPr="00944FD2" w:rsidRDefault="00FD504D" w:rsidP="00FD504D">
      <w:pPr>
        <w:spacing w:line="500" w:lineRule="exact"/>
        <w:rPr>
          <w:rFonts w:ascii="標楷體" w:eastAsia="標楷體" w:hAnsi="標楷體"/>
          <w:szCs w:val="28"/>
        </w:rPr>
      </w:pPr>
      <w:r w:rsidRPr="00944FD2">
        <w:rPr>
          <w:rFonts w:ascii="標楷體" w:eastAsia="標楷體" w:hAnsi="標楷體" w:hint="eastAsia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51435</wp:posOffset>
                </wp:positionV>
                <wp:extent cx="6457950" cy="12668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6048A" id="矩形 1" o:spid="_x0000_s1026" style="position:absolute;margin-left:-11.7pt;margin-top:4.05pt;width:508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" filled="f" strokecolor="black [3213]"/>
            </w:pict>
          </mc:Fallback>
        </mc:AlternateContent>
      </w:r>
      <w:r w:rsidRPr="00944FD2">
        <w:rPr>
          <w:rFonts w:ascii="標楷體" w:eastAsia="標楷體" w:hAnsi="標楷體" w:hint="eastAsia"/>
          <w:szCs w:val="28"/>
        </w:rPr>
        <w:t>【備註】</w:t>
      </w:r>
      <w:r w:rsidR="008A5147" w:rsidRPr="00944FD2">
        <w:rPr>
          <w:rFonts w:ascii="標楷體" w:eastAsia="標楷體" w:hAnsi="標楷體" w:hint="eastAsia"/>
          <w:szCs w:val="28"/>
          <w:u w:val="single"/>
        </w:rPr>
        <w:t>每件作品</w:t>
      </w:r>
      <w:r w:rsidRPr="00944FD2">
        <w:rPr>
          <w:rFonts w:ascii="標楷體" w:eastAsia="標楷體" w:hAnsi="標楷體" w:hint="eastAsia"/>
          <w:szCs w:val="28"/>
          <w:u w:val="single"/>
        </w:rPr>
        <w:t>報名人數上限</w:t>
      </w:r>
      <w:r w:rsidR="008A5147" w:rsidRPr="00944FD2">
        <w:rPr>
          <w:rFonts w:ascii="標楷體" w:eastAsia="標楷體" w:hAnsi="標楷體" w:hint="eastAsia"/>
          <w:szCs w:val="28"/>
          <w:u w:val="single"/>
        </w:rPr>
        <w:t>為7</w:t>
      </w:r>
      <w:r w:rsidRPr="00944FD2">
        <w:rPr>
          <w:rFonts w:ascii="標楷體" w:eastAsia="標楷體" w:hAnsi="標楷體" w:hint="eastAsia"/>
          <w:szCs w:val="28"/>
          <w:u w:val="single"/>
        </w:rPr>
        <w:t>人</w:t>
      </w:r>
      <w:r w:rsidRPr="00944FD2">
        <w:rPr>
          <w:rFonts w:ascii="標楷體" w:eastAsia="標楷體" w:hAnsi="標楷體" w:hint="eastAsia"/>
          <w:szCs w:val="28"/>
        </w:rPr>
        <w:t>(含</w:t>
      </w:r>
      <w:r w:rsidR="000A21F5" w:rsidRPr="00944FD2">
        <w:rPr>
          <w:rFonts w:ascii="標楷體" w:eastAsia="標楷體" w:hAnsi="標楷體" w:hint="eastAsia"/>
          <w:szCs w:val="28"/>
        </w:rPr>
        <w:t>作</w:t>
      </w:r>
      <w:r w:rsidRPr="00944FD2">
        <w:rPr>
          <w:rFonts w:ascii="標楷體" w:eastAsia="標楷體" w:hAnsi="標楷體" w:hint="eastAsia"/>
          <w:szCs w:val="28"/>
        </w:rPr>
        <w:t>者及指導老師) 。</w:t>
      </w:r>
    </w:p>
    <w:p w:rsidR="008A5147" w:rsidRPr="00944FD2" w:rsidRDefault="000A21F5" w:rsidP="00FD504D">
      <w:pPr>
        <w:pStyle w:val="a4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Cs w:val="28"/>
        </w:rPr>
      </w:pPr>
      <w:r w:rsidRPr="00944FD2">
        <w:rPr>
          <w:rFonts w:ascii="標楷體" w:eastAsia="標楷體" w:hAnsi="標楷體" w:hint="eastAsia"/>
          <w:szCs w:val="28"/>
        </w:rPr>
        <w:t>各競賽</w:t>
      </w:r>
      <w:proofErr w:type="gramStart"/>
      <w:r w:rsidRPr="00944FD2">
        <w:rPr>
          <w:rFonts w:ascii="標楷體" w:eastAsia="標楷體" w:hAnsi="標楷體" w:hint="eastAsia"/>
          <w:szCs w:val="28"/>
        </w:rPr>
        <w:t>組別</w:t>
      </w:r>
      <w:r w:rsidR="008A5147" w:rsidRPr="00944FD2">
        <w:rPr>
          <w:rFonts w:ascii="標楷體" w:eastAsia="標楷體" w:hAnsi="標楷體" w:hint="eastAsia"/>
          <w:szCs w:val="28"/>
        </w:rPr>
        <w:t>每件</w:t>
      </w:r>
      <w:proofErr w:type="gramEnd"/>
      <w:r w:rsidR="008A5147" w:rsidRPr="00944FD2">
        <w:rPr>
          <w:rFonts w:ascii="標楷體" w:eastAsia="標楷體" w:hAnsi="標楷體" w:hint="eastAsia"/>
          <w:szCs w:val="28"/>
        </w:rPr>
        <w:t>作品之</w:t>
      </w:r>
      <w:r w:rsidRPr="00944FD2">
        <w:rPr>
          <w:rFonts w:ascii="標楷體" w:eastAsia="標楷體" w:hAnsi="標楷體" w:hint="eastAsia"/>
          <w:szCs w:val="28"/>
        </w:rPr>
        <w:t>作者</w:t>
      </w:r>
      <w:r w:rsidR="008A5147" w:rsidRPr="00944FD2">
        <w:rPr>
          <w:rFonts w:ascii="標楷體" w:eastAsia="標楷體" w:hAnsi="標楷體" w:hint="eastAsia"/>
          <w:szCs w:val="28"/>
        </w:rPr>
        <w:t>最多以5人為限，指導老師以2名為限。</w:t>
      </w:r>
    </w:p>
    <w:p w:rsidR="008A5147" w:rsidRPr="00944FD2" w:rsidRDefault="008A5147" w:rsidP="00FD504D">
      <w:pPr>
        <w:pStyle w:val="a4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Cs w:val="28"/>
        </w:rPr>
      </w:pPr>
      <w:r w:rsidRPr="00944FD2">
        <w:rPr>
          <w:rFonts w:ascii="標楷體" w:eastAsia="標楷體" w:hAnsi="標楷體" w:hint="eastAsia"/>
          <w:szCs w:val="28"/>
          <w:u w:val="single"/>
        </w:rPr>
        <w:t>親子組、國中組及</w:t>
      </w:r>
      <w:proofErr w:type="gramStart"/>
      <w:r w:rsidRPr="00944FD2">
        <w:rPr>
          <w:rFonts w:ascii="標楷體" w:eastAsia="標楷體" w:hAnsi="標楷體" w:hint="eastAsia"/>
          <w:szCs w:val="28"/>
          <w:u w:val="single"/>
        </w:rPr>
        <w:t>高中職組</w:t>
      </w:r>
      <w:r w:rsidRPr="00944FD2">
        <w:rPr>
          <w:rFonts w:ascii="標楷體" w:eastAsia="標楷體" w:hAnsi="標楷體" w:hint="eastAsia"/>
          <w:szCs w:val="28"/>
        </w:rPr>
        <w:t>之</w:t>
      </w:r>
      <w:proofErr w:type="gramEnd"/>
      <w:r w:rsidR="000A21F5" w:rsidRPr="00944FD2">
        <w:rPr>
          <w:rFonts w:ascii="標楷體" w:eastAsia="標楷體" w:hAnsi="標楷體" w:hint="eastAsia"/>
          <w:szCs w:val="28"/>
        </w:rPr>
        <w:t>作者</w:t>
      </w:r>
      <w:r w:rsidRPr="00944FD2">
        <w:rPr>
          <w:rFonts w:ascii="標楷體" w:eastAsia="標楷體" w:hAnsi="標楷體" w:hint="eastAsia"/>
          <w:szCs w:val="28"/>
        </w:rPr>
        <w:t>得採親師生、師生或親子等組隊方式共同參與製作，其中</w:t>
      </w:r>
      <w:r w:rsidRPr="00944FD2">
        <w:rPr>
          <w:rFonts w:ascii="標楷體" w:eastAsia="標楷體" w:hAnsi="標楷體" w:hint="eastAsia"/>
          <w:szCs w:val="28"/>
          <w:u w:val="single"/>
        </w:rPr>
        <w:t>學生人數不得少於二分之一</w:t>
      </w:r>
      <w:r w:rsidRPr="00944FD2">
        <w:rPr>
          <w:rFonts w:ascii="標楷體" w:eastAsia="標楷體" w:hAnsi="標楷體" w:hint="eastAsia"/>
          <w:szCs w:val="28"/>
        </w:rPr>
        <w:t>，且</w:t>
      </w:r>
      <w:r w:rsidR="000A21F5" w:rsidRPr="00944FD2">
        <w:rPr>
          <w:rFonts w:ascii="標楷體" w:eastAsia="標楷體" w:hAnsi="標楷體" w:hint="eastAsia"/>
          <w:szCs w:val="28"/>
          <w:u w:val="single"/>
        </w:rPr>
        <w:t>作</w:t>
      </w:r>
      <w:r w:rsidR="00A217DC" w:rsidRPr="00944FD2">
        <w:rPr>
          <w:rFonts w:ascii="標楷體" w:eastAsia="標楷體" w:hAnsi="標楷體" w:hint="eastAsia"/>
          <w:szCs w:val="28"/>
          <w:u w:val="single"/>
        </w:rPr>
        <w:t>者</w:t>
      </w:r>
      <w:r w:rsidRPr="00944FD2">
        <w:rPr>
          <w:rFonts w:ascii="標楷體" w:eastAsia="標楷體" w:hAnsi="標楷體" w:hint="eastAsia"/>
          <w:szCs w:val="28"/>
          <w:u w:val="single"/>
        </w:rPr>
        <w:t>不得與指導老師重複</w:t>
      </w:r>
      <w:r w:rsidRPr="00944FD2">
        <w:rPr>
          <w:rFonts w:ascii="標楷體" w:eastAsia="標楷體" w:hAnsi="標楷體" w:hint="eastAsia"/>
          <w:szCs w:val="28"/>
        </w:rPr>
        <w:t>。</w:t>
      </w:r>
    </w:p>
    <w:p w:rsidR="00FD504D" w:rsidRPr="00944FD2" w:rsidRDefault="00AB6E68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作品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類別：</w:t>
      </w:r>
    </w:p>
    <w:p w:rsidR="00F32C59" w:rsidRPr="00944FD2" w:rsidRDefault="00FD504D" w:rsidP="00FD504D">
      <w:pPr>
        <w:pStyle w:val="a4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傳統燈藝類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：</w:t>
      </w:r>
      <w:r w:rsidR="00F32C59" w:rsidRPr="00944FD2">
        <w:rPr>
          <w:rFonts w:ascii="標楷體" w:eastAsia="標楷體" w:hAnsi="標楷體" w:hint="eastAsia"/>
          <w:sz w:val="28"/>
          <w:szCs w:val="28"/>
        </w:rPr>
        <w:t>以鐵絲塑形，以內發光為主，外層以宣紙或布料包覆</w:t>
      </w:r>
    </w:p>
    <w:p w:rsidR="00FD504D" w:rsidRPr="00944FD2" w:rsidRDefault="00F32C59" w:rsidP="00F32C59">
      <w:pPr>
        <w:pStyle w:val="a4"/>
        <w:spacing w:line="500" w:lineRule="exact"/>
        <w:ind w:leftChars="0" w:left="108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等</w:t>
      </w:r>
      <w:r w:rsidR="009E1893" w:rsidRPr="00944FD2">
        <w:rPr>
          <w:rFonts w:ascii="標楷體" w:eastAsia="標楷體" w:hAnsi="標楷體" w:hint="eastAsia"/>
          <w:sz w:val="28"/>
          <w:szCs w:val="28"/>
        </w:rPr>
        <w:t>傳統素材</w:t>
      </w:r>
      <w:r w:rsidR="00364CF8" w:rsidRPr="00944FD2">
        <w:rPr>
          <w:rFonts w:ascii="標楷體" w:eastAsia="標楷體" w:hAnsi="標楷體" w:hint="eastAsia"/>
          <w:sz w:val="28"/>
          <w:szCs w:val="28"/>
        </w:rPr>
        <w:t>或型式</w:t>
      </w:r>
      <w:r w:rsidR="009E1893" w:rsidRPr="00944FD2">
        <w:rPr>
          <w:rFonts w:ascii="標楷體" w:eastAsia="標楷體" w:hAnsi="標楷體" w:hint="eastAsia"/>
          <w:sz w:val="28"/>
          <w:szCs w:val="28"/>
        </w:rPr>
        <w:t>為</w:t>
      </w:r>
      <w:r w:rsidR="008143C5" w:rsidRPr="00944FD2">
        <w:rPr>
          <w:rFonts w:ascii="標楷體" w:eastAsia="標楷體" w:hAnsi="標楷體" w:hint="eastAsia"/>
          <w:sz w:val="28"/>
          <w:szCs w:val="28"/>
        </w:rPr>
        <w:t>主進行製作</w:t>
      </w:r>
      <w:r w:rsidR="00B36593" w:rsidRPr="00944FD2">
        <w:rPr>
          <w:rFonts w:ascii="標楷體" w:eastAsia="標楷體" w:hAnsi="標楷體" w:hint="eastAsia"/>
          <w:sz w:val="28"/>
          <w:szCs w:val="28"/>
        </w:rPr>
        <w:t>的花燈</w:t>
      </w:r>
      <w:r w:rsidR="008143C5" w:rsidRPr="00944FD2">
        <w:rPr>
          <w:rFonts w:ascii="標楷體" w:eastAsia="標楷體" w:hAnsi="標楷體" w:hint="eastAsia"/>
          <w:sz w:val="28"/>
          <w:szCs w:val="28"/>
        </w:rPr>
        <w:t>。</w:t>
      </w:r>
    </w:p>
    <w:p w:rsidR="00FD504D" w:rsidRPr="00944FD2" w:rsidRDefault="00FD504D" w:rsidP="002905D0">
      <w:pPr>
        <w:pStyle w:val="a4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多媒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材燈</w:t>
      </w:r>
      <w:r w:rsidR="00E65139" w:rsidRPr="00944FD2">
        <w:rPr>
          <w:rFonts w:ascii="標楷體" w:eastAsia="標楷體" w:hAnsi="標楷體" w:hint="eastAsia"/>
          <w:sz w:val="28"/>
          <w:szCs w:val="28"/>
        </w:rPr>
        <w:t>藝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類：</w:t>
      </w:r>
      <w:r w:rsidR="00364CF8" w:rsidRPr="00944FD2">
        <w:rPr>
          <w:rFonts w:ascii="標楷體" w:eastAsia="標楷體" w:hAnsi="標楷體" w:hint="eastAsia"/>
          <w:sz w:val="28"/>
          <w:szCs w:val="28"/>
        </w:rPr>
        <w:t>非以</w:t>
      </w:r>
      <w:r w:rsidR="009E1893" w:rsidRPr="00944FD2">
        <w:rPr>
          <w:rFonts w:ascii="標楷體" w:eastAsia="標楷體" w:hAnsi="標楷體" w:hint="eastAsia"/>
          <w:sz w:val="28"/>
          <w:szCs w:val="28"/>
        </w:rPr>
        <w:t>傳統素材</w:t>
      </w:r>
      <w:r w:rsidR="00364CF8" w:rsidRPr="00944FD2">
        <w:rPr>
          <w:rFonts w:ascii="標楷體" w:eastAsia="標楷體" w:hAnsi="標楷體" w:hint="eastAsia"/>
          <w:sz w:val="28"/>
          <w:szCs w:val="28"/>
        </w:rPr>
        <w:t>或型式</w:t>
      </w:r>
      <w:r w:rsidR="00F32C59" w:rsidRPr="00944FD2">
        <w:rPr>
          <w:rFonts w:ascii="標楷體" w:eastAsia="標楷體" w:hAnsi="標楷體" w:hint="eastAsia"/>
          <w:sz w:val="28"/>
          <w:szCs w:val="28"/>
        </w:rPr>
        <w:t>為主</w:t>
      </w:r>
      <w:r w:rsidR="00B36593" w:rsidRPr="00944FD2">
        <w:rPr>
          <w:rFonts w:ascii="標楷體" w:eastAsia="標楷體" w:hAnsi="標楷體" w:hint="eastAsia"/>
          <w:sz w:val="28"/>
          <w:szCs w:val="28"/>
        </w:rPr>
        <w:t>進行</w:t>
      </w:r>
      <w:r w:rsidR="008143C5" w:rsidRPr="00944FD2">
        <w:rPr>
          <w:rFonts w:ascii="標楷體" w:eastAsia="標楷體" w:hAnsi="標楷體" w:hint="eastAsia"/>
          <w:sz w:val="28"/>
          <w:szCs w:val="28"/>
        </w:rPr>
        <w:t>製作</w:t>
      </w:r>
      <w:r w:rsidR="00B36593" w:rsidRPr="00944FD2">
        <w:rPr>
          <w:rFonts w:ascii="標楷體" w:eastAsia="標楷體" w:hAnsi="標楷體" w:hint="eastAsia"/>
          <w:sz w:val="28"/>
          <w:szCs w:val="28"/>
        </w:rPr>
        <w:t>的花燈</w:t>
      </w:r>
      <w:r w:rsidR="008143C5" w:rsidRPr="00944FD2">
        <w:rPr>
          <w:rFonts w:ascii="標楷體" w:eastAsia="標楷體" w:hAnsi="標楷體" w:hint="eastAsia"/>
          <w:sz w:val="28"/>
          <w:szCs w:val="28"/>
        </w:rPr>
        <w:t>。</w:t>
      </w:r>
    </w:p>
    <w:p w:rsidR="00894161" w:rsidRPr="00944FD2" w:rsidRDefault="00894161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競賽主題：</w:t>
      </w:r>
      <w:r w:rsidR="00777B66" w:rsidRPr="00944FD2">
        <w:rPr>
          <w:rFonts w:ascii="標楷體" w:eastAsia="標楷體" w:hAnsi="標楷體" w:hint="eastAsia"/>
          <w:sz w:val="28"/>
          <w:szCs w:val="28"/>
        </w:rPr>
        <w:t>創作參考元素包含新竹燈會主題</w:t>
      </w:r>
      <w:proofErr w:type="gramStart"/>
      <w:r w:rsidR="00777B66" w:rsidRPr="00944FD2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="00777B66" w:rsidRPr="00944FD2">
        <w:rPr>
          <w:rFonts w:ascii="標楷體" w:eastAsia="標楷體" w:hAnsi="標楷體" w:hint="eastAsia"/>
          <w:sz w:val="28"/>
          <w:szCs w:val="28"/>
        </w:rPr>
        <w:t>未來風、牛年生肖、技藝文化、環境生態、藝術風格、農業生產、</w:t>
      </w:r>
      <w:proofErr w:type="gramStart"/>
      <w:r w:rsidR="00777B66" w:rsidRPr="00944FD2">
        <w:rPr>
          <w:rFonts w:ascii="標楷體" w:eastAsia="標楷體" w:hAnsi="標楷體" w:hint="eastAsia"/>
          <w:sz w:val="28"/>
          <w:szCs w:val="28"/>
        </w:rPr>
        <w:t>科技綠</w:t>
      </w:r>
      <w:proofErr w:type="gramEnd"/>
      <w:r w:rsidR="00777B66" w:rsidRPr="00944FD2">
        <w:rPr>
          <w:rFonts w:ascii="標楷體" w:eastAsia="標楷體" w:hAnsi="標楷體" w:hint="eastAsia"/>
          <w:sz w:val="28"/>
          <w:szCs w:val="28"/>
        </w:rPr>
        <w:t>能、學校發展及在地人文等發想創意。</w:t>
      </w:r>
    </w:p>
    <w:p w:rsidR="00FD504D" w:rsidRPr="00944FD2" w:rsidRDefault="006A076B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作品規格與注意事項：</w:t>
      </w:r>
    </w:p>
    <w:p w:rsidR="00FD504D" w:rsidRPr="00944FD2" w:rsidRDefault="00FD504D" w:rsidP="00FD504D">
      <w:pPr>
        <w:pStyle w:val="a4"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各組參賽花燈整體規格：各組作品單件長、寬、高(至少一項)不得小於「1.2公尺」，長、寬均不得超過「2.5公尺」，高度不超過3公尺。</w:t>
      </w:r>
    </w:p>
    <w:p w:rsidR="00FD504D" w:rsidRPr="00944FD2" w:rsidRDefault="00FD504D" w:rsidP="00FD504D">
      <w:pPr>
        <w:pStyle w:val="a4"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花燈製作時，以較完整的個體設計，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俾便布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置，且作品應強調安全性</w:t>
      </w:r>
    </w:p>
    <w:p w:rsidR="00FD504D" w:rsidRPr="00944FD2" w:rsidRDefault="00FD504D" w:rsidP="00FD504D">
      <w:pPr>
        <w:pStyle w:val="a4"/>
        <w:spacing w:line="500" w:lineRule="exact"/>
        <w:ind w:leftChars="0" w:left="108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與燈座亮度，並以平放式為原則，不提供懸吊設施。</w:t>
      </w:r>
    </w:p>
    <w:p w:rsidR="00FD504D" w:rsidRPr="00944FD2" w:rsidRDefault="00FD504D" w:rsidP="00FD504D">
      <w:pPr>
        <w:pStyle w:val="a4"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材質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防水、牢固、不易破損為原則，作品宜採環保素材，即可回收、低污染、省資源之材料或廢棄物，以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節能減碳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為原則。</w:t>
      </w:r>
    </w:p>
    <w:p w:rsidR="00FD504D" w:rsidRPr="00944FD2" w:rsidRDefault="00FD504D" w:rsidP="00FD504D">
      <w:pPr>
        <w:pStyle w:val="a4"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供電方式係以臨時電或發電機供電，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採插電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發光式(交流電 110伏特)。</w:t>
      </w:r>
    </w:p>
    <w:p w:rsidR="00FD504D" w:rsidRPr="00944FD2" w:rsidRDefault="00FD504D" w:rsidP="00FD504D">
      <w:pPr>
        <w:pStyle w:val="a4"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作品均須由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內部發光，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每組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件耗電量以不超過「700W(瓦)」為原則，</w:t>
      </w:r>
    </w:p>
    <w:p w:rsidR="00FD504D" w:rsidRPr="00944FD2" w:rsidRDefault="00FD504D" w:rsidP="00FD504D">
      <w:pPr>
        <w:pStyle w:val="a4"/>
        <w:spacing w:line="500" w:lineRule="exact"/>
        <w:ind w:leftChars="0" w:left="108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件總耗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電量以「1500W(瓦)」為上限。</w:t>
      </w:r>
    </w:p>
    <w:p w:rsidR="00FD504D" w:rsidRPr="00944FD2" w:rsidRDefault="00FD504D" w:rsidP="00FD504D">
      <w:pPr>
        <w:pStyle w:val="a4"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每件作品必須設置「2公尺以上延伸性插頭」(含插頭之電線)，以便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插電，如整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組花燈消耗電功率超過700W者，建請使用額定規格125V，15A之插頭及電源線（2.0mm平方之絞線）。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如整組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花燈消耗電功率低於700W者，建議使用額定規格125V，7A之插頭及電源線（0.75mm平方之絞線），以確保用電安全。</w:t>
      </w:r>
    </w:p>
    <w:p w:rsidR="00FD504D" w:rsidRPr="00944FD2" w:rsidRDefault="00FD504D" w:rsidP="00FD504D">
      <w:pPr>
        <w:pStyle w:val="a4"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凡採用乾電池、探照燈或蠟燭為光源，或內部配線使用裸(銅)線而非</w:t>
      </w:r>
    </w:p>
    <w:p w:rsidR="00FD504D" w:rsidRPr="00944FD2" w:rsidRDefault="00FD504D" w:rsidP="00FD504D">
      <w:pPr>
        <w:pStyle w:val="a4"/>
        <w:spacing w:line="500" w:lineRule="exact"/>
        <w:ind w:leftChars="0" w:left="108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lastRenderedPageBreak/>
        <w:t>絕緣導線者，或使用或以紙質、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易碎等不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耐潮材質製作之作品一律不予收件。展覽期間不提供遮雨設施。</w:t>
      </w:r>
    </w:p>
    <w:p w:rsidR="00FD504D" w:rsidRPr="00944FD2" w:rsidRDefault="00FD504D" w:rsidP="00FD504D">
      <w:pPr>
        <w:pStyle w:val="a4"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如須使用水管燈、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聖誕燈串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、網燈、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插接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器(配電用插頭及插座)及電</w:t>
      </w:r>
    </w:p>
    <w:p w:rsidR="00FD504D" w:rsidRPr="00944FD2" w:rsidRDefault="00FD504D" w:rsidP="00FD504D">
      <w:pPr>
        <w:pStyle w:val="a4"/>
        <w:spacing w:line="500" w:lineRule="exact"/>
        <w:ind w:leftChars="0" w:left="108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源線(組)，建請使用有檢驗合格標識之產品，以確保品質及安全。</w:t>
      </w:r>
    </w:p>
    <w:p w:rsidR="00FD504D" w:rsidRPr="00944FD2" w:rsidRDefault="008F1D23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報名方式：</w:t>
      </w:r>
    </w:p>
    <w:p w:rsidR="002D5005" w:rsidRPr="00944FD2" w:rsidRDefault="00FD504D" w:rsidP="00FD504D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32"/>
          <w:szCs w:val="28"/>
          <w:u w:val="single"/>
        </w:rPr>
      </w:pPr>
      <w:r w:rsidRPr="00944FD2">
        <w:rPr>
          <w:rFonts w:ascii="標楷體" w:eastAsia="標楷體" w:hAnsi="標楷體" w:hint="eastAsia"/>
          <w:sz w:val="28"/>
          <w:szCs w:val="28"/>
        </w:rPr>
        <w:t>網路報名：</w:t>
      </w:r>
      <w:r w:rsidR="00B471EF" w:rsidRPr="00944FD2">
        <w:rPr>
          <w:rFonts w:ascii="標楷體" w:eastAsia="標楷體" w:hAnsi="標楷體"/>
          <w:sz w:val="28"/>
          <w:u w:val="single"/>
        </w:rPr>
        <w:t>https://2021Lantern.hccg.gov.tw</w:t>
      </w:r>
    </w:p>
    <w:p w:rsidR="009F4B0F" w:rsidRPr="00944FD2" w:rsidRDefault="002D5005" w:rsidP="009F4B0F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報名時間：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自109年10月</w:t>
      </w:r>
      <w:r w:rsidR="00B938F8" w:rsidRPr="00944FD2">
        <w:rPr>
          <w:rFonts w:ascii="標楷體" w:eastAsia="標楷體" w:hAnsi="標楷體" w:hint="eastAsia"/>
          <w:sz w:val="28"/>
          <w:szCs w:val="28"/>
        </w:rPr>
        <w:t>19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B938F8" w:rsidRPr="00944FD2">
        <w:rPr>
          <w:rFonts w:ascii="標楷體" w:eastAsia="標楷體" w:hAnsi="標楷體" w:hint="eastAsia"/>
          <w:sz w:val="28"/>
          <w:szCs w:val="28"/>
        </w:rPr>
        <w:t>一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)至1</w:t>
      </w:r>
      <w:r w:rsidR="00B938F8" w:rsidRPr="00944FD2">
        <w:rPr>
          <w:rFonts w:ascii="標楷體" w:eastAsia="標楷體" w:hAnsi="標楷體" w:hint="eastAsia"/>
          <w:sz w:val="28"/>
          <w:szCs w:val="28"/>
        </w:rPr>
        <w:t>2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月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4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五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FD504D" w:rsidRPr="00944FD2">
        <w:rPr>
          <w:rFonts w:ascii="標楷體" w:eastAsia="標楷體" w:hAnsi="標楷體" w:hint="eastAsia"/>
          <w:sz w:val="28"/>
          <w:szCs w:val="28"/>
        </w:rPr>
        <w:t>止至活動</w:t>
      </w:r>
      <w:proofErr w:type="gramEnd"/>
      <w:r w:rsidR="00FD504D" w:rsidRPr="00944FD2">
        <w:rPr>
          <w:rFonts w:ascii="標楷體" w:eastAsia="標楷體" w:hAnsi="標楷體" w:hint="eastAsia"/>
          <w:sz w:val="28"/>
          <w:szCs w:val="28"/>
        </w:rPr>
        <w:t>網站報名，</w:t>
      </w:r>
      <w:r w:rsidR="009F4B0F" w:rsidRPr="00944FD2">
        <w:rPr>
          <w:rFonts w:ascii="標楷體" w:eastAsia="標楷體" w:hAnsi="標楷體" w:hint="eastAsia"/>
          <w:sz w:val="28"/>
          <w:szCs w:val="28"/>
        </w:rPr>
        <w:t>逾期或以其他方式報名者，概不受理。</w:t>
      </w:r>
    </w:p>
    <w:p w:rsidR="002D5005" w:rsidRPr="00944FD2" w:rsidRDefault="00F71B57" w:rsidP="00777FE5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作品資訊與</w:t>
      </w:r>
      <w:r w:rsidR="00E518BD" w:rsidRPr="00944FD2">
        <w:rPr>
          <w:rFonts w:ascii="標楷體" w:eastAsia="標楷體" w:hAnsi="標楷體" w:hint="eastAsia"/>
          <w:sz w:val="28"/>
          <w:szCs w:val="28"/>
        </w:rPr>
        <w:t>圖檔</w:t>
      </w:r>
      <w:r w:rsidRPr="00944FD2">
        <w:rPr>
          <w:rFonts w:ascii="標楷體" w:eastAsia="標楷體" w:hAnsi="標楷體" w:hint="eastAsia"/>
          <w:sz w:val="28"/>
          <w:szCs w:val="28"/>
        </w:rPr>
        <w:t>上傳</w:t>
      </w:r>
      <w:r w:rsidR="009F4B0F" w:rsidRPr="00944FD2">
        <w:rPr>
          <w:rFonts w:ascii="標楷體" w:eastAsia="標楷體" w:hAnsi="標楷體" w:hint="eastAsia"/>
          <w:sz w:val="28"/>
          <w:szCs w:val="28"/>
        </w:rPr>
        <w:t>：</w:t>
      </w:r>
      <w:r w:rsidR="00643E78" w:rsidRPr="00944FD2">
        <w:rPr>
          <w:rFonts w:ascii="標楷體" w:eastAsia="標楷體" w:hAnsi="標楷體" w:hint="eastAsia"/>
          <w:sz w:val="28"/>
          <w:szCs w:val="28"/>
        </w:rPr>
        <w:t>已報名者於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1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09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年</w:t>
      </w:r>
      <w:r w:rsidR="00B938F8" w:rsidRPr="00944FD2">
        <w:rPr>
          <w:rFonts w:ascii="標楷體" w:eastAsia="標楷體" w:hAnsi="標楷體" w:hint="eastAsia"/>
          <w:sz w:val="28"/>
          <w:szCs w:val="28"/>
        </w:rPr>
        <w:t>1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2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月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18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五</w:t>
      </w:r>
      <w:r w:rsidR="00FD504D" w:rsidRPr="00944FD2">
        <w:rPr>
          <w:rFonts w:ascii="標楷體" w:eastAsia="標楷體" w:hAnsi="標楷體" w:hint="eastAsia"/>
          <w:sz w:val="28"/>
          <w:szCs w:val="28"/>
        </w:rPr>
        <w:t>)前</w:t>
      </w:r>
      <w:r w:rsidR="00643E78" w:rsidRPr="00944FD2">
        <w:rPr>
          <w:rFonts w:ascii="標楷體" w:eastAsia="標楷體" w:hAnsi="標楷體" w:hint="eastAsia"/>
          <w:sz w:val="28"/>
          <w:szCs w:val="28"/>
        </w:rPr>
        <w:t>，皆可修改作品資料與上傳作品圖檔</w:t>
      </w:r>
      <w:r w:rsidR="001840AE" w:rsidRPr="00944FD2">
        <w:rPr>
          <w:rFonts w:ascii="標楷體" w:eastAsia="標楷體" w:hAnsi="標楷體" w:hint="eastAsia"/>
          <w:sz w:val="28"/>
          <w:szCs w:val="28"/>
        </w:rPr>
        <w:t>(成品)</w:t>
      </w:r>
      <w:r w:rsidR="00643E78" w:rsidRPr="00944FD2">
        <w:rPr>
          <w:rFonts w:ascii="標楷體" w:eastAsia="標楷體" w:hAnsi="標楷體" w:hint="eastAsia"/>
          <w:sz w:val="28"/>
          <w:szCs w:val="28"/>
        </w:rPr>
        <w:t>。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收件日期與地點</w:t>
      </w:r>
    </w:p>
    <w:p w:rsidR="00FD504D" w:rsidRPr="00944FD2" w:rsidRDefault="00FD504D" w:rsidP="00FD504D">
      <w:pPr>
        <w:pStyle w:val="a4"/>
        <w:numPr>
          <w:ilvl w:val="0"/>
          <w:numId w:val="2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收件時間：1</w:t>
      </w:r>
      <w:r w:rsidR="00167FC9" w:rsidRPr="00944FD2">
        <w:rPr>
          <w:rFonts w:ascii="標楷體" w:eastAsia="標楷體" w:hAnsi="標楷體" w:hint="eastAsia"/>
          <w:sz w:val="28"/>
          <w:szCs w:val="28"/>
        </w:rPr>
        <w:t>10</w:t>
      </w:r>
      <w:r w:rsidRPr="00944FD2">
        <w:rPr>
          <w:rFonts w:ascii="標楷體" w:eastAsia="標楷體" w:hAnsi="標楷體" w:hint="eastAsia"/>
          <w:sz w:val="28"/>
          <w:szCs w:val="28"/>
        </w:rPr>
        <w:t>年2月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17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三</w:t>
      </w:r>
      <w:r w:rsidRPr="00944FD2">
        <w:rPr>
          <w:rFonts w:ascii="標楷體" w:eastAsia="標楷體" w:hAnsi="標楷體" w:hint="eastAsia"/>
          <w:sz w:val="28"/>
          <w:szCs w:val="28"/>
        </w:rPr>
        <w:t>)至1</w:t>
      </w:r>
      <w:r w:rsidR="00167FC9" w:rsidRPr="00944FD2">
        <w:rPr>
          <w:rFonts w:ascii="標楷體" w:eastAsia="標楷體" w:hAnsi="標楷體" w:hint="eastAsia"/>
          <w:sz w:val="28"/>
          <w:szCs w:val="28"/>
        </w:rPr>
        <w:t>10</w:t>
      </w:r>
      <w:r w:rsidRPr="00944FD2">
        <w:rPr>
          <w:rFonts w:ascii="標楷體" w:eastAsia="標楷體" w:hAnsi="標楷體" w:hint="eastAsia"/>
          <w:sz w:val="28"/>
          <w:szCs w:val="28"/>
        </w:rPr>
        <w:t>年2月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18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四</w:t>
      </w:r>
      <w:r w:rsidRPr="00944FD2">
        <w:rPr>
          <w:rFonts w:ascii="標楷體" w:eastAsia="標楷體" w:hAnsi="標楷體" w:hint="eastAsia"/>
          <w:sz w:val="28"/>
          <w:szCs w:val="28"/>
        </w:rPr>
        <w:t>)每日9時起至16時止，凡逾時送件或未預先報名者，不得參加競賽。</w:t>
      </w:r>
    </w:p>
    <w:p w:rsidR="00FD504D" w:rsidRPr="00944FD2" w:rsidRDefault="00FD504D" w:rsidP="00FD504D">
      <w:pPr>
        <w:pStyle w:val="a4"/>
        <w:numPr>
          <w:ilvl w:val="0"/>
          <w:numId w:val="2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收件地點：2021台灣燈會-競賽燈區，由主辦單位派員點收。</w:t>
      </w:r>
    </w:p>
    <w:p w:rsidR="00FD504D" w:rsidRPr="00944FD2" w:rsidRDefault="00FD504D" w:rsidP="00FD504D">
      <w:pPr>
        <w:pStyle w:val="a4"/>
        <w:numPr>
          <w:ilvl w:val="0"/>
          <w:numId w:val="2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佈置地點：詳細位置及相關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動線另案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公告於網站，並於送件時由主辦單位派員引導；佈置所需之相關材料機具由參賽者自行準備。請注意花燈重量，以防意外事故發生。</w:t>
      </w:r>
    </w:p>
    <w:p w:rsidR="00FD504D" w:rsidRPr="00944FD2" w:rsidRDefault="00FD504D" w:rsidP="00FD504D">
      <w:pPr>
        <w:pStyle w:val="a4"/>
        <w:numPr>
          <w:ilvl w:val="0"/>
          <w:numId w:val="2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注意事項：請作者親自送件，並於</w:t>
      </w:r>
      <w:r w:rsidRPr="00944FD2">
        <w:rPr>
          <w:rFonts w:ascii="標楷體" w:eastAsia="標楷體" w:hAnsi="標楷體" w:hint="eastAsia"/>
          <w:sz w:val="28"/>
          <w:szCs w:val="28"/>
          <w:u w:val="single"/>
        </w:rPr>
        <w:t>送件當場繳交</w:t>
      </w:r>
      <w:r w:rsidR="009E1893" w:rsidRPr="00944FD2">
        <w:rPr>
          <w:rFonts w:ascii="標楷體" w:eastAsia="標楷體" w:hAnsi="標楷體" w:hint="eastAsia"/>
          <w:sz w:val="28"/>
          <w:szCs w:val="28"/>
          <w:u w:val="single"/>
        </w:rPr>
        <w:t>作品檢核表</w:t>
      </w:r>
      <w:r w:rsidR="009E1893" w:rsidRPr="00944FD2">
        <w:rPr>
          <w:rFonts w:ascii="標楷體" w:eastAsia="標楷體" w:hAnsi="標楷體" w:hint="eastAsia"/>
          <w:sz w:val="28"/>
          <w:szCs w:val="28"/>
        </w:rPr>
        <w:t>(</w:t>
      </w:r>
      <w:r w:rsidR="00A80790" w:rsidRPr="00944FD2">
        <w:rPr>
          <w:rFonts w:ascii="標楷體" w:eastAsia="標楷體" w:hAnsi="標楷體" w:hint="eastAsia"/>
          <w:sz w:val="28"/>
          <w:szCs w:val="28"/>
        </w:rPr>
        <w:t>由報名網站下載列印</w:t>
      </w:r>
      <w:r w:rsidR="009E1893" w:rsidRPr="00944FD2">
        <w:rPr>
          <w:rFonts w:ascii="標楷體" w:eastAsia="標楷體" w:hAnsi="標楷體" w:hint="eastAsia"/>
          <w:sz w:val="28"/>
          <w:szCs w:val="28"/>
        </w:rPr>
        <w:t>)</w:t>
      </w:r>
      <w:r w:rsidRPr="00944FD2">
        <w:rPr>
          <w:rFonts w:ascii="標楷體" w:eastAsia="標楷體" w:hAnsi="標楷體" w:hint="eastAsia"/>
          <w:sz w:val="28"/>
          <w:szCs w:val="28"/>
        </w:rPr>
        <w:t>(以A4紙直式列印</w:t>
      </w:r>
      <w:r w:rsidR="00A24207" w:rsidRPr="00944FD2">
        <w:rPr>
          <w:rFonts w:ascii="標楷體" w:eastAsia="標楷體" w:hAnsi="標楷體" w:hint="eastAsia"/>
          <w:sz w:val="28"/>
          <w:szCs w:val="28"/>
        </w:rPr>
        <w:t>乙</w:t>
      </w:r>
      <w:r w:rsidRPr="00944FD2">
        <w:rPr>
          <w:rFonts w:ascii="標楷體" w:eastAsia="標楷體" w:hAnsi="標楷體" w:hint="eastAsia"/>
          <w:sz w:val="28"/>
          <w:szCs w:val="28"/>
        </w:rPr>
        <w:t>份)，並請相關單位惠予公假登記，主辦單位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另發文。</w:t>
      </w:r>
    </w:p>
    <w:p w:rsidR="00BB3F63" w:rsidRPr="00944FD2" w:rsidRDefault="009E1893" w:rsidP="009E1893">
      <w:pPr>
        <w:pStyle w:val="a4"/>
        <w:numPr>
          <w:ilvl w:val="0"/>
          <w:numId w:val="2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送件</w:t>
      </w:r>
      <w:proofErr w:type="gramStart"/>
      <w:r w:rsidR="00F42524" w:rsidRPr="00944FD2">
        <w:rPr>
          <w:rFonts w:ascii="標楷體" w:eastAsia="標楷體" w:hAnsi="標楷體" w:hint="eastAsia"/>
          <w:sz w:val="28"/>
          <w:szCs w:val="28"/>
        </w:rPr>
        <w:t>當場</w:t>
      </w:r>
      <w:r w:rsidRPr="00944FD2">
        <w:rPr>
          <w:rFonts w:ascii="標楷體" w:eastAsia="標楷體" w:hAnsi="標楷體" w:hint="eastAsia"/>
          <w:sz w:val="28"/>
          <w:szCs w:val="28"/>
        </w:rPr>
        <w:t>套量作品</w:t>
      </w:r>
      <w:proofErr w:type="gramEnd"/>
      <w:r w:rsidR="00BB3F63" w:rsidRPr="00944FD2">
        <w:rPr>
          <w:rFonts w:ascii="標楷體" w:eastAsia="標楷體" w:hAnsi="標楷體" w:hint="eastAsia"/>
          <w:sz w:val="28"/>
          <w:szCs w:val="28"/>
        </w:rPr>
        <w:t>尺寸</w:t>
      </w:r>
      <w:r w:rsidR="00A24207" w:rsidRPr="00944FD2">
        <w:rPr>
          <w:rFonts w:ascii="標楷體" w:eastAsia="標楷體" w:hAnsi="標楷體" w:hint="eastAsia"/>
          <w:sz w:val="28"/>
          <w:szCs w:val="28"/>
        </w:rPr>
        <w:t>及進行組裝</w:t>
      </w:r>
      <w:r w:rsidR="00BB3F63" w:rsidRPr="00944FD2">
        <w:rPr>
          <w:rFonts w:ascii="標楷體" w:eastAsia="標楷體" w:hAnsi="標楷體" w:hint="eastAsia"/>
          <w:sz w:val="28"/>
          <w:szCs w:val="28"/>
        </w:rPr>
        <w:t>，供電後確認送件作品供電量是否合於規定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，請參賽者於現場共同確認作品供電是否正常</w:t>
      </w:r>
      <w:r w:rsidR="00BB3F63" w:rsidRPr="00944FD2">
        <w:rPr>
          <w:rFonts w:ascii="標楷體" w:eastAsia="標楷體" w:hAnsi="標楷體" w:hint="eastAsia"/>
          <w:sz w:val="28"/>
          <w:szCs w:val="28"/>
        </w:rPr>
        <w:t>。</w:t>
      </w:r>
    </w:p>
    <w:p w:rsidR="005D244D" w:rsidRPr="00944FD2" w:rsidRDefault="00506C6B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評審</w:t>
      </w:r>
      <w:r w:rsidR="005D244D" w:rsidRPr="00944FD2">
        <w:rPr>
          <w:rFonts w:ascii="標楷體" w:eastAsia="標楷體" w:hAnsi="標楷體" w:hint="eastAsia"/>
          <w:sz w:val="28"/>
          <w:szCs w:val="28"/>
        </w:rPr>
        <w:t>日期與標準</w:t>
      </w:r>
    </w:p>
    <w:p w:rsidR="00FD504D" w:rsidRPr="00944FD2" w:rsidRDefault="00FD504D" w:rsidP="00FD504D">
      <w:pPr>
        <w:pStyle w:val="a4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944FD2">
        <w:rPr>
          <w:rFonts w:ascii="標楷體" w:eastAsia="標楷體" w:hAnsi="標楷體" w:hint="eastAsia"/>
          <w:sz w:val="28"/>
          <w:szCs w:val="28"/>
        </w:rPr>
        <w:t>評審日期：1</w:t>
      </w:r>
      <w:r w:rsidR="000B598C" w:rsidRPr="00944FD2">
        <w:rPr>
          <w:rFonts w:ascii="標楷體" w:eastAsia="標楷體" w:hAnsi="標楷體" w:hint="eastAsia"/>
          <w:sz w:val="28"/>
          <w:szCs w:val="28"/>
        </w:rPr>
        <w:t>10</w:t>
      </w:r>
      <w:r w:rsidRPr="00944FD2">
        <w:rPr>
          <w:rFonts w:ascii="標楷體" w:eastAsia="標楷體" w:hAnsi="標楷體" w:hint="eastAsia"/>
          <w:sz w:val="28"/>
          <w:szCs w:val="28"/>
        </w:rPr>
        <w:t>年2月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21</w:t>
      </w:r>
      <w:r w:rsidRPr="00944FD2">
        <w:rPr>
          <w:rFonts w:ascii="標楷體" w:eastAsia="標楷體" w:hAnsi="標楷體" w:hint="eastAsia"/>
          <w:sz w:val="28"/>
          <w:szCs w:val="28"/>
        </w:rPr>
        <w:t>、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22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日</w:t>
      </w:r>
      <w:r w:rsidRPr="00944FD2">
        <w:rPr>
          <w:rFonts w:ascii="標楷體" w:eastAsia="標楷體" w:hAnsi="標楷體" w:hint="eastAsia"/>
          <w:sz w:val="28"/>
          <w:szCs w:val="28"/>
        </w:rPr>
        <w:t>、週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一</w:t>
      </w:r>
      <w:r w:rsidRPr="00944FD2">
        <w:rPr>
          <w:rFonts w:ascii="標楷體" w:eastAsia="標楷體" w:hAnsi="標楷體" w:hint="eastAsia"/>
          <w:sz w:val="28"/>
          <w:szCs w:val="28"/>
        </w:rPr>
        <w:t>)。</w:t>
      </w:r>
    </w:p>
    <w:p w:rsidR="00FD504D" w:rsidRPr="00944FD2" w:rsidRDefault="00FD504D" w:rsidP="00783B2C">
      <w:pPr>
        <w:pStyle w:val="a4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評審標準：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分為</w:t>
      </w:r>
      <w:proofErr w:type="gramStart"/>
      <w:r w:rsidR="00F42524" w:rsidRPr="00944FD2">
        <w:rPr>
          <w:rFonts w:ascii="標楷體" w:eastAsia="標楷體" w:hAnsi="標楷體" w:hint="eastAsia"/>
          <w:sz w:val="28"/>
          <w:szCs w:val="28"/>
        </w:rPr>
        <w:t>傳統燈藝與</w:t>
      </w:r>
      <w:proofErr w:type="gramEnd"/>
      <w:r w:rsidR="00F42524" w:rsidRPr="00944FD2">
        <w:rPr>
          <w:rFonts w:ascii="標楷體" w:eastAsia="標楷體" w:hAnsi="標楷體" w:hint="eastAsia"/>
          <w:sz w:val="28"/>
          <w:szCs w:val="28"/>
        </w:rPr>
        <w:t>多媒</w:t>
      </w:r>
      <w:proofErr w:type="gramStart"/>
      <w:r w:rsidR="00F42524" w:rsidRPr="00944FD2">
        <w:rPr>
          <w:rFonts w:ascii="標楷體" w:eastAsia="標楷體" w:hAnsi="標楷體" w:hint="eastAsia"/>
          <w:sz w:val="28"/>
          <w:szCs w:val="28"/>
        </w:rPr>
        <w:t>材燈藝兩</w:t>
      </w:r>
      <w:proofErr w:type="gramEnd"/>
      <w:r w:rsidR="00F42524" w:rsidRPr="00944FD2">
        <w:rPr>
          <w:rFonts w:ascii="標楷體" w:eastAsia="標楷體" w:hAnsi="標楷體" w:hint="eastAsia"/>
          <w:sz w:val="28"/>
          <w:szCs w:val="28"/>
        </w:rPr>
        <w:t>類分別評分，評分以</w:t>
      </w:r>
      <w:r w:rsidRPr="00944FD2">
        <w:rPr>
          <w:rFonts w:ascii="標楷體" w:eastAsia="標楷體" w:hAnsi="標楷體" w:hint="eastAsia"/>
          <w:sz w:val="28"/>
          <w:szCs w:val="28"/>
        </w:rPr>
        <w:t>整體效果</w:t>
      </w:r>
      <w:r w:rsidR="00783B2C" w:rsidRPr="00944FD2">
        <w:rPr>
          <w:rFonts w:ascii="標楷體" w:eastAsia="標楷體" w:hAnsi="標楷體" w:hint="eastAsia"/>
          <w:sz w:val="28"/>
          <w:szCs w:val="28"/>
        </w:rPr>
        <w:t>、精緻度</w:t>
      </w:r>
      <w:r w:rsidRPr="00944FD2">
        <w:rPr>
          <w:rFonts w:ascii="標楷體" w:eastAsia="標楷體" w:hAnsi="標楷體" w:hint="eastAsia"/>
          <w:sz w:val="28"/>
          <w:szCs w:val="28"/>
        </w:rPr>
        <w:t>、</w:t>
      </w:r>
      <w:r w:rsidR="00A24207" w:rsidRPr="00944FD2">
        <w:rPr>
          <w:rFonts w:ascii="標楷體" w:eastAsia="標楷體" w:hAnsi="標楷體" w:hint="eastAsia"/>
          <w:sz w:val="28"/>
          <w:szCs w:val="28"/>
        </w:rPr>
        <w:t>難易、</w:t>
      </w:r>
      <w:r w:rsidRPr="00944FD2">
        <w:rPr>
          <w:rFonts w:ascii="標楷體" w:eastAsia="標楷體" w:hAnsi="標楷體" w:hint="eastAsia"/>
          <w:sz w:val="28"/>
          <w:szCs w:val="28"/>
        </w:rPr>
        <w:t>造型、色彩、</w:t>
      </w:r>
      <w:r w:rsidR="00783B2C" w:rsidRPr="00944FD2">
        <w:rPr>
          <w:rFonts w:ascii="標楷體" w:eastAsia="標楷體" w:hAnsi="標楷體" w:hint="eastAsia"/>
          <w:sz w:val="28"/>
          <w:szCs w:val="28"/>
        </w:rPr>
        <w:t>美感、</w:t>
      </w:r>
      <w:r w:rsidRPr="00944FD2">
        <w:rPr>
          <w:rFonts w:ascii="標楷體" w:eastAsia="標楷體" w:hAnsi="標楷體" w:hint="eastAsia"/>
          <w:sz w:val="28"/>
          <w:szCs w:val="28"/>
        </w:rPr>
        <w:t>創意、燈光及技巧等</w:t>
      </w:r>
      <w:r w:rsidR="00F42524" w:rsidRPr="00944FD2">
        <w:rPr>
          <w:rFonts w:ascii="標楷體" w:eastAsia="標楷體" w:hAnsi="標楷體" w:hint="eastAsia"/>
          <w:sz w:val="28"/>
          <w:szCs w:val="28"/>
        </w:rPr>
        <w:t>為評分</w:t>
      </w:r>
      <w:r w:rsidRPr="00944FD2">
        <w:rPr>
          <w:rFonts w:ascii="標楷體" w:eastAsia="標楷體" w:hAnsi="標楷體" w:hint="eastAsia"/>
          <w:sz w:val="28"/>
          <w:szCs w:val="28"/>
        </w:rPr>
        <w:t>項目。</w:t>
      </w:r>
    </w:p>
    <w:p w:rsidR="00FD504D" w:rsidRPr="00944FD2" w:rsidRDefault="00FD504D" w:rsidP="00FD504D">
      <w:pPr>
        <w:pStyle w:val="a4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評審委員：由主辦單位籌組評審委員會並聘請專家學者擔任委員。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lastRenderedPageBreak/>
        <w:t>獎勵</w:t>
      </w:r>
    </w:p>
    <w:p w:rsidR="00572512" w:rsidRPr="00944FD2" w:rsidRDefault="00572512" w:rsidP="00572512">
      <w:pPr>
        <w:pStyle w:val="a4"/>
        <w:numPr>
          <w:ilvl w:val="1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錄取名額與評分標準：</w:t>
      </w:r>
    </w:p>
    <w:tbl>
      <w:tblPr>
        <w:tblStyle w:val="a5"/>
        <w:tblpPr w:leftFromText="180" w:rightFromText="180" w:vertAnchor="text" w:horzAnchor="margin" w:tblpX="274" w:tblpY="148"/>
        <w:tblW w:w="9360" w:type="dxa"/>
        <w:tblLook w:val="04A0" w:firstRow="1" w:lastRow="0" w:firstColumn="1" w:lastColumn="0" w:noHBand="0" w:noVBand="1"/>
      </w:tblPr>
      <w:tblGrid>
        <w:gridCol w:w="2131"/>
        <w:gridCol w:w="7229"/>
      </w:tblGrid>
      <w:tr w:rsidR="00944FD2" w:rsidRPr="00944FD2" w:rsidTr="00572512">
        <w:tc>
          <w:tcPr>
            <w:tcW w:w="2131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作品類別</w:t>
            </w:r>
          </w:p>
        </w:tc>
        <w:tc>
          <w:tcPr>
            <w:tcW w:w="7229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競賽組別為親子組、國中組、</w:t>
            </w:r>
            <w:proofErr w:type="gramStart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、大專社會組、機關團體組共五組，各組分別錄取名額及評分標準如下：</w:t>
            </w:r>
          </w:p>
        </w:tc>
      </w:tr>
      <w:tr w:rsidR="00944FD2" w:rsidRPr="00944FD2" w:rsidTr="00572512">
        <w:tc>
          <w:tcPr>
            <w:tcW w:w="2131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傳統燈藝類</w:t>
            </w:r>
            <w:proofErr w:type="gramEnd"/>
          </w:p>
        </w:tc>
        <w:tc>
          <w:tcPr>
            <w:tcW w:w="7229" w:type="dxa"/>
          </w:tcPr>
          <w:p w:rsidR="00DD2E57" w:rsidRPr="00944FD2" w:rsidRDefault="00DD2E57" w:rsidP="00DD2E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各組分別錄取以下名額：</w:t>
            </w:r>
          </w:p>
          <w:p w:rsidR="00DD2E57" w:rsidRPr="00944FD2" w:rsidRDefault="00DD2E57" w:rsidP="00DD2E57">
            <w:pPr>
              <w:pStyle w:val="a4"/>
              <w:numPr>
                <w:ilvl w:val="0"/>
                <w:numId w:val="21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特優：至多3名(95分以上)，其中</w:t>
            </w:r>
            <w:proofErr w:type="gramStart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含燈王</w:t>
            </w:r>
            <w:proofErr w:type="gramEnd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1名(由特優作品中遴選1名)。</w:t>
            </w:r>
          </w:p>
          <w:p w:rsidR="00DD2E57" w:rsidRPr="00944FD2" w:rsidRDefault="00DD2E57" w:rsidP="00DD2E57">
            <w:pPr>
              <w:pStyle w:val="a4"/>
              <w:numPr>
                <w:ilvl w:val="0"/>
                <w:numId w:val="21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優等：至多3名。(90分以上)。</w:t>
            </w:r>
          </w:p>
          <w:p w:rsidR="00DD2E57" w:rsidRPr="00944FD2" w:rsidRDefault="00DD2E57" w:rsidP="00DD2E57">
            <w:pPr>
              <w:pStyle w:val="a4"/>
              <w:numPr>
                <w:ilvl w:val="0"/>
                <w:numId w:val="21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甲等：至多4名。(85分以上)。</w:t>
            </w:r>
          </w:p>
          <w:p w:rsidR="00572512" w:rsidRPr="00944FD2" w:rsidRDefault="00DD2E57" w:rsidP="00DD2E57">
            <w:pPr>
              <w:pStyle w:val="a4"/>
              <w:numPr>
                <w:ilvl w:val="0"/>
                <w:numId w:val="21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佳作：至多5名。(80分以上)。</w:t>
            </w:r>
          </w:p>
        </w:tc>
      </w:tr>
      <w:tr w:rsidR="00944FD2" w:rsidRPr="00944FD2" w:rsidTr="00572512">
        <w:tc>
          <w:tcPr>
            <w:tcW w:w="2131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多媒</w:t>
            </w:r>
            <w:proofErr w:type="gramStart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材燈藝</w:t>
            </w:r>
            <w:proofErr w:type="gramEnd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7229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各組分別錄取以下名額：</w:t>
            </w:r>
          </w:p>
          <w:p w:rsidR="00572512" w:rsidRPr="00944FD2" w:rsidRDefault="00572512" w:rsidP="00572512">
            <w:pPr>
              <w:pStyle w:val="a4"/>
              <w:numPr>
                <w:ilvl w:val="0"/>
                <w:numId w:val="22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特優：至多3名(95分以上)，其中</w:t>
            </w:r>
            <w:proofErr w:type="gramStart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含燈王</w:t>
            </w:r>
            <w:proofErr w:type="gramEnd"/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名(由特優作品中遴選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名)。</w:t>
            </w:r>
          </w:p>
          <w:p w:rsidR="00572512" w:rsidRPr="00944FD2" w:rsidRDefault="00572512" w:rsidP="00572512">
            <w:pPr>
              <w:pStyle w:val="a4"/>
              <w:numPr>
                <w:ilvl w:val="0"/>
                <w:numId w:val="22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優等：至多</w:t>
            </w:r>
            <w:r w:rsidR="00F229F7" w:rsidRPr="00944FD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名。(90分以上)。</w:t>
            </w:r>
          </w:p>
          <w:p w:rsidR="00572512" w:rsidRPr="00944FD2" w:rsidRDefault="00572512" w:rsidP="00572512">
            <w:pPr>
              <w:pStyle w:val="a4"/>
              <w:numPr>
                <w:ilvl w:val="0"/>
                <w:numId w:val="22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甲等：至多</w:t>
            </w:r>
            <w:r w:rsidR="00F229F7" w:rsidRPr="00944FD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名。(85分以上)。</w:t>
            </w:r>
          </w:p>
          <w:p w:rsidR="00572512" w:rsidRPr="00944FD2" w:rsidRDefault="00572512" w:rsidP="00572512">
            <w:pPr>
              <w:pStyle w:val="a4"/>
              <w:numPr>
                <w:ilvl w:val="0"/>
                <w:numId w:val="22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佳作：至多</w:t>
            </w:r>
            <w:r w:rsidR="00F229F7" w:rsidRPr="00944FD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名。(80分以上)。</w:t>
            </w:r>
          </w:p>
        </w:tc>
      </w:tr>
    </w:tbl>
    <w:p w:rsidR="00572512" w:rsidRPr="00944FD2" w:rsidRDefault="00572512" w:rsidP="00572512">
      <w:pPr>
        <w:pStyle w:val="a4"/>
        <w:numPr>
          <w:ilvl w:val="1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獎金與敘獎</w:t>
      </w:r>
      <w:proofErr w:type="gramEnd"/>
    </w:p>
    <w:tbl>
      <w:tblPr>
        <w:tblStyle w:val="a5"/>
        <w:tblpPr w:leftFromText="180" w:rightFromText="180" w:vertAnchor="text" w:horzAnchor="margin" w:tblpX="279" w:tblpY="75"/>
        <w:tblW w:w="9355" w:type="dxa"/>
        <w:tblLook w:val="04A0" w:firstRow="1" w:lastRow="0" w:firstColumn="1" w:lastColumn="0" w:noHBand="0" w:noVBand="1"/>
      </w:tblPr>
      <w:tblGrid>
        <w:gridCol w:w="1413"/>
        <w:gridCol w:w="3685"/>
        <w:gridCol w:w="4257"/>
      </w:tblGrid>
      <w:tr w:rsidR="00944FD2" w:rsidRPr="00944FD2" w:rsidTr="00572512">
        <w:tc>
          <w:tcPr>
            <w:tcW w:w="1413" w:type="dxa"/>
          </w:tcPr>
          <w:p w:rsidR="00572512" w:rsidRPr="00944FD2" w:rsidRDefault="00572512" w:rsidP="005725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3685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獎金</w:t>
            </w:r>
          </w:p>
        </w:tc>
        <w:tc>
          <w:tcPr>
            <w:tcW w:w="4257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高中職以下指導老師敘獎</w:t>
            </w:r>
          </w:p>
        </w:tc>
      </w:tr>
      <w:tr w:rsidR="00944FD2" w:rsidRPr="00944FD2" w:rsidTr="00572512">
        <w:tc>
          <w:tcPr>
            <w:tcW w:w="1413" w:type="dxa"/>
          </w:tcPr>
          <w:p w:rsidR="00572512" w:rsidRPr="00944FD2" w:rsidRDefault="00572512" w:rsidP="008A17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燈王</w:t>
            </w:r>
            <w:proofErr w:type="gramEnd"/>
          </w:p>
        </w:tc>
        <w:tc>
          <w:tcPr>
            <w:tcW w:w="3685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獎金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萬元及獎狀</w:t>
            </w:r>
          </w:p>
        </w:tc>
        <w:tc>
          <w:tcPr>
            <w:tcW w:w="4257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記功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兩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944FD2" w:rsidRPr="00944FD2" w:rsidTr="00572512">
        <w:tc>
          <w:tcPr>
            <w:tcW w:w="1413" w:type="dxa"/>
          </w:tcPr>
          <w:p w:rsidR="00572512" w:rsidRPr="00944FD2" w:rsidRDefault="00572512" w:rsidP="008A17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3685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獎金1萬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000元及獎狀</w:t>
            </w:r>
          </w:p>
        </w:tc>
        <w:tc>
          <w:tcPr>
            <w:tcW w:w="4257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記功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944FD2" w:rsidRPr="00944FD2" w:rsidTr="00572512">
        <w:tc>
          <w:tcPr>
            <w:tcW w:w="1413" w:type="dxa"/>
          </w:tcPr>
          <w:p w:rsidR="00572512" w:rsidRPr="00944FD2" w:rsidRDefault="00572512" w:rsidP="008A17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3685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獎金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000元及獎狀</w:t>
            </w:r>
          </w:p>
        </w:tc>
        <w:tc>
          <w:tcPr>
            <w:tcW w:w="4257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嘉獎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944FD2" w:rsidRPr="00944FD2" w:rsidTr="00572512">
        <w:tc>
          <w:tcPr>
            <w:tcW w:w="1413" w:type="dxa"/>
          </w:tcPr>
          <w:p w:rsidR="00572512" w:rsidRPr="00944FD2" w:rsidRDefault="00572512" w:rsidP="008A17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3685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獎金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000元及獎狀</w:t>
            </w:r>
          </w:p>
        </w:tc>
        <w:tc>
          <w:tcPr>
            <w:tcW w:w="4257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嘉獎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944FD2" w:rsidRPr="00944FD2" w:rsidTr="00572512">
        <w:tc>
          <w:tcPr>
            <w:tcW w:w="1413" w:type="dxa"/>
          </w:tcPr>
          <w:p w:rsidR="00572512" w:rsidRPr="00944FD2" w:rsidRDefault="00572512" w:rsidP="008A17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3685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獎金</w:t>
            </w:r>
            <w:r w:rsidR="00F32C59" w:rsidRPr="00944FD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00元及獎狀</w:t>
            </w:r>
          </w:p>
        </w:tc>
        <w:tc>
          <w:tcPr>
            <w:tcW w:w="4257" w:type="dxa"/>
          </w:tcPr>
          <w:p w:rsidR="00572512" w:rsidRPr="00944FD2" w:rsidRDefault="00572512" w:rsidP="005725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4FD2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</w:tbl>
    <w:p w:rsidR="008A17F6" w:rsidRPr="00944FD2" w:rsidRDefault="008A17F6" w:rsidP="008A17F6">
      <w:pPr>
        <w:pStyle w:val="a4"/>
        <w:numPr>
          <w:ilvl w:val="1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各獎項錄取件數，依參賽件數比例為原則，由評審委員會決議之，每組得獎總件數不得超過該組參賽件數的二分之一，未達評分標準者從缺。</w:t>
      </w:r>
    </w:p>
    <w:p w:rsidR="008A17F6" w:rsidRPr="00944FD2" w:rsidRDefault="008A17F6" w:rsidP="008A17F6">
      <w:pPr>
        <w:pStyle w:val="a4"/>
        <w:numPr>
          <w:ilvl w:val="1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本市所屬學校指導教師之敘獎由各校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依公立高級中學以下學校教師</w:t>
      </w:r>
      <w:r w:rsidRPr="00944FD2">
        <w:rPr>
          <w:rFonts w:ascii="標楷體" w:eastAsia="標楷體" w:hAnsi="標楷體" w:hint="eastAsia"/>
          <w:sz w:val="28"/>
          <w:szCs w:val="28"/>
        </w:rPr>
        <w:lastRenderedPageBreak/>
        <w:t>成績考核辦法權責公布；外縣市指導教師，由主辦單位函請各所屬(縣)市政府依相關規定予以獎勵。</w:t>
      </w:r>
    </w:p>
    <w:p w:rsidR="00FD504D" w:rsidRPr="00944FD2" w:rsidRDefault="00FD504D" w:rsidP="008A17F6">
      <w:pPr>
        <w:pStyle w:val="a4"/>
        <w:numPr>
          <w:ilvl w:val="1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頒獎典禮：暫定於1</w:t>
      </w:r>
      <w:r w:rsidR="00E47149" w:rsidRPr="00944FD2">
        <w:rPr>
          <w:rFonts w:ascii="標楷體" w:eastAsia="標楷體" w:hAnsi="標楷體" w:hint="eastAsia"/>
          <w:sz w:val="28"/>
          <w:szCs w:val="28"/>
        </w:rPr>
        <w:t>10</w:t>
      </w:r>
      <w:r w:rsidRPr="00944FD2">
        <w:rPr>
          <w:rFonts w:ascii="標楷體" w:eastAsia="標楷體" w:hAnsi="標楷體" w:hint="eastAsia"/>
          <w:sz w:val="28"/>
          <w:szCs w:val="28"/>
        </w:rPr>
        <w:t>年3月</w:t>
      </w:r>
      <w:r w:rsidR="00037E47" w:rsidRPr="00944FD2">
        <w:rPr>
          <w:rFonts w:ascii="標楷體" w:eastAsia="標楷體" w:hAnsi="標楷體" w:hint="eastAsia"/>
          <w:sz w:val="28"/>
          <w:szCs w:val="28"/>
        </w:rPr>
        <w:t>3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037E47" w:rsidRPr="00944FD2">
        <w:rPr>
          <w:rFonts w:ascii="標楷體" w:eastAsia="標楷體" w:hAnsi="標楷體" w:hint="eastAsia"/>
          <w:sz w:val="28"/>
          <w:szCs w:val="28"/>
        </w:rPr>
        <w:t>三</w:t>
      </w:r>
      <w:r w:rsidRPr="00944FD2">
        <w:rPr>
          <w:rFonts w:ascii="標楷體" w:eastAsia="標楷體" w:hAnsi="標楷體" w:hint="eastAsia"/>
          <w:sz w:val="28"/>
          <w:szCs w:val="28"/>
        </w:rPr>
        <w:t>)，地點細節另行公告。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展覽日期與地點：</w:t>
      </w:r>
    </w:p>
    <w:p w:rsidR="00FD504D" w:rsidRPr="00944FD2" w:rsidRDefault="00FD504D" w:rsidP="00FD504D">
      <w:pPr>
        <w:pStyle w:val="a4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展覽時間：</w:t>
      </w:r>
      <w:r w:rsidR="00A93C75" w:rsidRPr="00944FD2">
        <w:rPr>
          <w:rFonts w:ascii="標楷體" w:eastAsia="標楷體" w:hAnsi="標楷體" w:hint="eastAsia"/>
          <w:sz w:val="28"/>
          <w:szCs w:val="28"/>
        </w:rPr>
        <w:t>試營運110年2月20日至110年2月21日</w:t>
      </w:r>
      <w:r w:rsidR="00065910" w:rsidRPr="00944FD2">
        <w:rPr>
          <w:rFonts w:ascii="標楷體" w:eastAsia="標楷體" w:hAnsi="標楷體" w:hint="eastAsia"/>
          <w:sz w:val="28"/>
          <w:szCs w:val="28"/>
        </w:rPr>
        <w:t>、</w:t>
      </w:r>
      <w:r w:rsidRPr="00944FD2">
        <w:rPr>
          <w:rFonts w:ascii="標楷體" w:eastAsia="標楷體" w:hAnsi="標楷體" w:hint="eastAsia"/>
          <w:sz w:val="28"/>
          <w:szCs w:val="28"/>
        </w:rPr>
        <w:t>1</w:t>
      </w:r>
      <w:r w:rsidR="00DC30DF" w:rsidRPr="00944FD2">
        <w:rPr>
          <w:rFonts w:ascii="標楷體" w:eastAsia="標楷體" w:hAnsi="標楷體" w:hint="eastAsia"/>
          <w:sz w:val="28"/>
          <w:szCs w:val="28"/>
        </w:rPr>
        <w:t>10</w:t>
      </w:r>
      <w:r w:rsidRPr="00944FD2">
        <w:rPr>
          <w:rFonts w:ascii="標楷體" w:eastAsia="標楷體" w:hAnsi="標楷體" w:hint="eastAsia"/>
          <w:sz w:val="28"/>
          <w:szCs w:val="28"/>
        </w:rPr>
        <w:t>年2月</w:t>
      </w:r>
      <w:r w:rsidR="00A93C75" w:rsidRPr="00944FD2">
        <w:rPr>
          <w:rFonts w:ascii="標楷體" w:eastAsia="標楷體" w:hAnsi="標楷體" w:hint="eastAsia"/>
          <w:sz w:val="28"/>
          <w:szCs w:val="28"/>
        </w:rPr>
        <w:t>26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A93C75" w:rsidRPr="00944FD2">
        <w:rPr>
          <w:rFonts w:ascii="標楷體" w:eastAsia="標楷體" w:hAnsi="標楷體" w:hint="eastAsia"/>
          <w:sz w:val="28"/>
          <w:szCs w:val="28"/>
        </w:rPr>
        <w:t>五</w:t>
      </w:r>
      <w:r w:rsidRPr="00944FD2">
        <w:rPr>
          <w:rFonts w:ascii="標楷體" w:eastAsia="標楷體" w:hAnsi="標楷體" w:hint="eastAsia"/>
          <w:sz w:val="28"/>
          <w:szCs w:val="28"/>
        </w:rPr>
        <w:t>)至1</w:t>
      </w:r>
      <w:r w:rsidR="00DC30DF" w:rsidRPr="00944FD2">
        <w:rPr>
          <w:rFonts w:ascii="標楷體" w:eastAsia="標楷體" w:hAnsi="標楷體" w:hint="eastAsia"/>
          <w:sz w:val="28"/>
          <w:szCs w:val="28"/>
        </w:rPr>
        <w:t>10</w:t>
      </w:r>
      <w:r w:rsidRPr="00944FD2">
        <w:rPr>
          <w:rFonts w:ascii="標楷體" w:eastAsia="標楷體" w:hAnsi="標楷體" w:hint="eastAsia"/>
          <w:sz w:val="28"/>
          <w:szCs w:val="28"/>
        </w:rPr>
        <w:t>年</w:t>
      </w:r>
      <w:r w:rsidR="00A93C75" w:rsidRPr="00944FD2">
        <w:rPr>
          <w:rFonts w:ascii="標楷體" w:eastAsia="標楷體" w:hAnsi="標楷體" w:hint="eastAsia"/>
          <w:sz w:val="28"/>
          <w:szCs w:val="28"/>
        </w:rPr>
        <w:t>3</w:t>
      </w:r>
      <w:r w:rsidRPr="00944FD2">
        <w:rPr>
          <w:rFonts w:ascii="標楷體" w:eastAsia="標楷體" w:hAnsi="標楷體" w:hint="eastAsia"/>
          <w:sz w:val="28"/>
          <w:szCs w:val="28"/>
        </w:rPr>
        <w:t>月</w:t>
      </w:r>
      <w:r w:rsidR="00A93C75" w:rsidRPr="00944FD2">
        <w:rPr>
          <w:rFonts w:ascii="標楷體" w:eastAsia="標楷體" w:hAnsi="標楷體" w:hint="eastAsia"/>
          <w:sz w:val="28"/>
          <w:szCs w:val="28"/>
        </w:rPr>
        <w:t>7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A93C75" w:rsidRPr="00944FD2">
        <w:rPr>
          <w:rFonts w:ascii="標楷體" w:eastAsia="標楷體" w:hAnsi="標楷體" w:hint="eastAsia"/>
          <w:sz w:val="28"/>
          <w:szCs w:val="28"/>
        </w:rPr>
        <w:t>日</w:t>
      </w:r>
      <w:r w:rsidRPr="00944FD2">
        <w:rPr>
          <w:rFonts w:ascii="標楷體" w:eastAsia="標楷體" w:hAnsi="標楷體" w:hint="eastAsia"/>
          <w:sz w:val="28"/>
          <w:szCs w:val="28"/>
        </w:rPr>
        <w:t>)，共</w:t>
      </w:r>
      <w:r w:rsidR="00A93C75" w:rsidRPr="00944FD2">
        <w:rPr>
          <w:rFonts w:ascii="標楷體" w:eastAsia="標楷體" w:hAnsi="標楷體" w:hint="eastAsia"/>
          <w:sz w:val="28"/>
          <w:szCs w:val="28"/>
        </w:rPr>
        <w:t>12</w:t>
      </w:r>
      <w:r w:rsidRPr="00944FD2">
        <w:rPr>
          <w:rFonts w:ascii="標楷體" w:eastAsia="標楷體" w:hAnsi="標楷體" w:hint="eastAsia"/>
          <w:sz w:val="28"/>
          <w:szCs w:val="28"/>
        </w:rPr>
        <w:t>天。</w:t>
      </w:r>
    </w:p>
    <w:p w:rsidR="00FD504D" w:rsidRPr="00944FD2" w:rsidRDefault="00FD504D" w:rsidP="00FD504D">
      <w:pPr>
        <w:pStyle w:val="a4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展覽地點：2021台灣燈會-花燈競賽展覽區。</w:t>
      </w:r>
      <w:r w:rsidRPr="00944FD2">
        <w:rPr>
          <w:rFonts w:ascii="標楷體" w:eastAsia="標楷體" w:hAnsi="標楷體"/>
          <w:sz w:val="28"/>
          <w:szCs w:val="28"/>
        </w:rPr>
        <w:t xml:space="preserve"> 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作品領回：</w:t>
      </w:r>
    </w:p>
    <w:p w:rsidR="00FD504D" w:rsidRPr="00944FD2" w:rsidRDefault="00FD504D" w:rsidP="00FD504D">
      <w:pPr>
        <w:pStyle w:val="a4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領回方式：請</w:t>
      </w:r>
      <w:r w:rsidR="002A51C3" w:rsidRPr="00944FD2">
        <w:rPr>
          <w:rFonts w:ascii="標楷體" w:eastAsia="標楷體" w:hAnsi="標楷體" w:hint="eastAsia"/>
          <w:sz w:val="28"/>
          <w:szCs w:val="28"/>
        </w:rPr>
        <w:t>參賽者或</w:t>
      </w:r>
      <w:r w:rsidRPr="00944FD2">
        <w:rPr>
          <w:rFonts w:ascii="標楷體" w:eastAsia="標楷體" w:hAnsi="標楷體" w:hint="eastAsia"/>
          <w:sz w:val="28"/>
          <w:szCs w:val="28"/>
        </w:rPr>
        <w:t>各校派員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持領件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憑證(收件時發放)親至展覽場地自行拆除及運回。</w:t>
      </w:r>
    </w:p>
    <w:p w:rsidR="00FD504D" w:rsidRPr="00944FD2" w:rsidRDefault="00FD504D" w:rsidP="00FD504D">
      <w:pPr>
        <w:pStyle w:val="a4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領回時間：</w:t>
      </w:r>
      <w:r w:rsidRPr="00944FD2">
        <w:rPr>
          <w:rFonts w:ascii="標楷體" w:eastAsia="標楷體" w:hAnsi="標楷體"/>
          <w:sz w:val="28"/>
          <w:szCs w:val="28"/>
        </w:rPr>
        <w:t>1</w:t>
      </w:r>
      <w:r w:rsidR="00065910" w:rsidRPr="00944FD2">
        <w:rPr>
          <w:rFonts w:ascii="標楷體" w:eastAsia="標楷體" w:hAnsi="標楷體" w:hint="eastAsia"/>
          <w:sz w:val="28"/>
          <w:szCs w:val="28"/>
        </w:rPr>
        <w:t>10</w:t>
      </w:r>
      <w:r w:rsidRPr="00944FD2">
        <w:rPr>
          <w:rFonts w:ascii="標楷體" w:eastAsia="標楷體" w:hAnsi="標楷體" w:hint="eastAsia"/>
          <w:sz w:val="28"/>
          <w:szCs w:val="28"/>
        </w:rPr>
        <w:t>年</w:t>
      </w:r>
      <w:r w:rsidR="004A7527" w:rsidRPr="00944FD2">
        <w:rPr>
          <w:rFonts w:ascii="標楷體" w:eastAsia="標楷體" w:hAnsi="標楷體" w:hint="eastAsia"/>
          <w:sz w:val="28"/>
          <w:szCs w:val="28"/>
        </w:rPr>
        <w:t>3</w:t>
      </w:r>
      <w:r w:rsidRPr="00944FD2">
        <w:rPr>
          <w:rFonts w:ascii="標楷體" w:eastAsia="標楷體" w:hAnsi="標楷體" w:hint="eastAsia"/>
          <w:sz w:val="28"/>
          <w:szCs w:val="28"/>
        </w:rPr>
        <w:t>月</w:t>
      </w:r>
      <w:r w:rsidR="004A7527" w:rsidRPr="00944FD2">
        <w:rPr>
          <w:rFonts w:ascii="標楷體" w:eastAsia="標楷體" w:hAnsi="標楷體" w:hint="eastAsia"/>
          <w:sz w:val="28"/>
          <w:szCs w:val="28"/>
        </w:rPr>
        <w:t>8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4A7527" w:rsidRPr="00944FD2">
        <w:rPr>
          <w:rFonts w:ascii="標楷體" w:eastAsia="標楷體" w:hAnsi="標楷體" w:hint="eastAsia"/>
          <w:sz w:val="28"/>
          <w:szCs w:val="28"/>
        </w:rPr>
        <w:t>一</w:t>
      </w:r>
      <w:r w:rsidRPr="00944FD2">
        <w:rPr>
          <w:rFonts w:ascii="標楷體" w:eastAsia="標楷體" w:hAnsi="標楷體" w:hint="eastAsia"/>
          <w:sz w:val="28"/>
          <w:szCs w:val="28"/>
        </w:rPr>
        <w:t>)至1</w:t>
      </w:r>
      <w:r w:rsidR="00065910" w:rsidRPr="00944FD2">
        <w:rPr>
          <w:rFonts w:ascii="標楷體" w:eastAsia="標楷體" w:hAnsi="標楷體" w:hint="eastAsia"/>
          <w:sz w:val="28"/>
          <w:szCs w:val="28"/>
        </w:rPr>
        <w:t>10</w:t>
      </w:r>
      <w:r w:rsidRPr="00944FD2">
        <w:rPr>
          <w:rFonts w:ascii="標楷體" w:eastAsia="標楷體" w:hAnsi="標楷體" w:hint="eastAsia"/>
          <w:sz w:val="28"/>
          <w:szCs w:val="28"/>
        </w:rPr>
        <w:t>年</w:t>
      </w:r>
      <w:r w:rsidR="004A7527" w:rsidRPr="00944FD2">
        <w:rPr>
          <w:rFonts w:ascii="標楷體" w:eastAsia="標楷體" w:hAnsi="標楷體" w:hint="eastAsia"/>
          <w:sz w:val="28"/>
          <w:szCs w:val="28"/>
        </w:rPr>
        <w:t>3</w:t>
      </w:r>
      <w:r w:rsidRPr="00944FD2">
        <w:rPr>
          <w:rFonts w:ascii="標楷體" w:eastAsia="標楷體" w:hAnsi="標楷體" w:hint="eastAsia"/>
          <w:sz w:val="28"/>
          <w:szCs w:val="28"/>
        </w:rPr>
        <w:t>月</w:t>
      </w:r>
      <w:r w:rsidR="004A7527" w:rsidRPr="00944FD2">
        <w:rPr>
          <w:rFonts w:ascii="標楷體" w:eastAsia="標楷體" w:hAnsi="標楷體" w:hint="eastAsia"/>
          <w:sz w:val="28"/>
          <w:szCs w:val="28"/>
        </w:rPr>
        <w:t>9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4A7527" w:rsidRPr="00944FD2">
        <w:rPr>
          <w:rFonts w:ascii="標楷體" w:eastAsia="標楷體" w:hAnsi="標楷體" w:hint="eastAsia"/>
          <w:sz w:val="28"/>
          <w:szCs w:val="28"/>
        </w:rPr>
        <w:t>二</w:t>
      </w:r>
      <w:r w:rsidRPr="00944FD2">
        <w:rPr>
          <w:rFonts w:ascii="標楷體" w:eastAsia="標楷體" w:hAnsi="標楷體" w:hint="eastAsia"/>
          <w:sz w:val="28"/>
          <w:szCs w:val="28"/>
        </w:rPr>
        <w:t>)9時至15時止，逾時未領回者，由主辦單位全權處理，不得異議且不負保管責任。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作者及指導老師注意事項：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曾參賽</w:t>
      </w:r>
      <w:r w:rsidR="00415A79" w:rsidRPr="00944FD2">
        <w:rPr>
          <w:rFonts w:ascii="標楷體" w:eastAsia="標楷體" w:hAnsi="標楷體" w:hint="eastAsia"/>
          <w:sz w:val="28"/>
          <w:szCs w:val="28"/>
        </w:rPr>
        <w:t>之</w:t>
      </w:r>
      <w:r w:rsidRPr="00944FD2">
        <w:rPr>
          <w:rFonts w:ascii="標楷體" w:eastAsia="標楷體" w:hAnsi="標楷體" w:hint="eastAsia"/>
          <w:sz w:val="28"/>
          <w:szCs w:val="28"/>
        </w:rPr>
        <w:t>作品或其修正部分不得參加比賽，違者不予評分；若已得獎者，則取消得獎資格，追回獎金及獎狀。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參賽作品不得超過規定之規格，否則評審酌予扣分，破損者或品質不佳者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不參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予展示，作者不得異議。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報名表內容若需更改或無法送件者，於1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09</w:t>
      </w:r>
      <w:r w:rsidRPr="00944FD2">
        <w:rPr>
          <w:rFonts w:ascii="標楷體" w:eastAsia="標楷體" w:hAnsi="標楷體" w:hint="eastAsia"/>
          <w:sz w:val="28"/>
          <w:szCs w:val="28"/>
        </w:rPr>
        <w:t>年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12</w:t>
      </w:r>
      <w:r w:rsidRPr="00944FD2">
        <w:rPr>
          <w:rFonts w:ascii="標楷體" w:eastAsia="標楷體" w:hAnsi="標楷體" w:hint="eastAsia"/>
          <w:sz w:val="28"/>
          <w:szCs w:val="28"/>
        </w:rPr>
        <w:t>月</w:t>
      </w:r>
      <w:r w:rsidR="001818DD" w:rsidRPr="00944FD2">
        <w:rPr>
          <w:rFonts w:ascii="標楷體" w:eastAsia="標楷體" w:hAnsi="標楷體" w:hint="eastAsia"/>
          <w:sz w:val="28"/>
          <w:szCs w:val="28"/>
        </w:rPr>
        <w:t>25</w:t>
      </w:r>
      <w:r w:rsidRPr="00944FD2">
        <w:rPr>
          <w:rFonts w:ascii="標楷體" w:eastAsia="標楷體" w:hAnsi="標楷體" w:hint="eastAsia"/>
          <w:sz w:val="28"/>
          <w:szCs w:val="28"/>
        </w:rPr>
        <w:t>日(週</w:t>
      </w:r>
      <w:r w:rsidR="00A57F35" w:rsidRPr="00944FD2">
        <w:rPr>
          <w:rFonts w:ascii="標楷體" w:eastAsia="標楷體" w:hAnsi="標楷體" w:hint="eastAsia"/>
          <w:sz w:val="28"/>
          <w:szCs w:val="28"/>
        </w:rPr>
        <w:t>五</w:t>
      </w:r>
      <w:r w:rsidRPr="00944FD2">
        <w:rPr>
          <w:rFonts w:ascii="標楷體" w:eastAsia="標楷體" w:hAnsi="標楷體" w:hint="eastAsia"/>
          <w:sz w:val="28"/>
          <w:szCs w:val="28"/>
        </w:rPr>
        <w:t>)前，以正式公文向主辦單位提出，逾時則不得更改，敘獎以報名清冊內容為主。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參賽作品於收件至領回(含競賽展出)</w:t>
      </w: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因不可抗拒之情事而損壞者，主辦及承辦單位將通知作者修復，如未修復，主(承)辦單位得逕行派員修復或有權決定並不予展出，且不負任何賠償之責任。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每件參賽作品須黏貼標籤，由主辦單位統一製作，於送件時領取填寫並自行黏貼。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944FD2">
        <w:rPr>
          <w:rFonts w:ascii="標楷體" w:eastAsia="標楷體" w:hAnsi="標楷體" w:hint="eastAsia"/>
          <w:sz w:val="28"/>
          <w:szCs w:val="28"/>
        </w:rPr>
        <w:t>請慎選</w:t>
      </w:r>
      <w:proofErr w:type="gramEnd"/>
      <w:r w:rsidRPr="00944FD2">
        <w:rPr>
          <w:rFonts w:ascii="標楷體" w:eastAsia="標楷體" w:hAnsi="標楷體" w:hint="eastAsia"/>
          <w:sz w:val="28"/>
          <w:szCs w:val="28"/>
        </w:rPr>
        <w:t>通電材料，以防意外事故發生。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各組獲獎之獎金，依規定應扣繳所得稅；核銷方式由主辦單位依規定</w:t>
      </w:r>
      <w:r w:rsidRPr="00944FD2">
        <w:rPr>
          <w:rFonts w:ascii="標楷體" w:eastAsia="標楷體" w:hAnsi="標楷體" w:hint="eastAsia"/>
          <w:sz w:val="28"/>
          <w:szCs w:val="28"/>
        </w:rPr>
        <w:lastRenderedPageBreak/>
        <w:t>代繳(扣)。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所有參賽作品，主(承)辦單位有權攝影、發行專輯及光碟，參賽者不得異議。</w:t>
      </w:r>
    </w:p>
    <w:p w:rsidR="00FD504D" w:rsidRPr="00944FD2" w:rsidRDefault="00FD504D" w:rsidP="00FD504D">
      <w:pPr>
        <w:pStyle w:val="a4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所為參賽作品需自行留意相關法令，避免侵害他人著作權及商標權。</w:t>
      </w:r>
    </w:p>
    <w:p w:rsidR="00FD504D" w:rsidRPr="00944FD2" w:rsidRDefault="00FD504D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本項活動工作人員(主辦單位及承辦學校有功人員)於活動後，得依「新竹市政府及所屬機關學校公務人員平時獎懲標準」及「新竹市教育專業人員獎懲規定」辦理敘獎。</w:t>
      </w:r>
    </w:p>
    <w:p w:rsidR="00225BC2" w:rsidRPr="00944FD2" w:rsidRDefault="00225BC2" w:rsidP="00FD504D">
      <w:pPr>
        <w:pStyle w:val="a4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4FD2">
        <w:rPr>
          <w:rFonts w:ascii="標楷體" w:eastAsia="標楷體" w:hAnsi="標楷體" w:hint="eastAsia"/>
          <w:sz w:val="28"/>
          <w:szCs w:val="28"/>
        </w:rPr>
        <w:t>本計畫奉核定後實施，修正時亦同。</w:t>
      </w: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55B0C" w:rsidRPr="00944FD2" w:rsidRDefault="00155B0C" w:rsidP="00155B0C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155B0C" w:rsidRPr="00944FD2" w:rsidSect="0089416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C6B" w:rsidRDefault="00E15C6B" w:rsidP="00AB3B63">
      <w:r>
        <w:separator/>
      </w:r>
    </w:p>
  </w:endnote>
  <w:endnote w:type="continuationSeparator" w:id="0">
    <w:p w:rsidR="00E15C6B" w:rsidRDefault="00E15C6B" w:rsidP="00AB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239488"/>
      <w:docPartObj>
        <w:docPartGallery w:val="Page Numbers (Bottom of Page)"/>
        <w:docPartUnique/>
      </w:docPartObj>
    </w:sdtPr>
    <w:sdtEndPr/>
    <w:sdtContent>
      <w:p w:rsidR="0068479F" w:rsidRDefault="006847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68479F" w:rsidRDefault="006847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C6B" w:rsidRDefault="00E15C6B" w:rsidP="00AB3B63">
      <w:r>
        <w:separator/>
      </w:r>
    </w:p>
  </w:footnote>
  <w:footnote w:type="continuationSeparator" w:id="0">
    <w:p w:rsidR="00E15C6B" w:rsidRDefault="00E15C6B" w:rsidP="00AB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0EDCB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A6255E"/>
    <w:multiLevelType w:val="hybridMultilevel"/>
    <w:tmpl w:val="EC08795A"/>
    <w:lvl w:ilvl="0" w:tplc="6FD6ED5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D43CAC5A">
      <w:start w:val="4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C3614D"/>
    <w:multiLevelType w:val="hybridMultilevel"/>
    <w:tmpl w:val="5270F4B2"/>
    <w:lvl w:ilvl="0" w:tplc="B3CC25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4A41D3A">
      <w:start w:val="1"/>
      <w:numFmt w:val="taiwaneseCountingThousand"/>
      <w:lvlText w:val="(%2)"/>
      <w:lvlJc w:val="left"/>
      <w:pPr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7EE2"/>
    <w:multiLevelType w:val="hybridMultilevel"/>
    <w:tmpl w:val="3DF072DC"/>
    <w:lvl w:ilvl="0" w:tplc="A97A4EA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4" w15:restartNumberingAfterBreak="0">
    <w:nsid w:val="081E198A"/>
    <w:multiLevelType w:val="hybridMultilevel"/>
    <w:tmpl w:val="AFFE176A"/>
    <w:lvl w:ilvl="0" w:tplc="362C8DD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C2E6AA1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0A0C15EC"/>
    <w:multiLevelType w:val="hybridMultilevel"/>
    <w:tmpl w:val="C9205CEA"/>
    <w:lvl w:ilvl="0" w:tplc="854E63EC">
      <w:start w:val="1"/>
      <w:numFmt w:val="taiwaneseCountingThousand"/>
      <w:lvlText w:val="(%1)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854E63EC">
      <w:start w:val="1"/>
      <w:numFmt w:val="taiwaneseCountingThousand"/>
      <w:lvlText w:val="(%3)"/>
      <w:lvlJc w:val="left"/>
      <w:pPr>
        <w:ind w:left="1913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6" w15:restartNumberingAfterBreak="0">
    <w:nsid w:val="0B24037C"/>
    <w:multiLevelType w:val="hybridMultilevel"/>
    <w:tmpl w:val="EC08795A"/>
    <w:lvl w:ilvl="0" w:tplc="6FD6ED5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D43CAC5A">
      <w:start w:val="4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EE0A6F"/>
    <w:multiLevelType w:val="hybridMultilevel"/>
    <w:tmpl w:val="A6EADDD0"/>
    <w:lvl w:ilvl="0" w:tplc="362C8DD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AD64246"/>
    <w:multiLevelType w:val="hybridMultilevel"/>
    <w:tmpl w:val="EC08795A"/>
    <w:lvl w:ilvl="0" w:tplc="6FD6ED5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D43CAC5A">
      <w:start w:val="4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0127B38"/>
    <w:multiLevelType w:val="hybridMultilevel"/>
    <w:tmpl w:val="A6EADDD0"/>
    <w:lvl w:ilvl="0" w:tplc="362C8DD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3937AD3"/>
    <w:multiLevelType w:val="hybridMultilevel"/>
    <w:tmpl w:val="BB820180"/>
    <w:lvl w:ilvl="0" w:tplc="B83A1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8F584A"/>
    <w:multiLevelType w:val="hybridMultilevel"/>
    <w:tmpl w:val="A6EADDD0"/>
    <w:lvl w:ilvl="0" w:tplc="362C8DD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317F0B66"/>
    <w:multiLevelType w:val="hybridMultilevel"/>
    <w:tmpl w:val="A6EADDD0"/>
    <w:lvl w:ilvl="0" w:tplc="362C8DDC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3" w15:restartNumberingAfterBreak="0">
    <w:nsid w:val="32C31757"/>
    <w:multiLevelType w:val="hybridMultilevel"/>
    <w:tmpl w:val="94388F2C"/>
    <w:lvl w:ilvl="0" w:tplc="48F8D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3F76366"/>
    <w:multiLevelType w:val="hybridMultilevel"/>
    <w:tmpl w:val="9B50F9D6"/>
    <w:lvl w:ilvl="0" w:tplc="8620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843F2D"/>
    <w:multiLevelType w:val="hybridMultilevel"/>
    <w:tmpl w:val="D7C63DE0"/>
    <w:lvl w:ilvl="0" w:tplc="8CC624C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2FE020E"/>
    <w:multiLevelType w:val="hybridMultilevel"/>
    <w:tmpl w:val="20D4DE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3C6945"/>
    <w:multiLevelType w:val="hybridMultilevel"/>
    <w:tmpl w:val="E41458FE"/>
    <w:lvl w:ilvl="0" w:tplc="854E63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941BC0"/>
    <w:multiLevelType w:val="hybridMultilevel"/>
    <w:tmpl w:val="FB84A0C2"/>
    <w:lvl w:ilvl="0" w:tplc="6FD6ED5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D43CAC5A">
      <w:start w:val="4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AA0AF64C">
      <w:start w:val="1"/>
      <w:numFmt w:val="taiwaneseCountingThousand"/>
      <w:lvlText w:val="（%3）"/>
      <w:lvlJc w:val="left"/>
      <w:pPr>
        <w:ind w:left="229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8F43181"/>
    <w:multiLevelType w:val="hybridMultilevel"/>
    <w:tmpl w:val="52563DEA"/>
    <w:lvl w:ilvl="0" w:tplc="97AAF50C">
      <w:start w:val="1"/>
      <w:numFmt w:val="taiwaneseCountingThousand"/>
      <w:lvlText w:val="(%1)"/>
      <w:lvlJc w:val="left"/>
      <w:pPr>
        <w:ind w:left="1146" w:hanging="720"/>
      </w:pPr>
      <w:rPr>
        <w:rFonts w:hint="default"/>
        <w:color w:val="auto"/>
      </w:rPr>
    </w:lvl>
    <w:lvl w:ilvl="1" w:tplc="521A113A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69A93EE7"/>
    <w:multiLevelType w:val="hybridMultilevel"/>
    <w:tmpl w:val="BBE837B4"/>
    <w:lvl w:ilvl="0" w:tplc="362C8DDC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47BA353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1" w15:restartNumberingAfterBreak="0">
    <w:nsid w:val="77863216"/>
    <w:multiLevelType w:val="hybridMultilevel"/>
    <w:tmpl w:val="9B50F9D6"/>
    <w:lvl w:ilvl="0" w:tplc="8620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256521"/>
    <w:multiLevelType w:val="hybridMultilevel"/>
    <w:tmpl w:val="4740B46C"/>
    <w:lvl w:ilvl="0" w:tplc="D43CAC5A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8"/>
  </w:num>
  <w:num w:numId="5">
    <w:abstractNumId w:val="10"/>
  </w:num>
  <w:num w:numId="6">
    <w:abstractNumId w:val="19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20"/>
  </w:num>
  <w:num w:numId="12">
    <w:abstractNumId w:val="0"/>
  </w:num>
  <w:num w:numId="13">
    <w:abstractNumId w:val="12"/>
  </w:num>
  <w:num w:numId="14">
    <w:abstractNumId w:val="9"/>
  </w:num>
  <w:num w:numId="15">
    <w:abstractNumId w:val="7"/>
  </w:num>
  <w:num w:numId="16">
    <w:abstractNumId w:val="4"/>
  </w:num>
  <w:num w:numId="17">
    <w:abstractNumId w:val="3"/>
  </w:num>
  <w:num w:numId="18">
    <w:abstractNumId w:val="22"/>
  </w:num>
  <w:num w:numId="19">
    <w:abstractNumId w:val="6"/>
  </w:num>
  <w:num w:numId="20">
    <w:abstractNumId w:val="11"/>
  </w:num>
  <w:num w:numId="21">
    <w:abstractNumId w:val="21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78"/>
    <w:rsid w:val="00014B67"/>
    <w:rsid w:val="00035784"/>
    <w:rsid w:val="00037E47"/>
    <w:rsid w:val="00065910"/>
    <w:rsid w:val="00066220"/>
    <w:rsid w:val="000A08B5"/>
    <w:rsid w:val="000A21F5"/>
    <w:rsid w:val="000B598C"/>
    <w:rsid w:val="00105363"/>
    <w:rsid w:val="00110CFE"/>
    <w:rsid w:val="001201D5"/>
    <w:rsid w:val="00121609"/>
    <w:rsid w:val="00134941"/>
    <w:rsid w:val="00140866"/>
    <w:rsid w:val="00155B0C"/>
    <w:rsid w:val="00167FC9"/>
    <w:rsid w:val="001772FA"/>
    <w:rsid w:val="001818DD"/>
    <w:rsid w:val="001840AE"/>
    <w:rsid w:val="00187920"/>
    <w:rsid w:val="0019479A"/>
    <w:rsid w:val="001B364B"/>
    <w:rsid w:val="001F7D41"/>
    <w:rsid w:val="00220B0D"/>
    <w:rsid w:val="002248FC"/>
    <w:rsid w:val="00225BC2"/>
    <w:rsid w:val="002425D2"/>
    <w:rsid w:val="0024540B"/>
    <w:rsid w:val="00254656"/>
    <w:rsid w:val="00261390"/>
    <w:rsid w:val="002645D6"/>
    <w:rsid w:val="002905D0"/>
    <w:rsid w:val="002A51C3"/>
    <w:rsid w:val="002D48C2"/>
    <w:rsid w:val="002D5005"/>
    <w:rsid w:val="002E506E"/>
    <w:rsid w:val="002F7728"/>
    <w:rsid w:val="003025E2"/>
    <w:rsid w:val="00322D2D"/>
    <w:rsid w:val="00323BE6"/>
    <w:rsid w:val="00340557"/>
    <w:rsid w:val="003468D5"/>
    <w:rsid w:val="00364CF8"/>
    <w:rsid w:val="003675BD"/>
    <w:rsid w:val="00394AF0"/>
    <w:rsid w:val="003B4B80"/>
    <w:rsid w:val="00415A79"/>
    <w:rsid w:val="004232D6"/>
    <w:rsid w:val="004619FD"/>
    <w:rsid w:val="004809E9"/>
    <w:rsid w:val="0049101E"/>
    <w:rsid w:val="004A7527"/>
    <w:rsid w:val="004C7C97"/>
    <w:rsid w:val="004F53E5"/>
    <w:rsid w:val="004F639C"/>
    <w:rsid w:val="00506C6B"/>
    <w:rsid w:val="00536411"/>
    <w:rsid w:val="005418BA"/>
    <w:rsid w:val="005679B6"/>
    <w:rsid w:val="00572512"/>
    <w:rsid w:val="00572E91"/>
    <w:rsid w:val="00575615"/>
    <w:rsid w:val="00580A97"/>
    <w:rsid w:val="005931B1"/>
    <w:rsid w:val="00597EC3"/>
    <w:rsid w:val="005A0285"/>
    <w:rsid w:val="005D244D"/>
    <w:rsid w:val="005E1854"/>
    <w:rsid w:val="005F1779"/>
    <w:rsid w:val="005F2444"/>
    <w:rsid w:val="00626134"/>
    <w:rsid w:val="00643E78"/>
    <w:rsid w:val="00644C10"/>
    <w:rsid w:val="00663F72"/>
    <w:rsid w:val="00676B0E"/>
    <w:rsid w:val="006831F1"/>
    <w:rsid w:val="0068479F"/>
    <w:rsid w:val="006A076B"/>
    <w:rsid w:val="006D1F8A"/>
    <w:rsid w:val="006E4B17"/>
    <w:rsid w:val="006F4D42"/>
    <w:rsid w:val="006F647A"/>
    <w:rsid w:val="007254CF"/>
    <w:rsid w:val="007343D2"/>
    <w:rsid w:val="007462C5"/>
    <w:rsid w:val="00756107"/>
    <w:rsid w:val="0077299A"/>
    <w:rsid w:val="00775863"/>
    <w:rsid w:val="00777B66"/>
    <w:rsid w:val="00777FE5"/>
    <w:rsid w:val="00783B2C"/>
    <w:rsid w:val="00791BAB"/>
    <w:rsid w:val="007A4FEE"/>
    <w:rsid w:val="007B5889"/>
    <w:rsid w:val="007C0DB8"/>
    <w:rsid w:val="007C0E55"/>
    <w:rsid w:val="008143C5"/>
    <w:rsid w:val="00843B3C"/>
    <w:rsid w:val="00850F5F"/>
    <w:rsid w:val="00892D09"/>
    <w:rsid w:val="00894161"/>
    <w:rsid w:val="008A17F6"/>
    <w:rsid w:val="008A5147"/>
    <w:rsid w:val="008B1405"/>
    <w:rsid w:val="008C1F1B"/>
    <w:rsid w:val="008C25C4"/>
    <w:rsid w:val="008D1C85"/>
    <w:rsid w:val="008D59A4"/>
    <w:rsid w:val="008F1D23"/>
    <w:rsid w:val="008F790C"/>
    <w:rsid w:val="00911909"/>
    <w:rsid w:val="00925664"/>
    <w:rsid w:val="00944FD2"/>
    <w:rsid w:val="009455D3"/>
    <w:rsid w:val="0095121E"/>
    <w:rsid w:val="00952D57"/>
    <w:rsid w:val="0098117C"/>
    <w:rsid w:val="009A2195"/>
    <w:rsid w:val="009B50B5"/>
    <w:rsid w:val="009C4E45"/>
    <w:rsid w:val="009D40CC"/>
    <w:rsid w:val="009E0B89"/>
    <w:rsid w:val="009E1893"/>
    <w:rsid w:val="009F4B0F"/>
    <w:rsid w:val="009F4D8B"/>
    <w:rsid w:val="009F4E2A"/>
    <w:rsid w:val="00A217DC"/>
    <w:rsid w:val="00A21A59"/>
    <w:rsid w:val="00A24207"/>
    <w:rsid w:val="00A31700"/>
    <w:rsid w:val="00A57F35"/>
    <w:rsid w:val="00A617C4"/>
    <w:rsid w:val="00A80790"/>
    <w:rsid w:val="00A93C75"/>
    <w:rsid w:val="00AB3B63"/>
    <w:rsid w:val="00AB6E68"/>
    <w:rsid w:val="00AC3332"/>
    <w:rsid w:val="00AD2CDD"/>
    <w:rsid w:val="00AE1D1F"/>
    <w:rsid w:val="00AE3A52"/>
    <w:rsid w:val="00AE4F94"/>
    <w:rsid w:val="00AF6658"/>
    <w:rsid w:val="00B10AB2"/>
    <w:rsid w:val="00B36593"/>
    <w:rsid w:val="00B471EF"/>
    <w:rsid w:val="00B801F5"/>
    <w:rsid w:val="00B807E4"/>
    <w:rsid w:val="00B938F8"/>
    <w:rsid w:val="00BB3F63"/>
    <w:rsid w:val="00BC162C"/>
    <w:rsid w:val="00BF4C45"/>
    <w:rsid w:val="00C45B42"/>
    <w:rsid w:val="00C611FD"/>
    <w:rsid w:val="00C8425F"/>
    <w:rsid w:val="00CC4DBB"/>
    <w:rsid w:val="00CD0665"/>
    <w:rsid w:val="00CD4C02"/>
    <w:rsid w:val="00CF1640"/>
    <w:rsid w:val="00CF220E"/>
    <w:rsid w:val="00DC30DF"/>
    <w:rsid w:val="00DD2E57"/>
    <w:rsid w:val="00DE0505"/>
    <w:rsid w:val="00DE10CC"/>
    <w:rsid w:val="00E05301"/>
    <w:rsid w:val="00E15C6B"/>
    <w:rsid w:val="00E40255"/>
    <w:rsid w:val="00E47149"/>
    <w:rsid w:val="00E518BD"/>
    <w:rsid w:val="00E65139"/>
    <w:rsid w:val="00EF1F85"/>
    <w:rsid w:val="00F01689"/>
    <w:rsid w:val="00F047DB"/>
    <w:rsid w:val="00F229F7"/>
    <w:rsid w:val="00F3297C"/>
    <w:rsid w:val="00F32C59"/>
    <w:rsid w:val="00F37778"/>
    <w:rsid w:val="00F42524"/>
    <w:rsid w:val="00F43355"/>
    <w:rsid w:val="00F71B57"/>
    <w:rsid w:val="00FA4B44"/>
    <w:rsid w:val="00FD504D"/>
    <w:rsid w:val="00FE66CD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B93CE"/>
  <w15:chartTrackingRefBased/>
  <w15:docId w15:val="{85560876-A82A-4250-AE71-5168F3C3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3777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4161"/>
    <w:pPr>
      <w:ind w:leftChars="200" w:left="480"/>
    </w:pPr>
  </w:style>
  <w:style w:type="table" w:styleId="a5">
    <w:name w:val="Table Grid"/>
    <w:basedOn w:val="a2"/>
    <w:uiPriority w:val="39"/>
    <w:rsid w:val="00FF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0"/>
    <w:next w:val="a0"/>
    <w:link w:val="a7"/>
    <w:uiPriority w:val="99"/>
    <w:unhideWhenUsed/>
    <w:rsid w:val="0077299A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7">
    <w:name w:val="註釋標題 字元"/>
    <w:basedOn w:val="a1"/>
    <w:link w:val="a6"/>
    <w:uiPriority w:val="99"/>
    <w:rsid w:val="0077299A"/>
    <w:rPr>
      <w:rFonts w:ascii="標楷體" w:eastAsia="標楷體" w:hAnsi="標楷體" w:cs="Times New Roman"/>
      <w:sz w:val="28"/>
      <w:szCs w:val="28"/>
    </w:rPr>
  </w:style>
  <w:style w:type="paragraph" w:styleId="a8">
    <w:name w:val="Closing"/>
    <w:basedOn w:val="a0"/>
    <w:link w:val="a9"/>
    <w:uiPriority w:val="99"/>
    <w:unhideWhenUsed/>
    <w:rsid w:val="0077299A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basedOn w:val="a1"/>
    <w:link w:val="a8"/>
    <w:uiPriority w:val="99"/>
    <w:rsid w:val="0077299A"/>
    <w:rPr>
      <w:rFonts w:ascii="標楷體" w:eastAsia="標楷體" w:hAnsi="標楷體" w:cs="Times New Roman"/>
      <w:sz w:val="28"/>
      <w:szCs w:val="28"/>
    </w:rPr>
  </w:style>
  <w:style w:type="paragraph" w:styleId="aa">
    <w:name w:val="header"/>
    <w:basedOn w:val="a0"/>
    <w:link w:val="ab"/>
    <w:uiPriority w:val="99"/>
    <w:unhideWhenUsed/>
    <w:rsid w:val="00AB3B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1"/>
    <w:link w:val="aa"/>
    <w:uiPriority w:val="99"/>
    <w:rsid w:val="00AB3B63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AB3B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1"/>
    <w:link w:val="ac"/>
    <w:uiPriority w:val="99"/>
    <w:rsid w:val="00AB3B63"/>
    <w:rPr>
      <w:rFonts w:ascii="Times New Roman" w:eastAsia="新細明體" w:hAnsi="Times New Roman" w:cs="Times New Roman"/>
      <w:sz w:val="20"/>
      <w:szCs w:val="20"/>
    </w:rPr>
  </w:style>
  <w:style w:type="paragraph" w:styleId="a">
    <w:name w:val="List Bullet"/>
    <w:basedOn w:val="a0"/>
    <w:uiPriority w:val="99"/>
    <w:unhideWhenUsed/>
    <w:rsid w:val="002425D2"/>
    <w:pPr>
      <w:numPr>
        <w:numId w:val="12"/>
      </w:numPr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220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220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91B1-AAAE-4C4A-8F1B-2601B630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彭依諄</dc:creator>
  <cp:keywords/>
  <dc:description/>
  <cp:lastModifiedBy>彭依諄</cp:lastModifiedBy>
  <cp:revision>11</cp:revision>
  <cp:lastPrinted>2020-09-18T01:44:00Z</cp:lastPrinted>
  <dcterms:created xsi:type="dcterms:W3CDTF">2020-09-18T01:31:00Z</dcterms:created>
  <dcterms:modified xsi:type="dcterms:W3CDTF">2020-09-23T00:34:00Z</dcterms:modified>
</cp:coreProperties>
</file>