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F" w:rsidRPr="00C50054" w:rsidRDefault="00E6756F" w:rsidP="007C19BB">
      <w:pPr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bookmarkStart w:id="0" w:name="_GoBack"/>
      <w:bookmarkEnd w:id="0"/>
      <w:r w:rsidRPr="0015295D">
        <w:rPr>
          <w:rFonts w:ascii="標楷體" w:eastAsia="標楷體" w:hAnsi="標楷體" w:hint="eastAsia"/>
          <w:b/>
          <w:color w:val="0D0D0D"/>
          <w:sz w:val="40"/>
          <w:szCs w:val="40"/>
        </w:rPr>
        <w:t>參與</w:t>
      </w:r>
      <w:r w:rsidRPr="0015295D">
        <w:rPr>
          <w:rFonts w:ascii="標楷體" w:eastAsia="標楷體" w:hAnsi="標楷體"/>
          <w:b/>
          <w:color w:val="0D0D0D"/>
          <w:sz w:val="40"/>
          <w:szCs w:val="40"/>
        </w:rPr>
        <w:t>108</w:t>
      </w:r>
      <w:r w:rsidRPr="0015295D">
        <w:rPr>
          <w:rFonts w:ascii="標楷體" w:eastAsia="標楷體" w:hAnsi="標楷體" w:hint="eastAsia"/>
          <w:b/>
          <w:color w:val="0D0D0D"/>
          <w:sz w:val="40"/>
          <w:szCs w:val="40"/>
        </w:rPr>
        <w:t>學年度國民小學交通安全教育獎優學校評選之</w:t>
      </w:r>
      <w:r w:rsidRPr="0015295D">
        <w:rPr>
          <w:rFonts w:ascii="標楷體" w:eastAsia="標楷體" w:hAnsi="標楷體"/>
          <w:b/>
          <w:color w:val="0D0D0D"/>
          <w:sz w:val="40"/>
          <w:szCs w:val="40"/>
        </w:rPr>
        <w:t>107</w:t>
      </w:r>
      <w:r w:rsidRPr="0015295D">
        <w:rPr>
          <w:rFonts w:ascii="標楷體" w:eastAsia="標楷體" w:hAnsi="標楷體" w:hint="eastAsia"/>
          <w:b/>
          <w:color w:val="0D0D0D"/>
          <w:sz w:val="40"/>
          <w:szCs w:val="40"/>
        </w:rPr>
        <w:t>學年度精進學校自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評表</w:t>
      </w:r>
    </w:p>
    <w:tbl>
      <w:tblPr>
        <w:tblW w:w="15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2269"/>
        <w:gridCol w:w="3127"/>
        <w:gridCol w:w="1559"/>
        <w:gridCol w:w="1551"/>
        <w:gridCol w:w="859"/>
        <w:gridCol w:w="1275"/>
        <w:gridCol w:w="840"/>
        <w:gridCol w:w="2975"/>
      </w:tblGrid>
      <w:tr w:rsidR="00E6756F" w:rsidRPr="007F3ACF" w:rsidTr="007F3ACF">
        <w:trPr>
          <w:trHeight w:val="474"/>
        </w:trPr>
        <w:tc>
          <w:tcPr>
            <w:tcW w:w="1133" w:type="dxa"/>
            <w:vMerge w:val="restart"/>
            <w:vAlign w:val="center"/>
          </w:tcPr>
          <w:p w:rsidR="00E6756F" w:rsidRPr="007F3ACF" w:rsidRDefault="00E6756F" w:rsidP="007F3ACF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學校基本資料</w:t>
            </w:r>
          </w:p>
        </w:tc>
        <w:tc>
          <w:tcPr>
            <w:tcW w:w="2269" w:type="dxa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學校名稱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559" w:type="dxa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學校地址</w:t>
            </w:r>
          </w:p>
        </w:tc>
        <w:tc>
          <w:tcPr>
            <w:tcW w:w="7500" w:type="dxa"/>
            <w:gridSpan w:val="5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40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269" w:type="dxa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聯絡人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559" w:type="dxa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連絡電話</w:t>
            </w:r>
          </w:p>
        </w:tc>
        <w:tc>
          <w:tcPr>
            <w:tcW w:w="2410" w:type="dxa"/>
            <w:gridSpan w:val="2"/>
          </w:tcPr>
          <w:p w:rsidR="00E6756F" w:rsidRPr="007F3ACF" w:rsidRDefault="00E6756F" w:rsidP="007F3ACF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275" w:type="dxa"/>
          </w:tcPr>
          <w:p w:rsidR="00E6756F" w:rsidRPr="007F3ACF" w:rsidRDefault="00E6756F" w:rsidP="007F3ACF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電子信箱</w:t>
            </w:r>
          </w:p>
        </w:tc>
        <w:tc>
          <w:tcPr>
            <w:tcW w:w="3815" w:type="dxa"/>
            <w:gridSpan w:val="2"/>
          </w:tcPr>
          <w:p w:rsidR="00E6756F" w:rsidRPr="007F3ACF" w:rsidRDefault="00E6756F" w:rsidP="007F3ACF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c>
          <w:tcPr>
            <w:tcW w:w="1133" w:type="dxa"/>
            <w:vMerge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269" w:type="dxa"/>
          </w:tcPr>
          <w:p w:rsidR="00E6756F" w:rsidRPr="007F3ACF" w:rsidRDefault="00E6756F" w:rsidP="007F3ACF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學生人數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9059" w:type="dxa"/>
            <w:gridSpan w:val="6"/>
            <w:tcBorders>
              <w:tl2br w:val="single" w:sz="4" w:space="0" w:color="auto"/>
            </w:tcBorders>
          </w:tcPr>
          <w:p w:rsidR="00E6756F" w:rsidRPr="007F3ACF" w:rsidRDefault="00E6756F" w:rsidP="007F3ACF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448"/>
        </w:trPr>
        <w:tc>
          <w:tcPr>
            <w:tcW w:w="15588" w:type="dxa"/>
            <w:gridSpan w:val="9"/>
            <w:shd w:val="clear" w:color="auto" w:fill="F2F2F2"/>
          </w:tcPr>
          <w:p w:rsidR="00E6756F" w:rsidRPr="007F3ACF" w:rsidRDefault="00E6756F" w:rsidP="007F3ACF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自評內容</w:t>
            </w:r>
          </w:p>
        </w:tc>
      </w:tr>
      <w:tr w:rsidR="00E6756F" w:rsidRPr="007F3ACF" w:rsidTr="007F3ACF">
        <w:tc>
          <w:tcPr>
            <w:tcW w:w="1133" w:type="dxa"/>
          </w:tcPr>
          <w:p w:rsidR="00E6756F" w:rsidRPr="007F3ACF" w:rsidRDefault="00E6756F" w:rsidP="007F3ACF">
            <w:pPr>
              <w:spacing w:line="300" w:lineRule="exact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自評</w:t>
            </w:r>
          </w:p>
          <w:p w:rsidR="00E6756F" w:rsidRPr="007F3ACF" w:rsidRDefault="00E6756F" w:rsidP="007F3ACF">
            <w:pPr>
              <w:spacing w:line="300" w:lineRule="exact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面向</w:t>
            </w:r>
          </w:p>
        </w:tc>
        <w:tc>
          <w:tcPr>
            <w:tcW w:w="2269" w:type="dxa"/>
            <w:vAlign w:val="center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面向說明</w:t>
            </w:r>
          </w:p>
        </w:tc>
        <w:tc>
          <w:tcPr>
            <w:tcW w:w="3127" w:type="dxa"/>
            <w:vAlign w:val="center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分項說明</w:t>
            </w:r>
          </w:p>
        </w:tc>
        <w:tc>
          <w:tcPr>
            <w:tcW w:w="3110" w:type="dxa"/>
            <w:gridSpan w:val="2"/>
            <w:vAlign w:val="center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應辦理事項</w:t>
            </w:r>
          </w:p>
        </w:tc>
        <w:tc>
          <w:tcPr>
            <w:tcW w:w="2974" w:type="dxa"/>
            <w:gridSpan w:val="3"/>
            <w:vAlign w:val="center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委員意見</w:t>
            </w:r>
          </w:p>
        </w:tc>
        <w:tc>
          <w:tcPr>
            <w:tcW w:w="2975" w:type="dxa"/>
            <w:vAlign w:val="center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zCs w:val="24"/>
              </w:rPr>
              <w:t>自評辦理情形說明</w:t>
            </w:r>
          </w:p>
        </w:tc>
      </w:tr>
      <w:tr w:rsidR="00E6756F" w:rsidRPr="007F3ACF" w:rsidTr="007F3ACF">
        <w:trPr>
          <w:trHeight w:val="854"/>
        </w:trPr>
        <w:tc>
          <w:tcPr>
            <w:tcW w:w="1133" w:type="dxa"/>
            <w:vMerge w:val="restart"/>
          </w:tcPr>
          <w:p w:rsidR="00E6756F" w:rsidRPr="007F3ACF" w:rsidRDefault="00E6756F" w:rsidP="007F3ACF">
            <w:pPr>
              <w:jc w:val="both"/>
              <w:rPr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szCs w:val="24"/>
              </w:rPr>
              <w:t>1.</w:t>
            </w:r>
            <w:r w:rsidRPr="007F3ACF">
              <w:rPr>
                <w:rFonts w:ascii="Times New Roman" w:eastAsia="標楷體" w:hAnsi="Times New Roman" w:hint="eastAsia"/>
                <w:szCs w:val="24"/>
              </w:rPr>
              <w:t>組織、計畫與宣導</w:t>
            </w: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4"/>
              </w:rPr>
              <w:t>1-1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成立交通安全教育推動組織，定期召開委員會議，規劃、檢討與改進交通安全教育有關事宜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widowControl/>
              <w:spacing w:line="300" w:lineRule="atLeas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1-1-1.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組織辦法與架構完整，成員擴大至校外人士，定期召開會議，</w:t>
            </w:r>
            <w:r w:rsidRPr="007F3ACF">
              <w:rPr>
                <w:rFonts w:ascii="Times New Roman" w:eastAsia="標楷體" w:hAnsi="標楷體" w:hint="eastAsia"/>
                <w:color w:val="0D0D0D"/>
                <w:szCs w:val="20"/>
              </w:rPr>
              <w:t>紀錄完整。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F3ACF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組織架構完整</w:t>
            </w:r>
          </w:p>
          <w:p w:rsidR="00E6756F" w:rsidRPr="007F3ACF" w:rsidRDefault="00E6756F" w:rsidP="007F3ACF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□定期召開會議，並有會議紀錄</w:t>
            </w:r>
          </w:p>
          <w:p w:rsidR="00E6756F" w:rsidRPr="007F3ACF" w:rsidRDefault="00E6756F" w:rsidP="007F3ACF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□具體討論交通安全事項，紀錄完整</w:t>
            </w:r>
          </w:p>
        </w:tc>
        <w:tc>
          <w:tcPr>
            <w:tcW w:w="2974" w:type="dxa"/>
            <w:gridSpan w:val="3"/>
            <w:vMerge w:val="restart"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 w:val="restart"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53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widowControl/>
              <w:spacing w:line="300" w:lineRule="atLeas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1-2-2.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訂定實施計畫與相關執行辦法或要點，並就計畫推動情形進行檢討、考核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□有計畫及行事曆並執行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□掌握校本課題，研提計畫目標及學生應具備之交通核心能力，並有計畫執行紀錄</w:t>
            </w:r>
          </w:p>
          <w:p w:rsidR="00E6756F" w:rsidRPr="007F3ACF" w:rsidRDefault="00E6756F" w:rsidP="007F3ACF">
            <w:pPr>
              <w:widowControl/>
              <w:spacing w:line="300" w:lineRule="exact"/>
              <w:ind w:left="171" w:hangingChars="95" w:hanging="171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□將目標、核心能力及教育內容連接，建立架構，並有計畫管考機制，計畫執行與考核紀錄完整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53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4"/>
              </w:rPr>
              <w:t>1-2.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強化教師交通安全教育知能，並進行成效之檢討與回饋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1-2-1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召開全校教職員交通安全教育座談會，並就相關意見或決議事項進行追踪、檢討。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F3ACF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□對校本問題進行</w:t>
            </w:r>
            <w:r w:rsidRPr="007F3ACF"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  <w:t>SWOT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分析，並定期開會</w:t>
            </w:r>
          </w:p>
          <w:p w:rsidR="00E6756F" w:rsidRPr="007F3ACF" w:rsidRDefault="00E6756F" w:rsidP="007F3ACF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□有具體辦理紀錄</w:t>
            </w:r>
          </w:p>
          <w:p w:rsidR="00E6756F" w:rsidRPr="007F3ACF" w:rsidRDefault="00E6756F" w:rsidP="007F3ACF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□有列管、追蹤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53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1-2-2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4"/>
                <w:szCs w:val="20"/>
              </w:rPr>
              <w:t>辦理交通安全教師研習、示範教學等教師增能多元學習活動，並進行成效檢討與回饋。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參與校外研習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學校辦理研習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□有質化或量化的成效分析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53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4"/>
              </w:rPr>
              <w:t>1-3.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向家長與社區民眾進行交通安全宣導。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1-3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利用座談會、網路、活動、公布欄等多元型式或管道向家長與社區民眾進行宣導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有具體推動目標及對象族群，利用多元方式執行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宣導活動紀錄完整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具體成效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 w:val="restart"/>
          </w:tcPr>
          <w:p w:rsidR="00E6756F" w:rsidRPr="007F3ACF" w:rsidRDefault="00E6756F" w:rsidP="007F3ACF">
            <w:pPr>
              <w:jc w:val="both"/>
              <w:rPr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szCs w:val="24"/>
              </w:rPr>
              <w:t>2.</w:t>
            </w:r>
            <w:r w:rsidRPr="007F3ACF">
              <w:rPr>
                <w:rFonts w:ascii="Times New Roman" w:eastAsia="標楷體" w:hAnsi="Times New Roman" w:hint="eastAsia"/>
                <w:szCs w:val="24"/>
              </w:rPr>
              <w:t>教學與活動</w:t>
            </w: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4"/>
              </w:rPr>
              <w:t>2-1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規劃符合交通安全核心能力的教學課程與設計相關教案，並運用相關資源進行教學。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2-1-1.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規劃各年級課程主題與課程架構</w:t>
            </w: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含各年級課程間主題銜接關係</w:t>
            </w: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)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及課程安排的時數合宜，且有教學成效檢討與回饋。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交通安全教育的主題及實施時間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各年級融入交通主題的課程架構與時數，且有詳細的教學方式說明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□依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學生應有交通安全核心能力規劃課程、時數、教學方式，且有教學成效檢討與回饋</w:t>
            </w:r>
          </w:p>
        </w:tc>
        <w:tc>
          <w:tcPr>
            <w:tcW w:w="2974" w:type="dxa"/>
            <w:gridSpan w:val="3"/>
            <w:vMerge w:val="restart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 w:val="restart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2-1-2.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課程內容以與學童相關問題為主，如行人、自行車和乘客</w:t>
            </w: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機車、汽車和大客車</w:t>
            </w: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 xml:space="preserve">) 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等課程主題。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內容涵蓋多元主題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教學內容多元豐富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2-1-3.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善用交通安全相關資源與教案，並積極自編合宜教案。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運用其他單位所編撰的教案進行教學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以學校的交通安全校本問題為主自行編寫教案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4"/>
              </w:rPr>
              <w:t>2-2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落實校內交通情境設置與教學，妥善辦理校外教學輔導活動。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2-2-1.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配合校園環境設置交通標誌、標線、號誌等交通設施，及校外交通環境進行情境教學。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□校園內有規劃及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設置妥善、合宜相關交通設施且符合情境教學之需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實地進行校外交通環境教學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製作</w:t>
            </w:r>
            <w:r w:rsidRPr="007F3ACF">
              <w:rPr>
                <w:rFonts w:ascii="Times New Roman" w:eastAsia="標楷體" w:hAnsi="Times New Roman" w:hint="eastAsia"/>
                <w:color w:val="0D0D0D"/>
                <w:sz w:val="18"/>
                <w:szCs w:val="18"/>
              </w:rPr>
              <w:t>社區交通安全地圖並有搭配教學設計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2-2-2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配合校外活動，進行車輛安全審核及逃生演練活動。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有作業流程並能依照規定辦理相關作業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確實辦理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車輛安全審核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24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□辦理逃生演練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2-2-3.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校外活動有行前說明與行程後檢討會議。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□有手冊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□有檢討會議及資料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97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4"/>
              </w:rPr>
              <w:t>2-3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舉辦各類交通安全活動。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2-3-1.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□訂有交通安全活動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辦法及實施計畫</w:t>
            </w:r>
            <w:r w:rsidRPr="007F3ACF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活動過程資料建檔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□有成效檢討與回饋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425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2-3-2.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□活動能依校本問題設計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□活動內容及型態多樣性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□活動分別符合各年級學生交通安全核心能力之需要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□活動主軸為學生的用路人角色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17"/>
        </w:trPr>
        <w:tc>
          <w:tcPr>
            <w:tcW w:w="1133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F3ACF">
              <w:rPr>
                <w:rFonts w:ascii="Times New Roman" w:eastAsia="標楷體" w:hAnsi="Times New Roman"/>
                <w:szCs w:val="24"/>
              </w:rPr>
              <w:t>3.</w:t>
            </w:r>
            <w:r w:rsidRPr="007F3ACF">
              <w:rPr>
                <w:rFonts w:ascii="Times New Roman" w:eastAsia="標楷體" w:hAnsi="Times New Roman" w:hint="eastAsia"/>
                <w:szCs w:val="24"/>
              </w:rPr>
              <w:t>交通安全與輔導</w:t>
            </w: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標楷體" w:eastAsia="標楷體" w:hAnsi="標楷體"/>
                <w:color w:val="0D0D0D"/>
                <w:szCs w:val="24"/>
              </w:rPr>
              <w:t>3-1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建置學生通學資料與運用，並設置路隊、短期補習班、兒童課後照顧服務班與中心接送規劃。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3-1-1.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詳細完整的學生通學方式資料。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□資料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能區分每一日上放學及運具使用</w:t>
            </w:r>
          </w:p>
        </w:tc>
        <w:tc>
          <w:tcPr>
            <w:tcW w:w="2974" w:type="dxa"/>
            <w:gridSpan w:val="3"/>
            <w:vMerge w:val="restart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 w:val="restart"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278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3-1-2.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學生路隊組織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、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短期補習班、兒童課後照顧服務班與中心接送規劃。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7F3ACF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有效結合通學資料進行學生路隊組織、短期補習班、兒童課後照顧服務班與中心接送規劃、管制與運作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794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0"/>
              </w:rPr>
              <w:t>3-2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規劃校園進出之人車動線、交通工具停放、交通管制計畫。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3-2-1.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通學環境、校內人車動線規劃及交通管制狀況。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□人車動線良好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□交通管制狀況良好符合需要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771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3-2-2.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校內各種交通工具停放設施。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□空間規劃與運作良好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□汽車均能車頭朝外停放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278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0"/>
              </w:rPr>
              <w:t>3-3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交通服務及導護的規劃與管理。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3-3-1.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訂定交通服務隊或糾察隊選拔及表揚辦法，且有良好的訓練計畫與執行狀況</w:t>
            </w: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含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參與學生人數以及相關的裝備等紀錄資料</w:t>
            </w: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)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□訂定交通服務隊或糾察隊選拔及表揚辦法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□有良好的訓練計畫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□有良好的執行狀況</w:t>
            </w:r>
            <w:r w:rsidRPr="007F3ACF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含參與學生人數以及相關的裝備等紀錄資料</w:t>
            </w:r>
            <w:r w:rsidRPr="007F3ACF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41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3-3-2.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訂定導護工作實施要點及考核獎勵措施，且有良好的執行狀況</w:t>
            </w: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含參與導護人數，以及相關的裝備等紀錄資料</w:t>
            </w: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)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□訂定導護工作實施要點及考核獎勵措施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□有良好的訓練計畫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□有良好的執行狀況</w:t>
            </w:r>
            <w:r w:rsidRPr="007F3ACF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含參與導護人數以及相關的裝備等紀錄資料</w:t>
            </w:r>
            <w:r w:rsidRPr="007F3ACF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837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0"/>
              </w:rPr>
              <w:t>3-4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針對學生違規、交通事故作統計，並實施輔導作為。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3-4-1.</w:t>
            </w:r>
            <w:r w:rsidRPr="007F3ACF">
              <w:rPr>
                <w:rFonts w:ascii="Times New Roman" w:eastAsia="標楷體" w:hAnsi="Times New Roman" w:hint="eastAsia"/>
                <w:color w:val="0D0D0D"/>
                <w:szCs w:val="20"/>
              </w:rPr>
              <w:t>統計學生違規、交通事故資料，且有輔導作為。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□有學生違規、交通事故之統計資料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□有輔導作為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278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zCs w:val="20"/>
              </w:rPr>
              <w:t>3-4-2</w:t>
            </w: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.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利用學區交通事故資料分析事故特性態樣（如時間、空間、違規型態、碰撞型態等），且能運用於教學與活動。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□利用地方派出所統計資料進行分析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□分析結果運用於教學與活動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278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  <w:r w:rsidRPr="007F3ACF">
              <w:rPr>
                <w:rFonts w:ascii="Times New Roman" w:eastAsia="標楷體" w:hAnsi="Times New Roman"/>
                <w:b/>
                <w:color w:val="0D0D0D"/>
                <w:szCs w:val="20"/>
              </w:rPr>
              <w:t>3-5</w:t>
            </w:r>
            <w:r w:rsidRPr="007F3ACF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規劃家長接送區與愛心服務站，且能鼓勵學生步行。</w:t>
            </w:r>
          </w:p>
        </w:tc>
        <w:tc>
          <w:tcPr>
            <w:tcW w:w="3127" w:type="dxa"/>
          </w:tcPr>
          <w:p w:rsidR="00E6756F" w:rsidRPr="007F3ACF" w:rsidRDefault="00E6756F" w:rsidP="007F3ACF">
            <w:pPr>
              <w:ind w:left="164" w:hangingChars="73" w:hanging="164"/>
              <w:jc w:val="both"/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3-5-1.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家長接送區之設置完善與運作良好，且能善用學校環境及鼓勵學生步行一段路進出校園。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□設置家長接送區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□鼓勵學生步行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278"/>
        </w:trPr>
        <w:tc>
          <w:tcPr>
            <w:tcW w:w="1133" w:type="dxa"/>
            <w:vMerge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9" w:type="dxa"/>
            <w:vMerge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127" w:type="dxa"/>
            <w:vAlign w:val="center"/>
          </w:tcPr>
          <w:p w:rsidR="00E6756F" w:rsidRPr="007F3ACF" w:rsidRDefault="00E6756F" w:rsidP="007F3ACF">
            <w:pPr>
              <w:ind w:left="164" w:hangingChars="73" w:hanging="164"/>
              <w:jc w:val="both"/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</w:pP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3-5-2.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愛心服務站計畫與執行</w:t>
            </w: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(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含相關辦法</w:t>
            </w:r>
            <w:r w:rsidRPr="007F3ACF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)</w:t>
            </w:r>
            <w:r w:rsidRPr="007F3ACF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3110" w:type="dxa"/>
            <w:gridSpan w:val="2"/>
          </w:tcPr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□設置愛心服務站</w:t>
            </w:r>
          </w:p>
          <w:p w:rsidR="00E6756F" w:rsidRPr="007F3ACF" w:rsidRDefault="00E6756F" w:rsidP="00721AE3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7F3ACF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□定期追蹤與檢討</w:t>
            </w:r>
          </w:p>
        </w:tc>
        <w:tc>
          <w:tcPr>
            <w:tcW w:w="2974" w:type="dxa"/>
            <w:gridSpan w:val="3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  <w:vMerge/>
          </w:tcPr>
          <w:p w:rsidR="00E6756F" w:rsidRPr="007F3ACF" w:rsidRDefault="00E6756F" w:rsidP="007F3ACF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E6756F" w:rsidRPr="007F3ACF" w:rsidTr="007F3ACF">
        <w:trPr>
          <w:trHeight w:val="1455"/>
        </w:trPr>
        <w:tc>
          <w:tcPr>
            <w:tcW w:w="1133" w:type="dxa"/>
          </w:tcPr>
          <w:p w:rsidR="00E6756F" w:rsidRPr="007F3ACF" w:rsidRDefault="00E6756F" w:rsidP="007F3A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F3ACF">
              <w:rPr>
                <w:rFonts w:ascii="Times New Roman" w:eastAsia="標楷體" w:hAnsi="Times New Roman"/>
                <w:szCs w:val="24"/>
              </w:rPr>
              <w:t>4.</w:t>
            </w:r>
            <w:r w:rsidRPr="007F3ACF">
              <w:rPr>
                <w:rFonts w:ascii="Times New Roman" w:eastAsia="標楷體" w:hAnsi="Times New Roman" w:hint="eastAsia"/>
                <w:szCs w:val="24"/>
              </w:rPr>
              <w:t>學校待協助事項</w:t>
            </w:r>
          </w:p>
        </w:tc>
        <w:tc>
          <w:tcPr>
            <w:tcW w:w="8506" w:type="dxa"/>
            <w:gridSpan w:val="4"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4" w:type="dxa"/>
            <w:gridSpan w:val="3"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975" w:type="dxa"/>
          </w:tcPr>
          <w:p w:rsidR="00E6756F" w:rsidRPr="007F3ACF" w:rsidRDefault="00E6756F" w:rsidP="007F3ACF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</w:tbl>
    <w:p w:rsidR="00E6756F" w:rsidRPr="00C50054" w:rsidRDefault="00E6756F" w:rsidP="00721AE3">
      <w:pPr>
        <w:spacing w:beforeLines="50" w:before="180" w:line="360" w:lineRule="auto"/>
        <w:rPr>
          <w:rFonts w:ascii="標楷體" w:eastAsia="標楷體" w:hAnsi="標楷體"/>
          <w:color w:val="0D0D0D"/>
          <w:sz w:val="32"/>
          <w:szCs w:val="32"/>
        </w:rPr>
      </w:pP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填表人簽章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: </w:t>
      </w:r>
      <w:r w:rsidRPr="007C71CC">
        <w:rPr>
          <w:rFonts w:ascii="標楷體" w:eastAsia="標楷體" w:hAnsi="標楷體"/>
          <w:color w:val="0D0D0D"/>
          <w:sz w:val="32"/>
          <w:szCs w:val="32"/>
          <w:u w:val="single"/>
        </w:rPr>
        <w:t xml:space="preserve">                    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       </w:t>
      </w:r>
      <w:r>
        <w:rPr>
          <w:rFonts w:ascii="標楷體" w:eastAsia="標楷體" w:hAnsi="標楷體"/>
          <w:color w:val="0D0D0D"/>
          <w:sz w:val="32"/>
          <w:szCs w:val="32"/>
        </w:rPr>
        <w:t xml:space="preserve">              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  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校長簽章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:</w:t>
      </w:r>
      <w:r w:rsidRPr="007C71CC">
        <w:rPr>
          <w:rFonts w:ascii="標楷體" w:eastAsia="標楷體" w:hAnsi="標楷體"/>
          <w:color w:val="0D0D0D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color w:val="0D0D0D"/>
          <w:sz w:val="32"/>
          <w:szCs w:val="32"/>
        </w:rPr>
        <w:t xml:space="preserve"> </w:t>
      </w:r>
    </w:p>
    <w:p w:rsidR="00E6756F" w:rsidRPr="00C50054" w:rsidRDefault="00E6756F" w:rsidP="00C50054">
      <w:pPr>
        <w:jc w:val="both"/>
        <w:rPr>
          <w:rFonts w:ascii="標楷體" w:eastAsia="標楷體" w:hAnsi="標楷體"/>
          <w:color w:val="0D0D0D"/>
          <w:sz w:val="32"/>
          <w:szCs w:val="32"/>
        </w:rPr>
      </w:pPr>
      <w:r>
        <w:rPr>
          <w:rFonts w:ascii="標楷體" w:eastAsia="標楷體" w:hAnsi="標楷體"/>
          <w:color w:val="0D0D0D"/>
          <w:sz w:val="32"/>
          <w:szCs w:val="32"/>
        </w:rPr>
        <w:t xml:space="preserve">           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填表日期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: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中華民國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年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月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日</w:t>
      </w:r>
    </w:p>
    <w:p w:rsidR="00E6756F" w:rsidRDefault="00E6756F">
      <w:pPr>
        <w:sectPr w:rsidR="00E6756F" w:rsidSect="003C39A1">
          <w:pgSz w:w="16838" w:h="11906" w:orient="landscape"/>
          <w:pgMar w:top="568" w:right="678" w:bottom="1135" w:left="567" w:header="851" w:footer="992" w:gutter="0"/>
          <w:cols w:space="425"/>
          <w:docGrid w:type="lines" w:linePitch="360"/>
        </w:sectPr>
      </w:pPr>
    </w:p>
    <w:p w:rsidR="00E6756F" w:rsidRPr="007879B3" w:rsidRDefault="00E6756F" w:rsidP="00C50054">
      <w:pPr>
        <w:snapToGrid w:val="0"/>
        <w:jc w:val="center"/>
        <w:rPr>
          <w:rFonts w:ascii="Times New Roman" w:eastAsia="標楷體" w:hAnsi="Times New Roman"/>
          <w:b/>
          <w:color w:val="0D0D0D"/>
          <w:sz w:val="40"/>
          <w:szCs w:val="40"/>
        </w:rPr>
      </w:pPr>
      <w:r w:rsidRPr="007879B3">
        <w:rPr>
          <w:rFonts w:ascii="Times New Roman" w:eastAsia="標楷體" w:hAnsi="標楷體" w:hint="eastAsia"/>
          <w:b/>
          <w:bCs/>
          <w:color w:val="0D0D0D"/>
          <w:sz w:val="40"/>
          <w:szCs w:val="40"/>
        </w:rPr>
        <w:lastRenderedPageBreak/>
        <w:t>參與</w:t>
      </w:r>
      <w:r w:rsidRPr="007879B3">
        <w:rPr>
          <w:rFonts w:ascii="Times New Roman" w:eastAsia="標楷體" w:hAnsi="標楷體"/>
          <w:b/>
          <w:bCs/>
          <w:color w:val="0D0D0D"/>
          <w:sz w:val="40"/>
          <w:szCs w:val="40"/>
        </w:rPr>
        <w:t>108</w:t>
      </w:r>
      <w:r w:rsidRPr="007879B3">
        <w:rPr>
          <w:rFonts w:ascii="Times New Roman" w:eastAsia="標楷體" w:hAnsi="標楷體" w:hint="eastAsia"/>
          <w:b/>
          <w:bCs/>
          <w:color w:val="0D0D0D"/>
          <w:sz w:val="40"/>
          <w:szCs w:val="40"/>
        </w:rPr>
        <w:t>學年度</w:t>
      </w:r>
      <w:r w:rsidRPr="007879B3">
        <w:rPr>
          <w:rFonts w:ascii="標楷體" w:eastAsia="標楷體" w:hAnsi="標楷體" w:hint="eastAsia"/>
          <w:b/>
          <w:color w:val="0D0D0D"/>
          <w:sz w:val="40"/>
          <w:szCs w:val="40"/>
        </w:rPr>
        <w:t>國民小學</w:t>
      </w:r>
      <w:r w:rsidRPr="007879B3">
        <w:rPr>
          <w:rFonts w:ascii="Times New Roman" w:eastAsia="標楷體" w:hAnsi="Times New Roman" w:hint="eastAsia"/>
          <w:b/>
          <w:color w:val="0D0D0D"/>
          <w:sz w:val="40"/>
          <w:szCs w:val="40"/>
        </w:rPr>
        <w:t>交通安全教育</w:t>
      </w:r>
      <w:r w:rsidRPr="007879B3">
        <w:rPr>
          <w:rFonts w:ascii="標楷體" w:eastAsia="標楷體" w:hAnsi="標楷體" w:hint="eastAsia"/>
          <w:b/>
          <w:color w:val="0D0D0D"/>
          <w:sz w:val="40"/>
          <w:szCs w:val="40"/>
        </w:rPr>
        <w:t>獎優學校評選之</w:t>
      </w:r>
      <w:r w:rsidRPr="007879B3">
        <w:rPr>
          <w:rFonts w:ascii="標楷體" w:eastAsia="標楷體" w:hAnsi="標楷體"/>
          <w:b/>
          <w:color w:val="0D0D0D"/>
          <w:sz w:val="40"/>
          <w:szCs w:val="40"/>
        </w:rPr>
        <w:t>107</w:t>
      </w:r>
      <w:r w:rsidRPr="007879B3">
        <w:rPr>
          <w:rFonts w:ascii="標楷體" w:eastAsia="標楷體" w:hAnsi="標楷體" w:hint="eastAsia"/>
          <w:b/>
          <w:color w:val="0D0D0D"/>
          <w:sz w:val="40"/>
          <w:szCs w:val="40"/>
        </w:rPr>
        <w:t>學年度精進</w:t>
      </w:r>
      <w:r w:rsidRPr="007879B3">
        <w:rPr>
          <w:rFonts w:ascii="Times New Roman" w:eastAsia="標楷體" w:hAnsi="Times New Roman" w:hint="eastAsia"/>
          <w:b/>
          <w:color w:val="0D0D0D"/>
          <w:sz w:val="40"/>
          <w:szCs w:val="40"/>
        </w:rPr>
        <w:t>學校</w:t>
      </w:r>
    </w:p>
    <w:p w:rsidR="00E6756F" w:rsidRPr="00C50054" w:rsidRDefault="00E6756F" w:rsidP="00C50054">
      <w:pPr>
        <w:snapToGrid w:val="0"/>
        <w:jc w:val="center"/>
        <w:rPr>
          <w:rFonts w:ascii="Times New Roman" w:eastAsia="標楷體" w:hAnsi="Times New Roman"/>
          <w:b/>
          <w:color w:val="0D0D0D"/>
          <w:sz w:val="40"/>
          <w:szCs w:val="40"/>
        </w:rPr>
      </w:pPr>
      <w:r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訪視委員評</w:t>
      </w:r>
      <w:r>
        <w:rPr>
          <w:rFonts w:ascii="Times New Roman" w:eastAsia="標楷體" w:hAnsi="Times New Roman" w:hint="eastAsia"/>
          <w:b/>
          <w:color w:val="0D0D0D"/>
          <w:sz w:val="40"/>
          <w:szCs w:val="40"/>
        </w:rPr>
        <w:t>核</w:t>
      </w:r>
      <w:r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表</w:t>
      </w:r>
    </w:p>
    <w:p w:rsidR="00E6756F" w:rsidRPr="00C672EF" w:rsidRDefault="00E6756F" w:rsidP="00C50054">
      <w:pPr>
        <w:spacing w:line="360" w:lineRule="exact"/>
        <w:ind w:left="560" w:hangingChars="200" w:hanging="560"/>
        <w:jc w:val="center"/>
        <w:rPr>
          <w:rFonts w:ascii="Times New Roman" w:eastAsia="標楷體" w:hAnsi="Times New Roman"/>
          <w:color w:val="0D0D0D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9"/>
        <w:gridCol w:w="5016"/>
        <w:gridCol w:w="4678"/>
        <w:gridCol w:w="992"/>
        <w:gridCol w:w="1843"/>
      </w:tblGrid>
      <w:tr w:rsidR="00E6756F" w:rsidRPr="007F3ACF" w:rsidTr="007F3ACF">
        <w:tc>
          <w:tcPr>
            <w:tcW w:w="3059" w:type="dxa"/>
          </w:tcPr>
          <w:p w:rsidR="00E6756F" w:rsidRPr="007F3ACF" w:rsidRDefault="00E6756F" w:rsidP="007F3ACF">
            <w:pPr>
              <w:jc w:val="center"/>
              <w:rPr>
                <w:b/>
              </w:rPr>
            </w:pPr>
            <w:r w:rsidRPr="007F3ACF">
              <w:rPr>
                <w:rFonts w:ascii="Times New Roman" w:eastAsia="標楷體" w:hAnsi="Times New Roman" w:hint="eastAsia"/>
                <w:b/>
                <w:color w:val="0D0D0D"/>
                <w:sz w:val="28"/>
                <w:szCs w:val="28"/>
              </w:rPr>
              <w:t>學校名稱</w:t>
            </w:r>
          </w:p>
        </w:tc>
        <w:tc>
          <w:tcPr>
            <w:tcW w:w="5016" w:type="dxa"/>
          </w:tcPr>
          <w:p w:rsidR="00E6756F" w:rsidRPr="007F3ACF" w:rsidRDefault="00E6756F"/>
        </w:tc>
        <w:tc>
          <w:tcPr>
            <w:tcW w:w="7513" w:type="dxa"/>
            <w:gridSpan w:val="3"/>
          </w:tcPr>
          <w:p w:rsidR="00E6756F" w:rsidRPr="007F3ACF" w:rsidRDefault="00E6756F">
            <w:pPr>
              <w:rPr>
                <w:b/>
              </w:rPr>
            </w:pPr>
            <w:r w:rsidRPr="007F3ACF">
              <w:rPr>
                <w:rFonts w:ascii="Times New Roman" w:eastAsia="標楷體" w:hAnsi="Times New Roman" w:hint="eastAsia"/>
                <w:b/>
                <w:color w:val="0D0D0D"/>
                <w:sz w:val="28"/>
                <w:szCs w:val="28"/>
              </w:rPr>
              <w:t>訪視日期：</w:t>
            </w:r>
          </w:p>
        </w:tc>
      </w:tr>
      <w:tr w:rsidR="00E6756F" w:rsidRPr="007F3ACF" w:rsidTr="007F3ACF">
        <w:tc>
          <w:tcPr>
            <w:tcW w:w="3059" w:type="dxa"/>
          </w:tcPr>
          <w:p w:rsidR="00E6756F" w:rsidRPr="007F3ACF" w:rsidRDefault="00E6756F" w:rsidP="007F3A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ACF">
              <w:rPr>
                <w:rFonts w:ascii="標楷體" w:eastAsia="標楷體" w:hAnsi="標楷體" w:hint="eastAsia"/>
                <w:b/>
                <w:sz w:val="28"/>
                <w:szCs w:val="28"/>
              </w:rPr>
              <w:t>評分面向</w:t>
            </w:r>
          </w:p>
        </w:tc>
        <w:tc>
          <w:tcPr>
            <w:tcW w:w="5016" w:type="dxa"/>
          </w:tcPr>
          <w:p w:rsidR="00E6756F" w:rsidRPr="007F3ACF" w:rsidRDefault="00E6756F" w:rsidP="007F3A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ACF">
              <w:rPr>
                <w:rFonts w:ascii="標楷體" w:eastAsia="標楷體" w:hAnsi="標楷體" w:hint="eastAsia"/>
                <w:b/>
                <w:sz w:val="28"/>
                <w:szCs w:val="28"/>
              </w:rPr>
              <w:t>特色優點</w:t>
            </w:r>
          </w:p>
        </w:tc>
        <w:tc>
          <w:tcPr>
            <w:tcW w:w="4678" w:type="dxa"/>
          </w:tcPr>
          <w:p w:rsidR="00E6756F" w:rsidRPr="007F3ACF" w:rsidRDefault="00E6756F" w:rsidP="007F3A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ACF">
              <w:rPr>
                <w:rFonts w:ascii="標楷體" w:eastAsia="標楷體" w:hAnsi="標楷體" w:hint="eastAsia"/>
                <w:b/>
                <w:sz w:val="28"/>
                <w:szCs w:val="28"/>
              </w:rPr>
              <w:t>建議事項</w:t>
            </w:r>
          </w:p>
        </w:tc>
        <w:tc>
          <w:tcPr>
            <w:tcW w:w="992" w:type="dxa"/>
          </w:tcPr>
          <w:p w:rsidR="00E6756F" w:rsidRPr="007F3ACF" w:rsidRDefault="00E6756F" w:rsidP="007F3A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ACF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配分</w:t>
            </w:r>
          </w:p>
        </w:tc>
        <w:tc>
          <w:tcPr>
            <w:tcW w:w="1843" w:type="dxa"/>
          </w:tcPr>
          <w:p w:rsidR="00E6756F" w:rsidRPr="007F3ACF" w:rsidRDefault="00E6756F" w:rsidP="007F3AC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ACF">
              <w:rPr>
                <w:rFonts w:ascii="標楷體" w:eastAsia="標楷體" w:hAnsi="標楷體" w:hint="eastAsia"/>
                <w:b/>
                <w:sz w:val="28"/>
                <w:szCs w:val="28"/>
              </w:rPr>
              <w:t>委員評分</w:t>
            </w:r>
          </w:p>
        </w:tc>
      </w:tr>
      <w:tr w:rsidR="00E6756F" w:rsidRPr="007F3ACF" w:rsidTr="007F3ACF">
        <w:trPr>
          <w:trHeight w:val="1341"/>
        </w:trPr>
        <w:tc>
          <w:tcPr>
            <w:tcW w:w="3059" w:type="dxa"/>
            <w:vAlign w:val="center"/>
          </w:tcPr>
          <w:p w:rsidR="00E6756F" w:rsidRPr="007F3ACF" w:rsidRDefault="00E6756F" w:rsidP="007F3ACF">
            <w:pPr>
              <w:jc w:val="center"/>
              <w:rPr>
                <w:color w:val="0D0D0D"/>
                <w:sz w:val="28"/>
                <w:szCs w:val="28"/>
              </w:rPr>
            </w:pPr>
            <w:r w:rsidRPr="007F3ACF">
              <w:rPr>
                <w:rFonts w:ascii="Times New Roman" w:eastAsia="標楷體" w:hAnsi="Times New Roman" w:hint="eastAsia"/>
                <w:sz w:val="28"/>
                <w:szCs w:val="28"/>
              </w:rPr>
              <w:t>組織、計畫與宣導</w:t>
            </w:r>
          </w:p>
        </w:tc>
        <w:tc>
          <w:tcPr>
            <w:tcW w:w="5016" w:type="dxa"/>
          </w:tcPr>
          <w:p w:rsidR="00E6756F" w:rsidRPr="007F3ACF" w:rsidRDefault="00E6756F" w:rsidP="007C71CC"/>
        </w:tc>
        <w:tc>
          <w:tcPr>
            <w:tcW w:w="4678" w:type="dxa"/>
          </w:tcPr>
          <w:p w:rsidR="00E6756F" w:rsidRPr="007F3ACF" w:rsidRDefault="00E6756F" w:rsidP="007C71CC"/>
        </w:tc>
        <w:tc>
          <w:tcPr>
            <w:tcW w:w="992" w:type="dxa"/>
            <w:vAlign w:val="center"/>
          </w:tcPr>
          <w:p w:rsidR="00E6756F" w:rsidRPr="007F3ACF" w:rsidRDefault="00E6756F" w:rsidP="007F3ACF">
            <w:pPr>
              <w:jc w:val="center"/>
            </w:pPr>
            <w:r w:rsidRPr="007F3ACF">
              <w:t>25%</w:t>
            </w:r>
          </w:p>
        </w:tc>
        <w:tc>
          <w:tcPr>
            <w:tcW w:w="1843" w:type="dxa"/>
          </w:tcPr>
          <w:p w:rsidR="00E6756F" w:rsidRPr="007F3ACF" w:rsidRDefault="00E6756F" w:rsidP="007C71CC"/>
        </w:tc>
      </w:tr>
      <w:tr w:rsidR="00E6756F" w:rsidRPr="007F3ACF" w:rsidTr="007F3ACF">
        <w:trPr>
          <w:trHeight w:val="1261"/>
        </w:trPr>
        <w:tc>
          <w:tcPr>
            <w:tcW w:w="3059" w:type="dxa"/>
            <w:vAlign w:val="center"/>
          </w:tcPr>
          <w:p w:rsidR="00E6756F" w:rsidRPr="007F3ACF" w:rsidRDefault="00E6756F" w:rsidP="007F3ACF">
            <w:pPr>
              <w:jc w:val="center"/>
              <w:rPr>
                <w:color w:val="0D0D0D"/>
                <w:sz w:val="28"/>
                <w:szCs w:val="28"/>
              </w:rPr>
            </w:pPr>
            <w:r w:rsidRPr="007F3ACF">
              <w:rPr>
                <w:rFonts w:ascii="Times New Roman" w:eastAsia="標楷體" w:hAnsi="Times New Roman" w:hint="eastAsia"/>
                <w:sz w:val="28"/>
                <w:szCs w:val="28"/>
              </w:rPr>
              <w:t>教學與活動</w:t>
            </w:r>
          </w:p>
        </w:tc>
        <w:tc>
          <w:tcPr>
            <w:tcW w:w="5016" w:type="dxa"/>
          </w:tcPr>
          <w:p w:rsidR="00E6756F" w:rsidRPr="007F3ACF" w:rsidRDefault="00E6756F" w:rsidP="007C71CC"/>
        </w:tc>
        <w:tc>
          <w:tcPr>
            <w:tcW w:w="4678" w:type="dxa"/>
          </w:tcPr>
          <w:p w:rsidR="00E6756F" w:rsidRPr="007F3ACF" w:rsidRDefault="00E6756F" w:rsidP="007C71CC"/>
        </w:tc>
        <w:tc>
          <w:tcPr>
            <w:tcW w:w="992" w:type="dxa"/>
            <w:vAlign w:val="center"/>
          </w:tcPr>
          <w:p w:rsidR="00E6756F" w:rsidRPr="007F3ACF" w:rsidRDefault="00E6756F" w:rsidP="007F3ACF">
            <w:pPr>
              <w:jc w:val="center"/>
            </w:pPr>
            <w:r w:rsidRPr="007F3ACF">
              <w:t>30%</w:t>
            </w:r>
          </w:p>
        </w:tc>
        <w:tc>
          <w:tcPr>
            <w:tcW w:w="1843" w:type="dxa"/>
          </w:tcPr>
          <w:p w:rsidR="00E6756F" w:rsidRPr="007F3ACF" w:rsidRDefault="00E6756F" w:rsidP="007C71CC"/>
        </w:tc>
      </w:tr>
      <w:tr w:rsidR="00E6756F" w:rsidRPr="007F3ACF" w:rsidTr="007F3ACF">
        <w:trPr>
          <w:trHeight w:val="1266"/>
        </w:trPr>
        <w:tc>
          <w:tcPr>
            <w:tcW w:w="3059" w:type="dxa"/>
            <w:vAlign w:val="center"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F3ACF">
              <w:rPr>
                <w:rFonts w:ascii="Times New Roman" w:eastAsia="標楷體" w:hAnsi="Times New Roman" w:hint="eastAsia"/>
                <w:sz w:val="28"/>
                <w:szCs w:val="28"/>
              </w:rPr>
              <w:t>交通安全與輔導</w:t>
            </w:r>
          </w:p>
        </w:tc>
        <w:tc>
          <w:tcPr>
            <w:tcW w:w="5016" w:type="dxa"/>
          </w:tcPr>
          <w:p w:rsidR="00E6756F" w:rsidRPr="007F3ACF" w:rsidRDefault="00E6756F" w:rsidP="007C71CC"/>
        </w:tc>
        <w:tc>
          <w:tcPr>
            <w:tcW w:w="4678" w:type="dxa"/>
          </w:tcPr>
          <w:p w:rsidR="00E6756F" w:rsidRPr="007F3ACF" w:rsidRDefault="00E6756F" w:rsidP="007C71CC"/>
        </w:tc>
        <w:tc>
          <w:tcPr>
            <w:tcW w:w="992" w:type="dxa"/>
            <w:vAlign w:val="center"/>
          </w:tcPr>
          <w:p w:rsidR="00E6756F" w:rsidRPr="007F3ACF" w:rsidRDefault="00E6756F" w:rsidP="007F3ACF">
            <w:pPr>
              <w:jc w:val="center"/>
            </w:pPr>
            <w:r w:rsidRPr="007F3ACF">
              <w:t>40%</w:t>
            </w:r>
          </w:p>
        </w:tc>
        <w:tc>
          <w:tcPr>
            <w:tcW w:w="1843" w:type="dxa"/>
          </w:tcPr>
          <w:p w:rsidR="00E6756F" w:rsidRPr="007F3ACF" w:rsidRDefault="00E6756F" w:rsidP="007C71CC"/>
        </w:tc>
      </w:tr>
      <w:tr w:rsidR="00E6756F" w:rsidRPr="007F3ACF" w:rsidTr="007F3ACF">
        <w:trPr>
          <w:trHeight w:val="1411"/>
        </w:trPr>
        <w:tc>
          <w:tcPr>
            <w:tcW w:w="3059" w:type="dxa"/>
            <w:vAlign w:val="center"/>
          </w:tcPr>
          <w:p w:rsidR="00E6756F" w:rsidRPr="007F3ACF" w:rsidRDefault="00E6756F" w:rsidP="007F3AC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F3ACF">
              <w:rPr>
                <w:rFonts w:ascii="Times New Roman" w:eastAsia="標楷體" w:hAnsi="Times New Roman" w:hint="eastAsia"/>
                <w:sz w:val="28"/>
                <w:szCs w:val="28"/>
              </w:rPr>
              <w:t>學校待協助事項</w:t>
            </w:r>
          </w:p>
        </w:tc>
        <w:tc>
          <w:tcPr>
            <w:tcW w:w="5016" w:type="dxa"/>
          </w:tcPr>
          <w:p w:rsidR="00E6756F" w:rsidRPr="007F3ACF" w:rsidRDefault="00E6756F" w:rsidP="007C71CC"/>
        </w:tc>
        <w:tc>
          <w:tcPr>
            <w:tcW w:w="4678" w:type="dxa"/>
          </w:tcPr>
          <w:p w:rsidR="00E6756F" w:rsidRPr="007F3ACF" w:rsidRDefault="00E6756F" w:rsidP="007C71CC"/>
        </w:tc>
        <w:tc>
          <w:tcPr>
            <w:tcW w:w="992" w:type="dxa"/>
            <w:vAlign w:val="center"/>
          </w:tcPr>
          <w:p w:rsidR="00E6756F" w:rsidRPr="007F3ACF" w:rsidRDefault="00E6756F" w:rsidP="007F3ACF">
            <w:pPr>
              <w:jc w:val="center"/>
            </w:pPr>
            <w:r w:rsidRPr="007F3ACF">
              <w:t>5%</w:t>
            </w:r>
          </w:p>
        </w:tc>
        <w:tc>
          <w:tcPr>
            <w:tcW w:w="1843" w:type="dxa"/>
          </w:tcPr>
          <w:p w:rsidR="00E6756F" w:rsidRPr="007F3ACF" w:rsidRDefault="00E6756F" w:rsidP="007C71CC"/>
        </w:tc>
      </w:tr>
    </w:tbl>
    <w:p w:rsidR="00E6756F" w:rsidRDefault="00E6756F">
      <w:r>
        <w:t xml:space="preserve">            </w:t>
      </w:r>
    </w:p>
    <w:p w:rsidR="00E6756F" w:rsidRPr="007C71CC" w:rsidRDefault="00E6756F">
      <w:pPr>
        <w:rPr>
          <w:rFonts w:ascii="標楷體" w:eastAsia="標楷體" w:hAnsi="標楷體"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</w:t>
      </w:r>
      <w:r w:rsidRPr="007C71CC">
        <w:rPr>
          <w:rFonts w:ascii="標楷體" w:eastAsia="標楷體" w:hAnsi="標楷體"/>
          <w:sz w:val="28"/>
          <w:szCs w:val="28"/>
        </w:rPr>
        <w:t xml:space="preserve"> </w:t>
      </w:r>
      <w:r w:rsidRPr="007C71CC">
        <w:rPr>
          <w:rFonts w:ascii="標楷體" w:eastAsia="標楷體" w:hAnsi="標楷體" w:hint="eastAsia"/>
          <w:sz w:val="28"/>
          <w:szCs w:val="28"/>
        </w:rPr>
        <w:t>總分：</w:t>
      </w:r>
      <w:r>
        <w:rPr>
          <w:rFonts w:ascii="標楷體" w:eastAsia="標楷體" w:hAnsi="標楷體"/>
          <w:sz w:val="28"/>
          <w:szCs w:val="28"/>
        </w:rPr>
        <w:t xml:space="preserve">                               </w:t>
      </w:r>
      <w:r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E6756F" w:rsidRPr="007C71CC" w:rsidSect="007C71CC">
      <w:pgSz w:w="16838" w:h="11906" w:orient="landscape"/>
      <w:pgMar w:top="993" w:right="678" w:bottom="180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50" w:rsidRDefault="00E10750" w:rsidP="00351AB2">
      <w:r>
        <w:separator/>
      </w:r>
    </w:p>
  </w:endnote>
  <w:endnote w:type="continuationSeparator" w:id="0">
    <w:p w:rsidR="00E10750" w:rsidRDefault="00E10750" w:rsidP="0035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50" w:rsidRDefault="00E10750" w:rsidP="00351AB2">
      <w:r>
        <w:separator/>
      </w:r>
    </w:p>
  </w:footnote>
  <w:footnote w:type="continuationSeparator" w:id="0">
    <w:p w:rsidR="00E10750" w:rsidRDefault="00E10750" w:rsidP="0035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53"/>
    <w:multiLevelType w:val="hybridMultilevel"/>
    <w:tmpl w:val="00FC0356"/>
    <w:lvl w:ilvl="0" w:tplc="8C44A8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BB"/>
    <w:rsid w:val="00003FF9"/>
    <w:rsid w:val="00020FDB"/>
    <w:rsid w:val="0003009C"/>
    <w:rsid w:val="00042ED7"/>
    <w:rsid w:val="0004395E"/>
    <w:rsid w:val="000660D3"/>
    <w:rsid w:val="001163B6"/>
    <w:rsid w:val="00137221"/>
    <w:rsid w:val="0015295D"/>
    <w:rsid w:val="001A242F"/>
    <w:rsid w:val="001C6F39"/>
    <w:rsid w:val="002054AF"/>
    <w:rsid w:val="00211968"/>
    <w:rsid w:val="00235E80"/>
    <w:rsid w:val="00274D82"/>
    <w:rsid w:val="00287B41"/>
    <w:rsid w:val="002D203F"/>
    <w:rsid w:val="002F03DC"/>
    <w:rsid w:val="002F7270"/>
    <w:rsid w:val="00351AB2"/>
    <w:rsid w:val="003C39A1"/>
    <w:rsid w:val="003E4BD3"/>
    <w:rsid w:val="0045417B"/>
    <w:rsid w:val="00494959"/>
    <w:rsid w:val="004B4C9B"/>
    <w:rsid w:val="0058534F"/>
    <w:rsid w:val="00593C9B"/>
    <w:rsid w:val="005B78F9"/>
    <w:rsid w:val="005D4DE4"/>
    <w:rsid w:val="00624702"/>
    <w:rsid w:val="00651460"/>
    <w:rsid w:val="00686E4E"/>
    <w:rsid w:val="00721AE3"/>
    <w:rsid w:val="007625D0"/>
    <w:rsid w:val="007879B3"/>
    <w:rsid w:val="0079041E"/>
    <w:rsid w:val="007C19BB"/>
    <w:rsid w:val="007C71CC"/>
    <w:rsid w:val="007F3ACF"/>
    <w:rsid w:val="008D2004"/>
    <w:rsid w:val="008F44A3"/>
    <w:rsid w:val="00930E5E"/>
    <w:rsid w:val="00944842"/>
    <w:rsid w:val="00A02F37"/>
    <w:rsid w:val="00A06221"/>
    <w:rsid w:val="00A34CEE"/>
    <w:rsid w:val="00A37952"/>
    <w:rsid w:val="00A47CBF"/>
    <w:rsid w:val="00A62B16"/>
    <w:rsid w:val="00A8688F"/>
    <w:rsid w:val="00AD2C4C"/>
    <w:rsid w:val="00B14349"/>
    <w:rsid w:val="00B2681C"/>
    <w:rsid w:val="00B772EB"/>
    <w:rsid w:val="00BD21DA"/>
    <w:rsid w:val="00C50054"/>
    <w:rsid w:val="00C644DF"/>
    <w:rsid w:val="00C672EF"/>
    <w:rsid w:val="00C86B28"/>
    <w:rsid w:val="00CA53B4"/>
    <w:rsid w:val="00D14048"/>
    <w:rsid w:val="00D318D4"/>
    <w:rsid w:val="00D44ADC"/>
    <w:rsid w:val="00D66AB4"/>
    <w:rsid w:val="00D73AD3"/>
    <w:rsid w:val="00D83252"/>
    <w:rsid w:val="00D859CE"/>
    <w:rsid w:val="00D96E2F"/>
    <w:rsid w:val="00DE4BAA"/>
    <w:rsid w:val="00E10750"/>
    <w:rsid w:val="00E16B82"/>
    <w:rsid w:val="00E6756F"/>
    <w:rsid w:val="00ED16BE"/>
    <w:rsid w:val="00F176FC"/>
    <w:rsid w:val="00F326E9"/>
    <w:rsid w:val="00F7287E"/>
    <w:rsid w:val="00F81892"/>
    <w:rsid w:val="00FC7FE4"/>
    <w:rsid w:val="00FF1FD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uiPriority w:val="99"/>
    <w:rsid w:val="007C19BB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1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C19BB"/>
    <w:pPr>
      <w:ind w:leftChars="200" w:left="480"/>
    </w:pPr>
  </w:style>
  <w:style w:type="paragraph" w:styleId="a5">
    <w:name w:val="header"/>
    <w:basedOn w:val="a"/>
    <w:link w:val="a6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51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51AB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F176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176FC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uiPriority w:val="99"/>
    <w:rsid w:val="007C19BB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1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C19BB"/>
    <w:pPr>
      <w:ind w:leftChars="200" w:left="480"/>
    </w:pPr>
  </w:style>
  <w:style w:type="paragraph" w:styleId="a5">
    <w:name w:val="header"/>
    <w:basedOn w:val="a"/>
    <w:link w:val="a6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51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51AB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F176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176FC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</Words>
  <Characters>2353</Characters>
  <Application>Microsoft Office Word</Application>
  <DocSecurity>0</DocSecurity>
  <Lines>19</Lines>
  <Paragraphs>5</Paragraphs>
  <ScaleCrop>false</ScaleCrop>
  <Company>jhon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參與108學年度國民小學交通安全教育獎優學校評選之107學年度精進學校自評表</dc:title>
  <dc:creator>陳麗君</dc:creator>
  <cp:lastModifiedBy>Windows 使用者</cp:lastModifiedBy>
  <cp:revision>2</cp:revision>
  <cp:lastPrinted>2019-07-29T12:21:00Z</cp:lastPrinted>
  <dcterms:created xsi:type="dcterms:W3CDTF">2020-01-20T14:31:00Z</dcterms:created>
  <dcterms:modified xsi:type="dcterms:W3CDTF">2020-01-20T14:31:00Z</dcterms:modified>
</cp:coreProperties>
</file>