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CF2" w:rsidRDefault="00DA2C66">
      <w:pPr>
        <w:pStyle w:val="Standard"/>
        <w:jc w:val="center"/>
      </w:pPr>
      <w:bookmarkStart w:id="0" w:name="_GoBack"/>
      <w:bookmarkEnd w:id="0"/>
      <w:r>
        <w:rPr>
          <w:rFonts w:ascii="Times New Roman" w:eastAsia="標楷體" w:hAnsi="Times New Roman" w:cs="Times New Roman"/>
          <w:b/>
          <w:color w:val="0D0D0D"/>
          <w:sz w:val="40"/>
          <w:szCs w:val="40"/>
          <w:shd w:val="clear" w:color="auto" w:fill="FFFF00"/>
        </w:rPr>
        <w:t>109</w:t>
      </w:r>
      <w:r>
        <w:rPr>
          <w:rFonts w:ascii="標楷體" w:eastAsia="標楷體" w:hAnsi="標楷體" w:cs="Times New Roman"/>
          <w:b/>
          <w:color w:val="0D0D0D"/>
          <w:sz w:val="40"/>
          <w:szCs w:val="40"/>
        </w:rPr>
        <w:t>學年度國民中學交通安全教育精進學校自評表</w:t>
      </w:r>
    </w:p>
    <w:tbl>
      <w:tblPr>
        <w:tblW w:w="15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1"/>
        <w:gridCol w:w="284"/>
        <w:gridCol w:w="2276"/>
        <w:gridCol w:w="2834"/>
        <w:gridCol w:w="559"/>
        <w:gridCol w:w="998"/>
        <w:gridCol w:w="2410"/>
        <w:gridCol w:w="985"/>
        <w:gridCol w:w="288"/>
        <w:gridCol w:w="3823"/>
      </w:tblGrid>
      <w:tr w:rsidR="00DD6CF2">
        <w:trPr>
          <w:trHeight w:val="474"/>
          <w:jc w:val="center"/>
        </w:trPr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CF2" w:rsidRDefault="00DA2C66">
            <w:pPr>
              <w:pStyle w:val="Standard"/>
              <w:spacing w:line="400" w:lineRule="exac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  <w:t>學校基本資料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學校名稱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1C6D02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花蓮縣立國風國民中學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學校地址</w:t>
            </w:r>
          </w:p>
        </w:tc>
        <w:tc>
          <w:tcPr>
            <w:tcW w:w="75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DD6CF2">
        <w:trPr>
          <w:trHeight w:val="405"/>
          <w:jc w:val="center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0C6" w:rsidRDefault="00E910C6"/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聯絡人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連絡電話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  <w:widowControl/>
              <w:spacing w:line="360" w:lineRule="auto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widowControl/>
              <w:spacing w:line="360" w:lineRule="auto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電子信箱</w:t>
            </w:r>
          </w:p>
        </w:tc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  <w:widowControl/>
              <w:spacing w:line="360" w:lineRule="auto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DD6CF2">
        <w:trPr>
          <w:jc w:val="center"/>
        </w:trPr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10C6" w:rsidRDefault="00E910C6"/>
        </w:tc>
        <w:tc>
          <w:tcPr>
            <w:tcW w:w="2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學生人數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  <w:tc>
          <w:tcPr>
            <w:tcW w:w="906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  <w:widowControl/>
              <w:spacing w:line="360" w:lineRule="auto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DD6CF2">
        <w:trPr>
          <w:trHeight w:val="448"/>
          <w:jc w:val="center"/>
        </w:trPr>
        <w:tc>
          <w:tcPr>
            <w:tcW w:w="155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widowControl/>
              <w:spacing w:line="400" w:lineRule="exact"/>
              <w:jc w:val="center"/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color w:val="0D0D0D"/>
                <w:sz w:val="28"/>
                <w:szCs w:val="28"/>
              </w:rPr>
              <w:t>自評內容</w:t>
            </w:r>
          </w:p>
        </w:tc>
      </w:tr>
      <w:tr w:rsidR="00DD6CF2">
        <w:trPr>
          <w:jc w:val="center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自評面向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面向說明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分項說明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應辦理事項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zCs w:val="24"/>
              </w:rPr>
              <w:t>自評辦理情形說明</w:t>
            </w:r>
          </w:p>
        </w:tc>
      </w:tr>
      <w:tr w:rsidR="00DD6CF2">
        <w:trPr>
          <w:trHeight w:val="854"/>
          <w:jc w:val="center"/>
        </w:trPr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1.</w:t>
            </w:r>
            <w:r>
              <w:rPr>
                <w:rFonts w:ascii="Times New Roman" w:eastAsia="標楷體" w:hAnsi="Times New Roman" w:cs="Times New Roman"/>
                <w:szCs w:val="24"/>
              </w:rPr>
              <w:t>組織、計畫與宣導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jc w:val="both"/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1-1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成立交通安全教育推動組織，定期召開委員會議，規劃、檢討與改進交通安全教育有關事宜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widowControl/>
              <w:spacing w:line="300" w:lineRule="atLeast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1-1-1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組織辦法與架構完整，成員擴大至校外人士，定期召開會議，紀錄完整。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napToGrid w:val="0"/>
              <w:spacing w:line="300" w:lineRule="exact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組織架構完整</w:t>
            </w:r>
          </w:p>
          <w:p w:rsidR="00DD6CF2" w:rsidRDefault="00DA2C66">
            <w:pPr>
              <w:pStyle w:val="Standard"/>
              <w:snapToGrid w:val="0"/>
              <w:spacing w:line="300" w:lineRule="exact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定期召開會議，並有會議紀錄</w:t>
            </w:r>
          </w:p>
          <w:p w:rsidR="00DD6CF2" w:rsidRDefault="00DA2C66">
            <w:pPr>
              <w:pStyle w:val="Standard"/>
              <w:snapToGrid w:val="0"/>
              <w:spacing w:line="300" w:lineRule="exact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具體討論交通安全事項，紀錄完整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DD6CF2">
        <w:trPr>
          <w:trHeight w:val="853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widowControl/>
              <w:spacing w:line="300" w:lineRule="atLeast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1-2-2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訂定實施計畫與相關執行辦法或要點，並就計畫推動情形進行檢討、考核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napToGrid w:val="0"/>
              <w:spacing w:before="36" w:after="36" w:line="300" w:lineRule="exact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有計畫及行事曆並執行</w:t>
            </w:r>
          </w:p>
          <w:p w:rsidR="00DD6CF2" w:rsidRDefault="00DA2C66">
            <w:pPr>
              <w:pStyle w:val="Standard"/>
              <w:snapToGrid w:val="0"/>
              <w:spacing w:before="36" w:after="36" w:line="300" w:lineRule="exact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掌握校本課題，</w:t>
            </w:r>
            <w:proofErr w:type="gramStart"/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研</w:t>
            </w:r>
            <w:proofErr w:type="gramEnd"/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提計畫目標及學生應具備之交通核心能力，並有計畫執行紀錄</w:t>
            </w:r>
          </w:p>
          <w:p w:rsidR="00DD6CF2" w:rsidRDefault="00DA2C66">
            <w:pPr>
              <w:pStyle w:val="Standard"/>
              <w:widowControl/>
              <w:spacing w:line="300" w:lineRule="exact"/>
              <w:ind w:left="171" w:hanging="171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將目標、核心能力及教育內容連接，建立架構，並有計畫管考機制，計畫執行與考核紀錄完整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</w:tr>
      <w:tr w:rsidR="00DD6CF2">
        <w:trPr>
          <w:trHeight w:val="853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jc w:val="both"/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1-2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強化教師交通安全教育知能，並進行成效之檢討與回饋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widowControl/>
              <w:spacing w:line="300" w:lineRule="atLeast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1-2-1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召開全校教職員交通安全教育座談會，並就相關意見或決議事項進行追踪、檢討。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napToGrid w:val="0"/>
              <w:spacing w:line="300" w:lineRule="exact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對校本問題進行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SWOT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分析，並定期開會</w:t>
            </w:r>
          </w:p>
          <w:p w:rsidR="00DD6CF2" w:rsidRDefault="00DA2C66">
            <w:pPr>
              <w:pStyle w:val="Standard"/>
              <w:snapToGrid w:val="0"/>
              <w:spacing w:line="300" w:lineRule="exact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有具體辦理紀錄</w:t>
            </w:r>
          </w:p>
          <w:p w:rsidR="00DD6CF2" w:rsidRDefault="00DA2C66">
            <w:pPr>
              <w:pStyle w:val="Standard"/>
              <w:snapToGrid w:val="0"/>
              <w:spacing w:line="300" w:lineRule="exact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有列管、追蹤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DD6CF2">
        <w:trPr>
          <w:trHeight w:val="853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widowControl/>
              <w:spacing w:line="300" w:lineRule="atLeast"/>
              <w:jc w:val="both"/>
              <w:rPr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1-2-2</w:t>
            </w:r>
            <w:r>
              <w:rPr>
                <w:rFonts w:ascii="Times New Roman" w:eastAsia="標楷體" w:hAnsi="Times New Roman" w:cs="Times New Roman"/>
                <w:color w:val="0D0D0D"/>
                <w:spacing w:val="-4"/>
                <w:szCs w:val="20"/>
              </w:rPr>
              <w:t>辦理交通安全教師研習、示範教學等教師增能多元學習活動，並進行成效檢討與回饋。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參與校外研習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學校辦理研習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有質化或量化的成效分析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</w:tr>
      <w:tr w:rsidR="00DD6CF2">
        <w:trPr>
          <w:trHeight w:val="853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jc w:val="both"/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1-3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向家長與社區民眾進行交通安全宣導。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widowControl/>
              <w:spacing w:line="300" w:lineRule="atLeast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1-3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利用座談會、網路、活動、公布欄等多元型式或管道向家長與社區民眾進行宣導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有具體推動目標及對象族群，利用多元方式執行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宣導活動紀錄完整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□有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具體成效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</w:tr>
      <w:tr w:rsidR="00DD6CF2">
        <w:trPr>
          <w:trHeight w:val="975"/>
          <w:jc w:val="center"/>
        </w:trPr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jc w:val="both"/>
              <w:rPr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lastRenderedPageBreak/>
              <w:t>2.</w:t>
            </w:r>
            <w:r>
              <w:rPr>
                <w:rFonts w:ascii="Times New Roman" w:eastAsia="標楷體" w:hAnsi="Times New Roman" w:cs="Times New Roman"/>
                <w:szCs w:val="24"/>
              </w:rPr>
              <w:t>教學與活動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jc w:val="both"/>
              <w:rPr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2-1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規劃符合交通安全核心能力的教學課程與設計相關教案，並運用相關資源進行教學。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ind w:left="175" w:hanging="175"/>
              <w:jc w:val="both"/>
              <w:rPr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2-1-1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規劃各年級課程主題與課程架構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含各年級課程間主題銜接關係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)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及課程安排的時數合宜，且有教學成效檢討與回饋。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□有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交通安全教育的主題及實施時間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□有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各年級融入交通主題的課程架構與時數，且有詳細的教學方式說明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□依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學生應有交通安全核心能力規劃課程、時數、教學方式，且有教學成效檢討與回饋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DD6CF2">
        <w:trPr>
          <w:trHeight w:val="975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2-1-2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課程內容以與學童相關問題為主，如行人、自行車和乘客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機車、汽車和大客車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 xml:space="preserve">) 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等課程主題。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內容涵蓋多元主題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教學內容多元豐富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</w:tr>
      <w:tr w:rsidR="00DD6CF2">
        <w:trPr>
          <w:trHeight w:val="975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2-1-3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善用交通安全相關資源與教案，並積極自編合宜教案。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運用其他單位所編撰的教案進行教學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以學校的交通安全校本問題為主自行編寫教案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</w:tr>
      <w:tr w:rsidR="00DD6CF2">
        <w:trPr>
          <w:trHeight w:val="975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jc w:val="both"/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2-2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落實校內交通情境設置與教學，妥善辦理校外教學輔導活動。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2-2-1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配合校園環境設置交通標誌、標線、號</w:t>
            </w:r>
            <w:proofErr w:type="gramStart"/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誌</w:t>
            </w:r>
            <w:proofErr w:type="gramEnd"/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等交通設施，並進行情境教學。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□校園內有規劃及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設置妥善、合宜相關交通設施且符合情境教學之需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18"/>
                <w:szCs w:val="18"/>
              </w:rPr>
              <w:t>實地進行校外交通環境教學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Times New Roman"/>
                <w:color w:val="0D0D0D"/>
                <w:sz w:val="18"/>
                <w:szCs w:val="18"/>
              </w:rPr>
              <w:t>製作</w:t>
            </w:r>
            <w:r>
              <w:rPr>
                <w:rFonts w:ascii="Times New Roman" w:eastAsia="標楷體" w:hAnsi="Times New Roman" w:cs="Times New Roman"/>
                <w:color w:val="0D0D0D"/>
                <w:sz w:val="18"/>
                <w:szCs w:val="18"/>
              </w:rPr>
              <w:t>社區交通安全地圖並有搭配教學設計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DD6CF2">
        <w:trPr>
          <w:trHeight w:val="975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2-2-2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配合校外活動，進行車輛安全審核及逃生演練活動。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有作業流程並能依照規定辦理相關作業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確實辦理車輛安全審核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□辦理逃生演練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</w:tr>
      <w:tr w:rsidR="00DD6CF2">
        <w:trPr>
          <w:trHeight w:val="975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2-2-3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校外活動有行前說明與行程後檢討會議。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□有行前說明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□有手冊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□有檢討會議及資料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</w:tr>
      <w:tr w:rsidR="00DD6CF2">
        <w:trPr>
          <w:trHeight w:val="975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jc w:val="both"/>
              <w:rPr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2-3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  <w:t>舉辦各類交通安全活動。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2-3-1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訂定交通安全活動辦法及實施計畫，且有活動成效檢討與回饋。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□訂有交通安全活動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辦法及實施計畫</w:t>
            </w: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ab/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□有成效檢討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□有成效檢討與回饋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DD6CF2">
        <w:trPr>
          <w:trHeight w:val="1425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2-3-2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交通安全活動能依校本問題設計，且活動內容及型態多樣化。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□活動能依校本問題設計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□活動內容及型態多樣性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□活動分別符合各年級學生交通安全核心能力之需要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</w:tr>
      <w:tr w:rsidR="00DD6CF2">
        <w:trPr>
          <w:trHeight w:val="1136"/>
          <w:jc w:val="center"/>
        </w:trPr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3.</w:t>
            </w:r>
            <w:r>
              <w:rPr>
                <w:rFonts w:ascii="Times New Roman" w:eastAsia="標楷體" w:hAnsi="Times New Roman" w:cs="Times New Roman"/>
                <w:szCs w:val="24"/>
              </w:rPr>
              <w:t>交通安全與輔導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jc w:val="both"/>
              <w:rPr>
                <w:szCs w:val="24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Cs w:val="24"/>
              </w:rPr>
              <w:t>3-1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  <w:t>建置學生通學資料與運用，並設置路隊及短期補習班接送規劃。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3-1-1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詳細完整的學生通學方式資料。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szCs w:val="24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□資料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能區分每一日上放學及運具使用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DD6CF2">
        <w:trPr>
          <w:trHeight w:val="946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3-1-2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學生路隊組織及短期補習班接送規劃。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有效結合通學資料進行學生路隊組織及短期補習班接送規劃、管制與運作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</w:tr>
      <w:tr w:rsidR="00DD6CF2">
        <w:trPr>
          <w:trHeight w:val="1278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jc w:val="both"/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  <w:t>3-2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  <w:t>規劃校園進出之人車動線、交通工具停放、交通管制計畫。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3-2-1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通學環境、校內人車動線規劃及交通管制狀況。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napToGrid w:val="0"/>
              <w:spacing w:before="36" w:after="36" w:line="240" w:lineRule="exact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□人車動線良好</w:t>
            </w:r>
          </w:p>
          <w:p w:rsidR="00DD6CF2" w:rsidRDefault="00DA2C66">
            <w:pPr>
              <w:pStyle w:val="Standard"/>
              <w:snapToGrid w:val="0"/>
              <w:spacing w:before="36" w:after="36" w:line="240" w:lineRule="exact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□交通管制狀況良好符合需要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DD6CF2">
        <w:trPr>
          <w:trHeight w:val="1278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3-2-2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校內各種交通工具停放設施。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napToGrid w:val="0"/>
              <w:spacing w:before="36" w:after="36" w:line="240" w:lineRule="exact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□空間規劃與運作良好</w:t>
            </w:r>
          </w:p>
          <w:p w:rsidR="00DD6CF2" w:rsidRDefault="00DA2C66">
            <w:pPr>
              <w:pStyle w:val="Standard"/>
              <w:snapToGrid w:val="0"/>
              <w:spacing w:before="36" w:after="36" w:line="240" w:lineRule="exact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汽車均能車頭</w:t>
            </w:r>
            <w:proofErr w:type="gramEnd"/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朝外停放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</w:tr>
      <w:tr w:rsidR="00DD6CF2">
        <w:trPr>
          <w:trHeight w:val="1278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jc w:val="both"/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  <w:t>3-3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  <w:t>交通服務及導護的規劃與管理。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ind w:left="175" w:hanging="175"/>
              <w:jc w:val="both"/>
              <w:rPr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3-3-1</w:t>
            </w:r>
            <w:r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  <w:t>訂定交通服務隊或糾察隊選拔及表揚辦法，且有良好的訓練計畫與執行狀況</w:t>
            </w:r>
            <w:r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  <w:t>含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參與學生人數以及相關的裝備等紀錄資料</w:t>
            </w:r>
            <w:r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  <w:t>)</w:t>
            </w:r>
            <w:r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  <w:t>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訂定交通服務隊或糾察隊選拔及表揚辦法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有良好的訓練計畫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有良好的執行狀況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含參與學生人數以及相關的裝備等紀錄資料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)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DD6CF2">
        <w:trPr>
          <w:trHeight w:val="1278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3-3-2</w:t>
            </w:r>
            <w:proofErr w:type="gramStart"/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訂定導護</w:t>
            </w:r>
            <w:proofErr w:type="gramEnd"/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工作實施要點及考核獎勵措施，且有良好的執行狀況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含參與導護人數以及相關的裝備等紀錄資料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)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</w:t>
            </w:r>
            <w:proofErr w:type="gramStart"/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訂定導護</w:t>
            </w:r>
            <w:proofErr w:type="gramEnd"/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工作實施要點及考核獎勵措施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有良好的訓練計畫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有良好的執行狀況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含參與導護人數以及相關的裝備等紀錄資料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)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</w:tr>
      <w:tr w:rsidR="00DD6CF2">
        <w:trPr>
          <w:trHeight w:val="815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jc w:val="both"/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  <w:t>3-4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  <w:t>針對學生違規、交通事故作統計，並實施輔導作為。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ind w:left="175" w:hanging="175"/>
              <w:jc w:val="both"/>
              <w:rPr>
                <w:rFonts w:ascii="Times New Roman" w:eastAsia="標楷體" w:hAnsi="Times New Roman" w:cs="Times New Roman"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3-4-1</w:t>
            </w: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統計學生違規、交通事故資料，且有輔導作為。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有學生違規、交通事故之統計資料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有輔導作為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DD6CF2">
        <w:trPr>
          <w:trHeight w:val="1278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ind w:left="175" w:hanging="175"/>
              <w:jc w:val="both"/>
              <w:rPr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D0D0D"/>
                <w:szCs w:val="20"/>
              </w:rPr>
              <w:t>3-4-2</w:t>
            </w:r>
            <w:r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  <w:t>利用學區交通事故資料分析事故特性態樣（如時間、空間、違規型態、碰撞型態等），且能運用於教學與活動。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利用地方派出所統計資料進行分析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Times New Roman"/>
                <w:color w:val="0D0D0D"/>
                <w:spacing w:val="-10"/>
                <w:sz w:val="20"/>
                <w:szCs w:val="20"/>
              </w:rPr>
              <w:t>分析結果運用於教學與活動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</w:tr>
      <w:tr w:rsidR="00DD6CF2">
        <w:trPr>
          <w:trHeight w:val="1278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jc w:val="both"/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  <w:t>3-5</w:t>
            </w:r>
            <w:r>
              <w:rPr>
                <w:rFonts w:ascii="Times New Roman" w:eastAsia="標楷體" w:hAnsi="Times New Roman" w:cs="Times New Roman"/>
                <w:b/>
                <w:color w:val="0D0D0D"/>
                <w:szCs w:val="20"/>
              </w:rPr>
              <w:t>規劃家長接送區與愛心服務站，且能鼓勵學生步行。</w:t>
            </w:r>
          </w:p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ind w:left="164" w:hanging="164"/>
              <w:jc w:val="both"/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  <w:t>3-5-1</w:t>
            </w:r>
            <w:r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  <w:t>家長接送區之設置完善與運作良好，且能善用學校環境及鼓勵學生步行一段路進出校園。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□設置家長接送區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□鼓勵學生步行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  <w:widowControl/>
              <w:spacing w:line="360" w:lineRule="auto"/>
              <w:jc w:val="center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  <w:tr w:rsidR="00DD6CF2">
        <w:trPr>
          <w:trHeight w:val="1278"/>
          <w:jc w:val="center"/>
        </w:trPr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  <w:tc>
          <w:tcPr>
            <w:tcW w:w="33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CF2" w:rsidRDefault="00DA2C66">
            <w:pPr>
              <w:pStyle w:val="Standard"/>
              <w:ind w:left="164" w:hanging="164"/>
              <w:jc w:val="both"/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</w:pPr>
            <w:r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  <w:t>3-5-2</w:t>
            </w:r>
            <w:r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  <w:t>愛心服務站計畫與執行</w:t>
            </w:r>
            <w:r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  <w:t>(</w:t>
            </w:r>
            <w:r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  <w:t>含相關辦法</w:t>
            </w:r>
            <w:r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  <w:t>)</w:t>
            </w:r>
            <w:r>
              <w:rPr>
                <w:rFonts w:ascii="Times New Roman" w:eastAsia="標楷體" w:hAnsi="Times New Roman" w:cs="Times New Roman"/>
                <w:color w:val="0D0D0D"/>
                <w:spacing w:val="-8"/>
                <w:szCs w:val="20"/>
              </w:rPr>
              <w:t>，且有定期追蹤與檢討。</w:t>
            </w:r>
          </w:p>
        </w:tc>
        <w:tc>
          <w:tcPr>
            <w:tcW w:w="4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□設置愛心服務站</w:t>
            </w:r>
          </w:p>
          <w:p w:rsidR="00DD6CF2" w:rsidRDefault="00DA2C66">
            <w:pPr>
              <w:pStyle w:val="Standard"/>
              <w:snapToGrid w:val="0"/>
              <w:spacing w:before="36" w:after="36"/>
              <w:ind w:left="180" w:hanging="180"/>
              <w:jc w:val="both"/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</w:pPr>
            <w:r>
              <w:rPr>
                <w:rFonts w:ascii="標楷體" w:eastAsia="標楷體" w:hAnsi="標楷體" w:cs="Times New Roman"/>
                <w:color w:val="0D0D0D"/>
                <w:spacing w:val="-10"/>
                <w:sz w:val="20"/>
                <w:szCs w:val="20"/>
              </w:rPr>
              <w:t>□定期追蹤與檢討</w:t>
            </w:r>
          </w:p>
        </w:tc>
        <w:tc>
          <w:tcPr>
            <w:tcW w:w="411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0C6" w:rsidRDefault="00E910C6"/>
        </w:tc>
      </w:tr>
      <w:tr w:rsidR="00DD6CF2">
        <w:trPr>
          <w:trHeight w:val="904"/>
          <w:jc w:val="center"/>
        </w:trPr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4.</w:t>
            </w:r>
            <w:r>
              <w:rPr>
                <w:rFonts w:ascii="Times New Roman" w:eastAsia="標楷體" w:hAnsi="Times New Roman" w:cs="Times New Roman"/>
                <w:szCs w:val="24"/>
              </w:rPr>
              <w:t>學校待協助事項</w:t>
            </w:r>
          </w:p>
        </w:tc>
        <w:tc>
          <w:tcPr>
            <w:tcW w:w="14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  <w:widowControl/>
              <w:spacing w:line="360" w:lineRule="auto"/>
              <w:jc w:val="both"/>
              <w:rPr>
                <w:rFonts w:ascii="標楷體" w:eastAsia="標楷體" w:hAnsi="標楷體" w:cs="Times New Roman"/>
                <w:color w:val="0D0D0D"/>
                <w:szCs w:val="24"/>
              </w:rPr>
            </w:pPr>
          </w:p>
        </w:tc>
      </w:tr>
    </w:tbl>
    <w:p w:rsidR="00DD6CF2" w:rsidRDefault="00DA2C66">
      <w:pPr>
        <w:pStyle w:val="Standard"/>
        <w:spacing w:before="180" w:line="360" w:lineRule="auto"/>
      </w:pPr>
      <w:r>
        <w:rPr>
          <w:rFonts w:ascii="標楷體" w:eastAsia="標楷體" w:hAnsi="標楷體" w:cs="Times New Roman"/>
          <w:color w:val="0D0D0D"/>
          <w:sz w:val="32"/>
          <w:szCs w:val="32"/>
        </w:rPr>
        <w:t xml:space="preserve">填表人簽章: </w:t>
      </w:r>
      <w:r>
        <w:rPr>
          <w:rFonts w:ascii="標楷體" w:eastAsia="標楷體" w:hAnsi="標楷體" w:cs="Times New Roman"/>
          <w:color w:val="0D0D0D"/>
          <w:sz w:val="32"/>
          <w:szCs w:val="32"/>
          <w:u w:val="single"/>
        </w:rPr>
        <w:t xml:space="preserve">                    </w:t>
      </w:r>
      <w:r>
        <w:rPr>
          <w:rFonts w:ascii="標楷體" w:eastAsia="標楷體" w:hAnsi="標楷體" w:cs="Times New Roman"/>
          <w:color w:val="0D0D0D"/>
          <w:sz w:val="32"/>
          <w:szCs w:val="32"/>
        </w:rPr>
        <w:t xml:space="preserve">                       校長簽章:</w:t>
      </w:r>
      <w:r>
        <w:rPr>
          <w:rFonts w:ascii="標楷體" w:eastAsia="標楷體" w:hAnsi="標楷體" w:cs="Times New Roman"/>
          <w:color w:val="0D0D0D"/>
          <w:sz w:val="32"/>
          <w:szCs w:val="32"/>
          <w:u w:val="single"/>
        </w:rPr>
        <w:t xml:space="preserve">                  </w:t>
      </w:r>
      <w:r>
        <w:rPr>
          <w:rFonts w:ascii="標楷體" w:eastAsia="標楷體" w:hAnsi="標楷體" w:cs="Times New Roman"/>
          <w:color w:val="0D0D0D"/>
          <w:sz w:val="32"/>
          <w:szCs w:val="32"/>
        </w:rPr>
        <w:t xml:space="preserve"> </w:t>
      </w:r>
    </w:p>
    <w:p w:rsidR="00DD6CF2" w:rsidRDefault="00DA2C66">
      <w:pPr>
        <w:pStyle w:val="Standard"/>
        <w:jc w:val="both"/>
        <w:rPr>
          <w:rFonts w:ascii="標楷體" w:eastAsia="標楷體" w:hAnsi="標楷體" w:cs="Times New Roman"/>
          <w:color w:val="0D0D0D"/>
          <w:sz w:val="32"/>
          <w:szCs w:val="32"/>
        </w:rPr>
        <w:sectPr w:rsidR="00DD6CF2">
          <w:pgSz w:w="16838" w:h="11906" w:orient="landscape"/>
          <w:pgMar w:top="1440" w:right="1797" w:bottom="1440" w:left="1797" w:header="720" w:footer="720" w:gutter="0"/>
          <w:cols w:space="720"/>
        </w:sectPr>
      </w:pPr>
      <w:r>
        <w:rPr>
          <w:rFonts w:ascii="標楷體" w:eastAsia="標楷體" w:hAnsi="標楷體" w:cs="Times New Roman"/>
          <w:color w:val="0D0D0D"/>
          <w:sz w:val="32"/>
          <w:szCs w:val="32"/>
        </w:rPr>
        <w:t xml:space="preserve">           填表日期:中華民國_____年______月______日</w:t>
      </w:r>
    </w:p>
    <w:p w:rsidR="00DD6CF2" w:rsidRDefault="00DA2C66">
      <w:pPr>
        <w:pStyle w:val="Standard"/>
        <w:snapToGrid w:val="0"/>
        <w:jc w:val="center"/>
      </w:pPr>
      <w:r>
        <w:rPr>
          <w:rFonts w:ascii="Times New Roman" w:eastAsia="標楷體" w:hAnsi="Times New Roman" w:cs="Times New Roman"/>
          <w:b/>
          <w:bCs/>
          <w:color w:val="0D0D0D"/>
          <w:sz w:val="40"/>
          <w:szCs w:val="40"/>
          <w:shd w:val="clear" w:color="auto" w:fill="FFFF00"/>
        </w:rPr>
        <w:lastRenderedPageBreak/>
        <w:t>109</w:t>
      </w:r>
      <w:r>
        <w:rPr>
          <w:rFonts w:ascii="Times New Roman" w:eastAsia="標楷體" w:hAnsi="Times New Roman" w:cs="Times New Roman"/>
          <w:b/>
          <w:bCs/>
          <w:color w:val="0D0D0D"/>
          <w:sz w:val="40"/>
          <w:szCs w:val="40"/>
        </w:rPr>
        <w:t>學年度</w:t>
      </w:r>
      <w:r>
        <w:rPr>
          <w:rFonts w:ascii="標楷體" w:eastAsia="標楷體" w:hAnsi="標楷體" w:cs="Times New Roman"/>
          <w:b/>
          <w:color w:val="0D0D0D"/>
          <w:sz w:val="40"/>
          <w:szCs w:val="40"/>
        </w:rPr>
        <w:t>國民中學</w:t>
      </w:r>
      <w:r>
        <w:rPr>
          <w:rFonts w:ascii="Times New Roman" w:eastAsia="標楷體" w:hAnsi="Times New Roman" w:cs="Times New Roman"/>
          <w:b/>
          <w:color w:val="0D0D0D"/>
          <w:sz w:val="40"/>
          <w:szCs w:val="40"/>
        </w:rPr>
        <w:t>交通安全教育精進學校訪視委員評核表</w:t>
      </w:r>
    </w:p>
    <w:p w:rsidR="00DD6CF2" w:rsidRDefault="00DD6CF2">
      <w:pPr>
        <w:pStyle w:val="Standard"/>
        <w:spacing w:line="360" w:lineRule="exact"/>
        <w:ind w:left="560" w:hanging="560"/>
        <w:jc w:val="center"/>
        <w:rPr>
          <w:rFonts w:ascii="Times New Roman" w:eastAsia="標楷體" w:hAnsi="Times New Roman" w:cs="Times New Roman"/>
          <w:color w:val="0D0D0D"/>
          <w:sz w:val="28"/>
          <w:szCs w:val="28"/>
        </w:rPr>
      </w:pPr>
    </w:p>
    <w:tbl>
      <w:tblPr>
        <w:tblW w:w="155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58"/>
        <w:gridCol w:w="5015"/>
        <w:gridCol w:w="4676"/>
        <w:gridCol w:w="991"/>
        <w:gridCol w:w="1848"/>
      </w:tblGrid>
      <w:tr w:rsidR="00DD6CF2">
        <w:trPr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jc w:val="center"/>
              <w:rPr>
                <w:rFonts w:ascii="Times New Roman" w:eastAsia="標楷體" w:hAnsi="Times New Roman" w:cs="Times New Roman"/>
                <w:b/>
                <w:color w:val="0D0D0D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 w:val="28"/>
                <w:szCs w:val="28"/>
              </w:rPr>
              <w:t>學校名稱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</w:pPr>
          </w:p>
        </w:tc>
        <w:tc>
          <w:tcPr>
            <w:tcW w:w="75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rPr>
                <w:rFonts w:ascii="Times New Roman" w:eastAsia="標楷體" w:hAnsi="Times New Roman" w:cs="Times New Roman"/>
                <w:b/>
                <w:color w:val="0D0D0D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color w:val="0D0D0D"/>
                <w:sz w:val="28"/>
                <w:szCs w:val="28"/>
              </w:rPr>
              <w:t>訪視日期：</w:t>
            </w:r>
          </w:p>
        </w:tc>
      </w:tr>
      <w:tr w:rsidR="00DD6CF2">
        <w:trPr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評分面向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達成事項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建議事項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jc w:val="center"/>
              <w:rPr>
                <w:rFonts w:ascii="標楷體" w:eastAsia="標楷體" w:hAnsi="標楷體" w:cs="Times New Roman"/>
                <w:b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/>
                <w:color w:val="0D0D0D"/>
                <w:sz w:val="28"/>
                <w:szCs w:val="28"/>
              </w:rPr>
              <w:t>配分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A2C66">
            <w:pPr>
              <w:pStyle w:val="Standard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委員評分</w:t>
            </w:r>
          </w:p>
        </w:tc>
      </w:tr>
      <w:tr w:rsidR="00DD6CF2">
        <w:trPr>
          <w:trHeight w:val="1341"/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CF2" w:rsidRDefault="00DA2C66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組織、計畫與宣導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CF2" w:rsidRDefault="00DA2C66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25%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</w:pPr>
          </w:p>
        </w:tc>
      </w:tr>
      <w:tr w:rsidR="00DD6CF2">
        <w:trPr>
          <w:trHeight w:val="1261"/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CF2" w:rsidRDefault="00DA2C66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教學與活動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CF2" w:rsidRDefault="00DA2C66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</w:pPr>
          </w:p>
        </w:tc>
      </w:tr>
      <w:tr w:rsidR="00DD6CF2">
        <w:trPr>
          <w:trHeight w:val="1266"/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CF2" w:rsidRDefault="00DA2C66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交通安全與輔導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CF2" w:rsidRDefault="00DA2C66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</w:pPr>
          </w:p>
        </w:tc>
      </w:tr>
      <w:tr w:rsidR="00DD6CF2">
        <w:trPr>
          <w:trHeight w:val="1411"/>
          <w:jc w:val="center"/>
        </w:trPr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CF2" w:rsidRDefault="00DA2C66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學校待協助事項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</w:pP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CF2" w:rsidRDefault="00DA2C66">
            <w:pPr>
              <w:pStyle w:val="Standard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5%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6CF2" w:rsidRDefault="00DD6CF2">
            <w:pPr>
              <w:pStyle w:val="Standard"/>
            </w:pPr>
          </w:p>
        </w:tc>
      </w:tr>
    </w:tbl>
    <w:p w:rsidR="00DD6CF2" w:rsidRDefault="00DA2C66">
      <w:pPr>
        <w:pStyle w:val="Standard"/>
      </w:pPr>
      <w:r>
        <w:t xml:space="preserve">            </w:t>
      </w:r>
    </w:p>
    <w:p w:rsidR="00DD6CF2" w:rsidRDefault="00DA2C66">
      <w:pPr>
        <w:pStyle w:val="Standard"/>
      </w:pPr>
      <w:r>
        <w:t xml:space="preserve">        </w:t>
      </w:r>
      <w:r>
        <w:rPr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 xml:space="preserve"> 總分：                               委員簽名：</w:t>
      </w:r>
    </w:p>
    <w:sectPr w:rsidR="00DD6CF2">
      <w:pgSz w:w="16838" w:h="11906" w:orient="landscape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419" w:rsidRDefault="00E16419">
      <w:r>
        <w:separator/>
      </w:r>
    </w:p>
  </w:endnote>
  <w:endnote w:type="continuationSeparator" w:id="0">
    <w:p w:rsidR="00E16419" w:rsidRDefault="00E16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419" w:rsidRDefault="00E16419">
      <w:r>
        <w:rPr>
          <w:color w:val="000000"/>
        </w:rPr>
        <w:separator/>
      </w:r>
    </w:p>
  </w:footnote>
  <w:footnote w:type="continuationSeparator" w:id="0">
    <w:p w:rsidR="00E16419" w:rsidRDefault="00E16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C33BA"/>
    <w:multiLevelType w:val="multilevel"/>
    <w:tmpl w:val="42C8631E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>
    <w:nsid w:val="78B74A56"/>
    <w:multiLevelType w:val="multilevel"/>
    <w:tmpl w:val="F1CEF26C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F2"/>
    <w:rsid w:val="001C6D02"/>
    <w:rsid w:val="008C2D07"/>
    <w:rsid w:val="00CF6745"/>
    <w:rsid w:val="00DA2C66"/>
    <w:rsid w:val="00DD6CF2"/>
    <w:rsid w:val="00E16419"/>
    <w:rsid w:val="00E9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numbering" w:customStyle="1" w:styleId="NoList1">
    <w:name w:val="No List_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numbering" w:customStyle="1" w:styleId="NoList1">
    <w:name w:val="No List_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392</Words>
  <Characters>2235</Characters>
  <Application>Microsoft Office Word</Application>
  <DocSecurity>0</DocSecurity>
  <Lines>18</Lines>
  <Paragraphs>5</Paragraphs>
  <ScaleCrop>false</ScaleCrop>
  <Company>jhon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陳麗君</dc:creator>
  <cp:lastModifiedBy>劉春霞</cp:lastModifiedBy>
  <cp:revision>2</cp:revision>
  <dcterms:created xsi:type="dcterms:W3CDTF">2021-01-12T00:48:00Z</dcterms:created>
  <dcterms:modified xsi:type="dcterms:W3CDTF">2021-01-12T00:48:00Z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