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17" w:rsidRPr="006C783B" w:rsidRDefault="004A2ADE" w:rsidP="00C93F0B">
      <w:pPr>
        <w:widowControl/>
        <w:shd w:val="clear" w:color="auto" w:fill="FFFFFF"/>
        <w:snapToGrid w:val="0"/>
        <w:spacing w:afterLines="100" w:after="360"/>
        <w:outlineLvl w:val="2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疾病管制署東區管制中心 「</w:t>
      </w:r>
      <w:r w:rsidR="000E54CF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東區校園</w:t>
      </w:r>
      <w:proofErr w:type="gramStart"/>
      <w:r w:rsidR="00D80997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愛滋病</w:t>
      </w:r>
      <w:proofErr w:type="gramEnd"/>
      <w:r w:rsidR="00D80997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防治-</w:t>
      </w:r>
      <w:r w:rsidR="007120E5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國</w:t>
      </w:r>
      <w:r w:rsidR="00C11DD9"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小</w:t>
      </w:r>
      <w:r w:rsidR="00D37F17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 xml:space="preserve">教案競賽 </w:t>
      </w:r>
      <w:r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」</w:t>
      </w:r>
    </w:p>
    <w:p w:rsidR="00C11DD9" w:rsidRPr="006C783B" w:rsidRDefault="001807B1" w:rsidP="00C11DD9">
      <w:pPr>
        <w:widowControl/>
        <w:shd w:val="clear" w:color="auto" w:fill="FFFFFF"/>
        <w:snapToGrid w:val="0"/>
        <w:ind w:left="1842" w:hangingChars="658" w:hanging="184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一、競賽目的：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本教案比賽目的為設計適合國小階段自兒童邁入青少年階段之</w:t>
      </w:r>
      <w:proofErr w:type="gramStart"/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愛滋病</w:t>
      </w:r>
      <w:proofErr w:type="gramEnd"/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防治教學內容，期望於2至3小時的課程編排中， </w:t>
      </w:r>
      <w:r w:rsidR="0059572B">
        <w:rPr>
          <w:rFonts w:ascii="標楷體" w:eastAsia="標楷體" w:hAnsi="標楷體" w:cs="Times New Roman" w:hint="eastAsia"/>
          <w:kern w:val="0"/>
          <w:sz w:val="28"/>
          <w:szCs w:val="28"/>
        </w:rPr>
        <w:t>引導此階段之學童對於相關於</w:t>
      </w:r>
      <w:proofErr w:type="gramStart"/>
      <w:r w:rsidR="0059572B">
        <w:rPr>
          <w:rFonts w:ascii="標楷體" w:eastAsia="標楷體" w:hAnsi="標楷體" w:cs="Times New Roman" w:hint="eastAsia"/>
          <w:kern w:val="0"/>
          <w:sz w:val="28"/>
          <w:szCs w:val="28"/>
        </w:rPr>
        <w:t>愛滋病</w:t>
      </w:r>
      <w:proofErr w:type="gramEnd"/>
      <w:r w:rsidR="0059572B">
        <w:rPr>
          <w:rFonts w:ascii="標楷體" w:eastAsia="標楷體" w:hAnsi="標楷體" w:cs="Times New Roman" w:hint="eastAsia"/>
          <w:kern w:val="0"/>
          <w:sz w:val="28"/>
          <w:szCs w:val="28"/>
        </w:rPr>
        <w:t>之各項議題的認知與防治知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能。</w:t>
      </w:r>
    </w:p>
    <w:p w:rsidR="00EB0779" w:rsidRPr="006C783B" w:rsidRDefault="001807B1" w:rsidP="000D2C35">
      <w:pPr>
        <w:widowControl/>
        <w:shd w:val="clear" w:color="auto" w:fill="FFFFFF"/>
        <w:snapToGrid w:val="0"/>
        <w:spacing w:beforeLines="50" w:before="1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二、</w:t>
      </w:r>
      <w:r w:rsidR="00B43F83" w:rsidRPr="006C783B">
        <w:rPr>
          <w:rFonts w:ascii="標楷體" w:eastAsia="標楷體" w:hAnsi="標楷體" w:cs="Times New Roman"/>
          <w:kern w:val="0"/>
          <w:sz w:val="28"/>
          <w:szCs w:val="28"/>
        </w:rPr>
        <w:t>參賽資格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：</w:t>
      </w:r>
      <w:r w:rsidR="00F24952" w:rsidRPr="006C783B">
        <w:rPr>
          <w:rFonts w:ascii="標楷體" w:eastAsia="標楷體" w:hAnsi="標楷體" w:cs="Times New Roman"/>
          <w:kern w:val="0"/>
          <w:sz w:val="28"/>
          <w:szCs w:val="28"/>
        </w:rPr>
        <w:t>花蓮縣及</w:t>
      </w:r>
      <w:proofErr w:type="gramStart"/>
      <w:r w:rsidR="00F24952" w:rsidRPr="006C783B">
        <w:rPr>
          <w:rFonts w:ascii="標楷體" w:eastAsia="標楷體" w:hAnsi="標楷體" w:cs="Times New Roman"/>
          <w:kern w:val="0"/>
          <w:sz w:val="28"/>
          <w:szCs w:val="28"/>
        </w:rPr>
        <w:t>臺</w:t>
      </w:r>
      <w:proofErr w:type="gramEnd"/>
      <w:r w:rsidR="00F24952" w:rsidRPr="006C783B">
        <w:rPr>
          <w:rFonts w:ascii="標楷體" w:eastAsia="標楷體" w:hAnsi="標楷體" w:cs="Times New Roman"/>
          <w:kern w:val="0"/>
          <w:sz w:val="28"/>
          <w:szCs w:val="28"/>
        </w:rPr>
        <w:t>東縣</w:t>
      </w:r>
      <w:r w:rsidR="008A6083" w:rsidRPr="006C783B">
        <w:rPr>
          <w:rFonts w:ascii="標楷體" w:eastAsia="標楷體" w:hAnsi="標楷體" w:cs="Times New Roman"/>
          <w:kern w:val="0"/>
          <w:sz w:val="28"/>
          <w:szCs w:val="28"/>
        </w:rPr>
        <w:t>之</w:t>
      </w:r>
      <w:r w:rsidR="004B45A5" w:rsidRPr="006C783B">
        <w:rPr>
          <w:rFonts w:ascii="標楷體" w:eastAsia="標楷體" w:hAnsi="標楷體" w:cs="Times New Roman"/>
          <w:kern w:val="0"/>
          <w:sz w:val="28"/>
          <w:szCs w:val="28"/>
        </w:rPr>
        <w:t>國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小</w:t>
      </w:r>
      <w:r w:rsidR="00265B94" w:rsidRPr="006C783B">
        <w:rPr>
          <w:rFonts w:ascii="標楷體" w:eastAsia="標楷體" w:hAnsi="標楷體" w:cs="Times New Roman"/>
          <w:kern w:val="0"/>
          <w:sz w:val="28"/>
          <w:szCs w:val="28"/>
        </w:rPr>
        <w:t>教師</w:t>
      </w:r>
      <w:r w:rsidR="002A6AFA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665957" w:rsidRPr="006C783B" w:rsidRDefault="000D2C35" w:rsidP="000D2C35">
      <w:pPr>
        <w:widowControl/>
        <w:shd w:val="clear" w:color="auto" w:fill="FFFFFF"/>
        <w:snapToGrid w:val="0"/>
        <w:spacing w:beforeLines="50" w:before="180" w:afterLines="50" w:after="1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625CA1" w:rsidRPr="006C783B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665957" w:rsidRPr="006C783B">
        <w:rPr>
          <w:rFonts w:ascii="標楷體" w:eastAsia="標楷體" w:hAnsi="標楷體" w:cs="Times New Roman"/>
          <w:kern w:val="0"/>
          <w:sz w:val="28"/>
          <w:szCs w:val="28"/>
        </w:rPr>
        <w:t>辦理單位</w:t>
      </w:r>
      <w:r w:rsidR="007120E5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625CA1" w:rsidRPr="006C783B" w:rsidRDefault="00665957" w:rsidP="000D2C35">
      <w:pPr>
        <w:widowControl/>
        <w:shd w:val="clear" w:color="auto" w:fill="FFFFFF"/>
        <w:snapToGrid w:val="0"/>
        <w:ind w:leftChars="236" w:left="56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</w:t>
      </w:r>
      <w:proofErr w:type="gramStart"/>
      <w:r w:rsidRPr="006C783B">
        <w:rPr>
          <w:rFonts w:ascii="標楷體" w:eastAsia="標楷體" w:hAnsi="標楷體" w:cs="Times New Roman"/>
          <w:kern w:val="0"/>
          <w:sz w:val="28"/>
          <w:szCs w:val="28"/>
        </w:rPr>
        <w:t>一</w:t>
      </w:r>
      <w:proofErr w:type="gramEnd"/>
      <w:r w:rsidRPr="006C783B">
        <w:rPr>
          <w:rFonts w:ascii="標楷體" w:eastAsia="標楷體" w:hAnsi="標楷體" w:cs="Times New Roman"/>
          <w:kern w:val="0"/>
          <w:sz w:val="28"/>
          <w:szCs w:val="28"/>
        </w:rPr>
        <w:t>)主辦單位：</w:t>
      </w:r>
      <w:r w:rsidR="00C93F0B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衛生福利部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疾病管制署東區管制中心</w:t>
      </w:r>
      <w:r w:rsidR="00E7132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65957" w:rsidRPr="006C783B" w:rsidRDefault="00665957" w:rsidP="00E71322">
      <w:pPr>
        <w:widowControl/>
        <w:shd w:val="clear" w:color="auto" w:fill="FFFFFF"/>
        <w:adjustRightInd w:val="0"/>
        <w:snapToGrid w:val="0"/>
        <w:ind w:leftChars="234" w:left="2508" w:hangingChars="695" w:hanging="194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(二)協辦單位：花蓮縣</w:t>
      </w:r>
      <w:r w:rsidR="00D12F6E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政府教育處</w:t>
      </w:r>
      <w:r w:rsidR="00270CED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270CED" w:rsidRPr="006C783B">
        <w:rPr>
          <w:rFonts w:ascii="標楷體" w:eastAsia="標楷體" w:hAnsi="標楷體" w:cs="Times New Roman"/>
          <w:kern w:val="0"/>
          <w:sz w:val="28"/>
          <w:szCs w:val="28"/>
        </w:rPr>
        <w:t>花蓮縣</w:t>
      </w:r>
      <w:r w:rsidR="00270CED">
        <w:rPr>
          <w:rFonts w:ascii="標楷體" w:eastAsia="標楷體" w:hAnsi="標楷體" w:cs="Times New Roman" w:hint="eastAsia"/>
          <w:kern w:val="0"/>
          <w:sz w:val="28"/>
          <w:szCs w:val="28"/>
        </w:rPr>
        <w:t>衛生局</w:t>
      </w:r>
      <w:r w:rsidR="00D12F6E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003168">
        <w:rPr>
          <w:rFonts w:ascii="標楷體" w:eastAsia="標楷體" w:hAnsi="標楷體" w:cs="Times New Roman" w:hint="eastAsia"/>
          <w:kern w:val="0"/>
          <w:sz w:val="28"/>
          <w:szCs w:val="28"/>
        </w:rPr>
        <w:t>臺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東</w:t>
      </w:r>
      <w:r w:rsidR="00D12F6E" w:rsidRPr="006C783B">
        <w:rPr>
          <w:rFonts w:ascii="標楷體" w:eastAsia="標楷體" w:hAnsi="標楷體" w:cs="Times New Roman"/>
          <w:kern w:val="0"/>
          <w:sz w:val="28"/>
          <w:szCs w:val="28"/>
        </w:rPr>
        <w:t>縣</w:t>
      </w:r>
      <w:r w:rsidR="00D12F6E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政府教育處</w:t>
      </w:r>
      <w:r w:rsidR="00270CED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003168">
        <w:rPr>
          <w:rFonts w:ascii="標楷體" w:eastAsia="標楷體" w:hAnsi="標楷體" w:cs="Times New Roman" w:hint="eastAsia"/>
          <w:kern w:val="0"/>
          <w:sz w:val="28"/>
          <w:szCs w:val="28"/>
        </w:rPr>
        <w:t>臺</w:t>
      </w:r>
      <w:r w:rsidR="00270CED" w:rsidRPr="006C783B">
        <w:rPr>
          <w:rFonts w:ascii="標楷體" w:eastAsia="標楷體" w:hAnsi="標楷體" w:cs="Times New Roman"/>
          <w:kern w:val="0"/>
          <w:sz w:val="28"/>
          <w:szCs w:val="28"/>
        </w:rPr>
        <w:t>東縣</w:t>
      </w:r>
      <w:r w:rsidR="00270CED">
        <w:rPr>
          <w:rFonts w:ascii="標楷體" w:eastAsia="標楷體" w:hAnsi="標楷體" w:cs="Times New Roman" w:hint="eastAsia"/>
          <w:kern w:val="0"/>
          <w:sz w:val="28"/>
          <w:szCs w:val="28"/>
        </w:rPr>
        <w:t>衛生局</w:t>
      </w:r>
      <w:r w:rsidR="00E7132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81CAC" w:rsidRPr="006C783B" w:rsidRDefault="000D2C35" w:rsidP="006C783B">
      <w:pPr>
        <w:widowControl/>
        <w:shd w:val="clear" w:color="auto" w:fill="FFFFFF"/>
        <w:snapToGrid w:val="0"/>
        <w:spacing w:beforeLines="50" w:before="180" w:afterLines="50" w:after="180"/>
        <w:ind w:leftChars="7" w:left="1983" w:hangingChars="702" w:hanging="196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B52FC9" w:rsidRPr="006C783B">
        <w:rPr>
          <w:rFonts w:ascii="標楷體" w:eastAsia="標楷體" w:hAnsi="標楷體" w:cs="Times New Roman"/>
          <w:kern w:val="0"/>
          <w:sz w:val="28"/>
          <w:szCs w:val="28"/>
        </w:rPr>
        <w:t>、參賽方式：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高年級班級數4班以上之學</w:t>
      </w:r>
      <w:r w:rsidR="00C11DD9" w:rsidRPr="006C783B">
        <w:rPr>
          <w:rFonts w:ascii="標楷體" w:eastAsia="標楷體" w:hAnsi="標楷體" w:cs="Times New Roman"/>
          <w:kern w:val="0"/>
          <w:sz w:val="28"/>
          <w:szCs w:val="28"/>
        </w:rPr>
        <w:t>校至少推派1件作品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（4班以下</w:t>
      </w:r>
      <w:proofErr w:type="gramStart"/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採</w:t>
      </w:r>
      <w:proofErr w:type="gramEnd"/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自由報名）</w:t>
      </w:r>
      <w:r w:rsidR="00C11DD9" w:rsidRPr="006C78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C11DD9" w:rsidRPr="006C783B">
        <w:rPr>
          <w:rFonts w:ascii="標楷體" w:eastAsia="標楷體" w:hAnsi="標楷體" w:cs="Times New Roman"/>
          <w:kern w:val="0"/>
          <w:sz w:val="28"/>
          <w:szCs w:val="28"/>
        </w:rPr>
        <w:t>以團隊或個人形式參加，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但</w:t>
      </w:r>
      <w:r w:rsidR="00C11DD9" w:rsidRPr="006C783B">
        <w:rPr>
          <w:rFonts w:ascii="標楷體" w:eastAsia="標楷體" w:hAnsi="標楷體" w:cs="Times New Roman"/>
          <w:kern w:val="0"/>
          <w:sz w:val="28"/>
          <w:szCs w:val="28"/>
        </w:rPr>
        <w:t>團隊人數以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C11DD9" w:rsidRPr="006C783B">
        <w:rPr>
          <w:rFonts w:ascii="標楷體" w:eastAsia="標楷體" w:hAnsi="標楷體" w:cs="Times New Roman"/>
          <w:kern w:val="0"/>
          <w:sz w:val="28"/>
          <w:szCs w:val="28"/>
        </w:rPr>
        <w:t>人為上限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。如報名件數不足30件時，主辦單位得依實際情形斟酌調整獎項類別。</w:t>
      </w:r>
    </w:p>
    <w:p w:rsidR="00DD1E48" w:rsidRPr="006C783B" w:rsidRDefault="000D2C35" w:rsidP="006C783B">
      <w:pPr>
        <w:widowControl/>
        <w:shd w:val="clear" w:color="auto" w:fill="FFFFFF"/>
        <w:snapToGrid w:val="0"/>
        <w:spacing w:beforeLines="50" w:before="180" w:afterLines="50" w:after="180"/>
        <w:ind w:leftChars="8" w:left="1959" w:hangingChars="693" w:hanging="194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、獎項類別：</w:t>
      </w:r>
      <w:r w:rsidR="000F372D" w:rsidRPr="006C783B">
        <w:rPr>
          <w:rFonts w:ascii="標楷體" w:eastAsia="標楷體" w:hAnsi="標楷體" w:cs="Times New Roman"/>
          <w:kern w:val="0"/>
          <w:sz w:val="28"/>
          <w:szCs w:val="28"/>
        </w:rPr>
        <w:t>第一名、第二名</w:t>
      </w:r>
      <w:r w:rsidR="00C80E43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及</w:t>
      </w:r>
      <w:r w:rsidR="000F372D" w:rsidRPr="006C783B">
        <w:rPr>
          <w:rFonts w:ascii="標楷體" w:eastAsia="標楷體" w:hAnsi="標楷體" w:cs="Times New Roman"/>
          <w:kern w:val="0"/>
          <w:sz w:val="28"/>
          <w:szCs w:val="28"/>
        </w:rPr>
        <w:t>第三名</w:t>
      </w:r>
      <w:r w:rsidR="00C80E43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各1名</w:t>
      </w:r>
      <w:r w:rsidR="00573A5B" w:rsidRPr="006C783B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9820BD" w:rsidRPr="006C783B">
        <w:rPr>
          <w:rFonts w:ascii="標楷體" w:eastAsia="標楷體" w:hAnsi="標楷體" w:cs="Times New Roman"/>
          <w:kern w:val="0"/>
          <w:sz w:val="28"/>
          <w:szCs w:val="28"/>
        </w:rPr>
        <w:t>佳作</w:t>
      </w:r>
      <w:r w:rsidR="00C80E43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9820BD" w:rsidRPr="006C783B">
        <w:rPr>
          <w:rFonts w:ascii="標楷體" w:eastAsia="標楷體" w:hAnsi="標楷體" w:cs="Times New Roman"/>
          <w:kern w:val="0"/>
          <w:sz w:val="28"/>
          <w:szCs w:val="28"/>
        </w:rPr>
        <w:t>名</w:t>
      </w:r>
      <w:r w:rsidR="00BD5B43" w:rsidRPr="006C783B">
        <w:rPr>
          <w:rFonts w:ascii="標楷體" w:eastAsia="標楷體" w:hAnsi="標楷體" w:cs="Times New Roman"/>
          <w:kern w:val="0"/>
          <w:sz w:val="28"/>
          <w:szCs w:val="28"/>
        </w:rPr>
        <w:t>，共8名獎項。</w:t>
      </w:r>
    </w:p>
    <w:p w:rsidR="00BA7735" w:rsidRPr="006C783B" w:rsidRDefault="000D2C35" w:rsidP="006C783B">
      <w:pPr>
        <w:widowControl/>
        <w:shd w:val="clear" w:color="auto" w:fill="FFFFFF"/>
        <w:snapToGrid w:val="0"/>
        <w:spacing w:beforeLines="50" w:before="180" w:afterLines="50" w:after="180"/>
        <w:ind w:leftChars="7" w:left="1789" w:hangingChars="633" w:hanging="1772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、獎勵金額：</w:t>
      </w:r>
      <w:r w:rsidR="000F372D" w:rsidRPr="006C783B">
        <w:rPr>
          <w:rFonts w:ascii="標楷體" w:eastAsia="標楷體" w:hAnsi="標楷體" w:cs="Times New Roman"/>
          <w:kern w:val="0"/>
          <w:sz w:val="28"/>
          <w:szCs w:val="28"/>
        </w:rPr>
        <w:t>第一名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新臺幣5,000</w:t>
      </w:r>
      <w:r w:rsidR="000F372D" w:rsidRPr="006C783B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0F372D" w:rsidRPr="006C783B">
        <w:rPr>
          <w:rFonts w:ascii="標楷體" w:eastAsia="標楷體" w:hAnsi="標楷體" w:cs="Times New Roman"/>
          <w:kern w:val="0"/>
          <w:sz w:val="28"/>
          <w:szCs w:val="28"/>
        </w:rPr>
        <w:t>禮卷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0F372D" w:rsidRPr="006C783B">
        <w:rPr>
          <w:rFonts w:ascii="標楷體" w:eastAsia="標楷體" w:hAnsi="標楷體" w:cs="Times New Roman"/>
          <w:kern w:val="0"/>
          <w:sz w:val="28"/>
          <w:szCs w:val="28"/>
        </w:rPr>
        <w:t>第二名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新臺幣4</w:t>
      </w:r>
      <w:r w:rsidR="005E6AD1" w:rsidRPr="006C783B">
        <w:rPr>
          <w:rFonts w:ascii="標楷體" w:eastAsia="標楷體" w:hAnsi="標楷體" w:cs="Times New Roman"/>
          <w:kern w:val="0"/>
          <w:sz w:val="28"/>
          <w:szCs w:val="28"/>
        </w:rPr>
        <w:t>,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000</w:t>
      </w:r>
      <w:r w:rsidR="005E6AD1" w:rsidRPr="006C783B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5E6AD1" w:rsidRPr="006C783B">
        <w:rPr>
          <w:rFonts w:ascii="標楷體" w:eastAsia="標楷體" w:hAnsi="標楷體" w:cs="Times New Roman"/>
          <w:kern w:val="0"/>
          <w:sz w:val="28"/>
          <w:szCs w:val="28"/>
        </w:rPr>
        <w:t>禮卷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0F372D" w:rsidRPr="006C783B">
        <w:rPr>
          <w:rFonts w:ascii="標楷體" w:eastAsia="標楷體" w:hAnsi="標楷體" w:cs="Times New Roman"/>
          <w:kern w:val="0"/>
          <w:sz w:val="28"/>
          <w:szCs w:val="28"/>
        </w:rPr>
        <w:t>第三名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新臺幣3,000</w:t>
      </w:r>
      <w:r w:rsidR="005E6AD1" w:rsidRPr="006C783B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5E6AD1" w:rsidRPr="006C783B">
        <w:rPr>
          <w:rFonts w:ascii="標楷體" w:eastAsia="標楷體" w:hAnsi="標楷體" w:cs="Times New Roman"/>
          <w:kern w:val="0"/>
          <w:sz w:val="28"/>
          <w:szCs w:val="28"/>
        </w:rPr>
        <w:t>禮卷</w:t>
      </w:r>
      <w:r w:rsidR="00A74C2D" w:rsidRPr="006C78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2645DD" w:rsidRPr="006C783B">
        <w:rPr>
          <w:rFonts w:ascii="標楷體" w:eastAsia="標楷體" w:hAnsi="標楷體" w:cs="Times New Roman"/>
          <w:kern w:val="0"/>
          <w:sz w:val="28"/>
          <w:szCs w:val="28"/>
        </w:rPr>
        <w:t>佳作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每名新臺幣2,000</w:t>
      </w:r>
      <w:r w:rsidR="005E6AD1" w:rsidRPr="006C783B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5E6AD1" w:rsidRPr="006C783B">
        <w:rPr>
          <w:rFonts w:ascii="標楷體" w:eastAsia="標楷體" w:hAnsi="標楷體" w:cs="Times New Roman"/>
          <w:kern w:val="0"/>
          <w:sz w:val="28"/>
          <w:szCs w:val="28"/>
        </w:rPr>
        <w:t>禮卷</w:t>
      </w:r>
      <w:r w:rsidR="002645DD" w:rsidRPr="006C78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得獎者</w:t>
      </w:r>
      <w:r w:rsidR="00A74C2D" w:rsidRPr="006C783B">
        <w:rPr>
          <w:rFonts w:ascii="標楷體" w:eastAsia="標楷體" w:hAnsi="標楷體" w:cs="Times New Roman"/>
          <w:kern w:val="0"/>
          <w:sz w:val="28"/>
          <w:szCs w:val="28"/>
        </w:rPr>
        <w:t>並公開頒發疾病管制署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獎狀</w:t>
      </w:r>
      <w:r w:rsidR="005E6AD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各</w:t>
      </w:r>
      <w:r w:rsidR="00A74C2D" w:rsidRPr="006C783B">
        <w:rPr>
          <w:rFonts w:ascii="標楷體" w:eastAsia="標楷體" w:hAnsi="標楷體" w:cs="Times New Roman"/>
          <w:kern w:val="0"/>
          <w:sz w:val="28"/>
          <w:szCs w:val="28"/>
        </w:rPr>
        <w:t>乙紙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BA7735" w:rsidRPr="006C783B" w:rsidRDefault="000D2C35" w:rsidP="000D2C35">
      <w:pPr>
        <w:widowControl/>
        <w:shd w:val="clear" w:color="auto" w:fill="FFFFFF"/>
        <w:snapToGrid w:val="0"/>
        <w:spacing w:beforeLines="50" w:before="180" w:afterLines="50" w:after="180"/>
        <w:ind w:leftChars="8" w:left="1985" w:hangingChars="702" w:hanging="196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七</w:t>
      </w:r>
      <w:r w:rsidR="00BA7735" w:rsidRPr="006C783B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F24952" w:rsidRPr="006C783B">
        <w:rPr>
          <w:rFonts w:ascii="標楷體" w:eastAsia="標楷體" w:hAnsi="標楷體" w:cs="Times New Roman"/>
          <w:kern w:val="0"/>
          <w:sz w:val="28"/>
          <w:szCs w:val="28"/>
        </w:rPr>
        <w:t>作品主題：</w:t>
      </w:r>
      <w:r w:rsidR="009C22A0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校園</w:t>
      </w:r>
      <w:proofErr w:type="gramStart"/>
      <w:r w:rsidR="00CC4979" w:rsidRPr="006C783B">
        <w:rPr>
          <w:rFonts w:ascii="標楷體" w:eastAsia="標楷體" w:hAnsi="標楷體" w:cs="Times New Roman"/>
          <w:kern w:val="0"/>
          <w:sz w:val="28"/>
          <w:szCs w:val="28"/>
        </w:rPr>
        <w:t>愛滋病</w:t>
      </w:r>
      <w:proofErr w:type="gramEnd"/>
      <w:r w:rsidR="00CC4979" w:rsidRPr="006C783B">
        <w:rPr>
          <w:rFonts w:ascii="標楷體" w:eastAsia="標楷體" w:hAnsi="標楷體" w:cs="Times New Roman"/>
          <w:kern w:val="0"/>
          <w:sz w:val="28"/>
          <w:szCs w:val="28"/>
        </w:rPr>
        <w:t>防治</w:t>
      </w:r>
    </w:p>
    <w:p w:rsidR="00C11DD9" w:rsidRPr="006C783B" w:rsidRDefault="000D2C35" w:rsidP="00C11DD9">
      <w:pPr>
        <w:widowControl/>
        <w:shd w:val="clear" w:color="auto" w:fill="FFFFFF"/>
        <w:snapToGrid w:val="0"/>
        <w:spacing w:beforeLines="50" w:before="180" w:afterLines="50" w:after="180"/>
        <w:ind w:leftChars="20" w:left="2008" w:hangingChars="700" w:hanging="19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八</w:t>
      </w:r>
      <w:r w:rsidR="001425C0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CD7EA2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教學目標：</w:t>
      </w:r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內容需符合</w:t>
      </w:r>
      <w:proofErr w:type="gramStart"/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愛滋病</w:t>
      </w:r>
      <w:proofErr w:type="gramEnd"/>
      <w:r w:rsidR="00C11DD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預防、愛滋關懷。</w:t>
      </w:r>
    </w:p>
    <w:p w:rsidR="00F34003" w:rsidRPr="006C783B" w:rsidRDefault="000D2C35" w:rsidP="002D4978">
      <w:pPr>
        <w:widowControl/>
        <w:shd w:val="clear" w:color="auto" w:fill="FFFFFF"/>
        <w:snapToGrid w:val="0"/>
        <w:ind w:leftChars="20" w:left="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九</w:t>
      </w:r>
      <w:r w:rsidR="000D7BE5" w:rsidRPr="006C783B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評分標準：</w:t>
      </w:r>
    </w:p>
    <w:p w:rsidR="00C9535A" w:rsidRPr="006C783B" w:rsidRDefault="00C9535A" w:rsidP="002D4978">
      <w:pPr>
        <w:widowControl/>
        <w:shd w:val="clear" w:color="auto" w:fill="FFFFFF"/>
        <w:adjustRightInd w:val="0"/>
        <w:snapToGrid w:val="0"/>
        <w:ind w:leftChars="177" w:left="991" w:hangingChars="202" w:hanging="566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</w:t>
      </w:r>
      <w:proofErr w:type="gramStart"/>
      <w:r w:rsidRPr="006C783B">
        <w:rPr>
          <w:rFonts w:ascii="標楷體" w:eastAsia="標楷體" w:hAnsi="標楷體" w:cs="Times New Roman"/>
          <w:kern w:val="0"/>
          <w:sz w:val="28"/>
          <w:szCs w:val="28"/>
        </w:rPr>
        <w:t>一</w:t>
      </w:r>
      <w:proofErr w:type="gramEnd"/>
      <w:r w:rsidRPr="006C783B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="00872BCA" w:rsidRPr="006C783B">
        <w:rPr>
          <w:rFonts w:ascii="標楷體" w:eastAsia="標楷體" w:hAnsi="標楷體" w:cs="Times New Roman"/>
          <w:bCs/>
          <w:kern w:val="0"/>
          <w:sz w:val="28"/>
          <w:szCs w:val="28"/>
        </w:rPr>
        <w:t>投稿</w:t>
      </w:r>
      <w:r w:rsidR="005E6AD1" w:rsidRPr="006C783B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之</w:t>
      </w:r>
      <w:r w:rsidR="00872BCA" w:rsidRPr="006C783B">
        <w:rPr>
          <w:rFonts w:ascii="標楷體" w:eastAsia="標楷體" w:hAnsi="標楷體" w:cs="Times New Roman"/>
          <w:bCs/>
          <w:kern w:val="0"/>
          <w:sz w:val="28"/>
          <w:szCs w:val="28"/>
        </w:rPr>
        <w:t>教案必須具原創性、目前無參加任何競賽，也未曾得過獎項</w:t>
      </w:r>
      <w:r w:rsidR="00462005" w:rsidRPr="006C783B">
        <w:rPr>
          <w:rFonts w:ascii="標楷體" w:eastAsia="標楷體" w:hAnsi="標楷體" w:cs="Times New Roman"/>
          <w:bCs/>
          <w:kern w:val="0"/>
          <w:sz w:val="28"/>
          <w:szCs w:val="28"/>
        </w:rPr>
        <w:t>，且必須遵守著作權</w:t>
      </w:r>
      <w:r w:rsidR="005E6AD1" w:rsidRPr="006C783B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法</w:t>
      </w:r>
      <w:r w:rsidR="00462005" w:rsidRPr="006C783B">
        <w:rPr>
          <w:rFonts w:ascii="標楷體" w:eastAsia="標楷體" w:hAnsi="標楷體" w:cs="Times New Roman"/>
          <w:bCs/>
          <w:kern w:val="0"/>
          <w:sz w:val="28"/>
          <w:szCs w:val="28"/>
        </w:rPr>
        <w:t>相關之規定，若有違反情事，立即取消參賽資格</w:t>
      </w:r>
      <w:r w:rsidR="00683411" w:rsidRPr="006C783B">
        <w:rPr>
          <w:rFonts w:ascii="標楷體" w:eastAsia="標楷體" w:hAnsi="標楷體" w:cs="Times New Roman"/>
          <w:bCs/>
          <w:kern w:val="0"/>
          <w:sz w:val="28"/>
          <w:szCs w:val="28"/>
        </w:rPr>
        <w:t>。</w:t>
      </w:r>
    </w:p>
    <w:p w:rsidR="00D37F17" w:rsidRPr="006C783B" w:rsidRDefault="00C9535A" w:rsidP="006C783B">
      <w:pPr>
        <w:widowControl/>
        <w:shd w:val="clear" w:color="auto" w:fill="FFFFFF"/>
        <w:adjustRightInd w:val="0"/>
        <w:snapToGrid w:val="0"/>
        <w:ind w:leftChars="177" w:left="991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bCs/>
          <w:kern w:val="0"/>
          <w:sz w:val="28"/>
          <w:szCs w:val="28"/>
        </w:rPr>
        <w:t>(二)</w:t>
      </w:r>
      <w:r w:rsidR="00A34593" w:rsidRPr="006C783B">
        <w:rPr>
          <w:rFonts w:ascii="標楷體" w:eastAsia="標楷體" w:hAnsi="標楷體" w:cs="Times New Roman"/>
          <w:kern w:val="0"/>
          <w:sz w:val="28"/>
          <w:szCs w:val="28"/>
        </w:rPr>
        <w:t>評分</w:t>
      </w:r>
      <w:r w:rsidR="007469F2" w:rsidRPr="006C783B">
        <w:rPr>
          <w:rFonts w:ascii="標楷體" w:eastAsia="標楷體" w:hAnsi="標楷體" w:cs="Times New Roman"/>
          <w:kern w:val="0"/>
          <w:sz w:val="28"/>
          <w:szCs w:val="28"/>
        </w:rPr>
        <w:t>說明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169"/>
        <w:gridCol w:w="5068"/>
        <w:gridCol w:w="1450"/>
      </w:tblGrid>
      <w:tr w:rsidR="006C783B" w:rsidRPr="006C783B" w:rsidTr="005E6AD1">
        <w:tc>
          <w:tcPr>
            <w:tcW w:w="1169" w:type="dxa"/>
          </w:tcPr>
          <w:p w:rsidR="008A6083" w:rsidRPr="006C783B" w:rsidRDefault="008A6083" w:rsidP="00BB34B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項目</w:t>
            </w:r>
          </w:p>
        </w:tc>
        <w:tc>
          <w:tcPr>
            <w:tcW w:w="5068" w:type="dxa"/>
          </w:tcPr>
          <w:p w:rsidR="008A6083" w:rsidRPr="006C783B" w:rsidRDefault="008A6083" w:rsidP="00BB34B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說明</w:t>
            </w:r>
          </w:p>
        </w:tc>
        <w:tc>
          <w:tcPr>
            <w:tcW w:w="1450" w:type="dxa"/>
          </w:tcPr>
          <w:p w:rsidR="008A6083" w:rsidRPr="006C783B" w:rsidRDefault="008A6083" w:rsidP="00C93F0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評分比重</w:t>
            </w:r>
          </w:p>
        </w:tc>
      </w:tr>
      <w:tr w:rsidR="006C783B" w:rsidRPr="006C783B" w:rsidTr="005E6AD1">
        <w:tc>
          <w:tcPr>
            <w:tcW w:w="1169" w:type="dxa"/>
            <w:vAlign w:val="center"/>
          </w:tcPr>
          <w:p w:rsidR="008A6083" w:rsidRPr="006C783B" w:rsidRDefault="008A6083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完整性</w:t>
            </w:r>
          </w:p>
        </w:tc>
        <w:tc>
          <w:tcPr>
            <w:tcW w:w="5068" w:type="dxa"/>
          </w:tcPr>
          <w:p w:rsidR="008A6083" w:rsidRPr="006C783B" w:rsidRDefault="001C670B" w:rsidP="00C93F0B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目標具體、</w:t>
            </w:r>
            <w:r w:rsidR="00671CE9"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內容完整、組織良好</w:t>
            </w: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、評量多元</w:t>
            </w:r>
          </w:p>
        </w:tc>
        <w:tc>
          <w:tcPr>
            <w:tcW w:w="1450" w:type="dxa"/>
            <w:vAlign w:val="center"/>
          </w:tcPr>
          <w:p w:rsidR="008A6083" w:rsidRPr="006C783B" w:rsidRDefault="001C670B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40%</w:t>
            </w:r>
          </w:p>
        </w:tc>
      </w:tr>
      <w:tr w:rsidR="006C783B" w:rsidRPr="006C783B" w:rsidTr="005E6AD1">
        <w:tc>
          <w:tcPr>
            <w:tcW w:w="1169" w:type="dxa"/>
            <w:vAlign w:val="center"/>
          </w:tcPr>
          <w:p w:rsidR="00671CE9" w:rsidRPr="006C783B" w:rsidRDefault="00671CE9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5068" w:type="dxa"/>
          </w:tcPr>
          <w:p w:rsidR="00671CE9" w:rsidRPr="006C783B" w:rsidRDefault="007031A5" w:rsidP="00C93F0B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富有創意、活潑生動，並能普遍運用於實際教學</w:t>
            </w:r>
          </w:p>
        </w:tc>
        <w:tc>
          <w:tcPr>
            <w:tcW w:w="1450" w:type="dxa"/>
            <w:vAlign w:val="center"/>
          </w:tcPr>
          <w:p w:rsidR="00671CE9" w:rsidRPr="006C783B" w:rsidRDefault="003D5712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3</w:t>
            </w:r>
            <w:r w:rsidR="001C670B"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0%</w:t>
            </w:r>
          </w:p>
        </w:tc>
      </w:tr>
      <w:tr w:rsidR="006C783B" w:rsidRPr="006C783B" w:rsidTr="005E6AD1">
        <w:tc>
          <w:tcPr>
            <w:tcW w:w="1169" w:type="dxa"/>
            <w:vAlign w:val="center"/>
          </w:tcPr>
          <w:p w:rsidR="00671CE9" w:rsidRPr="006C783B" w:rsidRDefault="00671CE9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適切性</w:t>
            </w:r>
          </w:p>
        </w:tc>
        <w:tc>
          <w:tcPr>
            <w:tcW w:w="5068" w:type="dxa"/>
          </w:tcPr>
          <w:p w:rsidR="00671CE9" w:rsidRPr="006C783B" w:rsidRDefault="00683411" w:rsidP="005E6AD1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符合</w:t>
            </w:r>
            <w:r w:rsidR="00DB344A"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學生能力與生活經驗，可在現行國</w:t>
            </w:r>
            <w:r w:rsidR="005E6AD1" w:rsidRPr="006C783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中</w:t>
            </w:r>
            <w:r w:rsidR="00E16B7F"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教學環境下具體可行</w:t>
            </w:r>
          </w:p>
        </w:tc>
        <w:tc>
          <w:tcPr>
            <w:tcW w:w="1450" w:type="dxa"/>
            <w:vAlign w:val="center"/>
          </w:tcPr>
          <w:p w:rsidR="00671CE9" w:rsidRPr="006C783B" w:rsidRDefault="003D5712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3</w:t>
            </w:r>
            <w:r w:rsidR="001C670B" w:rsidRPr="006C783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0%</w:t>
            </w:r>
          </w:p>
        </w:tc>
      </w:tr>
    </w:tbl>
    <w:p w:rsidR="006C783B" w:rsidRDefault="006C783B" w:rsidP="00454773">
      <w:pPr>
        <w:widowControl/>
        <w:shd w:val="clear" w:color="auto" w:fill="FFFFFF"/>
        <w:snapToGrid w:val="0"/>
        <w:spacing w:beforeLines="50" w:before="180" w:afterLines="50" w:after="180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F34003" w:rsidRPr="006C783B" w:rsidRDefault="000D2C35" w:rsidP="00454773">
      <w:pPr>
        <w:widowControl/>
        <w:shd w:val="clear" w:color="auto" w:fill="FFFFFF"/>
        <w:snapToGrid w:val="0"/>
        <w:spacing w:beforeLines="50" w:before="180" w:afterLines="50" w:after="180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十</w:t>
      </w:r>
      <w:r w:rsidR="008F7295" w:rsidRPr="006C783B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報名流程：</w:t>
      </w:r>
    </w:p>
    <w:p w:rsidR="00D37F17" w:rsidRPr="006C783B" w:rsidRDefault="00D37F17" w:rsidP="002D4978">
      <w:pPr>
        <w:pStyle w:val="a6"/>
        <w:widowControl/>
        <w:shd w:val="clear" w:color="auto" w:fill="FFFFFF"/>
        <w:snapToGrid w:val="0"/>
        <w:ind w:leftChars="118" w:left="283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</w:t>
      </w:r>
      <w:proofErr w:type="gramStart"/>
      <w:r w:rsidR="00BA2566" w:rsidRPr="006C783B">
        <w:rPr>
          <w:rFonts w:ascii="標楷體" w:eastAsia="標楷體" w:hAnsi="標楷體" w:cs="Times New Roman"/>
          <w:kern w:val="0"/>
          <w:sz w:val="28"/>
          <w:szCs w:val="28"/>
        </w:rPr>
        <w:t>一</w:t>
      </w:r>
      <w:proofErr w:type="gramEnd"/>
      <w:r w:rsidRPr="006C783B">
        <w:rPr>
          <w:rFonts w:ascii="標楷體" w:eastAsia="標楷體" w:hAnsi="標楷體" w:cs="Times New Roman"/>
          <w:kern w:val="0"/>
          <w:sz w:val="28"/>
          <w:szCs w:val="28"/>
        </w:rPr>
        <w:t xml:space="preserve">) </w:t>
      </w:r>
      <w:r w:rsidR="008F3602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繳交報名表、書面教案設計完稿、</w:t>
      </w:r>
      <w:r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光碟</w:t>
      </w:r>
      <w:r w:rsidR="003D56BB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</w:p>
    <w:p w:rsidR="00D37F17" w:rsidRPr="006C783B" w:rsidRDefault="00C93F0B" w:rsidP="002D4978">
      <w:pPr>
        <w:widowControl/>
        <w:shd w:val="clear" w:color="auto" w:fill="FFFFFF"/>
        <w:snapToGrid w:val="0"/>
        <w:ind w:leftChars="355" w:left="1180" w:hangingChars="117" w:hanging="32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833AB2" w:rsidRPr="006C783B">
        <w:rPr>
          <w:rFonts w:ascii="標楷體" w:eastAsia="標楷體" w:hAnsi="標楷體" w:cs="Times New Roman"/>
          <w:kern w:val="0"/>
          <w:sz w:val="28"/>
          <w:szCs w:val="28"/>
        </w:rPr>
        <w:t>下載填寫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報名表一份</w:t>
      </w:r>
      <w:r w:rsidR="00D27363" w:rsidRPr="006C783B">
        <w:rPr>
          <w:rFonts w:ascii="標楷體" w:eastAsia="標楷體" w:hAnsi="標楷體" w:cs="Times New Roman"/>
          <w:kern w:val="0"/>
          <w:sz w:val="28"/>
          <w:szCs w:val="28"/>
        </w:rPr>
        <w:t>：</w:t>
      </w:r>
      <w:r w:rsidR="00833AB2" w:rsidRPr="006C783B">
        <w:rPr>
          <w:rFonts w:ascii="標楷體" w:eastAsia="標楷體" w:hAnsi="標楷體" w:cs="Times New Roman"/>
          <w:kern w:val="0"/>
          <w:sz w:val="28"/>
          <w:szCs w:val="28"/>
        </w:rPr>
        <w:t>請至</w:t>
      </w:r>
      <w:r w:rsidR="00D05AFA" w:rsidRPr="00D05AFA">
        <w:rPr>
          <w:rFonts w:ascii="標楷體" w:eastAsia="標楷體" w:hAnsi="標楷體" w:cs="Times New Roman"/>
          <w:kern w:val="0"/>
          <w:sz w:val="28"/>
          <w:szCs w:val="28"/>
        </w:rPr>
        <w:t>http://www.cdc.gov.tw/admins/content/index.aspx</w:t>
      </w:r>
      <w:r w:rsidR="00BC2BF5" w:rsidRPr="00A046BC">
        <w:rPr>
          <w:rFonts w:ascii="標楷體" w:eastAsia="標楷體" w:hAnsi="標楷體" w:cs="Times New Roman"/>
          <w:kern w:val="0"/>
          <w:sz w:val="28"/>
          <w:szCs w:val="28"/>
        </w:rPr>
        <w:t>下載填寫報名表一份</w:t>
      </w:r>
      <w:r w:rsidR="00BC2BF5">
        <w:rPr>
          <w:rFonts w:ascii="標楷體" w:eastAsia="標楷體" w:hAnsi="標楷體" w:cs="Times New Roman" w:hint="eastAsia"/>
          <w:kern w:val="0"/>
          <w:sz w:val="28"/>
          <w:szCs w:val="28"/>
        </w:rPr>
        <w:t>，報名截止日為103年</w:t>
      </w:r>
      <w:r w:rsidR="00C85B4F">
        <w:rPr>
          <w:rFonts w:ascii="標楷體" w:eastAsia="標楷體" w:hAnsi="標楷體" w:cs="Times New Roman" w:hint="eastAsia"/>
          <w:kern w:val="0"/>
          <w:sz w:val="28"/>
          <w:szCs w:val="28"/>
        </w:rPr>
        <w:t>6</w:t>
      </w:r>
      <w:r w:rsidR="00BC2BF5">
        <w:rPr>
          <w:rFonts w:ascii="標楷體" w:eastAsia="標楷體" w:hAnsi="標楷體" w:cs="Times New Roman" w:hint="eastAsia"/>
          <w:kern w:val="0"/>
          <w:sz w:val="28"/>
          <w:szCs w:val="28"/>
        </w:rPr>
        <w:t>月</w:t>
      </w:r>
      <w:r w:rsidR="00C85B4F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BC2BF5">
        <w:rPr>
          <w:rFonts w:ascii="標楷體" w:eastAsia="標楷體" w:hAnsi="標楷體" w:cs="Times New Roman" w:hint="eastAsia"/>
          <w:kern w:val="0"/>
          <w:sz w:val="28"/>
          <w:szCs w:val="28"/>
        </w:rPr>
        <w:t>0日，以傳真(03)8224732或電子郵件(lin0913@cdc.gov.tw)方式報名。</w:t>
      </w:r>
    </w:p>
    <w:p w:rsidR="00D37F17" w:rsidRPr="006C783B" w:rsidRDefault="00C93F0B" w:rsidP="002D4978">
      <w:pPr>
        <w:widowControl/>
        <w:shd w:val="clear" w:color="auto" w:fill="FFFFFF"/>
        <w:snapToGrid w:val="0"/>
        <w:ind w:leftChars="355" w:left="1180" w:hangingChars="117" w:hanging="32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教案書面資料一份</w:t>
      </w:r>
      <w:r w:rsidR="00D556D6" w:rsidRPr="006C783B">
        <w:rPr>
          <w:rFonts w:ascii="標楷體" w:eastAsia="標楷體" w:hAnsi="標楷體" w:cs="Times New Roman"/>
          <w:kern w:val="0"/>
          <w:sz w:val="28"/>
          <w:szCs w:val="28"/>
        </w:rPr>
        <w:t>：請</w:t>
      </w:r>
      <w:r w:rsidR="00303C46" w:rsidRPr="006C783B">
        <w:rPr>
          <w:rFonts w:ascii="標楷體" w:eastAsia="標楷體" w:hAnsi="標楷體" w:cs="Times New Roman"/>
          <w:kern w:val="0"/>
          <w:sz w:val="28"/>
          <w:szCs w:val="28"/>
        </w:rPr>
        <w:t>至</w:t>
      </w:r>
      <w:r w:rsidR="00D05AFA" w:rsidRPr="00D05AFA">
        <w:rPr>
          <w:rFonts w:ascii="標楷體" w:eastAsia="標楷體" w:hAnsi="標楷體" w:cs="Times New Roman"/>
          <w:kern w:val="0"/>
          <w:sz w:val="28"/>
          <w:szCs w:val="28"/>
        </w:rPr>
        <w:t>http://www.cdc.gov.tw/admins/content/index.aspx</w:t>
      </w:r>
      <w:r w:rsidR="00D556D6" w:rsidRPr="006C783B">
        <w:rPr>
          <w:rFonts w:ascii="標楷體" w:eastAsia="標楷體" w:hAnsi="標楷體" w:cs="Times New Roman"/>
          <w:kern w:val="0"/>
          <w:sz w:val="28"/>
          <w:szCs w:val="28"/>
        </w:rPr>
        <w:t>/下載教案競賽格式</w:t>
      </w:r>
    </w:p>
    <w:p w:rsidR="00503458" w:rsidRDefault="00C93F0B" w:rsidP="002D4978">
      <w:pPr>
        <w:widowControl/>
        <w:shd w:val="clear" w:color="auto" w:fill="FFFFFF"/>
        <w:snapToGrid w:val="0"/>
        <w:ind w:leftChars="355" w:left="1180" w:hangingChars="117" w:hanging="32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="00EF3A20" w:rsidRPr="006C783B">
        <w:rPr>
          <w:rFonts w:ascii="標楷體" w:eastAsia="標楷體" w:hAnsi="標楷體" w:cs="Times New Roman"/>
          <w:kern w:val="0"/>
          <w:sz w:val="28"/>
          <w:szCs w:val="28"/>
        </w:rPr>
        <w:t>電子光碟資料一份：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教案設計電子檔</w:t>
      </w:r>
      <w:r w:rsidR="00EF3A20" w:rsidRPr="006C783B">
        <w:rPr>
          <w:rFonts w:ascii="標楷體" w:eastAsia="標楷體" w:hAnsi="標楷體" w:cs="Times New Roman"/>
          <w:kern w:val="0"/>
          <w:sz w:val="28"/>
          <w:szCs w:val="28"/>
        </w:rPr>
        <w:t>(含教材)</w:t>
      </w:r>
    </w:p>
    <w:p w:rsidR="00D04C7B" w:rsidRPr="006C783B" w:rsidRDefault="00503458" w:rsidP="00503458">
      <w:pPr>
        <w:widowControl/>
        <w:shd w:val="clear" w:color="auto" w:fill="FFFFFF"/>
        <w:snapToGrid w:val="0"/>
        <w:ind w:leftChars="295" w:left="848" w:hangingChars="50" w:hanging="14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8073C0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4.教案參考:</w:t>
      </w:r>
      <w:r w:rsidR="00C77FBD" w:rsidRPr="006C783B">
        <w:rPr>
          <w:rFonts w:ascii="標楷體" w:eastAsia="標楷體" w:hAnsi="標楷體"/>
          <w:sz w:val="28"/>
          <w:szCs w:val="28"/>
        </w:rPr>
        <w:t xml:space="preserve"> </w:t>
      </w:r>
      <w:r w:rsidR="00D04C7B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衛生福利部疾病管制署全球資訊網(</w:t>
      </w:r>
      <w:hyperlink r:id="rId9" w:history="1">
        <w:r w:rsidR="00D04C7B" w:rsidRPr="006C783B">
          <w:rPr>
            <w:rStyle w:val="a5"/>
            <w:rFonts w:ascii="標楷體" w:eastAsia="標楷體" w:hAnsi="標楷體" w:cs="Times New Roman"/>
            <w:color w:val="auto"/>
            <w:kern w:val="0"/>
            <w:sz w:val="28"/>
            <w:szCs w:val="28"/>
          </w:rPr>
          <w:t>http://www.cdc.gov.tw/professional/list.aspx?treeid=BEAC9C103DF952C4&amp;nowtreeid=A3088CE5CC1F6B14</w:t>
        </w:r>
      </w:hyperlink>
      <w:proofErr w:type="gramStart"/>
      <w:r w:rsidR="00D04C7B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)及</w:t>
      </w:r>
      <w:r w:rsidR="00C77FBD" w:rsidRPr="006C783B">
        <w:rPr>
          <w:rFonts w:ascii="標楷體" w:eastAsia="標楷體" w:hAnsi="標楷體" w:hint="eastAsia"/>
          <w:sz w:val="28"/>
          <w:szCs w:val="28"/>
        </w:rPr>
        <w:t>性教育教學資源網</w:t>
      </w:r>
      <w:proofErr w:type="gramEnd"/>
      <w:r w:rsidR="00C77FBD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hyperlink r:id="rId10" w:history="1">
        <w:r w:rsidR="00C77FBD" w:rsidRPr="006C783B">
          <w:rPr>
            <w:rStyle w:val="a5"/>
            <w:rFonts w:ascii="標楷體" w:eastAsia="標楷體" w:hAnsi="標楷體" w:cs="Times New Roman"/>
            <w:color w:val="auto"/>
            <w:kern w:val="0"/>
            <w:sz w:val="28"/>
            <w:szCs w:val="28"/>
          </w:rPr>
          <w:t>http://sexedu.moe.edu.tw/html/index.asp</w:t>
        </w:r>
      </w:hyperlink>
      <w:r w:rsidR="00C77FBD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</w:p>
    <w:p w:rsidR="00D37F17" w:rsidRPr="006C783B" w:rsidRDefault="00D37F17" w:rsidP="002D4978">
      <w:pPr>
        <w:widowControl/>
        <w:shd w:val="clear" w:color="auto" w:fill="FFFFFF"/>
        <w:snapToGrid w:val="0"/>
        <w:ind w:leftChars="117" w:left="835" w:hangingChars="198" w:hanging="55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="00BA2566" w:rsidRPr="006C783B">
        <w:rPr>
          <w:rFonts w:ascii="標楷體" w:eastAsia="標楷體" w:hAnsi="標楷體" w:cs="Times New Roman"/>
          <w:kern w:val="0"/>
          <w:sz w:val="28"/>
          <w:szCs w:val="28"/>
        </w:rPr>
        <w:t>二</w:t>
      </w:r>
      <w:r w:rsidR="00D04C7B" w:rsidRPr="006C783B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將</w:t>
      </w:r>
      <w:r w:rsidR="00AD60C4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書面教案設計完稿、光碟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以掛號郵寄之方式於</w:t>
      </w:r>
      <w:r w:rsidR="00D46865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103</w:t>
      </w:r>
      <w:r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年</w:t>
      </w:r>
      <w:r w:rsidR="003D5712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7</w:t>
      </w:r>
      <w:r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月</w:t>
      </w:r>
      <w:r w:rsidR="003D5712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</w:t>
      </w:r>
      <w:r w:rsidR="00C85B4F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5</w:t>
      </w:r>
      <w:r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日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前(郵戳為憑)寄到</w:t>
      </w:r>
      <w:r w:rsidR="00D46865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97058花蓮市新興路202號</w:t>
      </w:r>
      <w:r w:rsidR="008F3602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</w:t>
      </w:r>
      <w:r w:rsidR="00D46865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疾病管制署東區管制中心</w:t>
      </w:r>
      <w:r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收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，並註明參加</w:t>
      </w:r>
      <w:r w:rsidR="00D46865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「</w:t>
      </w:r>
      <w:r w:rsidR="007120E5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國</w:t>
      </w:r>
      <w:r w:rsidR="00C11DD9" w:rsidRPr="006C783B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小</w:t>
      </w:r>
      <w:r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教案徵稿</w:t>
      </w:r>
      <w:r w:rsidR="006E6138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(</w:t>
      </w:r>
      <w:r w:rsidR="009722F2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參賽學校名稱</w:t>
      </w:r>
      <w:r w:rsidR="00D57157" w:rsidRPr="006C783B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、</w:t>
      </w:r>
      <w:r w:rsidR="009722F2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參賽者或團隊名稱</w:t>
      </w:r>
      <w:r w:rsidR="006E6138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)</w:t>
      </w:r>
      <w:r w:rsidR="00D46865" w:rsidRPr="006C783B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」</w:t>
      </w:r>
      <w:r w:rsidR="00D46865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5E2347" w:rsidRPr="006C783B" w:rsidRDefault="00670EB7" w:rsidP="002D4978">
      <w:pPr>
        <w:widowControl/>
        <w:shd w:val="clear" w:color="auto" w:fill="FFFFFF"/>
        <w:snapToGrid w:val="0"/>
        <w:spacing w:beforeLines="50" w:before="180" w:afterLines="50" w:after="1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十</w:t>
      </w:r>
      <w:r w:rsidR="00DD5AC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r w:rsidR="00665957" w:rsidRPr="006C783B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5E2347" w:rsidRPr="006C783B">
        <w:rPr>
          <w:rFonts w:ascii="標楷體" w:eastAsia="標楷體" w:hAnsi="標楷體" w:cs="Times New Roman"/>
          <w:kern w:val="0"/>
          <w:sz w:val="28"/>
          <w:szCs w:val="28"/>
        </w:rPr>
        <w:t>作品規格：</w:t>
      </w:r>
    </w:p>
    <w:p w:rsidR="00FB432B" w:rsidRPr="006C783B" w:rsidRDefault="009F544D" w:rsidP="002D4978">
      <w:pPr>
        <w:snapToGrid w:val="0"/>
        <w:ind w:leftChars="177" w:left="425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</w:t>
      </w:r>
      <w:proofErr w:type="gramStart"/>
      <w:r w:rsidRPr="006C783B">
        <w:rPr>
          <w:rFonts w:ascii="標楷體" w:eastAsia="標楷體" w:hAnsi="標楷體" w:cs="Times New Roman"/>
          <w:kern w:val="0"/>
          <w:sz w:val="28"/>
          <w:szCs w:val="28"/>
        </w:rPr>
        <w:t>一</w:t>
      </w:r>
      <w:proofErr w:type="gramEnd"/>
      <w:r w:rsidRPr="006C783B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="00EA6FB3" w:rsidRPr="006C783B">
        <w:rPr>
          <w:rFonts w:ascii="標楷體" w:eastAsia="標楷體" w:hAnsi="標楷體" w:cs="Times New Roman"/>
          <w:kern w:val="0"/>
          <w:sz w:val="28"/>
          <w:szCs w:val="28"/>
        </w:rPr>
        <w:t>請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依</w:t>
      </w:r>
      <w:r w:rsidR="00BA2566" w:rsidRPr="006C783B">
        <w:rPr>
          <w:rFonts w:ascii="標楷體" w:eastAsia="標楷體" w:hAnsi="標楷體" w:cs="Times New Roman"/>
          <w:kern w:val="0"/>
          <w:sz w:val="28"/>
          <w:szCs w:val="28"/>
        </w:rPr>
        <w:t>「</w:t>
      </w:r>
      <w:r w:rsidR="00AC4573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教案競賽格式</w:t>
      </w:r>
      <w:r w:rsidR="00BA2566" w:rsidRPr="006C783B">
        <w:rPr>
          <w:rFonts w:ascii="標楷體" w:eastAsia="標楷體" w:hAnsi="標楷體" w:cs="Times New Roman"/>
          <w:kern w:val="0"/>
          <w:sz w:val="28"/>
          <w:szCs w:val="28"/>
        </w:rPr>
        <w:t>」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製作教案</w:t>
      </w:r>
      <w:r w:rsidR="00AC4573" w:rsidRPr="006C783B">
        <w:rPr>
          <w:rFonts w:ascii="標楷體" w:eastAsia="標楷體" w:hAnsi="標楷體" w:cs="Times New Roman"/>
          <w:kern w:val="0"/>
          <w:sz w:val="28"/>
          <w:szCs w:val="28"/>
        </w:rPr>
        <w:t>書面資料</w:t>
      </w:r>
      <w:r w:rsidR="00AB5CC4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FB432B" w:rsidRPr="006C783B" w:rsidRDefault="00AB5CC4" w:rsidP="002D4978">
      <w:pPr>
        <w:snapToGrid w:val="0"/>
        <w:ind w:leftChars="177" w:left="425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(二)教案活動設計授課時間，請控制在</w:t>
      </w:r>
      <w:r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二至</w:t>
      </w:r>
      <w:r w:rsidR="00B828C5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三</w:t>
      </w:r>
      <w:r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節課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之間。</w:t>
      </w:r>
    </w:p>
    <w:p w:rsidR="00FB432B" w:rsidRPr="006C783B" w:rsidRDefault="009722F2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="00E16FF0" w:rsidRPr="006C783B">
        <w:rPr>
          <w:rFonts w:ascii="標楷體" w:eastAsia="標楷體" w:hAnsi="標楷體" w:cs="Times New Roman"/>
          <w:kern w:val="0"/>
          <w:sz w:val="28"/>
          <w:szCs w:val="28"/>
        </w:rPr>
        <w:t>三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)教案可包含多個數位內容(教材、學習單、測驗題、圖片、影片、相關網站、配合教案所拍攝之影片等)</w:t>
      </w:r>
      <w:r w:rsidR="00AB5CC4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FB432B" w:rsidRPr="006C783B" w:rsidRDefault="00E16FF0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(四)</w:t>
      </w:r>
      <w:r w:rsidR="008F3602" w:rsidRPr="006C783B">
        <w:rPr>
          <w:rFonts w:ascii="標楷體" w:eastAsia="標楷體" w:hAnsi="標楷體" w:cs="Times New Roman"/>
          <w:kern w:val="0"/>
          <w:sz w:val="28"/>
          <w:szCs w:val="28"/>
        </w:rPr>
        <w:t>教案搭配使用之教具形式不拘(桌上型遊戲教育、Flash電腦互動式遊戲教育、一</w:t>
      </w:r>
      <w:r w:rsidR="002B243D" w:rsidRPr="006C783B">
        <w:rPr>
          <w:rFonts w:ascii="標楷體" w:eastAsia="標楷體" w:hAnsi="標楷體" w:cs="Times New Roman"/>
          <w:kern w:val="0"/>
          <w:sz w:val="28"/>
          <w:szCs w:val="28"/>
        </w:rPr>
        <w:t>般教學教具等</w:t>
      </w:r>
      <w:r w:rsidR="008F3602" w:rsidRPr="006C783B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="0026486C" w:rsidRPr="006C783B">
        <w:rPr>
          <w:rFonts w:ascii="標楷體" w:eastAsia="標楷體" w:hAnsi="標楷體" w:cs="Times New Roman"/>
          <w:kern w:val="0"/>
          <w:sz w:val="28"/>
          <w:szCs w:val="28"/>
        </w:rPr>
        <w:t>，教具設計僅需提供完整設計理念與操作方式，無需</w:t>
      </w:r>
      <w:r w:rsidR="002B243D" w:rsidRPr="006C783B">
        <w:rPr>
          <w:rFonts w:ascii="標楷體" w:eastAsia="標楷體" w:hAnsi="標楷體" w:cs="Times New Roman"/>
          <w:kern w:val="0"/>
          <w:sz w:val="28"/>
          <w:szCs w:val="28"/>
        </w:rPr>
        <w:t>製作實品，但可搭配影片、動畫、簡報等形式進行輔助展示。</w:t>
      </w:r>
    </w:p>
    <w:p w:rsidR="00FB432B" w:rsidRPr="006C783B" w:rsidRDefault="00E16FF0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(五)</w:t>
      </w:r>
      <w:r w:rsidR="002B243D" w:rsidRPr="006C783B">
        <w:rPr>
          <w:rFonts w:ascii="標楷體" w:eastAsia="標楷體" w:hAnsi="標楷體" w:cs="Times New Roman"/>
          <w:kern w:val="0"/>
          <w:sz w:val="28"/>
          <w:szCs w:val="28"/>
        </w:rPr>
        <w:t>為協助得獎作品之後續推廣及使用者撥放平台之方便性，投稿作品不宜指定使用特定瀏覽工具(Browser)，若需額外使用外掛特定程式時，此程式必須為網路上可取得</w:t>
      </w:r>
      <w:r w:rsidR="00BB34B9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之</w:t>
      </w:r>
      <w:r w:rsidR="002B243D" w:rsidRPr="006C783B">
        <w:rPr>
          <w:rFonts w:ascii="標楷體" w:eastAsia="標楷體" w:hAnsi="標楷體" w:cs="Times New Roman"/>
          <w:kern w:val="0"/>
          <w:sz w:val="28"/>
          <w:szCs w:val="28"/>
        </w:rPr>
        <w:t>免費或共享軟體。</w:t>
      </w:r>
    </w:p>
    <w:p w:rsidR="00FB432B" w:rsidRPr="006C783B" w:rsidRDefault="00E16FF0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(六)</w:t>
      </w:r>
      <w:r w:rsidR="009722F2" w:rsidRPr="006C783B">
        <w:rPr>
          <w:rFonts w:ascii="標楷體" w:eastAsia="標楷體" w:hAnsi="標楷體" w:cs="Times New Roman"/>
          <w:kern w:val="0"/>
          <w:sz w:val="28"/>
          <w:szCs w:val="28"/>
        </w:rPr>
        <w:t>作品不限字數，教材格式請以*.</w:t>
      </w:r>
      <w:proofErr w:type="spellStart"/>
      <w:r w:rsidR="009722F2" w:rsidRPr="006C783B">
        <w:rPr>
          <w:rFonts w:ascii="標楷體" w:eastAsia="標楷體" w:hAnsi="標楷體" w:cs="Times New Roman"/>
          <w:kern w:val="0"/>
          <w:sz w:val="28"/>
          <w:szCs w:val="28"/>
        </w:rPr>
        <w:t>pdf</w:t>
      </w:r>
      <w:proofErr w:type="spellEnd"/>
      <w:r w:rsidR="009722F2" w:rsidRPr="006C783B">
        <w:rPr>
          <w:rFonts w:ascii="標楷體" w:eastAsia="標楷體" w:hAnsi="標楷體" w:cs="Times New Roman"/>
          <w:kern w:val="0"/>
          <w:sz w:val="28"/>
          <w:szCs w:val="28"/>
        </w:rPr>
        <w:t>、*.doc、*.</w:t>
      </w:r>
      <w:proofErr w:type="spellStart"/>
      <w:r w:rsidR="009722F2" w:rsidRPr="006C783B">
        <w:rPr>
          <w:rFonts w:ascii="標楷體" w:eastAsia="標楷體" w:hAnsi="標楷體" w:cs="Times New Roman"/>
          <w:kern w:val="0"/>
          <w:sz w:val="28"/>
          <w:szCs w:val="28"/>
        </w:rPr>
        <w:t>ppt</w:t>
      </w:r>
      <w:proofErr w:type="spellEnd"/>
      <w:r w:rsidR="009722F2" w:rsidRPr="006C783B">
        <w:rPr>
          <w:rFonts w:ascii="標楷體" w:eastAsia="標楷體" w:hAnsi="標楷體" w:cs="Times New Roman"/>
          <w:kern w:val="0"/>
          <w:sz w:val="28"/>
          <w:szCs w:val="28"/>
        </w:rPr>
        <w:t>、*</w:t>
      </w:r>
      <w:proofErr w:type="spellStart"/>
      <w:r w:rsidR="009722F2" w:rsidRPr="006C783B">
        <w:rPr>
          <w:rFonts w:ascii="標楷體" w:eastAsia="標楷體" w:hAnsi="標楷體" w:cs="Times New Roman"/>
          <w:kern w:val="0"/>
          <w:sz w:val="28"/>
          <w:szCs w:val="28"/>
        </w:rPr>
        <w:t>wmv</w:t>
      </w:r>
      <w:proofErr w:type="spellEnd"/>
      <w:r w:rsidR="00392E73" w:rsidRPr="006C783B">
        <w:rPr>
          <w:rFonts w:ascii="標楷體" w:eastAsia="標楷體" w:hAnsi="標楷體" w:cs="Times New Roman"/>
          <w:kern w:val="0"/>
          <w:sz w:val="28"/>
          <w:szCs w:val="28"/>
        </w:rPr>
        <w:t>等普遍格式製作</w:t>
      </w:r>
      <w:r w:rsidR="009722F2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FB432B" w:rsidRPr="006C783B" w:rsidRDefault="00E16FF0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(七)</w:t>
      </w:r>
      <w:r w:rsidR="009722F2" w:rsidRPr="006C783B">
        <w:rPr>
          <w:rFonts w:ascii="標楷體" w:eastAsia="標楷體" w:hAnsi="標楷體" w:cs="Times New Roman"/>
          <w:kern w:val="0"/>
          <w:sz w:val="28"/>
          <w:szCs w:val="28"/>
        </w:rPr>
        <w:t>若作品中有引用或擷取圖片、影像、文字等資源，請務必在引用處下方標明來源出</w:t>
      </w:r>
      <w:r w:rsidR="002B243D" w:rsidRPr="006C783B">
        <w:rPr>
          <w:rFonts w:ascii="標楷體" w:eastAsia="標楷體" w:hAnsi="標楷體" w:cs="Times New Roman"/>
          <w:kern w:val="0"/>
          <w:sz w:val="28"/>
          <w:szCs w:val="28"/>
        </w:rPr>
        <w:t>處</w:t>
      </w:r>
      <w:r w:rsidR="00E320E5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9F544D" w:rsidRPr="006C783B" w:rsidRDefault="00E16FF0" w:rsidP="002D4978">
      <w:pPr>
        <w:snapToGrid w:val="0"/>
        <w:ind w:leftChars="177" w:left="425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(八)</w:t>
      </w:r>
      <w:r w:rsidR="00EA6FB3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光碟名稱</w:t>
      </w:r>
      <w:r w:rsidR="009722F2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統一為</w:t>
      </w:r>
      <w:r w:rsidR="001C4129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「參賽學校名稱」+「參賽者或團隊名稱」</w:t>
      </w:r>
      <w:r w:rsidR="00AB5CC4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D37F17" w:rsidRPr="006C783B" w:rsidRDefault="00665957" w:rsidP="002D4978">
      <w:pPr>
        <w:widowControl/>
        <w:shd w:val="clear" w:color="auto" w:fill="FFFFFF"/>
        <w:snapToGrid w:val="0"/>
        <w:spacing w:beforeLines="50" w:before="180" w:afterLines="50" w:after="180"/>
        <w:ind w:leftChars="8" w:left="565" w:hangingChars="195" w:hanging="546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lastRenderedPageBreak/>
        <w:t>十</w:t>
      </w:r>
      <w:r w:rsidR="00DD5AC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二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、徵稿日期：</w:t>
      </w:r>
      <w:r w:rsidR="008E3C33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103</w:t>
      </w:r>
      <w:r w:rsidR="00D37F17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年</w:t>
      </w:r>
      <w:r w:rsidR="005E4B7C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4</w:t>
      </w:r>
      <w:r w:rsidR="00D37F17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月</w:t>
      </w:r>
      <w:r w:rsidR="005E4B7C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</w:t>
      </w:r>
      <w:r w:rsidR="009504F9"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5</w:t>
      </w:r>
      <w:r w:rsidR="008E3C33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日（星期</w:t>
      </w:r>
      <w:r w:rsidR="003D5712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二</w:t>
      </w:r>
      <w:r w:rsidR="00D37F17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）至</w:t>
      </w:r>
      <w:r w:rsidR="003D5712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7</w:t>
      </w:r>
      <w:r w:rsidR="00D37F17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月</w:t>
      </w:r>
      <w:r w:rsidR="00B82D96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</w:t>
      </w:r>
      <w:r w:rsidR="00B82D96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5</w:t>
      </w:r>
      <w:r w:rsidR="008E3C33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日（星期</w:t>
      </w:r>
      <w:r w:rsidR="00B82D96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二</w:t>
      </w:r>
      <w:bookmarkStart w:id="0" w:name="_GoBack"/>
      <w:bookmarkEnd w:id="0"/>
      <w:r w:rsidR="00D37F17" w:rsidRPr="006C783B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 xml:space="preserve">）止。 </w:t>
      </w:r>
    </w:p>
    <w:p w:rsidR="007D6E5B" w:rsidRPr="006C783B" w:rsidRDefault="005E2347" w:rsidP="002D4978">
      <w:pPr>
        <w:widowControl/>
        <w:shd w:val="clear" w:color="auto" w:fill="FFFFFF"/>
        <w:snapToGrid w:val="0"/>
        <w:ind w:leftChars="9" w:left="851" w:hangingChars="296" w:hanging="829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DD5AC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387B1B" w:rsidRPr="006C783B">
        <w:rPr>
          <w:rFonts w:ascii="標楷體" w:eastAsia="標楷體" w:hAnsi="標楷體" w:cs="Times New Roman"/>
          <w:kern w:val="0"/>
          <w:sz w:val="28"/>
          <w:szCs w:val="28"/>
        </w:rPr>
        <w:t>、評選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過程：本中心</w:t>
      </w:r>
      <w:r w:rsidR="00387B1B" w:rsidRPr="006C783B">
        <w:rPr>
          <w:rFonts w:ascii="標楷體" w:eastAsia="標楷體" w:hAnsi="標楷體" w:cs="Times New Roman"/>
          <w:kern w:val="0"/>
          <w:sz w:val="28"/>
          <w:szCs w:val="28"/>
        </w:rPr>
        <w:t>聘請3至5名專家學者組成委員會</w:t>
      </w:r>
      <w:r w:rsidR="00833AB2" w:rsidRPr="006C783B">
        <w:rPr>
          <w:rFonts w:ascii="標楷體" w:eastAsia="標楷體" w:hAnsi="標楷體" w:cs="Times New Roman"/>
          <w:kern w:val="0"/>
          <w:sz w:val="28"/>
          <w:szCs w:val="28"/>
        </w:rPr>
        <w:t>進行書面審查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387B1B" w:rsidRPr="006C783B">
        <w:rPr>
          <w:rFonts w:ascii="標楷體" w:eastAsia="標楷體" w:hAnsi="標楷體" w:cs="Times New Roman"/>
          <w:kern w:val="0"/>
          <w:sz w:val="28"/>
          <w:szCs w:val="28"/>
        </w:rPr>
        <w:t>依評分項目，以</w:t>
      </w:r>
      <w:proofErr w:type="gramStart"/>
      <w:r w:rsidR="00387B1B" w:rsidRPr="006C783B">
        <w:rPr>
          <w:rFonts w:ascii="標楷體" w:eastAsia="標楷體" w:hAnsi="標楷體" w:cs="Times New Roman"/>
          <w:kern w:val="0"/>
          <w:sz w:val="28"/>
          <w:szCs w:val="28"/>
        </w:rPr>
        <w:t>評分</w:t>
      </w:r>
      <w:r w:rsidR="00833AB2" w:rsidRPr="006C783B">
        <w:rPr>
          <w:rFonts w:ascii="標楷體" w:eastAsia="標楷體" w:hAnsi="標楷體" w:cs="Times New Roman"/>
          <w:kern w:val="0"/>
          <w:sz w:val="28"/>
          <w:szCs w:val="28"/>
        </w:rPr>
        <w:t>序</w:t>
      </w:r>
      <w:proofErr w:type="gramEnd"/>
      <w:r w:rsidR="00833AB2" w:rsidRPr="006C783B">
        <w:rPr>
          <w:rFonts w:ascii="標楷體" w:eastAsia="標楷體" w:hAnsi="標楷體" w:cs="Times New Roman"/>
          <w:kern w:val="0"/>
          <w:sz w:val="28"/>
          <w:szCs w:val="28"/>
        </w:rPr>
        <w:t>位決定名次</w:t>
      </w:r>
      <w:r w:rsidR="00CA5191" w:rsidRPr="006C783B">
        <w:rPr>
          <w:rFonts w:ascii="標楷體" w:eastAsia="標楷體" w:hAnsi="標楷體" w:cs="Times New Roman"/>
          <w:kern w:val="0"/>
          <w:sz w:val="28"/>
          <w:szCs w:val="28"/>
        </w:rPr>
        <w:t>及佳作</w:t>
      </w:r>
      <w:r w:rsidR="003D5712" w:rsidRPr="006C78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公布日期：</w:t>
      </w:r>
      <w:r w:rsidR="00833AB2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103</w:t>
      </w:r>
      <w:r w:rsidR="00D37F17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年</w:t>
      </w:r>
      <w:r w:rsidR="003D5712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8</w:t>
      </w:r>
      <w:r w:rsidR="00833AB2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月</w:t>
      </w:r>
      <w:r w:rsidR="003D5712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1</w:t>
      </w:r>
      <w:r w:rsidR="005E4B7C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5</w:t>
      </w:r>
      <w:r w:rsidR="00D37F17" w:rsidRPr="006C783B">
        <w:rPr>
          <w:rFonts w:ascii="標楷體" w:eastAsia="標楷體" w:hAnsi="標楷體" w:cs="Times New Roman"/>
          <w:b/>
          <w:kern w:val="0"/>
          <w:sz w:val="28"/>
          <w:szCs w:val="28"/>
        </w:rPr>
        <w:t>日上網公布結果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並發</w:t>
      </w:r>
      <w:r w:rsidR="00D57157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文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通知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392E73" w:rsidRPr="006C783B" w:rsidRDefault="00670EB7" w:rsidP="002D4978">
      <w:pPr>
        <w:widowControl/>
        <w:shd w:val="clear" w:color="auto" w:fill="FFFFFF"/>
        <w:snapToGrid w:val="0"/>
        <w:ind w:leftChars="9" w:left="851" w:hangingChars="296" w:hanging="829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十</w:t>
      </w:r>
      <w:r w:rsidR="00DD5AC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392E73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、前三名得獎者，本中心將另行安排教案試教發表會。</w:t>
      </w:r>
    </w:p>
    <w:p w:rsidR="005E2347" w:rsidRPr="006C783B" w:rsidRDefault="00670EB7" w:rsidP="002D4978">
      <w:pPr>
        <w:widowControl/>
        <w:shd w:val="clear" w:color="auto" w:fill="FFFFFF"/>
        <w:snapToGrid w:val="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DD5AC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5E2347" w:rsidRPr="006C783B">
        <w:rPr>
          <w:rFonts w:ascii="標楷體" w:eastAsia="標楷體" w:hAnsi="標楷體" w:cs="Times New Roman"/>
          <w:kern w:val="0"/>
          <w:sz w:val="28"/>
          <w:szCs w:val="28"/>
        </w:rPr>
        <w:t>、注意事項</w:t>
      </w:r>
    </w:p>
    <w:p w:rsidR="00E320E5" w:rsidRPr="006C783B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proofErr w:type="gramStart"/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proofErr w:type="gramEnd"/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E320E5" w:rsidRPr="006C783B">
        <w:rPr>
          <w:rFonts w:ascii="標楷體" w:eastAsia="標楷體" w:hAnsi="標楷體" w:cs="Times New Roman"/>
          <w:kern w:val="0"/>
          <w:sz w:val="28"/>
          <w:szCs w:val="28"/>
        </w:rPr>
        <w:t>所有參賽稿件請自行備份，</w:t>
      </w:r>
      <w:r w:rsidR="00D57157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收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件後將</w:t>
      </w:r>
      <w:proofErr w:type="gramStart"/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不予</w:t>
      </w:r>
      <w:r w:rsidR="00E320E5" w:rsidRPr="006C783B">
        <w:rPr>
          <w:rFonts w:ascii="標楷體" w:eastAsia="標楷體" w:hAnsi="標楷體" w:cs="Times New Roman"/>
          <w:kern w:val="0"/>
          <w:sz w:val="28"/>
          <w:szCs w:val="28"/>
        </w:rPr>
        <w:t>退</w:t>
      </w:r>
      <w:proofErr w:type="gramEnd"/>
      <w:r w:rsidR="00E320E5" w:rsidRPr="006C783B">
        <w:rPr>
          <w:rFonts w:ascii="標楷體" w:eastAsia="標楷體" w:hAnsi="標楷體" w:cs="Times New Roman"/>
          <w:kern w:val="0"/>
          <w:sz w:val="28"/>
          <w:szCs w:val="28"/>
        </w:rPr>
        <w:t>件。</w:t>
      </w:r>
    </w:p>
    <w:p w:rsidR="00D72799" w:rsidRPr="006C783B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D72799" w:rsidRPr="006C783B">
        <w:rPr>
          <w:rFonts w:ascii="標楷體" w:eastAsia="標楷體" w:hAnsi="標楷體" w:cs="Times New Roman"/>
          <w:kern w:val="0"/>
          <w:sz w:val="28"/>
          <w:szCs w:val="28"/>
        </w:rPr>
        <w:t>參賽作品之檔案格式與比賽辦法不符或表件填報不完整</w:t>
      </w:r>
      <w:r w:rsidR="00D57157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者</w:t>
      </w:r>
      <w:r w:rsidR="00D72799" w:rsidRPr="006C783B">
        <w:rPr>
          <w:rFonts w:ascii="標楷體" w:eastAsia="標楷體" w:hAnsi="標楷體" w:cs="Times New Roman"/>
          <w:kern w:val="0"/>
          <w:sz w:val="28"/>
          <w:szCs w:val="28"/>
        </w:rPr>
        <w:t>，於</w:t>
      </w:r>
      <w:r w:rsidR="00ED2110" w:rsidRPr="006C783B">
        <w:rPr>
          <w:rFonts w:ascii="標楷體" w:eastAsia="標楷體" w:hAnsi="標楷體" w:cs="Times New Roman"/>
          <w:kern w:val="0"/>
          <w:sz w:val="28"/>
          <w:szCs w:val="28"/>
        </w:rPr>
        <w:t>本中心</w:t>
      </w:r>
      <w:r w:rsidR="00D72799" w:rsidRPr="006C783B">
        <w:rPr>
          <w:rFonts w:ascii="標楷體" w:eastAsia="標楷體" w:hAnsi="標楷體" w:cs="Times New Roman"/>
          <w:kern w:val="0"/>
          <w:sz w:val="28"/>
          <w:szCs w:val="28"/>
        </w:rPr>
        <w:t>通知後3個工作日內</w:t>
      </w:r>
      <w:r w:rsidR="00D57157" w:rsidRPr="006C783B">
        <w:rPr>
          <w:rFonts w:ascii="標楷體" w:eastAsia="標楷體" w:hAnsi="標楷體" w:cs="Times New Roman"/>
          <w:kern w:val="0"/>
          <w:sz w:val="28"/>
          <w:szCs w:val="28"/>
        </w:rPr>
        <w:t>未能</w:t>
      </w:r>
      <w:r w:rsidR="00D72799" w:rsidRPr="006C783B">
        <w:rPr>
          <w:rFonts w:ascii="標楷體" w:eastAsia="標楷體" w:hAnsi="標楷體" w:cs="Times New Roman"/>
          <w:kern w:val="0"/>
          <w:sz w:val="28"/>
          <w:szCs w:val="28"/>
        </w:rPr>
        <w:t>完成補正</w:t>
      </w:r>
      <w:r w:rsidR="00D57157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者</w:t>
      </w:r>
      <w:r w:rsidR="00D72799" w:rsidRPr="006C783B">
        <w:rPr>
          <w:rFonts w:ascii="標楷體" w:eastAsia="標楷體" w:hAnsi="標楷體" w:cs="Times New Roman"/>
          <w:kern w:val="0"/>
          <w:sz w:val="28"/>
          <w:szCs w:val="28"/>
        </w:rPr>
        <w:t>，視同</w:t>
      </w:r>
      <w:r w:rsidR="00D57157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自動</w:t>
      </w:r>
      <w:r w:rsidR="00D72799" w:rsidRPr="006C783B">
        <w:rPr>
          <w:rFonts w:ascii="標楷體" w:eastAsia="標楷體" w:hAnsi="標楷體" w:cs="Times New Roman"/>
          <w:kern w:val="0"/>
          <w:sz w:val="28"/>
          <w:szCs w:val="28"/>
        </w:rPr>
        <w:t>放棄參賽資格</w:t>
      </w:r>
      <w:r w:rsidR="008876D6" w:rsidRPr="006C783B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935A78" w:rsidRPr="006C783B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(三)</w:t>
      </w:r>
      <w:r w:rsidR="00935A78" w:rsidRPr="006C783B">
        <w:rPr>
          <w:rFonts w:ascii="標楷體" w:eastAsia="標楷體" w:hAnsi="標楷體" w:cs="Times New Roman"/>
          <w:kern w:val="0"/>
          <w:sz w:val="28"/>
          <w:szCs w:val="28"/>
        </w:rPr>
        <w:t>參賽者須負智慧財產權保證責任，未侵害或抄襲他人著作，且未經刊登及未經授權其他單位之原創作品，若有違反情事，</w:t>
      </w:r>
      <w:r w:rsidR="00DC186C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除</w:t>
      </w:r>
      <w:r w:rsidR="00935A78" w:rsidRPr="006C783B">
        <w:rPr>
          <w:rFonts w:ascii="標楷體" w:eastAsia="標楷體" w:hAnsi="標楷體" w:cs="Times New Roman"/>
          <w:kern w:val="0"/>
          <w:sz w:val="28"/>
          <w:szCs w:val="28"/>
        </w:rPr>
        <w:t>取消參賽資格、交回獎勵金，並負擔一切法律責任。</w:t>
      </w:r>
    </w:p>
    <w:p w:rsidR="00E320E5" w:rsidRPr="006C783B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(四)</w:t>
      </w:r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參賽者同意其參賽作品之著作財產權於評選得獎確定同時，授權予</w:t>
      </w:r>
      <w:r w:rsidR="00E320E5" w:rsidRPr="006C783B">
        <w:rPr>
          <w:rFonts w:ascii="標楷體" w:eastAsia="標楷體" w:hAnsi="標楷體" w:cs="Times New Roman"/>
          <w:kern w:val="0"/>
          <w:sz w:val="28"/>
          <w:szCs w:val="28"/>
        </w:rPr>
        <w:t>疾病管制署</w:t>
      </w:r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利用</w:t>
      </w:r>
      <w:r w:rsidR="00E320E5" w:rsidRPr="006C783B">
        <w:rPr>
          <w:rFonts w:ascii="標楷體" w:eastAsia="標楷體" w:hAnsi="標楷體" w:cs="Times New Roman"/>
          <w:kern w:val="0"/>
          <w:sz w:val="28"/>
          <w:szCs w:val="28"/>
        </w:rPr>
        <w:t>，並同意簽具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「</w:t>
      </w:r>
      <w:r w:rsidR="00462005" w:rsidRPr="006C783B">
        <w:rPr>
          <w:rFonts w:ascii="標楷體" w:eastAsia="標楷體" w:hAnsi="標楷體" w:cs="Times New Roman"/>
          <w:kern w:val="0"/>
          <w:sz w:val="28"/>
          <w:szCs w:val="28"/>
        </w:rPr>
        <w:t>著作財產權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讓與同意書」</w:t>
      </w:r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，</w:t>
      </w:r>
      <w:proofErr w:type="gramStart"/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本</w:t>
      </w:r>
      <w:r w:rsidR="00392E73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署</w:t>
      </w:r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擁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有</w:t>
      </w:r>
      <w:proofErr w:type="gramEnd"/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重製、</w:t>
      </w:r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改作、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宣傳、網頁製作、</w:t>
      </w:r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公開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展覽</w:t>
      </w:r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、公開口述等非營利利用之永久權利並得再授權，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不</w:t>
      </w:r>
      <w:r w:rsidR="00753827" w:rsidRPr="006C783B">
        <w:rPr>
          <w:rFonts w:ascii="標楷體" w:eastAsia="標楷體" w:hAnsi="標楷體" w:cs="Times New Roman"/>
          <w:kern w:val="0"/>
          <w:sz w:val="28"/>
          <w:szCs w:val="28"/>
        </w:rPr>
        <w:t>需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另與通知及致酬。</w:t>
      </w:r>
    </w:p>
    <w:p w:rsidR="00C93F0B" w:rsidRPr="006C783B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(五)</w:t>
      </w:r>
      <w:r w:rsidR="00B828C5" w:rsidRPr="006C783B">
        <w:rPr>
          <w:rFonts w:ascii="標楷體" w:eastAsia="標楷體" w:hAnsi="標楷體" w:cs="Times New Roman"/>
          <w:kern w:val="0"/>
          <w:sz w:val="28"/>
          <w:szCs w:val="28"/>
        </w:rPr>
        <w:t>得獎作品為如為共同創作者，應由共同得獎者自行決定獎金分配。</w:t>
      </w:r>
    </w:p>
    <w:p w:rsidR="00D37F17" w:rsidRPr="006C783B" w:rsidRDefault="00E96F8A" w:rsidP="00454773">
      <w:pPr>
        <w:pStyle w:val="a6"/>
        <w:widowControl/>
        <w:shd w:val="clear" w:color="auto" w:fill="FFFFFF"/>
        <w:snapToGrid w:val="0"/>
        <w:spacing w:beforeLines="50" w:before="180" w:afterLines="50" w:after="180"/>
        <w:ind w:leftChars="0" w:left="0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DD5AC1"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Pr="006C783B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聯絡方式：</w:t>
      </w:r>
    </w:p>
    <w:p w:rsidR="00EA34E5" w:rsidRPr="006C783B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proofErr w:type="gramStart"/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proofErr w:type="gramEnd"/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聯絡人：</w:t>
      </w:r>
      <w:r w:rsidR="002A0ED3" w:rsidRPr="006C783B">
        <w:rPr>
          <w:rFonts w:ascii="標楷體" w:eastAsia="標楷體" w:hAnsi="標楷體" w:cs="Times New Roman"/>
          <w:kern w:val="0"/>
          <w:sz w:val="28"/>
          <w:szCs w:val="28"/>
        </w:rPr>
        <w:t>疾病管制署東區管制中心</w:t>
      </w: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林玉梅護理師</w:t>
      </w:r>
    </w:p>
    <w:p w:rsidR="00EA34E5" w:rsidRPr="006C783B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地址：</w:t>
      </w:r>
      <w:r w:rsidR="00E16FF0" w:rsidRPr="006C783B">
        <w:rPr>
          <w:rFonts w:ascii="標楷體" w:eastAsia="標楷體" w:hAnsi="標楷體" w:cs="Times New Roman"/>
          <w:kern w:val="0"/>
          <w:sz w:val="28"/>
          <w:szCs w:val="28"/>
        </w:rPr>
        <w:t>97058</w:t>
      </w:r>
      <w:r w:rsidR="002A0ED3" w:rsidRPr="006C783B">
        <w:rPr>
          <w:rFonts w:ascii="標楷體" w:eastAsia="標楷體" w:hAnsi="標楷體" w:cs="Times New Roman"/>
          <w:kern w:val="0"/>
          <w:sz w:val="28"/>
          <w:szCs w:val="28"/>
        </w:rPr>
        <w:t>花蓮市新興路202號</w:t>
      </w:r>
    </w:p>
    <w:p w:rsidR="00EA34E5" w:rsidRPr="006C783B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(三)</w:t>
      </w:r>
      <w:r w:rsidR="00E503CF" w:rsidRPr="006C783B">
        <w:rPr>
          <w:rFonts w:ascii="標楷體" w:eastAsia="標楷體" w:hAnsi="標楷體" w:cs="Times New Roman"/>
          <w:kern w:val="0"/>
          <w:sz w:val="28"/>
          <w:szCs w:val="28"/>
        </w:rPr>
        <w:t xml:space="preserve">聯絡電話：(03) </w:t>
      </w:r>
      <w:r w:rsidR="002A0ED3" w:rsidRPr="006C783B">
        <w:rPr>
          <w:rFonts w:ascii="標楷體" w:eastAsia="標楷體" w:hAnsi="標楷體" w:cs="Times New Roman"/>
          <w:kern w:val="0"/>
          <w:sz w:val="28"/>
          <w:szCs w:val="28"/>
        </w:rPr>
        <w:t>82</w:t>
      </w: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2A0ED3" w:rsidRPr="006C783B">
        <w:rPr>
          <w:rFonts w:ascii="標楷體" w:eastAsia="標楷體" w:hAnsi="標楷體" w:cs="Times New Roman"/>
          <w:kern w:val="0"/>
          <w:sz w:val="28"/>
          <w:szCs w:val="28"/>
        </w:rPr>
        <w:t>-2</w:t>
      </w: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690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</w:p>
    <w:p w:rsidR="00EA34E5" w:rsidRPr="006C783B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(四)</w:t>
      </w:r>
      <w:r w:rsidR="00E503CF" w:rsidRPr="006C783B">
        <w:rPr>
          <w:rFonts w:ascii="標楷體" w:eastAsia="標楷體" w:hAnsi="標楷體" w:cs="Times New Roman"/>
          <w:kern w:val="0"/>
          <w:sz w:val="28"/>
          <w:szCs w:val="28"/>
        </w:rPr>
        <w:t>傳真專線：(</w:t>
      </w:r>
      <w:r w:rsidR="002A0ED3" w:rsidRPr="006C783B">
        <w:rPr>
          <w:rFonts w:ascii="標楷體" w:eastAsia="標楷體" w:hAnsi="標楷體" w:cs="Times New Roman"/>
          <w:kern w:val="0"/>
          <w:sz w:val="28"/>
          <w:szCs w:val="28"/>
        </w:rPr>
        <w:t>03</w:t>
      </w:r>
      <w:r w:rsidR="00E503CF" w:rsidRPr="006C783B">
        <w:rPr>
          <w:rFonts w:ascii="標楷體" w:eastAsia="標楷體" w:hAnsi="標楷體" w:cs="Times New Roman"/>
          <w:kern w:val="0"/>
          <w:sz w:val="28"/>
          <w:szCs w:val="28"/>
        </w:rPr>
        <w:t xml:space="preserve">) </w:t>
      </w:r>
      <w:r w:rsidR="002A0ED3" w:rsidRPr="006C783B">
        <w:rPr>
          <w:rFonts w:ascii="標楷體" w:eastAsia="標楷體" w:hAnsi="標楷體" w:cs="Times New Roman"/>
          <w:kern w:val="0"/>
          <w:sz w:val="28"/>
          <w:szCs w:val="28"/>
        </w:rPr>
        <w:t>822-4732</w:t>
      </w:r>
    </w:p>
    <w:p w:rsidR="00F67A32" w:rsidRPr="006C783B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kern w:val="0"/>
          <w:sz w:val="28"/>
          <w:szCs w:val="28"/>
        </w:rPr>
        <w:t>(五)</w:t>
      </w:r>
      <w:r w:rsidR="00D37F17" w:rsidRPr="006C783B">
        <w:rPr>
          <w:rFonts w:ascii="標楷體" w:eastAsia="標楷體" w:hAnsi="標楷體" w:cs="Times New Roman"/>
          <w:kern w:val="0"/>
          <w:sz w:val="28"/>
          <w:szCs w:val="28"/>
        </w:rPr>
        <w:t>電子信箱：</w:t>
      </w:r>
      <w:hyperlink r:id="rId11" w:history="1">
        <w:r w:rsidRPr="006C783B">
          <w:rPr>
            <w:rStyle w:val="a5"/>
            <w:rFonts w:ascii="標楷體" w:eastAsia="標楷體" w:hAnsi="標楷體" w:cs="Times New Roman" w:hint="eastAsia"/>
            <w:color w:val="auto"/>
            <w:kern w:val="0"/>
            <w:sz w:val="28"/>
            <w:szCs w:val="28"/>
          </w:rPr>
          <w:t>lin0913</w:t>
        </w:r>
        <w:r w:rsidRPr="006C783B">
          <w:rPr>
            <w:rStyle w:val="a5"/>
            <w:rFonts w:ascii="標楷體" w:eastAsia="標楷體" w:hAnsi="標楷體" w:cs="Times New Roman"/>
            <w:color w:val="auto"/>
            <w:kern w:val="0"/>
            <w:sz w:val="28"/>
            <w:szCs w:val="28"/>
          </w:rPr>
          <w:t>@cdc.gov.tw</w:t>
        </w:r>
      </w:hyperlink>
    </w:p>
    <w:p w:rsidR="00DC186C" w:rsidRPr="006C783B" w:rsidRDefault="00DC186C">
      <w:pPr>
        <w:widowControl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6C783B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br w:type="page"/>
      </w:r>
    </w:p>
    <w:p w:rsidR="00997809" w:rsidRPr="006C783B" w:rsidRDefault="00997809" w:rsidP="00C93F0B">
      <w:pPr>
        <w:snapToGrid w:val="0"/>
        <w:jc w:val="center"/>
        <w:rPr>
          <w:rFonts w:ascii="標楷體" w:eastAsia="標楷體" w:hAnsi="標楷體" w:cs="Times New Roman"/>
          <w:sz w:val="40"/>
          <w:szCs w:val="40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lastRenderedPageBreak/>
        <w:t>東區校園</w:t>
      </w:r>
      <w:proofErr w:type="gramStart"/>
      <w:r w:rsidRPr="006C783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愛滋病</w:t>
      </w:r>
      <w:proofErr w:type="gramEnd"/>
      <w:r w:rsidRPr="006C783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防治-國</w:t>
      </w:r>
      <w:r w:rsidR="00C11DD9" w:rsidRPr="006C783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小</w:t>
      </w:r>
      <w:r w:rsidRPr="006C783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教案</w:t>
      </w:r>
      <w:r w:rsidRPr="006C783B">
        <w:rPr>
          <w:rFonts w:ascii="標楷體" w:eastAsia="標楷體" w:hAnsi="標楷體" w:cs="Times New Roman" w:hint="eastAsia"/>
          <w:b/>
          <w:sz w:val="40"/>
          <w:szCs w:val="40"/>
        </w:rPr>
        <w:t>徵選</w:t>
      </w:r>
    </w:p>
    <w:p w:rsidR="00997809" w:rsidRPr="006C783B" w:rsidRDefault="00997809" w:rsidP="009A68B1">
      <w:p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※請依教學方案徵選活動計畫之方案文件內容的10點完整呈現，本格式僅供參考，</w:t>
      </w:r>
      <w:r w:rsidR="00DC186C" w:rsidRPr="006C783B">
        <w:rPr>
          <w:rFonts w:ascii="標楷體" w:eastAsia="標楷體" w:hAnsi="標楷體" w:cs="Times New Roman" w:hint="eastAsia"/>
          <w:sz w:val="28"/>
          <w:szCs w:val="28"/>
        </w:rPr>
        <w:t>參賽者</w:t>
      </w:r>
      <w:r w:rsidRPr="006C783B">
        <w:rPr>
          <w:rFonts w:ascii="標楷體" w:eastAsia="標楷體" w:hAnsi="標楷體" w:cs="Times New Roman" w:hint="eastAsia"/>
          <w:sz w:val="28"/>
          <w:szCs w:val="28"/>
        </w:rPr>
        <w:t>可依需求做調整。</w:t>
      </w:r>
    </w:p>
    <w:p w:rsidR="00997809" w:rsidRPr="006C783B" w:rsidRDefault="00997809" w:rsidP="00C93F0B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-----------------------------------------------------------</w:t>
      </w:r>
    </w:p>
    <w:p w:rsidR="00997809" w:rsidRPr="006C783B" w:rsidRDefault="00997809" w:rsidP="00C93F0B">
      <w:pPr>
        <w:widowControl/>
        <w:snapToGrid w:val="0"/>
        <w:ind w:left="520" w:hanging="28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（課程主題名稱）</w:t>
      </w:r>
    </w:p>
    <w:p w:rsidR="00997809" w:rsidRPr="006C783B" w:rsidRDefault="0099780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一、設計動機與理念</w:t>
      </w:r>
      <w:r w:rsidRPr="006C783B"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</w:p>
    <w:p w:rsidR="00997809" w:rsidRPr="006C783B" w:rsidRDefault="0099780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二、</w:t>
      </w:r>
      <w:r w:rsidRPr="006C783B">
        <w:rPr>
          <w:rFonts w:ascii="標楷體" w:eastAsia="標楷體" w:hAnsi="標楷體" w:cs="Times New Roman" w:hint="eastAsia"/>
          <w:b/>
          <w:bCs/>
          <w:sz w:val="28"/>
          <w:szCs w:val="28"/>
        </w:rPr>
        <w:t>教學對象：</w:t>
      </w:r>
    </w:p>
    <w:p w:rsidR="00997809" w:rsidRPr="006C783B" w:rsidRDefault="0099780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sz w:val="28"/>
          <w:szCs w:val="28"/>
        </w:rPr>
        <w:t>三、教學節數：</w:t>
      </w:r>
    </w:p>
    <w:p w:rsidR="00997809" w:rsidRPr="006C783B" w:rsidRDefault="0099780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四、課程架構（主題、單元名稱、教學活動、教學資源…</w:t>
      </w:r>
      <w:proofErr w:type="gramStart"/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…</w:t>
      </w:r>
      <w:proofErr w:type="gramEnd"/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）</w:t>
      </w:r>
    </w:p>
    <w:p w:rsidR="00997809" w:rsidRPr="006C783B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五、教學目標與能力指標</w:t>
      </w:r>
    </w:p>
    <w:p w:rsidR="00997809" w:rsidRPr="006C783B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（一）教學目標</w:t>
      </w:r>
    </w:p>
    <w:p w:rsidR="00997809" w:rsidRPr="006C783B" w:rsidRDefault="00997809" w:rsidP="00387C82">
      <w:pPr>
        <w:widowControl/>
        <w:snapToGrid w:val="0"/>
        <w:spacing w:before="100" w:beforeAutospacing="1" w:after="100" w:afterAutospacing="1"/>
        <w:ind w:rightChars="-160" w:right="-384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（二）國</w:t>
      </w:r>
      <w:r w:rsidR="00C11DD9"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小</w:t>
      </w: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健體領域或其他領域分段能力指標</w:t>
      </w:r>
    </w:p>
    <w:p w:rsidR="00997809" w:rsidRPr="006C783B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（三）重大議題</w:t>
      </w:r>
    </w:p>
    <w:p w:rsidR="009504F9" w:rsidRPr="006C783B" w:rsidRDefault="009504F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六、教學策略</w:t>
      </w:r>
    </w:p>
    <w:p w:rsidR="00997809" w:rsidRPr="006C783B" w:rsidRDefault="009504F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七</w:t>
      </w:r>
      <w:r w:rsidR="00997809" w:rsidRPr="006C783B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997809"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教學活動設計</w:t>
      </w:r>
    </w:p>
    <w:p w:rsidR="00997809" w:rsidRPr="006C783B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【單元一】（節）</w:t>
      </w:r>
    </w:p>
    <w:p w:rsidR="00997809" w:rsidRPr="006C783B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（一）教學活動流程</w:t>
      </w:r>
    </w:p>
    <w:tbl>
      <w:tblPr>
        <w:tblW w:w="8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3468"/>
        <w:gridCol w:w="1276"/>
        <w:gridCol w:w="1417"/>
        <w:gridCol w:w="1028"/>
      </w:tblGrid>
      <w:tr w:rsidR="006C783B" w:rsidRPr="006C783B" w:rsidTr="009A68B1">
        <w:trPr>
          <w:trHeight w:val="140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:rsidR="00997809" w:rsidRPr="006C783B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教學活動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教材</w:t>
            </w:r>
          </w:p>
          <w:p w:rsidR="00997809" w:rsidRPr="006C783B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教具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時間（分）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997809" w:rsidRPr="006C783B" w:rsidTr="009A68B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一、準備活動</w:t>
            </w:r>
          </w:p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二、教學活動</w:t>
            </w:r>
          </w:p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引起動機</w:t>
            </w:r>
          </w:p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proofErr w:type="gramStart"/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活動二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97809" w:rsidRPr="006C783B" w:rsidRDefault="00997809" w:rsidP="00C93F0B">
      <w:pPr>
        <w:widowControl/>
        <w:snapToGrid w:val="0"/>
        <w:ind w:firstLine="280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br w:type="page"/>
      </w: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lastRenderedPageBreak/>
        <w:t>(二)附錄(舉例說明)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附錄1：PPT，分頁呈現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4021"/>
      </w:tblGrid>
      <w:tr w:rsidR="006C783B" w:rsidRPr="006C783B" w:rsidTr="00997809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1</w:t>
            </w:r>
          </w:p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2</w:t>
            </w:r>
          </w:p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6C783B" w:rsidRPr="006C783B" w:rsidTr="00997809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3</w:t>
            </w:r>
          </w:p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4</w:t>
            </w:r>
          </w:p>
        </w:tc>
      </w:tr>
      <w:tr w:rsidR="006C783B" w:rsidRPr="006C783B" w:rsidTr="00997809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5</w:t>
            </w:r>
          </w:p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09" w:rsidRPr="006C783B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6</w:t>
            </w:r>
          </w:p>
        </w:tc>
      </w:tr>
    </w:tbl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附錄2：動畫（請將檔案名稱標明清楚於此，並附在光碟中）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附錄3：學習單（請將學習單完整呈現）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【單元二】（節）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（一）教學活動流程</w:t>
      </w:r>
    </w:p>
    <w:tbl>
      <w:tblPr>
        <w:tblW w:w="805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7"/>
        <w:gridCol w:w="3219"/>
        <w:gridCol w:w="1413"/>
        <w:gridCol w:w="1218"/>
        <w:gridCol w:w="966"/>
      </w:tblGrid>
      <w:tr w:rsidR="006C783B" w:rsidRPr="006C783B" w:rsidTr="009A68B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4F3CE3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:rsidR="00997809" w:rsidRPr="006C783B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教學活動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教材</w:t>
            </w:r>
          </w:p>
          <w:p w:rsidR="00997809" w:rsidRPr="006C783B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教具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時間（分）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6C783B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6C783B" w:rsidRPr="006C783B" w:rsidTr="009A68B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一、準備活動</w:t>
            </w:r>
          </w:p>
          <w:p w:rsidR="00997809" w:rsidRPr="006C783B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二、教學活動</w:t>
            </w:r>
          </w:p>
          <w:p w:rsidR="00997809" w:rsidRPr="006C783B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proofErr w:type="gramStart"/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  <w:p w:rsidR="00997809" w:rsidRPr="006C783B" w:rsidRDefault="00997809" w:rsidP="00DC186C">
            <w:pPr>
              <w:snapToGrid w:val="0"/>
              <w:ind w:left="28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活動二</w:t>
            </w:r>
          </w:p>
          <w:p w:rsidR="00997809" w:rsidRPr="006C783B" w:rsidRDefault="00997809" w:rsidP="00DC186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proofErr w:type="gramStart"/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proofErr w:type="gramEnd"/>
          </w:p>
          <w:p w:rsidR="00997809" w:rsidRPr="006C783B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783B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6C783B">
              <w:rPr>
                <w:rFonts w:ascii="標楷體" w:eastAsia="標楷體" w:hAnsi="標楷體" w:cs="Times New Roman" w:hint="eastAsia"/>
                <w:sz w:val="28"/>
                <w:szCs w:val="28"/>
              </w:rPr>
              <w:t>活動四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6C783B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(二)附錄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附錄1：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附錄2：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 xml:space="preserve">附錄3： 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八、參考資料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九、教學評量</w:t>
      </w:r>
    </w:p>
    <w:p w:rsidR="00997809" w:rsidRPr="006C783B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36"/>
          <w:szCs w:val="40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十、教學心得與建議</w:t>
      </w:r>
      <w:r w:rsidRPr="006C783B">
        <w:rPr>
          <w:rFonts w:ascii="標楷體" w:eastAsia="標楷體" w:hAnsi="標楷體" w:cs="Times New Roman" w:hint="eastAsia"/>
          <w:b/>
          <w:sz w:val="22"/>
          <w:szCs w:val="40"/>
        </w:rPr>
        <w:br w:type="page"/>
      </w:r>
    </w:p>
    <w:p w:rsidR="00997809" w:rsidRPr="006C783B" w:rsidRDefault="004154E7" w:rsidP="00C93F0B">
      <w:pPr>
        <w:snapToGrid w:val="0"/>
        <w:jc w:val="center"/>
        <w:rPr>
          <w:rFonts w:ascii="標楷體" w:eastAsia="標楷體" w:hAnsi="標楷體" w:cs="Times New Roman"/>
          <w:sz w:val="40"/>
          <w:szCs w:val="40"/>
        </w:rPr>
      </w:pPr>
      <w:r w:rsidRPr="006C783B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lastRenderedPageBreak/>
        <w:t>授權書</w:t>
      </w:r>
    </w:p>
    <w:p w:rsidR="00997809" w:rsidRPr="006C783B" w:rsidRDefault="00997809" w:rsidP="00C93F0B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997809" w:rsidRPr="006C783B" w:rsidRDefault="00997809" w:rsidP="004154E7">
      <w:pPr>
        <w:snapToGri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本人(單位)參加</w:t>
      </w:r>
      <w:proofErr w:type="gramStart"/>
      <w:r w:rsidRPr="006C783B">
        <w:rPr>
          <w:rFonts w:ascii="標楷體" w:eastAsia="標楷體" w:hAnsi="標楷體" w:cs="Times New Roman" w:hint="eastAsia"/>
          <w:sz w:val="28"/>
          <w:szCs w:val="28"/>
        </w:rPr>
        <w:t>103</w:t>
      </w:r>
      <w:proofErr w:type="gramEnd"/>
      <w:r w:rsidRPr="006C783B">
        <w:rPr>
          <w:rFonts w:ascii="標楷體" w:eastAsia="標楷體" w:hAnsi="標楷體" w:cs="Times New Roman" w:hint="eastAsia"/>
          <w:sz w:val="28"/>
          <w:szCs w:val="28"/>
        </w:rPr>
        <w:t>年度「</w:t>
      </w:r>
      <w:r w:rsidRPr="006C783B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東區校園</w:t>
      </w:r>
      <w:proofErr w:type="gramStart"/>
      <w:r w:rsidRPr="006C783B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愛滋病</w:t>
      </w:r>
      <w:proofErr w:type="gramEnd"/>
      <w:r w:rsidRPr="006C783B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防治</w:t>
      </w:r>
      <w:r w:rsidR="00C61A72" w:rsidRPr="006C783B">
        <w:rPr>
          <w:rFonts w:ascii="標楷體" w:eastAsia="標楷體" w:hAnsi="標楷體" w:cs="Times New Roman"/>
          <w:bCs/>
          <w:kern w:val="0"/>
          <w:sz w:val="28"/>
          <w:szCs w:val="28"/>
        </w:rPr>
        <w:t>-國</w:t>
      </w:r>
      <w:r w:rsidR="00C30111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小</w:t>
      </w:r>
      <w:r w:rsidR="00C61A72" w:rsidRPr="006C783B">
        <w:rPr>
          <w:rFonts w:ascii="標楷體" w:eastAsia="標楷體" w:hAnsi="標楷體" w:cs="Times New Roman"/>
          <w:bCs/>
          <w:kern w:val="0"/>
          <w:sz w:val="28"/>
          <w:szCs w:val="28"/>
        </w:rPr>
        <w:t>教案競賽</w:t>
      </w:r>
      <w:r w:rsidRPr="006C783B">
        <w:rPr>
          <w:rFonts w:ascii="標楷體" w:eastAsia="標楷體" w:hAnsi="標楷體" w:cs="Times New Roman" w:hint="eastAsia"/>
          <w:sz w:val="28"/>
          <w:szCs w:val="28"/>
        </w:rPr>
        <w:t>」，茲同意就參賽之教材、教案授權主辦單位衛生福利部疾病管制署、協辦單位花蓮縣衛生局、</w:t>
      </w:r>
      <w:proofErr w:type="gramStart"/>
      <w:r w:rsidRPr="006C783B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6C783B">
        <w:rPr>
          <w:rFonts w:ascii="標楷體" w:eastAsia="標楷體" w:hAnsi="標楷體" w:cs="Times New Roman" w:hint="eastAsia"/>
          <w:sz w:val="28"/>
          <w:szCs w:val="28"/>
        </w:rPr>
        <w:t>東縣衛生局為下列行為：</w:t>
      </w:r>
    </w:p>
    <w:p w:rsidR="00997809" w:rsidRPr="006C783B" w:rsidRDefault="00997809" w:rsidP="004154E7">
      <w:pPr>
        <w:snapToGrid w:val="0"/>
        <w:spacing w:before="100" w:beforeAutospacing="1" w:after="100" w:afterAutospacing="1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一、該項教材、教案予以重製、公開發表或發行，應</w:t>
      </w:r>
      <w:r w:rsidR="00C30111">
        <w:rPr>
          <w:rFonts w:ascii="標楷體" w:eastAsia="標楷體" w:hAnsi="標楷體" w:cs="Times New Roman" w:hint="eastAsia"/>
          <w:sz w:val="28"/>
          <w:szCs w:val="28"/>
        </w:rPr>
        <w:t>註</w:t>
      </w:r>
      <w:r w:rsidRPr="006C783B">
        <w:rPr>
          <w:rFonts w:ascii="標楷體" w:eastAsia="標楷體" w:hAnsi="標楷體" w:cs="Times New Roman" w:hint="eastAsia"/>
          <w:sz w:val="28"/>
          <w:szCs w:val="28"/>
        </w:rPr>
        <w:t>明教材、教案為本人(單位)著作之旨。</w:t>
      </w:r>
    </w:p>
    <w:p w:rsidR="00997809" w:rsidRPr="006C783B" w:rsidRDefault="00997809" w:rsidP="004154E7">
      <w:pPr>
        <w:snapToGrid w:val="0"/>
        <w:spacing w:before="100" w:beforeAutospacing="1" w:after="100" w:afterAutospacing="1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二、於著作權宣導之範圍內（非營利之目的），將前項教案設計於以編輯或</w:t>
      </w:r>
      <w:proofErr w:type="gramStart"/>
      <w:r w:rsidRPr="006C783B">
        <w:rPr>
          <w:rFonts w:ascii="標楷體" w:eastAsia="標楷體" w:hAnsi="標楷體" w:cs="Times New Roman" w:hint="eastAsia"/>
          <w:sz w:val="28"/>
          <w:szCs w:val="28"/>
        </w:rPr>
        <w:t>重製後</w:t>
      </w:r>
      <w:proofErr w:type="gramEnd"/>
      <w:r w:rsidRPr="006C783B">
        <w:rPr>
          <w:rFonts w:ascii="標楷體" w:eastAsia="標楷體" w:hAnsi="標楷體" w:cs="Times New Roman" w:hint="eastAsia"/>
          <w:sz w:val="28"/>
          <w:szCs w:val="28"/>
        </w:rPr>
        <w:t>，不限時間、地點、次數公開播送或衛生教育推廣之用。</w:t>
      </w:r>
    </w:p>
    <w:p w:rsidR="009A68B1" w:rsidRPr="006C783B" w:rsidRDefault="009A68B1" w:rsidP="009A68B1">
      <w:pPr>
        <w:snapToGrid w:val="0"/>
        <w:spacing w:before="100" w:beforeAutospacing="1" w:after="100" w:afterAutospacing="1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</w:p>
    <w:p w:rsidR="009A68B1" w:rsidRPr="006C783B" w:rsidRDefault="009A68B1" w:rsidP="009A68B1">
      <w:pPr>
        <w:snapToGrid w:val="0"/>
        <w:spacing w:before="100" w:beforeAutospacing="1" w:after="100" w:afterAutospacing="1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</w:p>
    <w:p w:rsidR="00997809" w:rsidRPr="006C783B" w:rsidRDefault="00997809" w:rsidP="00C93F0B">
      <w:pPr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此致  </w:t>
      </w:r>
      <w:r w:rsidRPr="006C783B">
        <w:rPr>
          <w:rFonts w:ascii="標楷體" w:eastAsia="標楷體" w:hAnsi="標楷體" w:cs="Times New Roman" w:hint="eastAsia"/>
          <w:b/>
          <w:sz w:val="28"/>
          <w:szCs w:val="28"/>
        </w:rPr>
        <w:t>衛生福利部疾病管制署</w:t>
      </w:r>
      <w:r w:rsidR="009504F9" w:rsidRPr="006C783B">
        <w:rPr>
          <w:rFonts w:ascii="標楷體" w:eastAsia="標楷體" w:hAnsi="標楷體" w:cs="Times New Roman" w:hint="eastAsia"/>
          <w:b/>
          <w:sz w:val="28"/>
          <w:szCs w:val="28"/>
        </w:rPr>
        <w:t>東區管制中心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作品名稱：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授權人</w:t>
      </w:r>
      <w:proofErr w:type="gramStart"/>
      <w:r w:rsidRPr="006C783B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6C783B">
        <w:rPr>
          <w:rFonts w:ascii="標楷體" w:eastAsia="標楷體" w:hAnsi="標楷體" w:cs="Times New Roman" w:hint="eastAsia"/>
          <w:sz w:val="28"/>
          <w:szCs w:val="28"/>
        </w:rPr>
        <w:t>簽名：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地址：</w:t>
      </w:r>
    </w:p>
    <w:p w:rsidR="00997809" w:rsidRPr="006C783B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       身份證統一編號：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服務單位：</w:t>
      </w:r>
    </w:p>
    <w:p w:rsidR="00997809" w:rsidRPr="006C783B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授權人二簽名：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地址：</w:t>
      </w:r>
    </w:p>
    <w:p w:rsidR="00997809" w:rsidRPr="006C783B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       身份證統一編號：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服務單位：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授權人三簽名：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地址：</w:t>
      </w:r>
    </w:p>
    <w:p w:rsidR="00997809" w:rsidRPr="006C783B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       身份證統一編號：</w:t>
      </w:r>
    </w:p>
    <w:p w:rsidR="00997809" w:rsidRPr="006C783B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>服務單位：</w:t>
      </w:r>
    </w:p>
    <w:p w:rsidR="009A68B1" w:rsidRPr="006C783B" w:rsidRDefault="009A68B1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</w:p>
    <w:p w:rsidR="009A68B1" w:rsidRPr="006C783B" w:rsidRDefault="009A68B1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</w:p>
    <w:p w:rsidR="009A68B1" w:rsidRPr="006C783B" w:rsidRDefault="009A68B1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</w:p>
    <w:p w:rsidR="00997809" w:rsidRPr="006C783B" w:rsidRDefault="009504F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997809" w:rsidRPr="006C783B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中華民國      </w:t>
      </w:r>
      <w:r w:rsidR="009504F9" w:rsidRPr="006C783B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      年        </w:t>
      </w:r>
      <w:r w:rsidR="009504F9" w:rsidRPr="006C783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    月      </w:t>
      </w:r>
      <w:r w:rsidR="009504F9" w:rsidRPr="006C783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6C783B">
        <w:rPr>
          <w:rFonts w:ascii="標楷體" w:eastAsia="標楷體" w:hAnsi="標楷體" w:cs="Times New Roman" w:hint="eastAsia"/>
          <w:sz w:val="28"/>
          <w:szCs w:val="28"/>
        </w:rPr>
        <w:t xml:space="preserve">      日</w:t>
      </w:r>
    </w:p>
    <w:p w:rsidR="00997809" w:rsidRPr="006C783B" w:rsidRDefault="00997809" w:rsidP="00C93F0B">
      <w:pPr>
        <w:widowControl/>
        <w:shd w:val="clear" w:color="auto" w:fill="FFFFFF"/>
        <w:snapToGrid w:val="0"/>
        <w:rPr>
          <w:rFonts w:ascii="標楷體" w:eastAsia="標楷體" w:hAnsi="標楷體" w:cs="Times New Roman"/>
          <w:kern w:val="0"/>
          <w:sz w:val="23"/>
          <w:szCs w:val="23"/>
        </w:rPr>
      </w:pPr>
    </w:p>
    <w:sectPr w:rsidR="00997809" w:rsidRPr="006C783B" w:rsidSect="00A93852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42" w:rsidRDefault="00486042" w:rsidP="00470D41">
      <w:r>
        <w:separator/>
      </w:r>
    </w:p>
  </w:endnote>
  <w:endnote w:type="continuationSeparator" w:id="0">
    <w:p w:rsidR="00486042" w:rsidRDefault="00486042" w:rsidP="0047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42" w:rsidRDefault="00486042" w:rsidP="00470D41">
      <w:r>
        <w:separator/>
      </w:r>
    </w:p>
  </w:footnote>
  <w:footnote w:type="continuationSeparator" w:id="0">
    <w:p w:rsidR="00486042" w:rsidRDefault="00486042" w:rsidP="0047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6DB2"/>
    <w:multiLevelType w:val="hybridMultilevel"/>
    <w:tmpl w:val="DB82CC64"/>
    <w:lvl w:ilvl="0" w:tplc="867CE760">
      <w:start w:val="5"/>
      <w:numFmt w:val="taiwaneseCountingThousand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7D748BB"/>
    <w:multiLevelType w:val="hybridMultilevel"/>
    <w:tmpl w:val="F05C7A46"/>
    <w:lvl w:ilvl="0" w:tplc="BEC8B0FE">
      <w:start w:val="1"/>
      <w:numFmt w:val="taiwaneseCountingThousand"/>
      <w:lvlText w:val="（%1）、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>
    <w:nsid w:val="1A69669E"/>
    <w:multiLevelType w:val="hybridMultilevel"/>
    <w:tmpl w:val="22B854EC"/>
    <w:lvl w:ilvl="0" w:tplc="1A72F2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4F0151"/>
    <w:multiLevelType w:val="multilevel"/>
    <w:tmpl w:val="B9EC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B5A1D"/>
    <w:multiLevelType w:val="hybridMultilevel"/>
    <w:tmpl w:val="535EA1B4"/>
    <w:lvl w:ilvl="0" w:tplc="25DCD1AC">
      <w:start w:val="5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38251D8"/>
    <w:multiLevelType w:val="hybridMultilevel"/>
    <w:tmpl w:val="8884D866"/>
    <w:lvl w:ilvl="0" w:tplc="B970B0EA">
      <w:start w:val="1"/>
      <w:numFmt w:val="taiwaneseCountingThousand"/>
      <w:lvlText w:val="(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34FA227A"/>
    <w:multiLevelType w:val="hybridMultilevel"/>
    <w:tmpl w:val="23CE1964"/>
    <w:lvl w:ilvl="0" w:tplc="C5A02614">
      <w:start w:val="5"/>
      <w:numFmt w:val="taiwaneseCountingThousand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47EB53A1"/>
    <w:multiLevelType w:val="multilevel"/>
    <w:tmpl w:val="F7F8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D1D7E"/>
    <w:multiLevelType w:val="hybridMultilevel"/>
    <w:tmpl w:val="4BC4F044"/>
    <w:lvl w:ilvl="0" w:tplc="04090015">
      <w:start w:val="1"/>
      <w:numFmt w:val="taiwaneseCountingThousand"/>
      <w:lvlText w:val="%1、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9">
    <w:nsid w:val="4CFD473A"/>
    <w:multiLevelType w:val="multilevel"/>
    <w:tmpl w:val="58F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44591"/>
    <w:multiLevelType w:val="multilevel"/>
    <w:tmpl w:val="2B08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51788"/>
    <w:multiLevelType w:val="hybridMultilevel"/>
    <w:tmpl w:val="9EE8DAAC"/>
    <w:lvl w:ilvl="0" w:tplc="DA8EF49C">
      <w:start w:val="7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D2B5848"/>
    <w:multiLevelType w:val="hybridMultilevel"/>
    <w:tmpl w:val="28F476FE"/>
    <w:lvl w:ilvl="0" w:tplc="800243EE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5DB28CF"/>
    <w:multiLevelType w:val="hybridMultilevel"/>
    <w:tmpl w:val="0B0E8BD0"/>
    <w:lvl w:ilvl="0" w:tplc="BB8A4D62">
      <w:start w:val="4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FAC459F"/>
    <w:multiLevelType w:val="hybridMultilevel"/>
    <w:tmpl w:val="D714A53A"/>
    <w:lvl w:ilvl="0" w:tplc="D93ED6AA">
      <w:start w:val="1"/>
      <w:numFmt w:val="taiwaneseCountingThousand"/>
      <w:lvlText w:val="(%1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17"/>
    <w:rsid w:val="00003168"/>
    <w:rsid w:val="000320D5"/>
    <w:rsid w:val="00050AC6"/>
    <w:rsid w:val="00084F20"/>
    <w:rsid w:val="000C24AE"/>
    <w:rsid w:val="000D2C35"/>
    <w:rsid w:val="000D7BE5"/>
    <w:rsid w:val="000E54CF"/>
    <w:rsid w:val="000F372D"/>
    <w:rsid w:val="001150A6"/>
    <w:rsid w:val="00131D9A"/>
    <w:rsid w:val="001425C0"/>
    <w:rsid w:val="00145C01"/>
    <w:rsid w:val="00152D0D"/>
    <w:rsid w:val="00164CAC"/>
    <w:rsid w:val="00180133"/>
    <w:rsid w:val="001807B1"/>
    <w:rsid w:val="00187051"/>
    <w:rsid w:val="0019322D"/>
    <w:rsid w:val="001C4129"/>
    <w:rsid w:val="001C670B"/>
    <w:rsid w:val="001D5A00"/>
    <w:rsid w:val="001E441E"/>
    <w:rsid w:val="001F562C"/>
    <w:rsid w:val="00235BA7"/>
    <w:rsid w:val="002525D3"/>
    <w:rsid w:val="002645DD"/>
    <w:rsid w:val="0026486C"/>
    <w:rsid w:val="00265B94"/>
    <w:rsid w:val="00270CED"/>
    <w:rsid w:val="00281CAC"/>
    <w:rsid w:val="002A0ED3"/>
    <w:rsid w:val="002A2F06"/>
    <w:rsid w:val="002A6AFA"/>
    <w:rsid w:val="002B243D"/>
    <w:rsid w:val="002B7BB9"/>
    <w:rsid w:val="002D4978"/>
    <w:rsid w:val="002E63A4"/>
    <w:rsid w:val="002F650E"/>
    <w:rsid w:val="003022BD"/>
    <w:rsid w:val="00303C46"/>
    <w:rsid w:val="0031677F"/>
    <w:rsid w:val="003319B0"/>
    <w:rsid w:val="00387B1B"/>
    <w:rsid w:val="00387C82"/>
    <w:rsid w:val="00390A0A"/>
    <w:rsid w:val="00392E73"/>
    <w:rsid w:val="003A562A"/>
    <w:rsid w:val="003B1197"/>
    <w:rsid w:val="003C32D0"/>
    <w:rsid w:val="003D56BB"/>
    <w:rsid w:val="003D5712"/>
    <w:rsid w:val="003E5D00"/>
    <w:rsid w:val="003F779F"/>
    <w:rsid w:val="004154E7"/>
    <w:rsid w:val="00454773"/>
    <w:rsid w:val="00462005"/>
    <w:rsid w:val="0046291B"/>
    <w:rsid w:val="00470D41"/>
    <w:rsid w:val="00486042"/>
    <w:rsid w:val="004A2ADE"/>
    <w:rsid w:val="004B45A5"/>
    <w:rsid w:val="004C6660"/>
    <w:rsid w:val="004F3CE3"/>
    <w:rsid w:val="00503458"/>
    <w:rsid w:val="0052721E"/>
    <w:rsid w:val="00534F0C"/>
    <w:rsid w:val="005360C6"/>
    <w:rsid w:val="005537B3"/>
    <w:rsid w:val="00573A5B"/>
    <w:rsid w:val="0059572B"/>
    <w:rsid w:val="005A550A"/>
    <w:rsid w:val="005B786C"/>
    <w:rsid w:val="005D2BBA"/>
    <w:rsid w:val="005D2F1B"/>
    <w:rsid w:val="005E2347"/>
    <w:rsid w:val="005E4B7C"/>
    <w:rsid w:val="005E6AD1"/>
    <w:rsid w:val="006037F4"/>
    <w:rsid w:val="00625CA1"/>
    <w:rsid w:val="00665957"/>
    <w:rsid w:val="00670EB7"/>
    <w:rsid w:val="00671CE9"/>
    <w:rsid w:val="006766A6"/>
    <w:rsid w:val="00683411"/>
    <w:rsid w:val="006C783B"/>
    <w:rsid w:val="006E6138"/>
    <w:rsid w:val="007031A5"/>
    <w:rsid w:val="007120E5"/>
    <w:rsid w:val="0071354E"/>
    <w:rsid w:val="00713CFB"/>
    <w:rsid w:val="007343DF"/>
    <w:rsid w:val="007469F2"/>
    <w:rsid w:val="00753827"/>
    <w:rsid w:val="007A3C50"/>
    <w:rsid w:val="007A5FAB"/>
    <w:rsid w:val="007A7A4F"/>
    <w:rsid w:val="007D6E5B"/>
    <w:rsid w:val="008073C0"/>
    <w:rsid w:val="00813B2C"/>
    <w:rsid w:val="00833AB2"/>
    <w:rsid w:val="00847E47"/>
    <w:rsid w:val="00872BCA"/>
    <w:rsid w:val="008876D6"/>
    <w:rsid w:val="008A6083"/>
    <w:rsid w:val="008B1DC2"/>
    <w:rsid w:val="008C0BA1"/>
    <w:rsid w:val="008E3C33"/>
    <w:rsid w:val="008F2984"/>
    <w:rsid w:val="008F3602"/>
    <w:rsid w:val="008F39BC"/>
    <w:rsid w:val="008F7295"/>
    <w:rsid w:val="009160B7"/>
    <w:rsid w:val="00935A78"/>
    <w:rsid w:val="009504F9"/>
    <w:rsid w:val="00966EC9"/>
    <w:rsid w:val="009722F2"/>
    <w:rsid w:val="009820BD"/>
    <w:rsid w:val="009977BC"/>
    <w:rsid w:val="00997809"/>
    <w:rsid w:val="009A68B1"/>
    <w:rsid w:val="009C22A0"/>
    <w:rsid w:val="009F544D"/>
    <w:rsid w:val="00A046BC"/>
    <w:rsid w:val="00A34593"/>
    <w:rsid w:val="00A6299B"/>
    <w:rsid w:val="00A74C2D"/>
    <w:rsid w:val="00A87465"/>
    <w:rsid w:val="00A93852"/>
    <w:rsid w:val="00A93D16"/>
    <w:rsid w:val="00AB5CC4"/>
    <w:rsid w:val="00AC4573"/>
    <w:rsid w:val="00AD60C4"/>
    <w:rsid w:val="00B15460"/>
    <w:rsid w:val="00B164F2"/>
    <w:rsid w:val="00B43F83"/>
    <w:rsid w:val="00B52FC9"/>
    <w:rsid w:val="00B6540F"/>
    <w:rsid w:val="00B72AED"/>
    <w:rsid w:val="00B828C5"/>
    <w:rsid w:val="00B82D96"/>
    <w:rsid w:val="00B939D3"/>
    <w:rsid w:val="00BA2566"/>
    <w:rsid w:val="00BA7735"/>
    <w:rsid w:val="00BB34B9"/>
    <w:rsid w:val="00BC2BF5"/>
    <w:rsid w:val="00BD5B43"/>
    <w:rsid w:val="00C079A2"/>
    <w:rsid w:val="00C119CC"/>
    <w:rsid w:val="00C11DD9"/>
    <w:rsid w:val="00C30111"/>
    <w:rsid w:val="00C42139"/>
    <w:rsid w:val="00C46FBC"/>
    <w:rsid w:val="00C61A72"/>
    <w:rsid w:val="00C70A3C"/>
    <w:rsid w:val="00C77FBD"/>
    <w:rsid w:val="00C80E43"/>
    <w:rsid w:val="00C85B4F"/>
    <w:rsid w:val="00C93F0B"/>
    <w:rsid w:val="00C9535A"/>
    <w:rsid w:val="00CA5191"/>
    <w:rsid w:val="00CA589A"/>
    <w:rsid w:val="00CC096E"/>
    <w:rsid w:val="00CC4979"/>
    <w:rsid w:val="00CD7EA2"/>
    <w:rsid w:val="00D04C7B"/>
    <w:rsid w:val="00D05AFA"/>
    <w:rsid w:val="00D12F6E"/>
    <w:rsid w:val="00D27363"/>
    <w:rsid w:val="00D37F17"/>
    <w:rsid w:val="00D46865"/>
    <w:rsid w:val="00D556D6"/>
    <w:rsid w:val="00D57157"/>
    <w:rsid w:val="00D72799"/>
    <w:rsid w:val="00D74E07"/>
    <w:rsid w:val="00D74EF4"/>
    <w:rsid w:val="00D80432"/>
    <w:rsid w:val="00D80997"/>
    <w:rsid w:val="00DB344A"/>
    <w:rsid w:val="00DC186C"/>
    <w:rsid w:val="00DD1E48"/>
    <w:rsid w:val="00DD2802"/>
    <w:rsid w:val="00DD5AC1"/>
    <w:rsid w:val="00E16B7F"/>
    <w:rsid w:val="00E16FF0"/>
    <w:rsid w:val="00E320E5"/>
    <w:rsid w:val="00E503CF"/>
    <w:rsid w:val="00E515A4"/>
    <w:rsid w:val="00E71322"/>
    <w:rsid w:val="00E92731"/>
    <w:rsid w:val="00E96F8A"/>
    <w:rsid w:val="00EA34E5"/>
    <w:rsid w:val="00EA6FB3"/>
    <w:rsid w:val="00EB0779"/>
    <w:rsid w:val="00ED2110"/>
    <w:rsid w:val="00EE4A77"/>
    <w:rsid w:val="00EF3A20"/>
    <w:rsid w:val="00EF4159"/>
    <w:rsid w:val="00F0313B"/>
    <w:rsid w:val="00F24952"/>
    <w:rsid w:val="00F34003"/>
    <w:rsid w:val="00F67A32"/>
    <w:rsid w:val="00F9792F"/>
    <w:rsid w:val="00FA0524"/>
    <w:rsid w:val="00FB432B"/>
    <w:rsid w:val="00FC381E"/>
    <w:rsid w:val="00FD04F0"/>
    <w:rsid w:val="00FD7948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37F1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37F17"/>
    <w:pPr>
      <w:widowControl/>
      <w:spacing w:before="225" w:after="225"/>
      <w:outlineLvl w:val="2"/>
    </w:pPr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7F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37F17"/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styleId="a3">
    <w:name w:val="Strong"/>
    <w:basedOn w:val="a0"/>
    <w:uiPriority w:val="22"/>
    <w:qFormat/>
    <w:rsid w:val="00D37F17"/>
    <w:rPr>
      <w:b/>
      <w:bCs/>
    </w:rPr>
  </w:style>
  <w:style w:type="character" w:customStyle="1" w:styleId="style11">
    <w:name w:val="style11"/>
    <w:basedOn w:val="a0"/>
    <w:rsid w:val="00D37F17"/>
    <w:rPr>
      <w:color w:val="FF0000"/>
    </w:rPr>
  </w:style>
  <w:style w:type="table" w:styleId="a4">
    <w:name w:val="Table Grid"/>
    <w:basedOn w:val="a1"/>
    <w:uiPriority w:val="59"/>
    <w:rsid w:val="008A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2BB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400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0D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0D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37F1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37F17"/>
    <w:pPr>
      <w:widowControl/>
      <w:spacing w:before="225" w:after="225"/>
      <w:outlineLvl w:val="2"/>
    </w:pPr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7F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37F17"/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styleId="a3">
    <w:name w:val="Strong"/>
    <w:basedOn w:val="a0"/>
    <w:uiPriority w:val="22"/>
    <w:qFormat/>
    <w:rsid w:val="00D37F17"/>
    <w:rPr>
      <w:b/>
      <w:bCs/>
    </w:rPr>
  </w:style>
  <w:style w:type="character" w:customStyle="1" w:styleId="style11">
    <w:name w:val="style11"/>
    <w:basedOn w:val="a0"/>
    <w:rsid w:val="00D37F17"/>
    <w:rPr>
      <w:color w:val="FF0000"/>
    </w:rPr>
  </w:style>
  <w:style w:type="table" w:styleId="a4">
    <w:name w:val="Table Grid"/>
    <w:basedOn w:val="a1"/>
    <w:uiPriority w:val="59"/>
    <w:rsid w:val="008A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2BB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400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0D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0D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396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0913@cdc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xedu.moe.edu.tw/html/index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dc.gov.tw/professional/list.aspx?treeid=BEAC9C103DF952C4&amp;nowtreeid=A3088CE5CC1F6B1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E124-9176-4524-A9F3-7A3F6874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簡志偉</dc:creator>
  <cp:lastModifiedBy>羅宇君</cp:lastModifiedBy>
  <cp:revision>10</cp:revision>
  <dcterms:created xsi:type="dcterms:W3CDTF">2014-04-10T01:44:00Z</dcterms:created>
  <dcterms:modified xsi:type="dcterms:W3CDTF">2014-05-28T00:22:00Z</dcterms:modified>
</cp:coreProperties>
</file>