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F2" w:rsidRPr="0041402C" w:rsidRDefault="001509F2" w:rsidP="009F1517">
      <w:pPr>
        <w:adjustRightInd w:val="0"/>
        <w:spacing w:beforeLines="50" w:afterLines="50" w:line="36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41402C">
        <w:rPr>
          <w:rFonts w:ascii="標楷體" w:eastAsia="標楷體" w:hAnsi="標楷體" w:cs="標楷體" w:hint="eastAsia"/>
          <w:color w:val="000000"/>
          <w:sz w:val="36"/>
          <w:szCs w:val="36"/>
        </w:rPr>
        <w:t>消保</w:t>
      </w:r>
      <w:r w:rsidRPr="0041402C">
        <w:rPr>
          <w:rFonts w:ascii="標楷體" w:eastAsia="標楷體" w:hAnsi="標楷體" w:cs="標楷體"/>
          <w:color w:val="000000"/>
          <w:sz w:val="36"/>
          <w:szCs w:val="36"/>
        </w:rPr>
        <w:t>20</w:t>
      </w:r>
      <w:r w:rsidRPr="0041402C">
        <w:rPr>
          <w:rFonts w:ascii="標楷體" w:eastAsia="標楷體" w:hAnsi="標楷體" w:cs="標楷體" w:hint="eastAsia"/>
          <w:color w:val="000000"/>
          <w:sz w:val="36"/>
          <w:szCs w:val="36"/>
        </w:rPr>
        <w:t>週年</w:t>
      </w:r>
      <w:r w:rsidRPr="0041402C">
        <w:rPr>
          <w:rFonts w:ascii="標楷體" w:eastAsia="標楷體" w:hAnsi="標楷體" w:cs="標楷體"/>
          <w:color w:val="000000"/>
          <w:sz w:val="36"/>
          <w:szCs w:val="36"/>
        </w:rPr>
        <w:t>—</w:t>
      </w:r>
      <w:r w:rsidRPr="0041402C">
        <w:rPr>
          <w:rFonts w:ascii="標楷體" w:eastAsia="標楷體" w:hAnsi="標楷體" w:cs="標楷體" w:hint="eastAsia"/>
          <w:color w:val="000000"/>
          <w:sz w:val="36"/>
          <w:szCs w:val="36"/>
        </w:rPr>
        <w:t>「消費者保護」徵文比賽簡章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="1842" w:hangingChars="658" w:hanging="184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壹、活動宗旨：鼓勵消費者保護議題之重視，瞭解消費者保護實務困境與解決之道，提供學生展現研究成果之機會，健全消費者保護法令與政策研修之參考，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竭誠邀請大專院校學生踴躍投稿。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-5" w:left="1984" w:hangingChars="713" w:hanging="199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貳、辦理單位：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一、主辦單位：行政院消費者保護處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二、執行單位：新視紀整合行銷傳播股份有限公司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-3" w:left="1835" w:hangingChars="658" w:hanging="184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參、徵選主題：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一、消費者保護法令類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二、消費者保護行政類（制度、教育、未來發展…等）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凡有關消費者保護議題（以國內外重要消費者保護之新興觀念、法令、措施、困境及因應解決機制，而內容涉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年消費者保護業務發展與解決策略更佳）之論著。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-5" w:left="1984" w:hangingChars="713" w:hanging="199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肆、活動期程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6" w:left="918" w:hangingChars="177" w:hanging="49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一、徵選期間：即日起至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103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7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31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日（星期四）止（以郵戳為憑，逾期恕不受理）。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755" w:hangingChars="118" w:hanging="33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二、評審期間：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103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8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月。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755" w:hangingChars="118" w:hanging="33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三、得獎名單公告與頒獎日期：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103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9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月。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755" w:hangingChars="118" w:hanging="33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（惟主辦單位配合審查進程保留展延得獎名單公告與頒獎日期之權利）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="566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伍、參加對象：各大專院校學生（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103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31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日在校生，含研究生）</w:t>
      </w:r>
    </w:p>
    <w:p w:rsidR="001509F2" w:rsidRPr="0041402C" w:rsidRDefault="001509F2" w:rsidP="009F1517">
      <w:pPr>
        <w:adjustRightInd w:val="0"/>
        <w:spacing w:beforeLines="50" w:after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陸、論文格式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一、來稿稿件以中文為原則，且稿內引證需註明作者、書名、年份與頁數等，外文資料之引證註明，亦同；如為譯稿</w:t>
      </w:r>
      <w:r w:rsidRPr="0041402C">
        <w:rPr>
          <w:rFonts w:ascii="標楷體" w:eastAsia="標楷體" w:hAnsi="標楷體" w:cs="標楷體" w:hint="eastAsia"/>
          <w:color w:val="000000"/>
          <w:sz w:val="32"/>
          <w:szCs w:val="32"/>
        </w:rPr>
        <w:t>，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請附寄原文或註明來源。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二、作者姓名請列於題目之下，最高學歷及簡歷獨立列為註解，若有多位作者請註明第一作者，所有作者皆應於報名表上親自簽名，並填妥身份資料。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三、論文每篇以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萬字至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萬字為原則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含標點符號、註腳，並以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word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字數統計為準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四、作品一律電腦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Word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打字，以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A4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紙張縱向橫書，以電腦文書處理，由左至右繕打。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五、論文全文請附目錄、三百字左右的中文摘要。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六、論文撰寫格式詳見附件一。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-5" w:left="282" w:hangingChars="105" w:hanging="29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柒、報名收件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Arial" w:cs="標楷體" w:hint="eastAsia"/>
          <w:color w:val="000000"/>
          <w:sz w:val="28"/>
          <w:szCs w:val="28"/>
        </w:rPr>
        <w:t>一、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下載「論文投稿者報名表」、「著作財產權同意書」、「個人資料蒐集聲明暨同意書」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詳見附件二至附件四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，並確實填妥各項欄位。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二、收件日：即日起至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103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7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31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日（星期四）（以郵戳為憑，逾期恕不受理）。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三、請將「書面稿件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份」、「稿件電子檔光碟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份」、「論文投稿者報名表」、「著作財產權同意書」、「個人資料蒐集聲明暨同意書」掛號寄至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115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台北市忠孝東路六段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467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11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樓，「消費者保護徵文比賽」活動小組收。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四、資料繳交不齊全者，恕無法完成報名收件程序，且參賽作品恕不退件。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="988" w:hangingChars="353" w:hanging="98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捌、評審項目：總分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100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分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一、研究內容之原創性、即時性、創新性與完整性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50%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二、研究方法之論證嚴謹度、論點合理性與引註詳實性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40%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三、文筆流暢度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10%</w:t>
      </w:r>
    </w:p>
    <w:p w:rsidR="001509F2" w:rsidRPr="0041402C" w:rsidRDefault="001509F2" w:rsidP="009F1517">
      <w:pPr>
        <w:adjustRightInd w:val="0"/>
        <w:spacing w:beforeLines="50" w:afterLines="5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玖、評審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41402C">
        <w:rPr>
          <w:rFonts w:ascii="標楷體" w:eastAsia="標楷體" w:hAnsi="Arial" w:cs="標楷體" w:hint="eastAsia"/>
          <w:color w:val="000000"/>
          <w:sz w:val="28"/>
          <w:szCs w:val="28"/>
        </w:rPr>
        <w:t>聘請學者專家組成評審小組，評審委員名單於公告得獎名單時一併公布之。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二、參賽作品如未達水準，得由評審小組決議名次從缺，或不足額入選。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拾、獎項：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1509F2" w:rsidRPr="0041402C" w:rsidRDefault="001509F2" w:rsidP="006C4720">
      <w:pPr>
        <w:adjustRightInd w:val="0"/>
        <w:spacing w:line="360" w:lineRule="auto"/>
        <w:ind w:leftChars="118" w:left="849" w:hangingChars="202" w:hanging="566"/>
        <w:jc w:val="both"/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一、消費者保護法令類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選出：</w:t>
      </w:r>
    </w:p>
    <w:p w:rsidR="001509F2" w:rsidRPr="0041402C" w:rsidRDefault="001509F2" w:rsidP="006C4720">
      <w:pPr>
        <w:pStyle w:val="Default"/>
        <w:spacing w:line="360" w:lineRule="auto"/>
        <w:ind w:leftChars="413" w:left="991"/>
        <w:rPr>
          <w:rFonts w:ascii="標楷體" w:eastAsia="標楷體" w:hAnsi="Arial" w:cs="Times New Roman"/>
          <w:sz w:val="28"/>
          <w:szCs w:val="28"/>
        </w:rPr>
      </w:pPr>
      <w:r w:rsidRPr="0041402C">
        <w:rPr>
          <w:rFonts w:ascii="標楷體" w:eastAsia="標楷體" w:hAnsi="標楷體" w:cs="標楷體" w:hint="eastAsia"/>
          <w:sz w:val="28"/>
          <w:szCs w:val="28"/>
        </w:rPr>
        <w:t>第</w:t>
      </w:r>
      <w:r w:rsidRPr="0041402C">
        <w:rPr>
          <w:rFonts w:ascii="標楷體" w:eastAsia="標楷體" w:hAnsi="標楷體" w:cs="標楷體"/>
          <w:sz w:val="28"/>
          <w:szCs w:val="28"/>
        </w:rPr>
        <w:t>1</w:t>
      </w:r>
      <w:r w:rsidRPr="0041402C">
        <w:rPr>
          <w:rFonts w:ascii="標楷體" w:eastAsia="標楷體" w:hAnsi="標楷體" w:cs="標楷體" w:hint="eastAsia"/>
          <w:sz w:val="28"/>
          <w:szCs w:val="28"/>
        </w:rPr>
        <w:t>名</w:t>
      </w:r>
      <w:r w:rsidRPr="0041402C">
        <w:rPr>
          <w:rFonts w:ascii="Arial" w:eastAsia="標楷體" w:hAnsi="Arial" w:cs="Arial"/>
          <w:sz w:val="28"/>
          <w:szCs w:val="28"/>
        </w:rPr>
        <w:t>1</w:t>
      </w:r>
      <w:r w:rsidRPr="0041402C">
        <w:rPr>
          <w:rFonts w:ascii="標楷體" w:eastAsia="標楷體" w:hAnsi="Arial" w:cs="標楷體" w:hint="eastAsia"/>
          <w:sz w:val="28"/>
          <w:szCs w:val="28"/>
        </w:rPr>
        <w:t>名，每位頒發獎金新臺幣</w:t>
      </w:r>
      <w:r w:rsidRPr="0041402C">
        <w:rPr>
          <w:rFonts w:ascii="Arial Unicode MS" w:eastAsia="Arial Unicode MS" w:hAnsi="Arial Unicode MS" w:cs="Arial Unicode MS"/>
          <w:sz w:val="28"/>
          <w:szCs w:val="28"/>
        </w:rPr>
        <w:t>30</w:t>
      </w:r>
      <w:r w:rsidRPr="0041402C">
        <w:rPr>
          <w:rFonts w:ascii="Arial" w:eastAsia="標楷體" w:hAnsi="Arial" w:cs="Arial"/>
          <w:sz w:val="28"/>
          <w:szCs w:val="28"/>
        </w:rPr>
        <w:t>,000</w:t>
      </w:r>
      <w:r w:rsidRPr="0041402C">
        <w:rPr>
          <w:rFonts w:ascii="標楷體" w:eastAsia="標楷體" w:hAnsi="Arial" w:cs="標楷體" w:hint="eastAsia"/>
          <w:sz w:val="28"/>
          <w:szCs w:val="28"/>
        </w:rPr>
        <w:t>元、獎牌一面</w:t>
      </w:r>
    </w:p>
    <w:p w:rsidR="001509F2" w:rsidRPr="0041402C" w:rsidRDefault="001509F2" w:rsidP="006C4720">
      <w:pPr>
        <w:pStyle w:val="Default"/>
        <w:spacing w:line="360" w:lineRule="auto"/>
        <w:ind w:leftChars="413" w:left="991"/>
        <w:rPr>
          <w:rFonts w:ascii="Arial" w:eastAsia="標楷體" w:hAnsi="Arial" w:cs="Times New Roman"/>
          <w:sz w:val="28"/>
          <w:szCs w:val="28"/>
        </w:rPr>
      </w:pPr>
      <w:r w:rsidRPr="0041402C">
        <w:rPr>
          <w:rFonts w:ascii="標楷體" w:eastAsia="標楷體" w:hAnsi="Arial" w:cs="標楷體" w:hint="eastAsia"/>
          <w:sz w:val="28"/>
          <w:szCs w:val="28"/>
        </w:rPr>
        <w:t>第</w:t>
      </w:r>
      <w:r w:rsidRPr="0041402C">
        <w:rPr>
          <w:rFonts w:ascii="Arial" w:eastAsia="標楷體" w:hAnsi="Arial" w:cs="Arial"/>
          <w:sz w:val="28"/>
          <w:szCs w:val="28"/>
        </w:rPr>
        <w:t>2</w:t>
      </w:r>
      <w:r w:rsidRPr="0041402C">
        <w:rPr>
          <w:rFonts w:ascii="Arial" w:eastAsia="標楷體" w:hAnsi="Arial" w:cs="標楷體" w:hint="eastAsia"/>
          <w:sz w:val="28"/>
          <w:szCs w:val="28"/>
        </w:rPr>
        <w:t>名</w:t>
      </w:r>
      <w:r w:rsidRPr="0041402C">
        <w:rPr>
          <w:rFonts w:ascii="Arial" w:eastAsia="標楷體" w:hAnsi="Arial" w:cs="Arial"/>
          <w:sz w:val="28"/>
          <w:szCs w:val="28"/>
        </w:rPr>
        <w:t>1</w:t>
      </w:r>
      <w:r w:rsidRPr="0041402C">
        <w:rPr>
          <w:rFonts w:ascii="Arial" w:eastAsia="標楷體" w:hAnsi="Arial" w:cs="標楷體" w:hint="eastAsia"/>
          <w:sz w:val="28"/>
          <w:szCs w:val="28"/>
        </w:rPr>
        <w:t>名，每位頒發獎金新臺幣</w:t>
      </w:r>
      <w:r w:rsidRPr="0041402C">
        <w:rPr>
          <w:rFonts w:ascii="Arial" w:eastAsia="標楷體" w:hAnsi="Arial" w:cs="Arial"/>
          <w:sz w:val="28"/>
          <w:szCs w:val="28"/>
        </w:rPr>
        <w:t>20,000</w:t>
      </w:r>
      <w:r w:rsidRPr="0041402C">
        <w:rPr>
          <w:rFonts w:ascii="Arial" w:eastAsia="標楷體" w:hAnsi="Arial" w:cs="標楷體" w:hint="eastAsia"/>
          <w:sz w:val="28"/>
          <w:szCs w:val="28"/>
        </w:rPr>
        <w:t>元、</w:t>
      </w:r>
      <w:r w:rsidRPr="0041402C">
        <w:rPr>
          <w:rFonts w:ascii="標楷體" w:eastAsia="標楷體" w:hAnsi="Arial" w:cs="標楷體" w:hint="eastAsia"/>
          <w:sz w:val="28"/>
          <w:szCs w:val="28"/>
        </w:rPr>
        <w:t>獎牌一面</w:t>
      </w:r>
    </w:p>
    <w:p w:rsidR="001509F2" w:rsidRPr="0041402C" w:rsidRDefault="001509F2" w:rsidP="006C4720">
      <w:pPr>
        <w:pStyle w:val="Default"/>
        <w:spacing w:line="360" w:lineRule="auto"/>
        <w:ind w:leftChars="413" w:left="991"/>
        <w:rPr>
          <w:rFonts w:ascii="Arial" w:eastAsia="標楷體" w:hAnsi="Arial" w:cs="Times New Roman"/>
          <w:sz w:val="28"/>
          <w:szCs w:val="28"/>
        </w:rPr>
      </w:pPr>
      <w:r w:rsidRPr="0041402C">
        <w:rPr>
          <w:rFonts w:ascii="Arial" w:eastAsia="標楷體" w:hAnsi="Arial" w:cs="標楷體" w:hint="eastAsia"/>
          <w:sz w:val="28"/>
          <w:szCs w:val="28"/>
        </w:rPr>
        <w:t>第</w:t>
      </w:r>
      <w:r w:rsidRPr="0041402C">
        <w:rPr>
          <w:rFonts w:ascii="Arial" w:eastAsia="標楷體" w:hAnsi="Arial" w:cs="Arial"/>
          <w:sz w:val="28"/>
          <w:szCs w:val="28"/>
        </w:rPr>
        <w:t>3</w:t>
      </w:r>
      <w:r w:rsidRPr="0041402C">
        <w:rPr>
          <w:rFonts w:ascii="Arial" w:eastAsia="標楷體" w:hAnsi="Arial" w:cs="標楷體" w:hint="eastAsia"/>
          <w:sz w:val="28"/>
          <w:szCs w:val="28"/>
        </w:rPr>
        <w:t>名</w:t>
      </w:r>
      <w:r w:rsidRPr="0041402C">
        <w:rPr>
          <w:rFonts w:ascii="Arial" w:eastAsia="標楷體" w:hAnsi="Arial" w:cs="Arial"/>
          <w:sz w:val="28"/>
          <w:szCs w:val="28"/>
        </w:rPr>
        <w:t>1</w:t>
      </w:r>
      <w:r w:rsidRPr="0041402C">
        <w:rPr>
          <w:rFonts w:ascii="Arial" w:eastAsia="標楷體" w:hAnsi="Arial" w:cs="標楷體" w:hint="eastAsia"/>
          <w:sz w:val="28"/>
          <w:szCs w:val="28"/>
        </w:rPr>
        <w:t>名，每位頒發獎金新臺幣</w:t>
      </w:r>
      <w:r w:rsidRPr="0041402C">
        <w:rPr>
          <w:rFonts w:ascii="Arial" w:eastAsia="標楷體" w:hAnsi="Arial" w:cs="Arial"/>
          <w:sz w:val="28"/>
          <w:szCs w:val="28"/>
        </w:rPr>
        <w:t>15,000</w:t>
      </w:r>
      <w:r w:rsidRPr="0041402C">
        <w:rPr>
          <w:rFonts w:ascii="Arial" w:eastAsia="標楷體" w:hAnsi="Arial" w:cs="標楷體" w:hint="eastAsia"/>
          <w:sz w:val="28"/>
          <w:szCs w:val="28"/>
        </w:rPr>
        <w:t>元、</w:t>
      </w:r>
      <w:r w:rsidRPr="0041402C">
        <w:rPr>
          <w:rFonts w:ascii="標楷體" w:eastAsia="標楷體" w:hAnsi="Arial" w:cs="標楷體" w:hint="eastAsia"/>
          <w:sz w:val="28"/>
          <w:szCs w:val="28"/>
        </w:rPr>
        <w:t>獎牌一面</w:t>
      </w:r>
    </w:p>
    <w:p w:rsidR="001509F2" w:rsidRPr="0041402C" w:rsidRDefault="001509F2" w:rsidP="006C4720">
      <w:pPr>
        <w:pStyle w:val="Default"/>
        <w:spacing w:line="360" w:lineRule="auto"/>
        <w:ind w:leftChars="413" w:left="991"/>
        <w:rPr>
          <w:rFonts w:ascii="Arial" w:eastAsia="標楷體" w:hAnsi="Arial" w:cs="Times New Roman"/>
          <w:sz w:val="28"/>
          <w:szCs w:val="28"/>
        </w:rPr>
      </w:pPr>
      <w:r w:rsidRPr="0041402C">
        <w:rPr>
          <w:rFonts w:ascii="Arial" w:eastAsia="標楷體" w:hAnsi="Arial" w:cs="標楷體" w:hint="eastAsia"/>
          <w:sz w:val="28"/>
          <w:szCs w:val="28"/>
        </w:rPr>
        <w:t>佳作</w:t>
      </w:r>
      <w:r w:rsidRPr="0041402C">
        <w:rPr>
          <w:rFonts w:ascii="Arial" w:eastAsia="標楷體" w:hAnsi="Arial" w:cs="Arial"/>
          <w:sz w:val="28"/>
          <w:szCs w:val="28"/>
        </w:rPr>
        <w:t>6</w:t>
      </w:r>
      <w:r w:rsidRPr="0041402C">
        <w:rPr>
          <w:rFonts w:ascii="Arial" w:eastAsia="標楷體" w:hAnsi="Arial" w:cs="標楷體" w:hint="eastAsia"/>
          <w:sz w:val="28"/>
          <w:szCs w:val="28"/>
        </w:rPr>
        <w:t>名，每位頒發獎金新臺幣</w:t>
      </w:r>
      <w:r w:rsidRPr="0041402C">
        <w:rPr>
          <w:rFonts w:ascii="Arial" w:eastAsia="標楷體" w:hAnsi="Arial" w:cs="Arial"/>
          <w:sz w:val="28"/>
          <w:szCs w:val="28"/>
        </w:rPr>
        <w:t>8,000</w:t>
      </w:r>
      <w:r w:rsidRPr="0041402C">
        <w:rPr>
          <w:rFonts w:ascii="Arial" w:eastAsia="標楷體" w:hAnsi="Arial" w:cs="標楷體" w:hint="eastAsia"/>
          <w:sz w:val="28"/>
          <w:szCs w:val="28"/>
        </w:rPr>
        <w:t>元、</w:t>
      </w:r>
      <w:r w:rsidRPr="0041402C">
        <w:rPr>
          <w:rFonts w:ascii="標楷體" w:eastAsia="標楷體" w:hAnsi="Arial" w:cs="標楷體" w:hint="eastAsia"/>
          <w:sz w:val="28"/>
          <w:szCs w:val="28"/>
        </w:rPr>
        <w:t>獎牌一面</w:t>
      </w:r>
    </w:p>
    <w:p w:rsidR="001509F2" w:rsidRPr="0041402C" w:rsidRDefault="001509F2" w:rsidP="006C4720">
      <w:pPr>
        <w:adjustRightInd w:val="0"/>
        <w:spacing w:line="360" w:lineRule="auto"/>
        <w:ind w:leftChars="118" w:left="849" w:hangingChars="202" w:hanging="566"/>
        <w:jc w:val="both"/>
        <w:rPr>
          <w:rFonts w:ascii="標楷體" w:eastAsia="標楷體" w:hAnsi="Arial"/>
          <w:color w:val="000000"/>
          <w:sz w:val="28"/>
          <w:szCs w:val="28"/>
        </w:rPr>
      </w:pPr>
      <w:r w:rsidRPr="0041402C">
        <w:rPr>
          <w:rFonts w:ascii="標楷體" w:eastAsia="標楷體" w:hAnsi="Arial" w:cs="標楷體" w:hint="eastAsia"/>
          <w:color w:val="000000"/>
          <w:sz w:val="28"/>
          <w:szCs w:val="28"/>
        </w:rPr>
        <w:t>二、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消費者保護</w:t>
      </w:r>
      <w:r w:rsidRPr="0041402C">
        <w:rPr>
          <w:rFonts w:ascii="標楷體" w:eastAsia="標楷體" w:hAnsi="Arial" w:cs="標楷體" w:hint="eastAsia"/>
          <w:color w:val="000000"/>
          <w:sz w:val="28"/>
          <w:szCs w:val="28"/>
        </w:rPr>
        <w:t>行政類</w:t>
      </w:r>
      <w:r w:rsidRPr="0041402C">
        <w:rPr>
          <w:rFonts w:ascii="標楷體" w:eastAsia="標楷體" w:hAnsi="Arial" w:cs="標楷體"/>
          <w:color w:val="000000"/>
          <w:sz w:val="28"/>
          <w:szCs w:val="28"/>
        </w:rPr>
        <w:t xml:space="preserve">  </w:t>
      </w:r>
      <w:r w:rsidRPr="0041402C">
        <w:rPr>
          <w:rFonts w:ascii="標楷體" w:eastAsia="標楷體" w:hAnsi="Arial" w:cs="標楷體" w:hint="eastAsia"/>
          <w:color w:val="000000"/>
          <w:sz w:val="28"/>
          <w:szCs w:val="28"/>
        </w:rPr>
        <w:t>選出：</w:t>
      </w:r>
    </w:p>
    <w:p w:rsidR="001509F2" w:rsidRPr="0041402C" w:rsidRDefault="001509F2" w:rsidP="006C4720">
      <w:pPr>
        <w:pStyle w:val="Default"/>
        <w:spacing w:line="360" w:lineRule="auto"/>
        <w:ind w:leftChars="413" w:left="991"/>
        <w:rPr>
          <w:rFonts w:ascii="Arial" w:eastAsia="標楷體" w:hAnsi="Arial" w:cs="Times New Roman"/>
          <w:sz w:val="28"/>
          <w:szCs w:val="28"/>
        </w:rPr>
      </w:pPr>
      <w:r w:rsidRPr="0041402C">
        <w:rPr>
          <w:rFonts w:ascii="Arial" w:eastAsia="標楷體" w:hAnsi="Arial" w:cs="標楷體" w:hint="eastAsia"/>
          <w:sz w:val="28"/>
          <w:szCs w:val="28"/>
        </w:rPr>
        <w:t>第</w:t>
      </w:r>
      <w:r w:rsidRPr="0041402C">
        <w:rPr>
          <w:rFonts w:ascii="Arial" w:eastAsia="標楷體" w:hAnsi="Arial" w:cs="Arial"/>
          <w:sz w:val="28"/>
          <w:szCs w:val="28"/>
        </w:rPr>
        <w:t>1</w:t>
      </w:r>
      <w:r w:rsidRPr="0041402C">
        <w:rPr>
          <w:rFonts w:ascii="Arial" w:eastAsia="標楷體" w:hAnsi="Arial" w:cs="標楷體" w:hint="eastAsia"/>
          <w:sz w:val="28"/>
          <w:szCs w:val="28"/>
        </w:rPr>
        <w:t>名</w:t>
      </w:r>
      <w:r w:rsidRPr="0041402C">
        <w:rPr>
          <w:rFonts w:ascii="Arial" w:eastAsia="標楷體" w:hAnsi="Arial" w:cs="Arial"/>
          <w:sz w:val="28"/>
          <w:szCs w:val="28"/>
        </w:rPr>
        <w:t>1</w:t>
      </w:r>
      <w:r w:rsidRPr="0041402C">
        <w:rPr>
          <w:rFonts w:ascii="Arial" w:eastAsia="標楷體" w:hAnsi="Arial" w:cs="標楷體" w:hint="eastAsia"/>
          <w:sz w:val="28"/>
          <w:szCs w:val="28"/>
        </w:rPr>
        <w:t>名，每位頒發獎金新臺幣</w:t>
      </w:r>
      <w:r w:rsidRPr="0041402C">
        <w:rPr>
          <w:rFonts w:ascii="Arial" w:eastAsia="標楷體" w:hAnsi="Arial" w:cs="Arial"/>
          <w:sz w:val="28"/>
          <w:szCs w:val="28"/>
        </w:rPr>
        <w:t>30,000</w:t>
      </w:r>
      <w:r w:rsidRPr="0041402C">
        <w:rPr>
          <w:rFonts w:ascii="Arial" w:eastAsia="標楷體" w:hAnsi="Arial" w:cs="標楷體" w:hint="eastAsia"/>
          <w:sz w:val="28"/>
          <w:szCs w:val="28"/>
        </w:rPr>
        <w:t>元、</w:t>
      </w:r>
      <w:r w:rsidRPr="0041402C">
        <w:rPr>
          <w:rFonts w:ascii="標楷體" w:eastAsia="標楷體" w:hAnsi="Arial" w:cs="標楷體" w:hint="eastAsia"/>
          <w:sz w:val="28"/>
          <w:szCs w:val="28"/>
        </w:rPr>
        <w:t>獎牌一面</w:t>
      </w:r>
    </w:p>
    <w:p w:rsidR="001509F2" w:rsidRPr="0041402C" w:rsidRDefault="001509F2" w:rsidP="006C4720">
      <w:pPr>
        <w:pStyle w:val="Default"/>
        <w:spacing w:line="360" w:lineRule="auto"/>
        <w:ind w:leftChars="413" w:left="991"/>
        <w:rPr>
          <w:rFonts w:ascii="Arial" w:eastAsia="標楷體" w:hAnsi="Arial" w:cs="Times New Roman"/>
          <w:sz w:val="28"/>
          <w:szCs w:val="28"/>
        </w:rPr>
      </w:pPr>
      <w:r w:rsidRPr="0041402C">
        <w:rPr>
          <w:rFonts w:ascii="Arial" w:eastAsia="標楷體" w:hAnsi="Arial" w:cs="標楷體" w:hint="eastAsia"/>
          <w:sz w:val="28"/>
          <w:szCs w:val="28"/>
        </w:rPr>
        <w:t>第</w:t>
      </w:r>
      <w:r w:rsidRPr="0041402C">
        <w:rPr>
          <w:rFonts w:ascii="Arial" w:eastAsia="標楷體" w:hAnsi="Arial" w:cs="Arial"/>
          <w:sz w:val="28"/>
          <w:szCs w:val="28"/>
        </w:rPr>
        <w:t>2</w:t>
      </w:r>
      <w:r w:rsidRPr="0041402C">
        <w:rPr>
          <w:rFonts w:ascii="Arial" w:eastAsia="標楷體" w:hAnsi="Arial" w:cs="標楷體" w:hint="eastAsia"/>
          <w:sz w:val="28"/>
          <w:szCs w:val="28"/>
        </w:rPr>
        <w:t>名</w:t>
      </w:r>
      <w:r w:rsidRPr="0041402C">
        <w:rPr>
          <w:rFonts w:ascii="Arial" w:eastAsia="標楷體" w:hAnsi="Arial" w:cs="Arial"/>
          <w:sz w:val="28"/>
          <w:szCs w:val="28"/>
        </w:rPr>
        <w:t>1</w:t>
      </w:r>
      <w:r w:rsidRPr="0041402C">
        <w:rPr>
          <w:rFonts w:ascii="Arial" w:eastAsia="標楷體" w:hAnsi="Arial" w:cs="標楷體" w:hint="eastAsia"/>
          <w:sz w:val="28"/>
          <w:szCs w:val="28"/>
        </w:rPr>
        <w:t>名，每位頒發獎金新臺幣</w:t>
      </w:r>
      <w:r w:rsidRPr="0041402C">
        <w:rPr>
          <w:rFonts w:ascii="Arial" w:eastAsia="標楷體" w:hAnsi="Arial" w:cs="Arial"/>
          <w:sz w:val="28"/>
          <w:szCs w:val="28"/>
        </w:rPr>
        <w:t>20,000</w:t>
      </w:r>
      <w:r w:rsidRPr="0041402C">
        <w:rPr>
          <w:rFonts w:ascii="Arial" w:eastAsia="標楷體" w:hAnsi="Arial" w:cs="標楷體" w:hint="eastAsia"/>
          <w:sz w:val="28"/>
          <w:szCs w:val="28"/>
        </w:rPr>
        <w:t>元、</w:t>
      </w:r>
      <w:r w:rsidRPr="0041402C">
        <w:rPr>
          <w:rFonts w:ascii="標楷體" w:eastAsia="標楷體" w:hAnsi="Arial" w:cs="標楷體" w:hint="eastAsia"/>
          <w:sz w:val="28"/>
          <w:szCs w:val="28"/>
        </w:rPr>
        <w:t>獎牌一面</w:t>
      </w:r>
    </w:p>
    <w:p w:rsidR="001509F2" w:rsidRPr="0041402C" w:rsidRDefault="001509F2" w:rsidP="006C4720">
      <w:pPr>
        <w:pStyle w:val="Default"/>
        <w:spacing w:line="360" w:lineRule="auto"/>
        <w:ind w:leftChars="413" w:left="991"/>
        <w:rPr>
          <w:rFonts w:ascii="Arial" w:eastAsia="標楷體" w:hAnsi="Arial" w:cs="Times New Roman"/>
          <w:sz w:val="28"/>
          <w:szCs w:val="28"/>
        </w:rPr>
      </w:pPr>
      <w:r w:rsidRPr="0041402C">
        <w:rPr>
          <w:rFonts w:ascii="Arial" w:eastAsia="標楷體" w:hAnsi="Arial" w:cs="標楷體" w:hint="eastAsia"/>
          <w:sz w:val="28"/>
          <w:szCs w:val="28"/>
        </w:rPr>
        <w:t>第</w:t>
      </w:r>
      <w:r w:rsidRPr="0041402C">
        <w:rPr>
          <w:rFonts w:ascii="Arial" w:eastAsia="標楷體" w:hAnsi="Arial" w:cs="Arial"/>
          <w:sz w:val="28"/>
          <w:szCs w:val="28"/>
        </w:rPr>
        <w:t>3</w:t>
      </w:r>
      <w:r w:rsidRPr="0041402C">
        <w:rPr>
          <w:rFonts w:ascii="Arial" w:eastAsia="標楷體" w:hAnsi="Arial" w:cs="標楷體" w:hint="eastAsia"/>
          <w:sz w:val="28"/>
          <w:szCs w:val="28"/>
        </w:rPr>
        <w:t>名</w:t>
      </w:r>
      <w:r w:rsidRPr="0041402C">
        <w:rPr>
          <w:rFonts w:ascii="Arial" w:eastAsia="標楷體" w:hAnsi="Arial" w:cs="Arial"/>
          <w:sz w:val="28"/>
          <w:szCs w:val="28"/>
        </w:rPr>
        <w:t>1</w:t>
      </w:r>
      <w:r w:rsidRPr="0041402C">
        <w:rPr>
          <w:rFonts w:ascii="Arial" w:eastAsia="標楷體" w:hAnsi="Arial" w:cs="標楷體" w:hint="eastAsia"/>
          <w:sz w:val="28"/>
          <w:szCs w:val="28"/>
        </w:rPr>
        <w:t>名，每位頒發獎金新臺幣</w:t>
      </w:r>
      <w:r w:rsidRPr="0041402C">
        <w:rPr>
          <w:rFonts w:ascii="Arial" w:eastAsia="標楷體" w:hAnsi="Arial" w:cs="Arial"/>
          <w:sz w:val="28"/>
          <w:szCs w:val="28"/>
        </w:rPr>
        <w:t>15,000</w:t>
      </w:r>
      <w:r w:rsidRPr="0041402C">
        <w:rPr>
          <w:rFonts w:ascii="Arial" w:eastAsia="標楷體" w:hAnsi="Arial" w:cs="標楷體" w:hint="eastAsia"/>
          <w:sz w:val="28"/>
          <w:szCs w:val="28"/>
        </w:rPr>
        <w:t>元、</w:t>
      </w:r>
      <w:r w:rsidRPr="0041402C">
        <w:rPr>
          <w:rFonts w:ascii="標楷體" w:eastAsia="標楷體" w:hAnsi="Arial" w:cs="標楷體" w:hint="eastAsia"/>
          <w:sz w:val="28"/>
          <w:szCs w:val="28"/>
        </w:rPr>
        <w:t>獎牌一面</w:t>
      </w:r>
    </w:p>
    <w:p w:rsidR="001509F2" w:rsidRPr="0041402C" w:rsidRDefault="001509F2" w:rsidP="006C4720">
      <w:pPr>
        <w:pStyle w:val="Default"/>
        <w:spacing w:line="360" w:lineRule="auto"/>
        <w:ind w:leftChars="413" w:left="991"/>
        <w:rPr>
          <w:rFonts w:ascii="Arial" w:eastAsia="標楷體" w:hAnsi="Arial" w:cs="Times New Roman"/>
          <w:sz w:val="28"/>
          <w:szCs w:val="28"/>
        </w:rPr>
      </w:pPr>
      <w:r w:rsidRPr="0041402C">
        <w:rPr>
          <w:rFonts w:ascii="Arial" w:eastAsia="標楷體" w:hAnsi="Arial" w:cs="標楷體" w:hint="eastAsia"/>
          <w:sz w:val="28"/>
          <w:szCs w:val="28"/>
        </w:rPr>
        <w:t>佳作</w:t>
      </w:r>
      <w:r w:rsidRPr="0041402C">
        <w:rPr>
          <w:rFonts w:ascii="Arial" w:eastAsia="標楷體" w:hAnsi="Arial" w:cs="Arial"/>
          <w:sz w:val="28"/>
          <w:szCs w:val="28"/>
        </w:rPr>
        <w:t>6</w:t>
      </w:r>
      <w:r w:rsidRPr="0041402C">
        <w:rPr>
          <w:rFonts w:ascii="Arial" w:eastAsia="標楷體" w:hAnsi="Arial" w:cs="標楷體" w:hint="eastAsia"/>
          <w:sz w:val="28"/>
          <w:szCs w:val="28"/>
        </w:rPr>
        <w:t>名，每位頒發獎金新臺幣</w:t>
      </w:r>
      <w:r w:rsidRPr="0041402C">
        <w:rPr>
          <w:rFonts w:ascii="Arial" w:eastAsia="標楷體" w:hAnsi="Arial" w:cs="Arial"/>
          <w:sz w:val="28"/>
          <w:szCs w:val="28"/>
        </w:rPr>
        <w:t>8,000</w:t>
      </w:r>
      <w:r w:rsidRPr="0041402C">
        <w:rPr>
          <w:rFonts w:ascii="Arial" w:eastAsia="標楷體" w:hAnsi="Arial" w:cs="標楷體" w:hint="eastAsia"/>
          <w:sz w:val="28"/>
          <w:szCs w:val="28"/>
        </w:rPr>
        <w:t>元、</w:t>
      </w:r>
      <w:r w:rsidRPr="0041402C">
        <w:rPr>
          <w:rFonts w:ascii="標楷體" w:eastAsia="標楷體" w:hAnsi="Arial" w:cs="標楷體" w:hint="eastAsia"/>
          <w:sz w:val="28"/>
          <w:szCs w:val="28"/>
        </w:rPr>
        <w:t>獎牌一面</w:t>
      </w:r>
    </w:p>
    <w:p w:rsidR="001509F2" w:rsidRPr="0041402C" w:rsidRDefault="001509F2" w:rsidP="006C4720">
      <w:pPr>
        <w:adjustRightInd w:val="0"/>
        <w:spacing w:line="360" w:lineRule="auto"/>
        <w:ind w:leftChars="118" w:left="849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三、獲獎論文屬共同投稿者，該篇論文僅頒給獲獎獎項獎金。</w:t>
      </w:r>
    </w:p>
    <w:p w:rsidR="001509F2" w:rsidRPr="0041402C" w:rsidRDefault="001509F2" w:rsidP="006C4720">
      <w:pPr>
        <w:adjustRightInd w:val="0"/>
        <w:spacing w:line="360" w:lineRule="auto"/>
        <w:ind w:leftChars="118" w:left="849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四、得獎名單公布於行政院網站，獎金與獎牌於頒獎典禮當天簽領。</w:t>
      </w:r>
    </w:p>
    <w:p w:rsidR="001509F2" w:rsidRPr="0041402C" w:rsidRDefault="001509F2" w:rsidP="00091520">
      <w:pPr>
        <w:pStyle w:val="Default"/>
        <w:rPr>
          <w:rFonts w:ascii="標楷體" w:eastAsia="標楷體" w:hAnsi="Arial" w:cs="Times New Roman"/>
          <w:sz w:val="26"/>
          <w:szCs w:val="26"/>
        </w:rPr>
      </w:pPr>
      <w:r w:rsidRPr="0041402C">
        <w:rPr>
          <w:rFonts w:ascii="標楷體" w:eastAsia="標楷體" w:hAnsi="Arial" w:cs="標楷體" w:hint="eastAsia"/>
          <w:sz w:val="26"/>
          <w:szCs w:val="26"/>
        </w:rPr>
        <w:t>拾壹、得獎名單公布及頒獎典禮：</w:t>
      </w:r>
    </w:p>
    <w:p w:rsidR="001509F2" w:rsidRPr="0041402C" w:rsidRDefault="001509F2" w:rsidP="00091520">
      <w:pPr>
        <w:adjustRightInd w:val="0"/>
        <w:spacing w:line="360" w:lineRule="auto"/>
        <w:ind w:leftChars="118" w:left="849" w:hangingChars="20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一、得獎名單將以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e-mail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及專函通知得獎人。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41402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u w:val="single"/>
        </w:rPr>
        <w:t>得獎者於頒獎典禮舉行前，請對外保密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1509F2" w:rsidRPr="0041402C" w:rsidRDefault="001509F2" w:rsidP="00091520">
      <w:pPr>
        <w:adjustRightInd w:val="0"/>
        <w:spacing w:line="360" w:lineRule="auto"/>
        <w:ind w:leftChars="118" w:left="849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二、頒獎典禮：時、地另行通知。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="518" w:hanging="51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拾貳、注意事項</w:t>
      </w:r>
    </w:p>
    <w:p w:rsidR="001509F2" w:rsidRPr="0041402C" w:rsidRDefault="001509F2" w:rsidP="00DA0926">
      <w:pPr>
        <w:adjustRightInd w:val="0"/>
        <w:spacing w:line="360" w:lineRule="auto"/>
        <w:ind w:leftChars="117" w:left="707" w:hangingChars="152" w:hanging="4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一、稿件若經錄取，作者必須授權同意該篇具有著作財產權之文稿，全權授與行政院於該文之著作財產權存續期間，享有在任何地點、任何時間以任何方式利用或再授權他人利用該著作之權利，且行政院不需因此支付任何費用；包括於出刊後，將全文公開傳輸於網際網路上，並無償授權行政院再授權其他行政機關、消費者保護團體與資料庫業者…等，進行重製、透過網路提供服務、授權用戶下載、列印、瀏覽等行為，且得為符合各資料庫之需求，酌改格式之修訂。（請見附件三著作財產權同意書）。</w:t>
      </w:r>
    </w:p>
    <w:p w:rsidR="001509F2" w:rsidRPr="0041402C" w:rsidRDefault="001509F2" w:rsidP="003723DA">
      <w:pPr>
        <w:adjustRightInd w:val="0"/>
        <w:spacing w:line="360" w:lineRule="auto"/>
        <w:ind w:leftChars="118" w:left="849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二、主辦或執行單位得請求獲選發表者依學術論文規格潤修其論文。</w:t>
      </w:r>
    </w:p>
    <w:p w:rsidR="001509F2" w:rsidRPr="0041402C" w:rsidRDefault="001509F2" w:rsidP="00585359">
      <w:pPr>
        <w:adjustRightInd w:val="0"/>
        <w:spacing w:line="360" w:lineRule="auto"/>
        <w:ind w:leftChars="118" w:left="849" w:hangingChars="202"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三、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依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中華民國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稅法規定，本活動獎金為稿費所得，須辦理扣繳事宜，活動小組將依各類所得扣繳率標準、二代健保代為扣繳及申報。</w:t>
      </w:r>
    </w:p>
    <w:p w:rsidR="001509F2" w:rsidRPr="0041402C" w:rsidRDefault="001509F2" w:rsidP="003723DA">
      <w:pPr>
        <w:adjustRightInd w:val="0"/>
        <w:spacing w:line="360" w:lineRule="auto"/>
        <w:ind w:leftChars="118" w:left="849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四、僅接受未曾公開發表之中文論文，請勿一稿多投並以一人投稿一篇為限；共同投稿者，亦僅可投稿一篇。</w:t>
      </w:r>
    </w:p>
    <w:p w:rsidR="001509F2" w:rsidRPr="0041402C" w:rsidRDefault="001509F2" w:rsidP="00585359">
      <w:pPr>
        <w:adjustRightInd w:val="0"/>
        <w:spacing w:line="360" w:lineRule="auto"/>
        <w:ind w:leftChars="118" w:left="849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五、參賽作品應出於參賽者之原創，作品不得有抄襲、冒名頂替、一稿兩投、已公開發表或轉印成書者等情形，經查證屬實，即取消參賽資格；若得獎後遭舉發查證屬實，即取消得獎資格並追回獎金及獎牌。</w:t>
      </w:r>
    </w:p>
    <w:p w:rsidR="001509F2" w:rsidRPr="0041402C" w:rsidRDefault="001509F2" w:rsidP="009F1517">
      <w:pPr>
        <w:adjustRightInd w:val="0"/>
        <w:spacing w:beforeLines="50" w:afterLines="50" w:line="360" w:lineRule="auto"/>
        <w:ind w:leftChars="177" w:left="991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六、投寄稿件為參賽定本，不接受參賽者於來稿後修改稿件。</w:t>
      </w:r>
    </w:p>
    <w:p w:rsidR="001509F2" w:rsidRPr="0041402C" w:rsidRDefault="001509F2" w:rsidP="00585359">
      <w:pPr>
        <w:adjustRightInd w:val="0"/>
        <w:spacing w:line="360" w:lineRule="auto"/>
        <w:ind w:leftChars="177" w:left="848" w:hangingChars="151" w:hanging="42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七、凡投稿者即視同承認本比賽各項規定，如有未盡事宜，主辦或執行單位得隨時公布補充之。</w:t>
      </w:r>
    </w:p>
    <w:p w:rsidR="001509F2" w:rsidRPr="0041402C" w:rsidRDefault="001509F2" w:rsidP="009F1517">
      <w:pPr>
        <w:widowControl/>
        <w:adjustRightInd w:val="0"/>
        <w:spacing w:beforeLines="50" w:afterLines="50"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拾參、附件</w:t>
      </w:r>
    </w:p>
    <w:p w:rsidR="001509F2" w:rsidRPr="0041402C" w:rsidRDefault="001509F2" w:rsidP="009F1517">
      <w:pPr>
        <w:widowControl/>
        <w:adjustRightInd w:val="0"/>
        <w:spacing w:beforeLines="50" w:afterLines="50" w:line="360" w:lineRule="auto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一、論文撰寫格式</w:t>
      </w:r>
    </w:p>
    <w:p w:rsidR="001509F2" w:rsidRPr="0041402C" w:rsidRDefault="001509F2" w:rsidP="009F1517">
      <w:pPr>
        <w:widowControl/>
        <w:adjustRightInd w:val="0"/>
        <w:spacing w:beforeLines="50" w:afterLines="50" w:line="360" w:lineRule="auto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二、徵文活動報名表</w:t>
      </w:r>
    </w:p>
    <w:p w:rsidR="001509F2" w:rsidRPr="0041402C" w:rsidRDefault="001509F2" w:rsidP="009F1517">
      <w:pPr>
        <w:widowControl/>
        <w:adjustRightInd w:val="0"/>
        <w:spacing w:beforeLines="50" w:afterLines="50" w:line="360" w:lineRule="auto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三、著作財產權授權同意書</w:t>
      </w:r>
    </w:p>
    <w:p w:rsidR="001509F2" w:rsidRPr="0041402C" w:rsidRDefault="001509F2" w:rsidP="009F1517">
      <w:pPr>
        <w:widowControl/>
        <w:adjustRightInd w:val="0"/>
        <w:spacing w:beforeLines="50" w:afterLines="50" w:line="360" w:lineRule="auto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四、個人資料蒐集聲明暨同意書</w:t>
      </w:r>
    </w:p>
    <w:p w:rsidR="001509F2" w:rsidRPr="0041402C" w:rsidRDefault="001509F2" w:rsidP="009F1517">
      <w:pPr>
        <w:widowControl/>
        <w:adjustRightInd w:val="0"/>
        <w:spacing w:beforeLines="50" w:afterLines="50" w:line="360" w:lineRule="auto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五、報名資料信封袋專用貼</w:t>
      </w:r>
    </w:p>
    <w:p w:rsidR="001509F2" w:rsidRPr="0041402C" w:rsidRDefault="001509F2" w:rsidP="00A74616">
      <w:pPr>
        <w:widowControl/>
        <w:shd w:val="clear" w:color="auto" w:fill="FFFFFF"/>
        <w:spacing w:line="354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拾肆、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活動小組聯絡方式</w:t>
      </w:r>
    </w:p>
    <w:p w:rsidR="001509F2" w:rsidRPr="0041402C" w:rsidRDefault="001509F2" w:rsidP="00A74616">
      <w:pPr>
        <w:widowControl/>
        <w:shd w:val="clear" w:color="auto" w:fill="FFFFFF"/>
        <w:spacing w:line="354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41402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投稿地址：</w:t>
      </w:r>
      <w:r w:rsidRPr="0041402C">
        <w:rPr>
          <w:rFonts w:ascii="標楷體" w:eastAsia="標楷體" w:hAnsi="標楷體" w:cs="標楷體"/>
          <w:color w:val="000000"/>
          <w:kern w:val="0"/>
          <w:sz w:val="28"/>
          <w:szCs w:val="28"/>
        </w:rPr>
        <w:t>115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臺北市忠孝東路六段</w:t>
      </w:r>
      <w:r w:rsidRPr="0041402C">
        <w:rPr>
          <w:rFonts w:ascii="標楷體" w:eastAsia="標楷體" w:hAnsi="標楷體" w:cs="標楷體"/>
          <w:color w:val="000000"/>
          <w:kern w:val="0"/>
          <w:sz w:val="28"/>
          <w:szCs w:val="28"/>
        </w:rPr>
        <w:t>467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號</w:t>
      </w:r>
      <w:r w:rsidRPr="0041402C">
        <w:rPr>
          <w:rFonts w:ascii="標楷體" w:eastAsia="標楷體" w:hAnsi="標楷體" w:cs="標楷體"/>
          <w:color w:val="000000"/>
          <w:kern w:val="0"/>
          <w:sz w:val="28"/>
          <w:szCs w:val="28"/>
        </w:rPr>
        <w:t>11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樓</w:t>
      </w:r>
    </w:p>
    <w:p w:rsidR="001509F2" w:rsidRPr="0041402C" w:rsidRDefault="001509F2" w:rsidP="00A74616">
      <w:pPr>
        <w:widowControl/>
        <w:shd w:val="clear" w:color="auto" w:fill="FFFFFF"/>
        <w:spacing w:line="354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41402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收件人：「消費者保護徵文比賽」活動小組　收</w:t>
      </w:r>
    </w:p>
    <w:p w:rsidR="001509F2" w:rsidRPr="0041402C" w:rsidRDefault="001509F2" w:rsidP="00A74616">
      <w:pPr>
        <w:widowControl/>
        <w:shd w:val="clear" w:color="auto" w:fill="FFFFFF"/>
        <w:spacing w:line="354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41402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活動洽詢：</w:t>
      </w:r>
      <w:r w:rsidRPr="0041402C">
        <w:rPr>
          <w:rFonts w:ascii="標楷體" w:eastAsia="標楷體" w:hAnsi="標楷體" w:cs="標楷體"/>
          <w:color w:val="000000"/>
          <w:kern w:val="0"/>
          <w:sz w:val="28"/>
          <w:szCs w:val="28"/>
        </w:rPr>
        <w:t>(02)2653-9292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分機</w:t>
      </w:r>
      <w:r w:rsidRPr="0041402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289 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徐小姐</w:t>
      </w:r>
    </w:p>
    <w:p w:rsidR="001509F2" w:rsidRPr="0041402C" w:rsidRDefault="001509F2" w:rsidP="009F1517">
      <w:pPr>
        <w:widowControl/>
        <w:adjustRightInd w:val="0"/>
        <w:spacing w:beforeLines="50" w:afterLines="50" w:line="360" w:lineRule="auto"/>
        <w:rPr>
          <w:rFonts w:ascii="標楷體" w:eastAsia="標楷體" w:hAnsi="標楷體"/>
          <w:color w:val="000000"/>
          <w:sz w:val="28"/>
          <w:szCs w:val="28"/>
        </w:rPr>
        <w:sectPr w:rsidR="001509F2" w:rsidRPr="0041402C" w:rsidSect="003F11D8">
          <w:footerReference w:type="default" r:id="rId7"/>
          <w:pgSz w:w="11907" w:h="16839" w:code="9"/>
          <w:pgMar w:top="1440" w:right="1800" w:bottom="1440" w:left="1800" w:header="720" w:footer="720" w:gutter="0"/>
          <w:cols w:space="720"/>
          <w:noEndnote/>
          <w:docGrid w:linePitch="326"/>
        </w:sectPr>
      </w:pPr>
    </w:p>
    <w:p w:rsidR="001509F2" w:rsidRPr="0041402C" w:rsidRDefault="001509F2" w:rsidP="00E5069E">
      <w:pPr>
        <w:adjustRightInd w:val="0"/>
        <w:spacing w:line="360" w:lineRule="auto"/>
        <w:rPr>
          <w:rFonts w:ascii="標楷體" w:eastAsia="標楷體" w:hAnsi="標楷體"/>
          <w:color w:val="000000"/>
        </w:rPr>
      </w:pPr>
      <w:r w:rsidRPr="0041402C">
        <w:rPr>
          <w:rFonts w:ascii="標楷體" w:eastAsia="標楷體" w:hAnsi="標楷體" w:cs="標楷體" w:hint="eastAsia"/>
          <w:color w:val="000000"/>
        </w:rPr>
        <w:t>附件一</w:t>
      </w:r>
    </w:p>
    <w:p w:rsidR="001509F2" w:rsidRPr="0041402C" w:rsidRDefault="001509F2" w:rsidP="00107159">
      <w:pPr>
        <w:adjustRightInd w:val="0"/>
        <w:spacing w:line="36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41402C">
        <w:rPr>
          <w:rFonts w:ascii="標楷體" w:eastAsia="標楷體" w:hAnsi="標楷體" w:cs="標楷體" w:hint="eastAsia"/>
          <w:color w:val="000000"/>
          <w:sz w:val="36"/>
          <w:szCs w:val="36"/>
        </w:rPr>
        <w:t>消保</w:t>
      </w:r>
      <w:r w:rsidRPr="0041402C">
        <w:rPr>
          <w:rFonts w:ascii="標楷體" w:eastAsia="標楷體" w:hAnsi="標楷體" w:cs="標楷體"/>
          <w:color w:val="000000"/>
          <w:sz w:val="36"/>
          <w:szCs w:val="36"/>
        </w:rPr>
        <w:t>20</w:t>
      </w:r>
      <w:r w:rsidRPr="0041402C">
        <w:rPr>
          <w:rFonts w:ascii="標楷體" w:eastAsia="標楷體" w:hAnsi="標楷體" w:cs="標楷體" w:hint="eastAsia"/>
          <w:color w:val="000000"/>
          <w:sz w:val="36"/>
          <w:szCs w:val="36"/>
        </w:rPr>
        <w:t>週年</w:t>
      </w:r>
      <w:r w:rsidRPr="0041402C">
        <w:rPr>
          <w:rFonts w:ascii="標楷體" w:eastAsia="標楷體" w:hAnsi="標楷體" w:cs="標楷體"/>
          <w:color w:val="000000"/>
          <w:sz w:val="36"/>
          <w:szCs w:val="36"/>
        </w:rPr>
        <w:t>—</w:t>
      </w:r>
      <w:r w:rsidRPr="0041402C">
        <w:rPr>
          <w:rFonts w:ascii="標楷體" w:eastAsia="標楷體" w:hAnsi="標楷體" w:cs="標楷體" w:hint="eastAsia"/>
          <w:color w:val="000000"/>
          <w:sz w:val="36"/>
          <w:szCs w:val="36"/>
        </w:rPr>
        <w:t>「消費者保護」徵文比賽撰寫格式</w:t>
      </w:r>
    </w:p>
    <w:p w:rsidR="001509F2" w:rsidRPr="0041402C" w:rsidRDefault="001509F2" w:rsidP="00B4159A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1509F2" w:rsidRPr="0041402C" w:rsidRDefault="001509F2" w:rsidP="00A74616">
      <w:pPr>
        <w:spacing w:line="520" w:lineRule="exact"/>
        <w:jc w:val="both"/>
        <w:rPr>
          <w:rFonts w:ascii="標楷體" w:eastAsia="標楷體"/>
          <w:color w:val="000000"/>
          <w:sz w:val="28"/>
          <w:szCs w:val="28"/>
        </w:rPr>
      </w:pPr>
      <w:r w:rsidRPr="0041402C">
        <w:rPr>
          <w:rFonts w:ascii="標楷體" w:eastAsia="標楷體" w:cs="標楷體" w:hint="eastAsia"/>
          <w:color w:val="000000"/>
          <w:sz w:val="28"/>
          <w:szCs w:val="28"/>
        </w:rPr>
        <w:t>文稿內容請按下列順序書寫：標題、作者姓名</w:t>
      </w:r>
      <w:r w:rsidRPr="0041402C">
        <w:rPr>
          <w:rFonts w:ascii="標楷體" w:eastAsia="標楷體" w:cs="標楷體"/>
          <w:color w:val="000000"/>
          <w:sz w:val="28"/>
          <w:szCs w:val="28"/>
        </w:rPr>
        <w:t>(</w:t>
      </w:r>
      <w:r w:rsidRPr="0041402C">
        <w:rPr>
          <w:rFonts w:ascii="標楷體" w:eastAsia="標楷體" w:cs="標楷體" w:hint="eastAsia"/>
          <w:color w:val="000000"/>
          <w:sz w:val="28"/>
          <w:szCs w:val="28"/>
        </w:rPr>
        <w:t>簡歷</w:t>
      </w:r>
      <w:r w:rsidRPr="0041402C">
        <w:rPr>
          <w:rFonts w:ascii="標楷體" w:eastAsia="標楷體" w:cs="標楷體"/>
          <w:color w:val="000000"/>
          <w:sz w:val="28"/>
          <w:szCs w:val="28"/>
        </w:rPr>
        <w:t>)</w:t>
      </w:r>
      <w:r w:rsidRPr="0041402C">
        <w:rPr>
          <w:rFonts w:ascii="標楷體" w:eastAsia="標楷體" w:cs="標楷體" w:hint="eastAsia"/>
          <w:color w:val="000000"/>
          <w:sz w:val="28"/>
          <w:szCs w:val="28"/>
        </w:rPr>
        <w:t>、摘要、目錄、本文、參考文獻、附錄。</w:t>
      </w:r>
    </w:p>
    <w:p w:rsidR="001509F2" w:rsidRPr="0041402C" w:rsidRDefault="001509F2" w:rsidP="00E15132">
      <w:pPr>
        <w:spacing w:line="520" w:lineRule="exact"/>
        <w:jc w:val="both"/>
        <w:rPr>
          <w:rFonts w:ascii="標楷體" w:eastAsia="標楷體"/>
          <w:color w:val="000000"/>
          <w:sz w:val="28"/>
          <w:szCs w:val="28"/>
        </w:rPr>
      </w:pPr>
      <w:r w:rsidRPr="0041402C">
        <w:rPr>
          <w:rFonts w:ascii="標楷體" w:eastAsia="標楷體" w:cs="標楷體" w:hint="eastAsia"/>
          <w:color w:val="000000"/>
          <w:sz w:val="28"/>
          <w:szCs w:val="28"/>
        </w:rPr>
        <w:t>一、標題：請附論文標題。</w:t>
      </w:r>
    </w:p>
    <w:p w:rsidR="001509F2" w:rsidRPr="0041402C" w:rsidRDefault="001509F2" w:rsidP="00E15132">
      <w:pPr>
        <w:spacing w:line="520" w:lineRule="exact"/>
        <w:jc w:val="both"/>
        <w:rPr>
          <w:rFonts w:ascii="標楷體" w:eastAsia="標楷體"/>
          <w:color w:val="000000"/>
          <w:sz w:val="28"/>
          <w:szCs w:val="28"/>
        </w:rPr>
      </w:pPr>
      <w:r w:rsidRPr="0041402C">
        <w:rPr>
          <w:rFonts w:ascii="標楷體" w:eastAsia="標楷體" w:cs="標楷體" w:hint="eastAsia"/>
          <w:color w:val="000000"/>
          <w:sz w:val="28"/>
          <w:szCs w:val="28"/>
        </w:rPr>
        <w:t>二、作者：請以註腳方式說明簡歷。</w:t>
      </w:r>
    </w:p>
    <w:p w:rsidR="001509F2" w:rsidRPr="0041402C" w:rsidRDefault="001509F2" w:rsidP="00E15132">
      <w:pPr>
        <w:spacing w:line="520" w:lineRule="exact"/>
        <w:jc w:val="both"/>
        <w:rPr>
          <w:rFonts w:ascii="標楷體" w:eastAsia="標楷體"/>
          <w:color w:val="000000"/>
          <w:sz w:val="28"/>
          <w:szCs w:val="28"/>
        </w:rPr>
      </w:pPr>
      <w:r w:rsidRPr="0041402C">
        <w:rPr>
          <w:rFonts w:ascii="標楷體" w:eastAsia="標楷體" w:cs="標楷體" w:hint="eastAsia"/>
          <w:color w:val="000000"/>
          <w:sz w:val="28"/>
          <w:szCs w:val="28"/>
        </w:rPr>
        <w:t>三、摘要：</w:t>
      </w:r>
      <w:r w:rsidRPr="0041402C">
        <w:rPr>
          <w:rFonts w:ascii="標楷體" w:eastAsia="標楷體" w:cs="標楷體"/>
          <w:color w:val="000000"/>
          <w:sz w:val="28"/>
          <w:szCs w:val="28"/>
        </w:rPr>
        <w:t>300</w:t>
      </w:r>
      <w:r w:rsidRPr="0041402C">
        <w:rPr>
          <w:rFonts w:ascii="標楷體" w:eastAsia="標楷體" w:cs="標楷體" w:hint="eastAsia"/>
          <w:color w:val="000000"/>
          <w:sz w:val="28"/>
          <w:szCs w:val="28"/>
        </w:rPr>
        <w:t>字左右。</w:t>
      </w:r>
    </w:p>
    <w:p w:rsidR="001509F2" w:rsidRPr="0041402C" w:rsidRDefault="001509F2" w:rsidP="00E15132">
      <w:pPr>
        <w:spacing w:line="520" w:lineRule="exact"/>
        <w:jc w:val="both"/>
        <w:rPr>
          <w:rFonts w:ascii="標楷體" w:eastAsia="標楷體"/>
          <w:color w:val="000000"/>
          <w:sz w:val="28"/>
          <w:szCs w:val="28"/>
        </w:rPr>
      </w:pPr>
      <w:r w:rsidRPr="0041402C">
        <w:rPr>
          <w:rFonts w:ascii="標楷體" w:eastAsia="標楷體" w:cs="標楷體" w:hint="eastAsia"/>
          <w:color w:val="000000"/>
          <w:sz w:val="28"/>
          <w:szCs w:val="28"/>
        </w:rPr>
        <w:t>四、目錄：請附章節目錄。</w:t>
      </w:r>
    </w:p>
    <w:p w:rsidR="001509F2" w:rsidRPr="0041402C" w:rsidRDefault="001509F2" w:rsidP="00E15132">
      <w:pPr>
        <w:spacing w:line="520" w:lineRule="exact"/>
        <w:jc w:val="both"/>
        <w:rPr>
          <w:rFonts w:ascii="標楷體" w:eastAsia="標楷體"/>
          <w:color w:val="000000"/>
          <w:sz w:val="28"/>
          <w:szCs w:val="28"/>
        </w:rPr>
      </w:pPr>
      <w:r w:rsidRPr="0041402C">
        <w:rPr>
          <w:rFonts w:ascii="標楷體" w:eastAsia="標楷體" w:cs="標楷體" w:hint="eastAsia"/>
          <w:color w:val="000000"/>
          <w:sz w:val="28"/>
          <w:szCs w:val="28"/>
        </w:rPr>
        <w:t>五、本文：</w:t>
      </w:r>
    </w:p>
    <w:p w:rsidR="001509F2" w:rsidRPr="0041402C" w:rsidRDefault="001509F2" w:rsidP="00A74616">
      <w:pPr>
        <w:spacing w:line="520" w:lineRule="exact"/>
        <w:ind w:left="720"/>
        <w:jc w:val="both"/>
        <w:rPr>
          <w:rFonts w:ascii="標楷體" w:eastAsia="標楷體"/>
          <w:color w:val="000000"/>
          <w:sz w:val="28"/>
          <w:szCs w:val="28"/>
        </w:rPr>
      </w:pPr>
      <w:r w:rsidRPr="0041402C">
        <w:rPr>
          <w:rFonts w:ascii="標楷體" w:eastAsia="標楷體" w:cs="標楷體" w:hint="eastAsia"/>
          <w:color w:val="000000"/>
          <w:sz w:val="28"/>
          <w:szCs w:val="28"/>
        </w:rPr>
        <w:t>本文之章節款項，如下列格式：</w:t>
      </w:r>
    </w:p>
    <w:p w:rsidR="001509F2" w:rsidRPr="0041402C" w:rsidRDefault="001509F2" w:rsidP="009F1517">
      <w:pPr>
        <w:spacing w:beforeLines="50" w:line="520" w:lineRule="exact"/>
        <w:jc w:val="center"/>
        <w:rPr>
          <w:rFonts w:ascii="標楷體" w:eastAsia="MS Gothic"/>
          <w:color w:val="000000"/>
          <w:sz w:val="32"/>
          <w:szCs w:val="32"/>
          <w:lang w:eastAsia="ja-JP"/>
        </w:rPr>
      </w:pPr>
      <w:r>
        <w:rPr>
          <w:noProof/>
        </w:rPr>
        <w:pict>
          <v:rect id="_x0000_s1026" style="position:absolute;left:0;text-align:left;margin-left:27pt;margin-top:3pt;width:342pt;height:177pt;z-index:-251658240;mso-wrap-edited:f"/>
        </w:pict>
      </w:r>
      <w:r w:rsidRPr="0041402C">
        <w:rPr>
          <w:rFonts w:ascii="標楷體" w:eastAsia="標楷體" w:cs="標楷體" w:hint="eastAsia"/>
          <w:color w:val="000000"/>
          <w:sz w:val="32"/>
          <w:szCs w:val="32"/>
        </w:rPr>
        <w:t>壹、</w:t>
      </w:r>
      <w:r w:rsidRPr="0041402C">
        <w:rPr>
          <w:rFonts w:eastAsia="MS Gothic"/>
          <w:b/>
          <w:bCs/>
          <w:color w:val="000000"/>
          <w:sz w:val="32"/>
          <w:szCs w:val="32"/>
          <w:lang w:eastAsia="ja-JP"/>
        </w:rPr>
        <w:t>XXXX</w:t>
      </w:r>
    </w:p>
    <w:p w:rsidR="001509F2" w:rsidRPr="0041402C" w:rsidRDefault="001509F2" w:rsidP="00A74616">
      <w:pPr>
        <w:spacing w:line="520" w:lineRule="exact"/>
        <w:ind w:leftChars="525" w:left="1260"/>
        <w:jc w:val="both"/>
        <w:rPr>
          <w:b/>
          <w:bCs/>
          <w:color w:val="000000"/>
          <w:sz w:val="32"/>
          <w:szCs w:val="32"/>
        </w:rPr>
      </w:pPr>
      <w:r w:rsidRPr="0041402C">
        <w:rPr>
          <w:rFonts w:ascii="標楷體" w:cs="新細明體" w:hint="eastAsia"/>
          <w:color w:val="000000"/>
          <w:sz w:val="32"/>
          <w:szCs w:val="32"/>
        </w:rPr>
        <w:t>一、</w:t>
      </w:r>
      <w:r w:rsidRPr="0041402C">
        <w:rPr>
          <w:rFonts w:eastAsia="MS Gothic"/>
          <w:b/>
          <w:bCs/>
          <w:color w:val="000000"/>
          <w:sz w:val="32"/>
          <w:szCs w:val="32"/>
          <w:lang w:eastAsia="ja-JP"/>
        </w:rPr>
        <w:t>XXXX</w:t>
      </w:r>
    </w:p>
    <w:p w:rsidR="001509F2" w:rsidRPr="0041402C" w:rsidRDefault="001509F2" w:rsidP="00A74616">
      <w:pPr>
        <w:spacing w:line="520" w:lineRule="exact"/>
        <w:ind w:firstLineChars="573" w:firstLine="1835"/>
        <w:jc w:val="both"/>
        <w:rPr>
          <w:color w:val="000000"/>
          <w:sz w:val="32"/>
          <w:szCs w:val="32"/>
        </w:rPr>
      </w:pPr>
      <w:r w:rsidRPr="0041402C">
        <w:rPr>
          <w:rFonts w:cs="新細明體" w:hint="eastAsia"/>
          <w:b/>
          <w:bCs/>
          <w:color w:val="000000"/>
          <w:sz w:val="32"/>
          <w:szCs w:val="32"/>
        </w:rPr>
        <w:t>（一）</w:t>
      </w:r>
      <w:r w:rsidRPr="0041402C">
        <w:rPr>
          <w:rFonts w:eastAsia="MS Gothic"/>
          <w:color w:val="000000"/>
          <w:sz w:val="32"/>
          <w:szCs w:val="32"/>
          <w:lang w:eastAsia="ja-JP"/>
        </w:rPr>
        <w:t>XXXX</w:t>
      </w:r>
    </w:p>
    <w:p w:rsidR="001509F2" w:rsidRPr="0041402C" w:rsidRDefault="001509F2" w:rsidP="00A74616">
      <w:pPr>
        <w:spacing w:line="520" w:lineRule="exact"/>
        <w:ind w:firstLineChars="843" w:firstLine="2698"/>
        <w:jc w:val="both"/>
        <w:rPr>
          <w:color w:val="000000"/>
          <w:sz w:val="32"/>
          <w:szCs w:val="32"/>
        </w:rPr>
      </w:pPr>
      <w:r w:rsidRPr="0041402C">
        <w:rPr>
          <w:rFonts w:cs="新細明體" w:hint="eastAsia"/>
          <w:color w:val="000000"/>
          <w:sz w:val="32"/>
          <w:szCs w:val="32"/>
        </w:rPr>
        <w:t>１、</w:t>
      </w:r>
      <w:r w:rsidRPr="0041402C">
        <w:rPr>
          <w:rFonts w:eastAsia="MS Gothic"/>
          <w:color w:val="000000"/>
          <w:sz w:val="32"/>
          <w:szCs w:val="32"/>
          <w:lang w:eastAsia="ja-JP"/>
        </w:rPr>
        <w:t>XXXX</w:t>
      </w:r>
    </w:p>
    <w:p w:rsidR="001509F2" w:rsidRPr="0041402C" w:rsidRDefault="001509F2" w:rsidP="00A74616">
      <w:pPr>
        <w:spacing w:line="520" w:lineRule="exact"/>
        <w:ind w:firstLineChars="956" w:firstLine="3059"/>
        <w:jc w:val="both"/>
        <w:rPr>
          <w:color w:val="000000"/>
          <w:sz w:val="32"/>
          <w:szCs w:val="32"/>
        </w:rPr>
      </w:pPr>
      <w:r w:rsidRPr="0041402C">
        <w:rPr>
          <w:rFonts w:cs="新細明體" w:hint="eastAsia"/>
          <w:color w:val="000000"/>
          <w:sz w:val="32"/>
          <w:szCs w:val="32"/>
        </w:rPr>
        <w:t>（１）</w:t>
      </w:r>
      <w:r w:rsidRPr="0041402C">
        <w:rPr>
          <w:rFonts w:eastAsia="MS Gothic"/>
          <w:color w:val="000000"/>
          <w:sz w:val="32"/>
          <w:szCs w:val="32"/>
        </w:rPr>
        <w:t>XXXX</w:t>
      </w:r>
    </w:p>
    <w:p w:rsidR="001509F2" w:rsidRPr="0041402C" w:rsidRDefault="001509F2" w:rsidP="00A74616">
      <w:pPr>
        <w:spacing w:line="520" w:lineRule="exact"/>
        <w:ind w:firstLineChars="1125" w:firstLine="3600"/>
        <w:jc w:val="both"/>
        <w:rPr>
          <w:color w:val="000000"/>
          <w:sz w:val="32"/>
          <w:szCs w:val="32"/>
        </w:rPr>
      </w:pPr>
      <w:r w:rsidRPr="0041402C">
        <w:rPr>
          <w:rFonts w:cs="新細明體" w:hint="eastAsia"/>
          <w:color w:val="000000"/>
          <w:sz w:val="32"/>
          <w:szCs w:val="32"/>
        </w:rPr>
        <w:t>順序排列</w:t>
      </w:r>
    </w:p>
    <w:p w:rsidR="001509F2" w:rsidRPr="0041402C" w:rsidRDefault="001509F2" w:rsidP="00A74616">
      <w:pPr>
        <w:spacing w:line="520" w:lineRule="exact"/>
        <w:rPr>
          <w:rFonts w:ascii="標楷體" w:eastAsia="標楷體"/>
          <w:color w:val="000000"/>
          <w:sz w:val="32"/>
          <w:szCs w:val="32"/>
        </w:rPr>
      </w:pPr>
    </w:p>
    <w:p w:rsidR="001509F2" w:rsidRPr="0041402C" w:rsidRDefault="001509F2" w:rsidP="00A74616">
      <w:pPr>
        <w:spacing w:line="520" w:lineRule="exact"/>
        <w:rPr>
          <w:rFonts w:ascii="標楷體" w:eastAsia="標楷體"/>
          <w:color w:val="000000"/>
          <w:sz w:val="28"/>
          <w:szCs w:val="28"/>
        </w:rPr>
      </w:pPr>
      <w:r w:rsidRPr="0041402C">
        <w:rPr>
          <w:rFonts w:ascii="標楷體" w:eastAsia="標楷體" w:cs="標楷體" w:hint="eastAsia"/>
          <w:color w:val="000000"/>
          <w:sz w:val="28"/>
          <w:szCs w:val="28"/>
        </w:rPr>
        <w:t>六、參考文獻：僅得填寫註腳引證者。</w:t>
      </w:r>
    </w:p>
    <w:p w:rsidR="001509F2" w:rsidRPr="0041402C" w:rsidRDefault="001509F2" w:rsidP="00E15132">
      <w:pPr>
        <w:tabs>
          <w:tab w:val="num" w:pos="720"/>
        </w:tabs>
        <w:spacing w:line="520" w:lineRule="exact"/>
        <w:ind w:left="426" w:hangingChars="152" w:hanging="426"/>
        <w:rPr>
          <w:rFonts w:ascii="標楷體" w:eastAsia="標楷體"/>
          <w:color w:val="000000"/>
          <w:sz w:val="28"/>
          <w:szCs w:val="28"/>
        </w:rPr>
      </w:pPr>
      <w:r w:rsidRPr="0041402C">
        <w:rPr>
          <w:rFonts w:ascii="標楷體" w:eastAsia="標楷體" w:cs="標楷體" w:hint="eastAsia"/>
          <w:color w:val="000000"/>
          <w:sz w:val="28"/>
          <w:szCs w:val="28"/>
        </w:rPr>
        <w:t>七、其他：</w:t>
      </w:r>
    </w:p>
    <w:p w:rsidR="001509F2" w:rsidRPr="0041402C" w:rsidRDefault="001509F2" w:rsidP="009F1517">
      <w:pPr>
        <w:adjustRightInd w:val="0"/>
        <w:snapToGrid w:val="0"/>
        <w:spacing w:beforeLines="50" w:afterLines="50"/>
        <w:ind w:leftChars="118" w:left="1132" w:hanging="849"/>
        <w:rPr>
          <w:rFonts w:ascii="標楷體" w:eastAsia="標楷體" w:hAnsi="標楷體" w:cs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（一）本文如有註腳，請用阿拉伯數字依序編號於右上角並將註腳文字列於該頁下。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註明作者、書名、年份與頁數等，如吳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庚，憲法審判制度的起源與發展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—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兼論我國大法官釋憲制度，法令月刊，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51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卷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期，頁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805-825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月。</w:t>
      </w:r>
      <w:r w:rsidRPr="0041402C"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1509F2" w:rsidRPr="0041402C" w:rsidRDefault="001509F2" w:rsidP="009F1517">
      <w:pPr>
        <w:adjustRightInd w:val="0"/>
        <w:snapToGrid w:val="0"/>
        <w:spacing w:beforeLines="50" w:afterLines="50"/>
        <w:ind w:leftChars="118" w:left="1132" w:hanging="849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cs="標楷體" w:hint="eastAsia"/>
          <w:color w:val="000000"/>
          <w:sz w:val="28"/>
          <w:szCs w:val="28"/>
        </w:rPr>
        <w:t>（二）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</w:t>
      </w:r>
      <w:r w:rsidRPr="0041402C">
        <w:rPr>
          <w:rFonts w:ascii="標楷體" w:eastAsia="標楷體" w:hAnsi="標楷體" w:cs="標楷體"/>
          <w:color w:val="000000"/>
          <w:kern w:val="0"/>
          <w:sz w:val="28"/>
          <w:szCs w:val="28"/>
        </w:rPr>
        <w:t>A4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紙張縱向橫書，電腦文書處理，由左至右繕打，每篇以</w:t>
      </w:r>
      <w:r w:rsidRPr="0041402C">
        <w:rPr>
          <w:rFonts w:ascii="標楷體" w:eastAsia="標楷體" w:hAnsi="標楷體" w:cs="標楷體"/>
          <w:color w:val="000000"/>
          <w:kern w:val="0"/>
          <w:sz w:val="28"/>
          <w:szCs w:val="28"/>
        </w:rPr>
        <w:t>1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萬字至</w:t>
      </w:r>
      <w:r w:rsidRPr="0041402C">
        <w:rPr>
          <w:rFonts w:ascii="標楷體" w:eastAsia="標楷體" w:hAnsi="標楷體" w:cs="標楷體"/>
          <w:color w:val="000000"/>
          <w:kern w:val="0"/>
          <w:sz w:val="28"/>
          <w:szCs w:val="28"/>
        </w:rPr>
        <w:t>2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萬字為原則</w:t>
      </w:r>
      <w:r w:rsidRPr="0041402C"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含標點符號、註解</w:t>
      </w:r>
      <w:r w:rsidRPr="0041402C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Pr="0041402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1509F2" w:rsidRPr="0041402C" w:rsidRDefault="001509F2" w:rsidP="009F1517">
      <w:pPr>
        <w:adjustRightInd w:val="0"/>
        <w:snapToGrid w:val="0"/>
        <w:spacing w:beforeLines="50" w:afterLines="50"/>
        <w:ind w:leftChars="295" w:left="991" w:hangingChars="118" w:hanging="283"/>
        <w:jc w:val="both"/>
        <w:rPr>
          <w:rFonts w:ascii="新細明體"/>
          <w:color w:val="000000"/>
        </w:rPr>
      </w:pPr>
    </w:p>
    <w:p w:rsidR="001509F2" w:rsidRPr="0041402C" w:rsidRDefault="001509F2" w:rsidP="009F1517">
      <w:pPr>
        <w:adjustRightInd w:val="0"/>
        <w:snapToGrid w:val="0"/>
        <w:spacing w:beforeLines="50" w:afterLines="50"/>
        <w:ind w:left="989" w:hangingChars="412" w:hanging="989"/>
        <w:jc w:val="both"/>
        <w:rPr>
          <w:rFonts w:ascii="標楷體" w:eastAsia="標楷體" w:hAnsi="標楷體"/>
          <w:color w:val="000000"/>
        </w:rPr>
      </w:pPr>
      <w:r w:rsidRPr="0041402C">
        <w:rPr>
          <w:rFonts w:ascii="標楷體" w:eastAsia="標楷體" w:hAnsi="標楷體" w:cs="標楷體" w:hint="eastAsia"/>
          <w:color w:val="000000"/>
        </w:rPr>
        <w:t>附件二</w:t>
      </w:r>
    </w:p>
    <w:p w:rsidR="001509F2" w:rsidRPr="0041402C" w:rsidRDefault="001509F2" w:rsidP="00933468">
      <w:pPr>
        <w:adjustRightInd w:val="0"/>
        <w:spacing w:line="36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41402C">
        <w:rPr>
          <w:rFonts w:ascii="標楷體" w:eastAsia="標楷體" w:hAnsi="標楷體" w:cs="標楷體" w:hint="eastAsia"/>
          <w:color w:val="000000"/>
          <w:sz w:val="36"/>
          <w:szCs w:val="36"/>
        </w:rPr>
        <w:t>消保</w:t>
      </w:r>
      <w:r w:rsidRPr="0041402C">
        <w:rPr>
          <w:rFonts w:ascii="標楷體" w:eastAsia="標楷體" w:hAnsi="標楷體" w:cs="標楷體"/>
          <w:color w:val="000000"/>
          <w:sz w:val="36"/>
          <w:szCs w:val="36"/>
        </w:rPr>
        <w:t>20</w:t>
      </w:r>
      <w:r w:rsidRPr="0041402C">
        <w:rPr>
          <w:rFonts w:ascii="標楷體" w:eastAsia="標楷體" w:hAnsi="標楷體" w:cs="標楷體" w:hint="eastAsia"/>
          <w:color w:val="000000"/>
          <w:sz w:val="36"/>
          <w:szCs w:val="36"/>
        </w:rPr>
        <w:t>週年</w:t>
      </w:r>
      <w:r w:rsidRPr="0041402C">
        <w:rPr>
          <w:rFonts w:ascii="標楷體" w:eastAsia="標楷體" w:hAnsi="標楷體" w:cs="標楷體"/>
          <w:color w:val="000000"/>
          <w:sz w:val="36"/>
          <w:szCs w:val="36"/>
        </w:rPr>
        <w:t>—</w:t>
      </w:r>
      <w:r w:rsidRPr="0041402C">
        <w:rPr>
          <w:rFonts w:ascii="標楷體" w:eastAsia="標楷體" w:hAnsi="標楷體" w:cs="標楷體" w:hint="eastAsia"/>
          <w:color w:val="000000"/>
          <w:sz w:val="36"/>
          <w:szCs w:val="36"/>
        </w:rPr>
        <w:t>「消費者保護」徵文比賽</w:t>
      </w:r>
    </w:p>
    <w:p w:rsidR="001509F2" w:rsidRPr="0041402C" w:rsidRDefault="001509F2" w:rsidP="00933468">
      <w:pPr>
        <w:adjustRightInd w:val="0"/>
        <w:spacing w:line="360" w:lineRule="auto"/>
        <w:jc w:val="center"/>
        <w:rPr>
          <w:rFonts w:ascii="標楷體" w:eastAsia="標楷體" w:hAnsi="標楷體"/>
          <w:color w:val="000000"/>
          <w:spacing w:val="30"/>
          <w:kern w:val="0"/>
          <w:sz w:val="36"/>
          <w:szCs w:val="36"/>
        </w:rPr>
      </w:pPr>
      <w:r w:rsidRPr="0041402C">
        <w:rPr>
          <w:rFonts w:ascii="標楷體" w:eastAsia="標楷體" w:hAnsi="標楷體" w:cs="標楷體" w:hint="eastAsia"/>
          <w:color w:val="000000"/>
          <w:spacing w:val="30"/>
          <w:kern w:val="0"/>
          <w:sz w:val="36"/>
          <w:szCs w:val="36"/>
        </w:rPr>
        <w:t>論文投稿者報名表</w:t>
      </w:r>
    </w:p>
    <w:p w:rsidR="001509F2" w:rsidRPr="0041402C" w:rsidRDefault="001509F2" w:rsidP="00933468">
      <w:pPr>
        <w:adjustRightInd w:val="0"/>
        <w:spacing w:line="360" w:lineRule="auto"/>
        <w:jc w:val="center"/>
        <w:rPr>
          <w:rFonts w:ascii="標楷體" w:eastAsia="標楷體" w:hAnsi="標楷體"/>
          <w:b/>
          <w:bCs/>
          <w:color w:val="000000"/>
          <w:spacing w:val="30"/>
          <w:kern w:val="0"/>
          <w:sz w:val="32"/>
          <w:szCs w:val="32"/>
        </w:rPr>
      </w:pPr>
    </w:p>
    <w:tbl>
      <w:tblPr>
        <w:tblW w:w="8964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87"/>
        <w:gridCol w:w="1515"/>
        <w:gridCol w:w="187"/>
        <w:gridCol w:w="1443"/>
        <w:gridCol w:w="1205"/>
        <w:gridCol w:w="470"/>
        <w:gridCol w:w="419"/>
        <w:gridCol w:w="715"/>
        <w:gridCol w:w="380"/>
        <w:gridCol w:w="674"/>
        <w:gridCol w:w="1594"/>
        <w:gridCol w:w="175"/>
      </w:tblGrid>
      <w:tr w:rsidR="001509F2" w:rsidRPr="0041402C">
        <w:trPr>
          <w:gridAfter w:val="1"/>
          <w:wAfter w:w="175" w:type="dxa"/>
          <w:trHeight w:val="195"/>
        </w:trPr>
        <w:tc>
          <w:tcPr>
            <w:tcW w:w="1702" w:type="dxa"/>
            <w:gridSpan w:val="2"/>
            <w:vAlign w:val="center"/>
          </w:tcPr>
          <w:p w:rsidR="001509F2" w:rsidRPr="0041402C" w:rsidRDefault="001509F2" w:rsidP="0045710C">
            <w:pPr>
              <w:ind w:leftChars="-2" w:left="-5" w:firstLineChars="1" w:firstLine="2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收件編號</w:t>
            </w:r>
          </w:p>
        </w:tc>
        <w:tc>
          <w:tcPr>
            <w:tcW w:w="1630" w:type="dxa"/>
            <w:gridSpan w:val="2"/>
            <w:vAlign w:val="center"/>
          </w:tcPr>
          <w:p w:rsidR="001509F2" w:rsidRPr="0041402C" w:rsidRDefault="001509F2" w:rsidP="0045710C">
            <w:pPr>
              <w:ind w:leftChars="-2" w:left="-5" w:firstLineChars="1" w:firstLine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（本欄由執行單位填寫）</w:t>
            </w:r>
          </w:p>
          <w:p w:rsidR="001509F2" w:rsidRPr="0041402C" w:rsidRDefault="001509F2" w:rsidP="0045710C">
            <w:pPr>
              <w:ind w:leftChars="-2" w:left="-5" w:firstLineChars="1" w:firstLine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vAlign w:val="center"/>
          </w:tcPr>
          <w:p w:rsidR="001509F2" w:rsidRPr="0041402C" w:rsidRDefault="001509F2" w:rsidP="0045710C">
            <w:pPr>
              <w:ind w:leftChars="-2" w:left="-5" w:firstLineChars="1" w:firstLine="2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參賽組別</w:t>
            </w:r>
          </w:p>
        </w:tc>
        <w:tc>
          <w:tcPr>
            <w:tcW w:w="4252" w:type="dxa"/>
            <w:gridSpan w:val="6"/>
            <w:vAlign w:val="center"/>
          </w:tcPr>
          <w:p w:rsidR="001509F2" w:rsidRPr="0041402C" w:rsidRDefault="001509F2" w:rsidP="006767B1">
            <w:pPr>
              <w:ind w:leftChars="-2" w:left="-5" w:firstLineChars="1" w:firstLine="2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□消保法令組</w:t>
            </w:r>
            <w:r w:rsidRPr="0041402C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41402C">
              <w:rPr>
                <w:rFonts w:ascii="標楷體" w:eastAsia="標楷體" w:hAnsi="標楷體" w:cs="標楷體" w:hint="eastAsia"/>
                <w:color w:val="000000"/>
              </w:rPr>
              <w:t>□消保行政組</w:t>
            </w:r>
          </w:p>
        </w:tc>
      </w:tr>
      <w:tr w:rsidR="001509F2" w:rsidRPr="0041402C">
        <w:trPr>
          <w:gridAfter w:val="1"/>
          <w:wAfter w:w="175" w:type="dxa"/>
          <w:trHeight w:val="195"/>
        </w:trPr>
        <w:tc>
          <w:tcPr>
            <w:tcW w:w="1702" w:type="dxa"/>
            <w:gridSpan w:val="2"/>
            <w:vAlign w:val="center"/>
          </w:tcPr>
          <w:p w:rsidR="001509F2" w:rsidRPr="0041402C" w:rsidRDefault="001509F2" w:rsidP="0045710C">
            <w:pPr>
              <w:ind w:leftChars="-2" w:left="-5" w:firstLineChars="1" w:firstLine="2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作者資料</w:t>
            </w:r>
          </w:p>
        </w:tc>
        <w:tc>
          <w:tcPr>
            <w:tcW w:w="2835" w:type="dxa"/>
            <w:gridSpan w:val="3"/>
            <w:vAlign w:val="center"/>
          </w:tcPr>
          <w:p w:rsidR="001509F2" w:rsidRPr="0041402C" w:rsidRDefault="001509F2" w:rsidP="0045710C">
            <w:pPr>
              <w:ind w:leftChars="-2" w:left="-5" w:firstLineChars="1" w:firstLine="2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姓　　　　　名</w:t>
            </w:r>
          </w:p>
        </w:tc>
        <w:tc>
          <w:tcPr>
            <w:tcW w:w="1984" w:type="dxa"/>
            <w:gridSpan w:val="4"/>
            <w:vAlign w:val="center"/>
          </w:tcPr>
          <w:p w:rsidR="001509F2" w:rsidRPr="0041402C" w:rsidRDefault="001509F2" w:rsidP="0045710C">
            <w:pPr>
              <w:ind w:leftChars="-2" w:left="-5" w:firstLineChars="1" w:firstLine="2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41402C">
              <w:rPr>
                <w:rFonts w:ascii="標楷體" w:eastAsia="標楷體" w:hAnsi="標楷體" w:cs="標楷體" w:hint="eastAsia"/>
                <w:color w:val="000000"/>
              </w:rPr>
              <w:t>身分證字號</w:t>
            </w:r>
          </w:p>
        </w:tc>
        <w:tc>
          <w:tcPr>
            <w:tcW w:w="2268" w:type="dxa"/>
            <w:gridSpan w:val="2"/>
            <w:vAlign w:val="center"/>
          </w:tcPr>
          <w:p w:rsidR="001509F2" w:rsidRPr="0041402C" w:rsidRDefault="001509F2" w:rsidP="0045710C">
            <w:pPr>
              <w:ind w:leftChars="-2" w:left="-5" w:firstLineChars="1" w:firstLine="2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出生年月日</w:t>
            </w:r>
          </w:p>
        </w:tc>
      </w:tr>
      <w:tr w:rsidR="001509F2" w:rsidRPr="0041402C">
        <w:trPr>
          <w:gridAfter w:val="1"/>
          <w:wAfter w:w="175" w:type="dxa"/>
          <w:cantSplit/>
          <w:trHeight w:val="209"/>
        </w:trPr>
        <w:tc>
          <w:tcPr>
            <w:tcW w:w="1702" w:type="dxa"/>
            <w:gridSpan w:val="2"/>
            <w:vAlign w:val="center"/>
          </w:tcPr>
          <w:p w:rsidR="001509F2" w:rsidRPr="0041402C" w:rsidRDefault="001509F2" w:rsidP="0045710C">
            <w:pPr>
              <w:ind w:leftChars="-2" w:left="-5" w:firstLineChars="1" w:firstLine="2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第一作者</w:t>
            </w:r>
          </w:p>
        </w:tc>
        <w:tc>
          <w:tcPr>
            <w:tcW w:w="2835" w:type="dxa"/>
            <w:gridSpan w:val="3"/>
            <w:vAlign w:val="center"/>
          </w:tcPr>
          <w:p w:rsidR="001509F2" w:rsidRPr="0041402C" w:rsidRDefault="001509F2" w:rsidP="0045710C">
            <w:pPr>
              <w:pStyle w:val="NormalWeb"/>
              <w:ind w:leftChars="-2" w:left="-5" w:rightChars="-439" w:right="-1054" w:firstLineChars="1" w:firstLine="2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509F2" w:rsidRPr="0041402C" w:rsidRDefault="001509F2" w:rsidP="0045710C">
            <w:pPr>
              <w:pStyle w:val="Normal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509F2" w:rsidRPr="0041402C" w:rsidRDefault="001509F2" w:rsidP="0045710C">
            <w:pPr>
              <w:pStyle w:val="Normal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509F2" w:rsidRPr="0041402C">
        <w:trPr>
          <w:gridAfter w:val="1"/>
          <w:wAfter w:w="175" w:type="dxa"/>
          <w:cantSplit/>
          <w:trHeight w:val="172"/>
        </w:trPr>
        <w:tc>
          <w:tcPr>
            <w:tcW w:w="1702" w:type="dxa"/>
            <w:gridSpan w:val="2"/>
            <w:vAlign w:val="center"/>
          </w:tcPr>
          <w:p w:rsidR="001509F2" w:rsidRPr="0041402C" w:rsidRDefault="001509F2" w:rsidP="0045710C">
            <w:pPr>
              <w:ind w:leftChars="-2" w:left="-5" w:firstLineChars="1" w:firstLine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共同作者</w:t>
            </w:r>
            <w:r w:rsidRPr="0041402C">
              <w:rPr>
                <w:rFonts w:ascii="標楷體" w:eastAsia="標楷體" w:hAnsi="標楷體" w:cs="標楷體"/>
                <w:color w:val="000000"/>
              </w:rPr>
              <w:t>A</w:t>
            </w:r>
          </w:p>
        </w:tc>
        <w:tc>
          <w:tcPr>
            <w:tcW w:w="2835" w:type="dxa"/>
            <w:gridSpan w:val="3"/>
            <w:vAlign w:val="center"/>
          </w:tcPr>
          <w:p w:rsidR="001509F2" w:rsidRPr="0041402C" w:rsidRDefault="001509F2" w:rsidP="0045710C">
            <w:pPr>
              <w:pStyle w:val="NormalWeb"/>
              <w:ind w:leftChars="-2" w:left="-5" w:rightChars="-439" w:right="-1054" w:firstLineChars="1" w:firstLine="2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509F2" w:rsidRPr="0041402C" w:rsidRDefault="001509F2" w:rsidP="0045710C">
            <w:pPr>
              <w:pStyle w:val="NormalWeb"/>
              <w:ind w:leftChars="-2" w:left="-5" w:rightChars="-439" w:right="-1054" w:firstLineChars="1" w:firstLine="2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509F2" w:rsidRPr="0041402C" w:rsidRDefault="001509F2" w:rsidP="0045710C">
            <w:pPr>
              <w:pStyle w:val="NormalWeb"/>
              <w:ind w:leftChars="-2" w:left="-5" w:rightChars="-439" w:right="-1054" w:firstLineChars="1" w:firstLine="2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509F2" w:rsidRPr="0041402C">
        <w:trPr>
          <w:gridAfter w:val="1"/>
          <w:wAfter w:w="175" w:type="dxa"/>
          <w:cantSplit/>
          <w:trHeight w:val="180"/>
        </w:trPr>
        <w:tc>
          <w:tcPr>
            <w:tcW w:w="1702" w:type="dxa"/>
            <w:gridSpan w:val="2"/>
            <w:vAlign w:val="center"/>
          </w:tcPr>
          <w:p w:rsidR="001509F2" w:rsidRPr="0041402C" w:rsidRDefault="001509F2" w:rsidP="0045710C">
            <w:pPr>
              <w:ind w:leftChars="-2" w:left="-5" w:firstLineChars="1" w:firstLine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共同作者</w:t>
            </w:r>
            <w:r w:rsidRPr="0041402C">
              <w:rPr>
                <w:rFonts w:ascii="標楷體" w:eastAsia="標楷體" w:hAnsi="標楷體" w:cs="標楷體"/>
                <w:color w:val="000000"/>
              </w:rPr>
              <w:t>B</w:t>
            </w:r>
          </w:p>
        </w:tc>
        <w:tc>
          <w:tcPr>
            <w:tcW w:w="2835" w:type="dxa"/>
            <w:gridSpan w:val="3"/>
            <w:vAlign w:val="center"/>
          </w:tcPr>
          <w:p w:rsidR="001509F2" w:rsidRPr="0041402C" w:rsidRDefault="001509F2" w:rsidP="0045710C">
            <w:pPr>
              <w:pStyle w:val="NormalWeb"/>
              <w:ind w:leftChars="-2" w:left="-5" w:rightChars="-439" w:right="-1054" w:firstLineChars="1" w:firstLine="2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509F2" w:rsidRPr="0041402C" w:rsidRDefault="001509F2" w:rsidP="0045710C">
            <w:pPr>
              <w:pStyle w:val="NormalWeb"/>
              <w:ind w:rightChars="-439" w:right="-1054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509F2" w:rsidRPr="0041402C" w:rsidRDefault="001509F2" w:rsidP="0045710C">
            <w:pPr>
              <w:pStyle w:val="NormalWeb"/>
              <w:ind w:rightChars="-439" w:right="-1054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509F2" w:rsidRPr="0041402C">
        <w:tblPrEx>
          <w:jc w:val="center"/>
          <w:tblCellMar>
            <w:left w:w="28" w:type="dxa"/>
            <w:right w:w="28" w:type="dxa"/>
          </w:tblCellMar>
          <w:tblLook w:val="00A0"/>
        </w:tblPrEx>
        <w:trPr>
          <w:gridBefore w:val="1"/>
          <w:wBefore w:w="187" w:type="dxa"/>
          <w:cantSplit/>
          <w:trHeight w:val="339"/>
          <w:jc w:val="center"/>
        </w:trPr>
        <w:tc>
          <w:tcPr>
            <w:tcW w:w="1702" w:type="dxa"/>
            <w:gridSpan w:val="2"/>
            <w:vAlign w:val="center"/>
          </w:tcPr>
          <w:p w:rsidR="001509F2" w:rsidRPr="0041402C" w:rsidRDefault="001509F2" w:rsidP="0045710C">
            <w:pPr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投稿主題</w:t>
            </w:r>
          </w:p>
        </w:tc>
        <w:tc>
          <w:tcPr>
            <w:tcW w:w="7075" w:type="dxa"/>
            <w:gridSpan w:val="9"/>
            <w:vAlign w:val="center"/>
          </w:tcPr>
          <w:p w:rsidR="001509F2" w:rsidRPr="0041402C" w:rsidRDefault="001509F2" w:rsidP="0045710C">
            <w:pPr>
              <w:adjustRightInd w:val="0"/>
              <w:rPr>
                <w:rFonts w:ascii="標楷體" w:eastAsia="標楷體" w:hAnsi="標楷體"/>
                <w:color w:val="000000"/>
              </w:rPr>
            </w:pPr>
          </w:p>
          <w:p w:rsidR="001509F2" w:rsidRPr="0041402C" w:rsidRDefault="001509F2" w:rsidP="0045710C">
            <w:pPr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1509F2" w:rsidRPr="0041402C">
        <w:tblPrEx>
          <w:jc w:val="center"/>
          <w:tblCellMar>
            <w:left w:w="28" w:type="dxa"/>
            <w:right w:w="28" w:type="dxa"/>
          </w:tblCellMar>
          <w:tblLook w:val="00A0"/>
        </w:tblPrEx>
        <w:trPr>
          <w:gridBefore w:val="1"/>
          <w:wBefore w:w="187" w:type="dxa"/>
          <w:cantSplit/>
          <w:trHeight w:val="117"/>
          <w:jc w:val="center"/>
        </w:trPr>
        <w:tc>
          <w:tcPr>
            <w:tcW w:w="1702" w:type="dxa"/>
            <w:gridSpan w:val="2"/>
            <w:vAlign w:val="center"/>
          </w:tcPr>
          <w:p w:rsidR="001509F2" w:rsidRPr="0041402C" w:rsidRDefault="001509F2" w:rsidP="0045710C">
            <w:pPr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就讀學校</w:t>
            </w:r>
          </w:p>
        </w:tc>
        <w:tc>
          <w:tcPr>
            <w:tcW w:w="3537" w:type="dxa"/>
            <w:gridSpan w:val="4"/>
            <w:vAlign w:val="center"/>
          </w:tcPr>
          <w:p w:rsidR="001509F2" w:rsidRPr="0041402C" w:rsidRDefault="001509F2" w:rsidP="0045710C">
            <w:pPr>
              <w:adjustRightInd w:val="0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（請填寫校名全銜）</w:t>
            </w:r>
          </w:p>
          <w:p w:rsidR="001509F2" w:rsidRPr="0041402C" w:rsidRDefault="001509F2" w:rsidP="0045710C">
            <w:pPr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9" w:type="dxa"/>
            <w:gridSpan w:val="3"/>
            <w:vAlign w:val="center"/>
          </w:tcPr>
          <w:p w:rsidR="001509F2" w:rsidRPr="0041402C" w:rsidRDefault="001509F2" w:rsidP="0045710C">
            <w:pPr>
              <w:adjustRightInd w:val="0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科系班級</w:t>
            </w:r>
          </w:p>
        </w:tc>
        <w:tc>
          <w:tcPr>
            <w:tcW w:w="1769" w:type="dxa"/>
            <w:gridSpan w:val="2"/>
            <w:vAlign w:val="center"/>
          </w:tcPr>
          <w:p w:rsidR="001509F2" w:rsidRPr="0041402C" w:rsidRDefault="001509F2" w:rsidP="0045710C">
            <w:pPr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1509F2" w:rsidRPr="0041402C">
        <w:tblPrEx>
          <w:jc w:val="center"/>
          <w:tblCellMar>
            <w:left w:w="28" w:type="dxa"/>
            <w:right w:w="28" w:type="dxa"/>
          </w:tblCellMar>
          <w:tblLook w:val="00A0"/>
        </w:tblPrEx>
        <w:trPr>
          <w:gridBefore w:val="1"/>
          <w:wBefore w:w="187" w:type="dxa"/>
          <w:cantSplit/>
          <w:trHeight w:val="271"/>
          <w:jc w:val="center"/>
        </w:trPr>
        <w:tc>
          <w:tcPr>
            <w:tcW w:w="1702" w:type="dxa"/>
            <w:gridSpan w:val="2"/>
            <w:vAlign w:val="center"/>
          </w:tcPr>
          <w:p w:rsidR="001509F2" w:rsidRPr="0041402C" w:rsidRDefault="001509F2" w:rsidP="0045710C">
            <w:pPr>
              <w:adjustRightInd w:val="0"/>
              <w:spacing w:before="180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通訊地址</w:t>
            </w:r>
          </w:p>
        </w:tc>
        <w:tc>
          <w:tcPr>
            <w:tcW w:w="7075" w:type="dxa"/>
            <w:gridSpan w:val="9"/>
            <w:vAlign w:val="center"/>
          </w:tcPr>
          <w:p w:rsidR="001509F2" w:rsidRPr="0041402C" w:rsidRDefault="001509F2" w:rsidP="0045710C">
            <w:pPr>
              <w:adjustRightInd w:val="0"/>
              <w:spacing w:before="180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□□□</w:t>
            </w:r>
            <w:r w:rsidRPr="0041402C">
              <w:rPr>
                <w:rFonts w:ascii="標楷體" w:eastAsia="標楷體" w:hAnsi="標楷體" w:cs="標楷體"/>
                <w:color w:val="000000"/>
              </w:rPr>
              <w:t>-</w:t>
            </w:r>
            <w:r w:rsidRPr="0041402C">
              <w:rPr>
                <w:rFonts w:ascii="標楷體" w:eastAsia="標楷體" w:hAnsi="標楷體" w:cs="標楷體" w:hint="eastAsia"/>
                <w:color w:val="000000"/>
              </w:rPr>
              <w:t>□□</w:t>
            </w:r>
          </w:p>
        </w:tc>
      </w:tr>
      <w:tr w:rsidR="001509F2" w:rsidRPr="0041402C">
        <w:tblPrEx>
          <w:jc w:val="center"/>
          <w:tblCellMar>
            <w:left w:w="28" w:type="dxa"/>
            <w:right w:w="28" w:type="dxa"/>
          </w:tblCellMar>
          <w:tblLook w:val="00A0"/>
        </w:tblPrEx>
        <w:trPr>
          <w:gridBefore w:val="1"/>
          <w:wBefore w:w="187" w:type="dxa"/>
          <w:cantSplit/>
          <w:trHeight w:val="412"/>
          <w:jc w:val="center"/>
        </w:trPr>
        <w:tc>
          <w:tcPr>
            <w:tcW w:w="1702" w:type="dxa"/>
            <w:gridSpan w:val="2"/>
            <w:vAlign w:val="center"/>
          </w:tcPr>
          <w:p w:rsidR="001509F2" w:rsidRPr="0041402C" w:rsidRDefault="001509F2" w:rsidP="0045710C">
            <w:pPr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聯絡方式</w:t>
            </w:r>
          </w:p>
        </w:tc>
        <w:tc>
          <w:tcPr>
            <w:tcW w:w="3118" w:type="dxa"/>
            <w:gridSpan w:val="3"/>
            <w:vAlign w:val="center"/>
          </w:tcPr>
          <w:p w:rsidR="001509F2" w:rsidRPr="0041402C" w:rsidRDefault="001509F2" w:rsidP="0045710C">
            <w:pPr>
              <w:adjustRightInd w:val="0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電話（</w:t>
            </w:r>
            <w:r w:rsidRPr="0041402C">
              <w:rPr>
                <w:rFonts w:ascii="標楷體" w:eastAsia="標楷體" w:hAnsi="標楷體" w:cs="標楷體"/>
                <w:color w:val="000000"/>
              </w:rPr>
              <w:t>H</w:t>
            </w:r>
            <w:r w:rsidRPr="0041402C">
              <w:rPr>
                <w:rFonts w:ascii="標楷體" w:eastAsia="標楷體" w:hAnsi="標楷體" w:cs="標楷體" w:hint="eastAsia"/>
                <w:color w:val="000000"/>
              </w:rPr>
              <w:t>）：</w:t>
            </w:r>
          </w:p>
          <w:p w:rsidR="001509F2" w:rsidRPr="0041402C" w:rsidRDefault="001509F2" w:rsidP="0045710C">
            <w:pPr>
              <w:adjustRightInd w:val="0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行動電話：</w:t>
            </w:r>
          </w:p>
        </w:tc>
        <w:tc>
          <w:tcPr>
            <w:tcW w:w="1134" w:type="dxa"/>
            <w:gridSpan w:val="2"/>
            <w:vAlign w:val="center"/>
          </w:tcPr>
          <w:p w:rsidR="001509F2" w:rsidRPr="0041402C" w:rsidRDefault="001509F2" w:rsidP="0045710C">
            <w:pPr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電子郵件</w:t>
            </w:r>
          </w:p>
        </w:tc>
        <w:tc>
          <w:tcPr>
            <w:tcW w:w="2823" w:type="dxa"/>
            <w:gridSpan w:val="4"/>
            <w:vAlign w:val="center"/>
          </w:tcPr>
          <w:p w:rsidR="001509F2" w:rsidRPr="0041402C" w:rsidRDefault="001509F2" w:rsidP="0045710C">
            <w:pPr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1509F2" w:rsidRPr="0041402C">
        <w:tblPrEx>
          <w:jc w:val="center"/>
          <w:tblCellMar>
            <w:left w:w="28" w:type="dxa"/>
            <w:right w:w="28" w:type="dxa"/>
          </w:tblCellMar>
          <w:tblLook w:val="00A0"/>
        </w:tblPrEx>
        <w:trPr>
          <w:gridBefore w:val="1"/>
          <w:wBefore w:w="187" w:type="dxa"/>
          <w:cantSplit/>
          <w:trHeight w:val="265"/>
          <w:jc w:val="center"/>
        </w:trPr>
        <w:tc>
          <w:tcPr>
            <w:tcW w:w="1702" w:type="dxa"/>
            <w:gridSpan w:val="2"/>
            <w:vAlign w:val="center"/>
          </w:tcPr>
          <w:p w:rsidR="001509F2" w:rsidRPr="0041402C" w:rsidRDefault="001509F2" w:rsidP="0045710C">
            <w:pPr>
              <w:adjustRightInd w:val="0"/>
              <w:spacing w:before="180"/>
              <w:jc w:val="center"/>
              <w:rPr>
                <w:rFonts w:ascii="標楷體" w:eastAsia="標楷體" w:hAnsi="標楷體"/>
                <w:color w:val="00000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</w:rPr>
              <w:t>備註</w:t>
            </w:r>
          </w:p>
        </w:tc>
        <w:tc>
          <w:tcPr>
            <w:tcW w:w="7075" w:type="dxa"/>
            <w:gridSpan w:val="9"/>
            <w:vAlign w:val="center"/>
          </w:tcPr>
          <w:p w:rsidR="001509F2" w:rsidRPr="0041402C" w:rsidRDefault="001509F2" w:rsidP="0045710C">
            <w:pPr>
              <w:adjustRightInd w:val="0"/>
              <w:spacing w:before="180"/>
              <w:rPr>
                <w:rFonts w:ascii="標楷體" w:eastAsia="標楷體" w:hAnsi="標楷體"/>
                <w:color w:val="000000"/>
              </w:rPr>
            </w:pPr>
          </w:p>
          <w:p w:rsidR="001509F2" w:rsidRPr="0041402C" w:rsidRDefault="001509F2" w:rsidP="0045710C">
            <w:pPr>
              <w:adjustRightInd w:val="0"/>
              <w:spacing w:before="18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509F2" w:rsidRPr="0041402C" w:rsidRDefault="001509F2" w:rsidP="00933468">
      <w:pPr>
        <w:adjustRightIn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41402C">
        <w:rPr>
          <w:rFonts w:ascii="標楷體" w:eastAsia="標楷體" w:hAnsi="標楷體" w:cs="標楷體"/>
          <w:color w:val="000000"/>
        </w:rPr>
        <w:t>1.</w:t>
      </w:r>
      <w:r w:rsidRPr="0041402C">
        <w:rPr>
          <w:rFonts w:ascii="標楷體" w:eastAsia="標楷體" w:hAnsi="標楷體" w:cs="標楷體" w:hint="eastAsia"/>
          <w:color w:val="000000"/>
        </w:rPr>
        <w:t>上述欄位請逐欄確實填寫。</w:t>
      </w:r>
    </w:p>
    <w:p w:rsidR="001509F2" w:rsidRPr="0041402C" w:rsidRDefault="001509F2" w:rsidP="00933468">
      <w:pPr>
        <w:adjustRightIn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41402C">
        <w:rPr>
          <w:rFonts w:ascii="標楷體" w:eastAsia="標楷體" w:hAnsi="標楷體" w:cs="標楷體"/>
          <w:color w:val="000000"/>
        </w:rPr>
        <w:t>2.</w:t>
      </w:r>
      <w:r w:rsidRPr="0041402C">
        <w:rPr>
          <w:rFonts w:ascii="標楷體" w:eastAsia="標楷體" w:hAnsi="標楷體" w:cs="標楷體" w:hint="eastAsia"/>
          <w:color w:val="000000"/>
        </w:rPr>
        <w:t>如為多位作者，應依作者順序別依序列入，第一作者即論文之聯絡人；論文題目宜簡明。</w:t>
      </w:r>
    </w:p>
    <w:p w:rsidR="001509F2" w:rsidRPr="0041402C" w:rsidRDefault="001509F2" w:rsidP="009F1517">
      <w:pPr>
        <w:adjustRightInd w:val="0"/>
        <w:snapToGrid w:val="0"/>
        <w:spacing w:beforeLines="50" w:afterLines="50"/>
        <w:ind w:leftChars="295" w:left="991" w:hangingChars="118" w:hanging="283"/>
        <w:jc w:val="both"/>
        <w:rPr>
          <w:rFonts w:ascii="新細明體"/>
          <w:color w:val="000000"/>
        </w:rPr>
        <w:sectPr w:rsidR="001509F2" w:rsidRPr="0041402C" w:rsidSect="003555F6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1509F2" w:rsidRPr="0041402C" w:rsidRDefault="001509F2" w:rsidP="00933468">
      <w:pPr>
        <w:adjustRightInd w:val="0"/>
        <w:spacing w:line="360" w:lineRule="auto"/>
        <w:rPr>
          <w:rFonts w:ascii="標楷體" w:eastAsia="標楷體" w:hAnsi="標楷體"/>
          <w:color w:val="000000"/>
        </w:rPr>
      </w:pPr>
      <w:r w:rsidRPr="0041402C">
        <w:rPr>
          <w:rFonts w:ascii="標楷體" w:eastAsia="標楷體" w:hAnsi="標楷體" w:cs="標楷體" w:hint="eastAsia"/>
          <w:color w:val="000000"/>
        </w:rPr>
        <w:t>附件三</w:t>
      </w:r>
    </w:p>
    <w:p w:rsidR="001509F2" w:rsidRPr="0041402C" w:rsidRDefault="001509F2" w:rsidP="00107159">
      <w:pPr>
        <w:adjustRightInd w:val="0"/>
        <w:spacing w:line="36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41402C">
        <w:rPr>
          <w:rFonts w:ascii="標楷體" w:eastAsia="標楷體" w:hAnsi="標楷體" w:cs="標楷體" w:hint="eastAsia"/>
          <w:color w:val="000000"/>
          <w:sz w:val="36"/>
          <w:szCs w:val="36"/>
        </w:rPr>
        <w:t>消保</w:t>
      </w:r>
      <w:r w:rsidRPr="0041402C">
        <w:rPr>
          <w:rFonts w:ascii="標楷體" w:eastAsia="標楷體" w:hAnsi="標楷體" w:cs="標楷體"/>
          <w:color w:val="000000"/>
          <w:sz w:val="36"/>
          <w:szCs w:val="36"/>
        </w:rPr>
        <w:t>20</w:t>
      </w:r>
      <w:r w:rsidRPr="0041402C">
        <w:rPr>
          <w:rFonts w:ascii="標楷體" w:eastAsia="標楷體" w:hAnsi="標楷體" w:cs="標楷體" w:hint="eastAsia"/>
          <w:color w:val="000000"/>
          <w:sz w:val="36"/>
          <w:szCs w:val="36"/>
        </w:rPr>
        <w:t>週年</w:t>
      </w:r>
      <w:r w:rsidRPr="0041402C">
        <w:rPr>
          <w:rFonts w:ascii="標楷體" w:eastAsia="標楷體" w:hAnsi="標楷體" w:cs="標楷體"/>
          <w:color w:val="000000"/>
          <w:sz w:val="36"/>
          <w:szCs w:val="36"/>
        </w:rPr>
        <w:t>—</w:t>
      </w:r>
      <w:r w:rsidRPr="0041402C">
        <w:rPr>
          <w:rFonts w:ascii="標楷體" w:eastAsia="標楷體" w:hAnsi="標楷體" w:cs="標楷體" w:hint="eastAsia"/>
          <w:color w:val="000000"/>
          <w:sz w:val="36"/>
          <w:szCs w:val="36"/>
        </w:rPr>
        <w:t>「消費者保護」徵文比賽</w:t>
      </w:r>
    </w:p>
    <w:p w:rsidR="001509F2" w:rsidRPr="0041402C" w:rsidRDefault="001509F2" w:rsidP="00E5797D">
      <w:pPr>
        <w:spacing w:line="480" w:lineRule="exact"/>
        <w:ind w:firstLineChars="800" w:firstLine="2883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41402C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著作財產權同意書</w:t>
      </w:r>
    </w:p>
    <w:p w:rsidR="001509F2" w:rsidRPr="0041402C" w:rsidRDefault="001509F2" w:rsidP="00933468">
      <w:pPr>
        <w:pStyle w:val="PlainText"/>
        <w:tabs>
          <w:tab w:val="num" w:pos="720"/>
        </w:tabs>
        <w:spacing w:line="480" w:lineRule="exact"/>
        <w:ind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本人投稿之</w:t>
      </w:r>
      <w:r w:rsidRPr="0041402C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ab/>
      </w:r>
      <w:r w:rsidRPr="0041402C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ab/>
      </w:r>
      <w:r w:rsidRPr="0041402C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ab/>
      </w:r>
      <w:r w:rsidRPr="0041402C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ab/>
      </w:r>
      <w:r w:rsidRPr="0041402C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ab/>
      </w:r>
      <w:r w:rsidRPr="0041402C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ab/>
      </w:r>
      <w:r w:rsidRPr="0041402C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ab/>
      </w: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一文，著作人享有著作財產權，同意授與行政院於該文之著作財產權存續期間，享有在任何地點、任何時間以任何方式利用或再授權他人利用該著作之權利，且行政院不需因此支付任何費用；包括於出刊後，將全文公開傳輸於網際網路上，並無償授權行政院再授權其他行政機關、消費者保護團體與資料庫業者…等，進行重製、透過網路提供服務、授權用戶下載、列印、瀏覽等行為，且得為符合各資料庫之需求，酌改格式之修訂。</w:t>
      </w:r>
    </w:p>
    <w:p w:rsidR="001509F2" w:rsidRPr="0041402C" w:rsidRDefault="001509F2" w:rsidP="00933468">
      <w:pPr>
        <w:spacing w:line="480" w:lineRule="exact"/>
        <w:ind w:firstLineChars="225" w:firstLine="630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著作人擔保本著作係著作人之原創性著作，僅投稿本次徵文比賽，且從未出版過。若本著作之內容有使用他人受著作權保護之資料，皆已獲得著作權人（書面）同意，或符合合理使用規定於本著作中註明其來源出處。著作人並擔保本著作未含有誹謗或不法之內容，且未侵害他人之權利。</w:t>
      </w:r>
    </w:p>
    <w:p w:rsidR="001509F2" w:rsidRPr="0041402C" w:rsidRDefault="001509F2" w:rsidP="00933468">
      <w:pPr>
        <w:spacing w:line="480" w:lineRule="exact"/>
        <w:ind w:firstLineChars="225" w:firstLine="630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若本著作為二人以上之共同著作，下列簽署著作人亦已通知其他共同著作人本同意書之條款，並經各共同著作人全體同意，且獲得授權代為簽署本同意書。</w:t>
      </w:r>
    </w:p>
    <w:p w:rsidR="001509F2" w:rsidRPr="0041402C" w:rsidRDefault="001509F2" w:rsidP="00E5797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509F2" w:rsidRPr="0041402C" w:rsidRDefault="001509F2" w:rsidP="00E5797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立同意書人：</w:t>
      </w:r>
    </w:p>
    <w:p w:rsidR="001509F2" w:rsidRPr="0041402C" w:rsidRDefault="001509F2" w:rsidP="00E5797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身分證字號：</w:t>
      </w:r>
    </w:p>
    <w:p w:rsidR="001509F2" w:rsidRPr="0041402C" w:rsidRDefault="001509F2" w:rsidP="00E5797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戶籍地址：</w:t>
      </w:r>
    </w:p>
    <w:p w:rsidR="001509F2" w:rsidRPr="0041402C" w:rsidRDefault="001509F2" w:rsidP="00E5797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聯絡電話：</w:t>
      </w:r>
    </w:p>
    <w:p w:rsidR="001509F2" w:rsidRPr="0041402C" w:rsidRDefault="001509F2" w:rsidP="00E5797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電子郵件信箱：</w:t>
      </w:r>
    </w:p>
    <w:p w:rsidR="001509F2" w:rsidRPr="0041402C" w:rsidRDefault="001509F2" w:rsidP="00E5797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509F2" w:rsidRPr="0041402C" w:rsidRDefault="001509F2" w:rsidP="00E5797D">
      <w:pPr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中華民國　　　年　　　月　　　日</w:t>
      </w:r>
    </w:p>
    <w:p w:rsidR="001509F2" w:rsidRPr="0041402C" w:rsidRDefault="001509F2" w:rsidP="00E5797D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41402C">
        <w:rPr>
          <w:rFonts w:ascii="標楷體" w:eastAsia="標楷體" w:hAnsi="標楷體" w:cs="標楷體" w:hint="eastAsia"/>
          <w:color w:val="000000"/>
          <w:sz w:val="28"/>
          <w:szCs w:val="28"/>
        </w:rPr>
        <w:t>備註：立同意書人即為本文作者，並享有著作財產權。</w:t>
      </w:r>
    </w:p>
    <w:tbl>
      <w:tblPr>
        <w:tblW w:w="0" w:type="auto"/>
        <w:tblLayout w:type="fixed"/>
        <w:tblLook w:val="0000"/>
      </w:tblPr>
      <w:tblGrid>
        <w:gridCol w:w="9995"/>
      </w:tblGrid>
      <w:tr w:rsidR="001509F2" w:rsidRPr="0041402C">
        <w:trPr>
          <w:trHeight w:val="141"/>
        </w:trPr>
        <w:tc>
          <w:tcPr>
            <w:tcW w:w="9995" w:type="dxa"/>
          </w:tcPr>
          <w:p w:rsidR="001509F2" w:rsidRPr="0041402C" w:rsidRDefault="001509F2" w:rsidP="00E5797D">
            <w:pPr>
              <w:autoSpaceDE w:val="0"/>
              <w:autoSpaceDN w:val="0"/>
              <w:adjustRightInd w:val="0"/>
              <w:rPr>
                <w:rFonts w:ascii="DFKai-SB" w:hAnsi="DFKai-SB" w:cs="DFKai-SB"/>
                <w:color w:val="000000"/>
                <w:kern w:val="0"/>
                <w:sz w:val="26"/>
                <w:szCs w:val="26"/>
              </w:rPr>
            </w:pPr>
          </w:p>
          <w:p w:rsidR="001509F2" w:rsidRPr="0041402C" w:rsidRDefault="001509F2" w:rsidP="00E5797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</w:rPr>
              <w:t>附件四</w:t>
            </w:r>
          </w:p>
          <w:p w:rsidR="001509F2" w:rsidRPr="0041402C" w:rsidRDefault="001509F2" w:rsidP="00D62ED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消保</w:t>
            </w:r>
            <w:r w:rsidRPr="0041402C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20</w:t>
            </w:r>
            <w:r w:rsidRPr="0041402C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週年</w:t>
            </w:r>
            <w:r w:rsidRPr="0041402C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—</w:t>
            </w:r>
            <w:r w:rsidRPr="0041402C"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「消費者保護」徵文比賽</w:t>
            </w:r>
          </w:p>
          <w:p w:rsidR="001509F2" w:rsidRPr="0041402C" w:rsidRDefault="001509F2" w:rsidP="00E5797D">
            <w:pPr>
              <w:autoSpaceDE w:val="0"/>
              <w:autoSpaceDN w:val="0"/>
              <w:adjustRightInd w:val="0"/>
              <w:rPr>
                <w:rFonts w:ascii="DFKai-SB" w:hAnsi="DFKai-SB" w:cs="DFKai-SB"/>
                <w:color w:val="000000"/>
                <w:kern w:val="0"/>
                <w:sz w:val="28"/>
                <w:szCs w:val="28"/>
              </w:rPr>
            </w:pPr>
          </w:p>
        </w:tc>
      </w:tr>
      <w:tr w:rsidR="001509F2" w:rsidRPr="0041402C">
        <w:trPr>
          <w:trHeight w:val="140"/>
        </w:trPr>
        <w:tc>
          <w:tcPr>
            <w:tcW w:w="9995" w:type="dxa"/>
          </w:tcPr>
          <w:p w:rsidR="001509F2" w:rsidRPr="0041402C" w:rsidRDefault="001509F2" w:rsidP="00606C2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個人資料蒐集聲明暨同意書</w:t>
            </w:r>
          </w:p>
        </w:tc>
      </w:tr>
      <w:tr w:rsidR="001509F2" w:rsidRPr="0041402C">
        <w:trPr>
          <w:trHeight w:val="4000"/>
        </w:trPr>
        <w:tc>
          <w:tcPr>
            <w:tcW w:w="9995" w:type="dxa"/>
          </w:tcPr>
          <w:p w:rsidR="001509F2" w:rsidRPr="0041402C" w:rsidRDefault="001509F2" w:rsidP="00D62EDF">
            <w:pPr>
              <w:autoSpaceDE w:val="0"/>
              <w:autoSpaceDN w:val="0"/>
              <w:adjustRightInd w:val="0"/>
              <w:ind w:rightChars="589" w:right="1414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歡迎參加行政院主辦之【消費者保護徵文比賽】活動，為確保參賽者之個人資料、隱私及權益，謹依個人資料保護法第</w:t>
            </w: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8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條規定告知以下事項：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left="283" w:rightChars="589" w:right="1414" w:hangingChars="109" w:hanging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1.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徵集目的及方式：辦理【消費者保護徵文比賽】活動相關業務之需求。蒐集方式將透過數位化、電腦、電話、紙本等方式進行個人資料之蒐集。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left="283" w:rightChars="589" w:right="1414" w:hangingChars="109" w:hanging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2.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徵集之個人資料類別：識別類</w:t>
            </w: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例如</w:t>
            </w: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: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姓名、國民身分證字號、聯絡電話、通訊地址、電子郵遞地址</w:t>
            </w: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)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、特徵類</w:t>
            </w: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例如</w:t>
            </w: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: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出生年月日</w:t>
            </w: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)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等。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left="283" w:rightChars="589" w:right="1414" w:hangingChars="109" w:hanging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 xml:space="preserve">3. 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行使期間、地區、對象及方式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leftChars="118" w:left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(1)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期間：自報名至本活動宣導期間。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leftChars="118" w:left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(2)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地區：參賽者之個人資料將用於中華民國。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leftChars="118" w:left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(3)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行使單位：主辦與執行單位。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leftChars="118" w:left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(4)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使用方式：辨識參賽者身份與辦理本項活動相關事項。</w:t>
            </w:r>
          </w:p>
          <w:p w:rsidR="001509F2" w:rsidRPr="0041402C" w:rsidRDefault="001509F2" w:rsidP="00E5797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 xml:space="preserve">4. 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依據個資法規定，參賽者於活動期間保有行使下列權利。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leftChars="118" w:left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(1)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查詢或請求閱覽。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leftChars="118" w:left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(2)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請求製給複製本。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leftChars="118" w:left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(3)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請求補充或更正。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leftChars="118" w:left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(4)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請求停止蒐集、處理或利用。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leftChars="118" w:left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(5)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請求刪除。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left="283" w:rightChars="589" w:right="1414" w:hangingChars="109" w:hanging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5.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如參賽者請求主辦或執行單位停止蒐集、處理、利用或刪除個人資料，致影響參賽資格時，視為放棄參賽。</w:t>
            </w:r>
          </w:p>
          <w:p w:rsidR="001509F2" w:rsidRPr="0041402C" w:rsidRDefault="001509F2" w:rsidP="00D572FB">
            <w:pPr>
              <w:autoSpaceDE w:val="0"/>
              <w:autoSpaceDN w:val="0"/>
              <w:adjustRightInd w:val="0"/>
              <w:ind w:left="283" w:rightChars="589" w:right="1414" w:hangingChars="109" w:hanging="28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6.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競賽活動過程中，如個人資料不完全時，執行單位應要求本人補充或更正，如不予補充或更正致使影響參賽資格時，不得歸責於主辦及執行單位。</w:t>
            </w:r>
          </w:p>
        </w:tc>
      </w:tr>
      <w:tr w:rsidR="001509F2" w:rsidRPr="0041402C">
        <w:trPr>
          <w:trHeight w:val="971"/>
        </w:trPr>
        <w:tc>
          <w:tcPr>
            <w:tcW w:w="9995" w:type="dxa"/>
          </w:tcPr>
          <w:p w:rsidR="001509F2" w:rsidRPr="0041402C" w:rsidRDefault="001509F2" w:rsidP="00E5797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:rsidR="001509F2" w:rsidRPr="0041402C" w:rsidRDefault="001509F2" w:rsidP="00E5797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ind w:rightChars="589" w:right="1414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經執行單位向本人告知上開事項，本人已清楚了解並同意執行單位蒐集、處理或利用本人所提供之各項個人資料之目的及用途。</w:t>
            </w:r>
          </w:p>
          <w:p w:rsidR="001509F2" w:rsidRPr="0041402C" w:rsidRDefault="001509F2" w:rsidP="00E5797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受告知人</w:t>
            </w: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代表人</w:t>
            </w: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):                             (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簽名或蓋章</w:t>
            </w: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:rsidR="001509F2" w:rsidRPr="0041402C" w:rsidRDefault="001509F2" w:rsidP="00D62ED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中華民國</w:t>
            </w: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 xml:space="preserve">  103  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年</w:t>
            </w: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 xml:space="preserve">    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月</w:t>
            </w:r>
            <w:r w:rsidRPr="0041402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 xml:space="preserve">     </w:t>
            </w:r>
            <w:r w:rsidRPr="0041402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日</w:t>
            </w:r>
          </w:p>
        </w:tc>
      </w:tr>
    </w:tbl>
    <w:p w:rsidR="001509F2" w:rsidRPr="0041402C" w:rsidRDefault="001509F2" w:rsidP="00E5797D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  <w:sectPr w:rsidR="001509F2" w:rsidRPr="0041402C" w:rsidSect="003555F6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1509F2" w:rsidRPr="0041402C" w:rsidRDefault="001509F2" w:rsidP="00B24964">
      <w:pPr>
        <w:rPr>
          <w:rFonts w:ascii="標楷體" w:eastAsia="標楷體" w:hAnsi="標楷體"/>
          <w:color w:val="000000"/>
        </w:rPr>
      </w:pPr>
      <w:r w:rsidRPr="0041402C">
        <w:rPr>
          <w:rFonts w:ascii="標楷體" w:eastAsia="標楷體" w:hAnsi="標楷體" w:cs="標楷體" w:hint="eastAsia"/>
          <w:color w:val="000000"/>
        </w:rPr>
        <w:t>附件五</w:t>
      </w:r>
    </w:p>
    <w:p w:rsidR="001509F2" w:rsidRPr="0041402C" w:rsidRDefault="001509F2" w:rsidP="00B24964">
      <w:pPr>
        <w:rPr>
          <w:color w:val="000000"/>
        </w:rPr>
      </w:pPr>
      <w:r w:rsidRPr="0041402C">
        <w:rPr>
          <w:rFonts w:cs="新細明體" w:hint="eastAsia"/>
          <w:color w:val="000000"/>
        </w:rPr>
        <w:t>收件日期</w:t>
      </w:r>
      <w:r w:rsidRPr="0041402C">
        <w:rPr>
          <w:rFonts w:ascii="新細明體" w:hAnsi="新細明體" w:cs="新細明體" w:hint="eastAsia"/>
          <w:color w:val="000000"/>
        </w:rPr>
        <w:t>：中華民國</w:t>
      </w:r>
      <w:r w:rsidRPr="0041402C">
        <w:rPr>
          <w:rFonts w:ascii="新細明體" w:hAnsi="新細明體" w:cs="新細明體"/>
          <w:color w:val="000000"/>
        </w:rPr>
        <w:t xml:space="preserve">     </w:t>
      </w:r>
      <w:r w:rsidRPr="0041402C">
        <w:rPr>
          <w:rFonts w:ascii="新細明體" w:hAnsi="新細明體" w:cs="新細明體" w:hint="eastAsia"/>
          <w:color w:val="000000"/>
        </w:rPr>
        <w:t>年</w:t>
      </w:r>
      <w:r w:rsidRPr="0041402C">
        <w:rPr>
          <w:rFonts w:ascii="新細明體" w:hAnsi="新細明體" w:cs="新細明體"/>
          <w:color w:val="000000"/>
        </w:rPr>
        <w:t xml:space="preserve">    </w:t>
      </w:r>
      <w:r w:rsidRPr="0041402C">
        <w:rPr>
          <w:rFonts w:ascii="新細明體" w:hAnsi="新細明體" w:cs="新細明體" w:hint="eastAsia"/>
          <w:color w:val="000000"/>
        </w:rPr>
        <w:t>月</w:t>
      </w:r>
      <w:r w:rsidRPr="0041402C">
        <w:rPr>
          <w:rFonts w:ascii="新細明體" w:hAnsi="新細明體" w:cs="新細明體"/>
          <w:color w:val="000000"/>
        </w:rPr>
        <w:t xml:space="preserve">    </w:t>
      </w:r>
      <w:r w:rsidRPr="0041402C">
        <w:rPr>
          <w:rFonts w:ascii="新細明體" w:hAnsi="新細明體" w:cs="新細明體" w:hint="eastAsia"/>
          <w:color w:val="000000"/>
        </w:rPr>
        <w:t>日。收件</w:t>
      </w:r>
      <w:r w:rsidRPr="0041402C">
        <w:rPr>
          <w:rFonts w:ascii="新細明體" w:hAnsi="新細明體" w:cs="新細明體"/>
          <w:color w:val="000000"/>
        </w:rPr>
        <w:t>NO.</w:t>
      </w:r>
      <w:r w:rsidRPr="0041402C">
        <w:rPr>
          <w:rFonts w:ascii="新細明體" w:hAnsi="新細明體" w:cs="新細明體"/>
          <w:color w:val="000000"/>
          <w:u w:val="single"/>
        </w:rPr>
        <w:t xml:space="preserve">          </w:t>
      </w:r>
      <w:r w:rsidRPr="0041402C">
        <w:rPr>
          <w:rFonts w:ascii="新細明體" w:hAnsi="新細明體" w:cs="新細明體" w:hint="eastAsia"/>
          <w:color w:val="000000"/>
        </w:rPr>
        <w:t>（收件日及號碼由執行單位填寫）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14"/>
      </w:tblGrid>
      <w:tr w:rsidR="001509F2" w:rsidRPr="0041402C">
        <w:trPr>
          <w:trHeight w:val="7693"/>
        </w:trPr>
        <w:tc>
          <w:tcPr>
            <w:tcW w:w="14014" w:type="dxa"/>
          </w:tcPr>
          <w:p w:rsidR="001509F2" w:rsidRPr="003B4177" w:rsidRDefault="001509F2" w:rsidP="007A66EE">
            <w:pPr>
              <w:rPr>
                <w:rFonts w:ascii="標楷體" w:eastAsia="標楷體" w:hAnsi="標楷體"/>
                <w:color w:val="000000"/>
              </w:rPr>
            </w:pPr>
            <w:r w:rsidRPr="003B4177">
              <w:rPr>
                <w:rFonts w:ascii="標楷體" w:eastAsia="標楷體" w:hAnsi="標楷體" w:cs="標楷體" w:hint="eastAsia"/>
                <w:color w:val="000000"/>
              </w:rPr>
              <w:t>報名資料信封袋專用貼</w:t>
            </w:r>
          </w:p>
          <w:p w:rsidR="001509F2" w:rsidRPr="003B4177" w:rsidRDefault="001509F2" w:rsidP="003B417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417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寄件人地址：</w:t>
            </w:r>
          </w:p>
          <w:p w:rsidR="001509F2" w:rsidRPr="003B4177" w:rsidRDefault="001509F2" w:rsidP="003B417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417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參賽者姓名：</w:t>
            </w:r>
          </w:p>
          <w:p w:rsidR="001509F2" w:rsidRPr="003B4177" w:rsidRDefault="001509F2" w:rsidP="003B417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B417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聯絡電話：</w:t>
            </w:r>
          </w:p>
          <w:p w:rsidR="001509F2" w:rsidRPr="003B4177" w:rsidRDefault="001509F2" w:rsidP="003B4177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  <w:p w:rsidR="001509F2" w:rsidRPr="003B4177" w:rsidRDefault="001509F2" w:rsidP="003B4177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  <w:p w:rsidR="001509F2" w:rsidRPr="003B4177" w:rsidRDefault="001509F2" w:rsidP="003B4177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B4177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                 </w:t>
            </w:r>
            <w:r w:rsidRPr="003B417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收件人：</w:t>
            </w:r>
            <w:r w:rsidRPr="003B4177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115</w:t>
            </w:r>
            <w:r w:rsidRPr="003B417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台北市忠孝東路六段</w:t>
            </w:r>
            <w:r w:rsidRPr="003B4177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467</w:t>
            </w:r>
            <w:r w:rsidRPr="003B417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號</w:t>
            </w:r>
            <w:r w:rsidRPr="003B4177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</w:t>
            </w:r>
            <w:r w:rsidRPr="003B417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樓</w:t>
            </w:r>
          </w:p>
          <w:p w:rsidR="001509F2" w:rsidRPr="003B4177" w:rsidRDefault="001509F2" w:rsidP="003B4177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3B4177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</w:t>
            </w:r>
            <w:r w:rsidRPr="003B4177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「消費者保護徵文比賽」活動小組收</w:t>
            </w:r>
          </w:p>
          <w:p w:rsidR="001509F2" w:rsidRPr="003B4177" w:rsidRDefault="001509F2" w:rsidP="003B4177">
            <w:pPr>
              <w:widowControl/>
              <w:shd w:val="clear" w:color="auto" w:fill="FFFFFF"/>
              <w:spacing w:line="354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B417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                        (02)2653-9292</w:t>
            </w:r>
            <w:r w:rsidRPr="003B417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分機</w:t>
            </w:r>
            <w:r w:rsidRPr="003B417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289 </w:t>
            </w:r>
          </w:p>
          <w:p w:rsidR="001509F2" w:rsidRPr="003B4177" w:rsidRDefault="001509F2" w:rsidP="003B417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tbl>
            <w:tblPr>
              <w:tblpPr w:leftFromText="180" w:rightFromText="180" w:vertAnchor="text" w:horzAnchor="page" w:tblpX="7141" w:tblpY="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248"/>
            </w:tblGrid>
            <w:tr w:rsidR="001509F2" w:rsidRPr="0041402C">
              <w:trPr>
                <w:trHeight w:val="276"/>
              </w:trPr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9F2" w:rsidRPr="003B4177" w:rsidRDefault="001509F2" w:rsidP="00606C27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 w:rsidRPr="003B4177">
                    <w:rPr>
                      <w:rFonts w:ascii="標楷體" w:eastAsia="標楷體" w:hAnsi="標楷體" w:cs="標楷體" w:hint="eastAsia"/>
                      <w:color w:val="000000"/>
                    </w:rPr>
                    <w:t>收件截止日（</w:t>
                  </w:r>
                  <w:r w:rsidRPr="003B4177">
                    <w:rPr>
                      <w:rFonts w:ascii="標楷體" w:eastAsia="標楷體" w:hAnsi="標楷體" w:cs="標楷體"/>
                      <w:color w:val="000000"/>
                    </w:rPr>
                    <w:t>103/7/31</w:t>
                  </w:r>
                  <w:r w:rsidRPr="003B4177">
                    <w:rPr>
                      <w:rFonts w:ascii="標楷體" w:eastAsia="標楷體" w:hAnsi="標楷體" w:cs="標楷體" w:hint="eastAsia"/>
                      <w:color w:val="000000"/>
                    </w:rPr>
                    <w:t>）前</w:t>
                  </w:r>
                  <w:r w:rsidRPr="003B4177">
                    <w:rPr>
                      <w:rFonts w:ascii="標楷體" w:eastAsia="標楷體" w:hAnsi="標楷體" w:cs="標楷體"/>
                      <w:color w:val="000000"/>
                    </w:rPr>
                    <w:t xml:space="preserve">  </w:t>
                  </w:r>
                  <w:r w:rsidRPr="003B4177">
                    <w:rPr>
                      <w:rFonts w:ascii="標楷體" w:eastAsia="標楷體" w:hAnsi="標楷體" w:cs="標楷體" w:hint="eastAsia"/>
                      <w:color w:val="000000"/>
                    </w:rPr>
                    <w:t>掛號寄出</w:t>
                  </w:r>
                </w:p>
              </w:tc>
            </w:tr>
          </w:tbl>
          <w:p w:rsidR="001509F2" w:rsidRPr="003B4177" w:rsidRDefault="001509F2" w:rsidP="007A66EE">
            <w:pPr>
              <w:rPr>
                <w:rFonts w:ascii="標楷體" w:eastAsia="標楷體" w:hAnsi="標楷體"/>
                <w:color w:val="000000"/>
              </w:rPr>
            </w:pPr>
            <w:r w:rsidRPr="003B4177">
              <w:rPr>
                <w:rFonts w:ascii="標楷體" w:eastAsia="標楷體" w:hAnsi="標楷體" w:cs="標楷體" w:hint="eastAsia"/>
                <w:color w:val="000000"/>
              </w:rPr>
              <w:t>※</w:t>
            </w:r>
            <w:r w:rsidRPr="003B4177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3B4177">
              <w:rPr>
                <w:rFonts w:ascii="標楷體" w:eastAsia="標楷體" w:hAnsi="標楷體" w:cs="標楷體" w:hint="eastAsia"/>
                <w:color w:val="000000"/>
              </w:rPr>
              <w:t>請將本表黏貼於自備之</w:t>
            </w:r>
            <w:r w:rsidRPr="003B4177">
              <w:rPr>
                <w:rFonts w:ascii="標楷體" w:eastAsia="標楷體" w:hAnsi="標楷體" w:cs="標楷體"/>
                <w:color w:val="000000"/>
              </w:rPr>
              <w:t>A4</w:t>
            </w:r>
            <w:r w:rsidRPr="003B4177">
              <w:rPr>
                <w:rFonts w:ascii="標楷體" w:eastAsia="標楷體" w:hAnsi="標楷體" w:cs="標楷體" w:hint="eastAsia"/>
                <w:color w:val="000000"/>
              </w:rPr>
              <w:t>大小信封袋上，並檢附下列資料，於</w:t>
            </w:r>
          </w:p>
          <w:p w:rsidR="001509F2" w:rsidRPr="003B4177" w:rsidRDefault="001509F2" w:rsidP="003B4177">
            <w:pPr>
              <w:ind w:leftChars="236" w:left="566"/>
              <w:rPr>
                <w:rFonts w:ascii="標楷體" w:eastAsia="標楷體" w:hAnsi="標楷體"/>
                <w:color w:val="000000"/>
              </w:rPr>
            </w:pPr>
            <w:r w:rsidRPr="003B4177">
              <w:rPr>
                <w:rFonts w:ascii="標楷體" w:eastAsia="標楷體" w:hAnsi="標楷體" w:cs="標楷體"/>
                <w:color w:val="000000"/>
              </w:rPr>
              <w:t xml:space="preserve">1. </w:t>
            </w:r>
            <w:r w:rsidRPr="003B4177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3B4177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3B4177">
              <w:rPr>
                <w:rFonts w:ascii="標楷體" w:eastAsia="標楷體" w:hAnsi="標楷體" w:cs="標楷體" w:hint="eastAsia"/>
                <w:color w:val="000000"/>
              </w:rPr>
              <w:t>報名表</w:t>
            </w:r>
          </w:p>
          <w:p w:rsidR="001509F2" w:rsidRPr="003B4177" w:rsidRDefault="001509F2" w:rsidP="003B4177">
            <w:pPr>
              <w:ind w:leftChars="236" w:left="566"/>
              <w:rPr>
                <w:rFonts w:ascii="標楷體" w:eastAsia="標楷體" w:hAnsi="標楷體"/>
                <w:color w:val="000000"/>
              </w:rPr>
            </w:pPr>
            <w:r w:rsidRPr="003B4177"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r w:rsidRPr="003B4177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3B4177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3B4177">
              <w:rPr>
                <w:rFonts w:ascii="標楷體" w:eastAsia="標楷體" w:hAnsi="標楷體" w:cs="標楷體" w:hint="eastAsia"/>
                <w:color w:val="000000"/>
              </w:rPr>
              <w:t>著作財產權授權同意書</w:t>
            </w:r>
            <w:r w:rsidRPr="003B4177">
              <w:rPr>
                <w:rFonts w:ascii="標楷體" w:eastAsia="標楷體" w:hAnsi="標楷體" w:cs="標楷體"/>
                <w:color w:val="000000"/>
              </w:rPr>
              <w:t xml:space="preserve">                       </w:t>
            </w:r>
            <w:r w:rsidRPr="003B4177">
              <w:rPr>
                <w:rFonts w:ascii="標楷體" w:eastAsia="標楷體" w:hAnsi="標楷體" w:cs="標楷體" w:hint="eastAsia"/>
                <w:color w:val="000000"/>
              </w:rPr>
              <w:t>＊參賽組別：□消費者保護法令組</w:t>
            </w:r>
            <w:r w:rsidRPr="003B4177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3B4177">
              <w:rPr>
                <w:rFonts w:ascii="標楷體" w:eastAsia="標楷體" w:hAnsi="標楷體" w:cs="標楷體" w:hint="eastAsia"/>
                <w:color w:val="000000"/>
              </w:rPr>
              <w:t>□消費者保護行政組</w:t>
            </w:r>
            <w:r w:rsidRPr="003B4177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3B4177">
              <w:rPr>
                <w:rFonts w:ascii="標楷體" w:eastAsia="標楷體" w:hAnsi="標楷體" w:cs="標楷體" w:hint="eastAsia"/>
                <w:color w:val="000000"/>
              </w:rPr>
              <w:t>（請勾選）</w:t>
            </w:r>
          </w:p>
          <w:p w:rsidR="001509F2" w:rsidRPr="003B4177" w:rsidRDefault="001509F2" w:rsidP="003B4177">
            <w:pPr>
              <w:ind w:leftChars="236" w:left="566"/>
              <w:rPr>
                <w:rFonts w:ascii="標楷體" w:eastAsia="標楷體" w:hAnsi="標楷體"/>
                <w:color w:val="000000"/>
              </w:rPr>
            </w:pPr>
            <w:r w:rsidRPr="003B4177">
              <w:rPr>
                <w:rFonts w:ascii="標楷體" w:eastAsia="標楷體" w:hAnsi="標楷體" w:cs="標楷體"/>
                <w:color w:val="000000"/>
              </w:rPr>
              <w:t xml:space="preserve">3. </w:t>
            </w:r>
            <w:r w:rsidRPr="003B4177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3B4177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3B4177">
              <w:rPr>
                <w:rFonts w:ascii="標楷體" w:eastAsia="標楷體" w:hAnsi="標楷體" w:cs="標楷體" w:hint="eastAsia"/>
                <w:color w:val="000000"/>
              </w:rPr>
              <w:t>個人資料蒐集聲明暨同意書</w:t>
            </w:r>
          </w:p>
          <w:p w:rsidR="001509F2" w:rsidRPr="003B4177" w:rsidRDefault="001509F2" w:rsidP="003B4177">
            <w:pPr>
              <w:ind w:leftChars="236" w:left="566"/>
              <w:rPr>
                <w:rFonts w:ascii="標楷體" w:eastAsia="標楷體" w:hAnsi="標楷體"/>
                <w:color w:val="000000"/>
              </w:rPr>
            </w:pPr>
            <w:r w:rsidRPr="003B4177">
              <w:rPr>
                <w:rFonts w:ascii="標楷體" w:eastAsia="標楷體" w:hAnsi="標楷體" w:cs="標楷體"/>
                <w:color w:val="000000"/>
              </w:rPr>
              <w:t xml:space="preserve">4. </w:t>
            </w:r>
            <w:r w:rsidRPr="003B4177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3B4177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3B4177">
              <w:rPr>
                <w:rFonts w:ascii="標楷體" w:eastAsia="標楷體" w:hAnsi="標楷體" w:cs="標楷體" w:hint="eastAsia"/>
                <w:color w:val="000000"/>
              </w:rPr>
              <w:t>徵文作品資料</w:t>
            </w:r>
          </w:p>
        </w:tc>
      </w:tr>
    </w:tbl>
    <w:p w:rsidR="001509F2" w:rsidRPr="0041402C" w:rsidRDefault="001509F2" w:rsidP="00E5797D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1509F2" w:rsidRPr="0041402C" w:rsidSect="00B24964"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9F2" w:rsidRDefault="001509F2" w:rsidP="00B4159A">
      <w:r>
        <w:separator/>
      </w:r>
    </w:p>
  </w:endnote>
  <w:endnote w:type="continuationSeparator" w:id="0">
    <w:p w:rsidR="001509F2" w:rsidRDefault="001509F2" w:rsidP="00B41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Gothic">
    <w:altName w:val="?? ????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F2" w:rsidRDefault="001509F2">
    <w:pPr>
      <w:pStyle w:val="Footer"/>
      <w:jc w:val="center"/>
    </w:pPr>
    <w:fldSimple w:instr=" PAGE   \* MERGEFORMAT ">
      <w:r w:rsidRPr="00922BD6">
        <w:rPr>
          <w:noProof/>
          <w:lang w:val="zh-TW"/>
        </w:rPr>
        <w:t>1</w:t>
      </w:r>
    </w:fldSimple>
  </w:p>
  <w:p w:rsidR="001509F2" w:rsidRDefault="001509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9F2" w:rsidRDefault="001509F2" w:rsidP="00B4159A">
      <w:r>
        <w:separator/>
      </w:r>
    </w:p>
  </w:footnote>
  <w:footnote w:type="continuationSeparator" w:id="0">
    <w:p w:rsidR="001509F2" w:rsidRDefault="001509F2" w:rsidP="00B41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F2" w:rsidRPr="005A255F" w:rsidRDefault="001509F2">
    <w:pPr>
      <w:pStyle w:val="Header"/>
      <w:rPr>
        <w:rFonts w:ascii="微軟正黑體" w:eastAsia="微軟正黑體" w:hAnsi="微軟正黑體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F2" w:rsidRDefault="001509F2">
    <w:pPr>
      <w:pStyle w:val="Header"/>
    </w:pPr>
  </w:p>
  <w:p w:rsidR="001509F2" w:rsidRPr="005A255F" w:rsidRDefault="001509F2">
    <w:pPr>
      <w:pStyle w:val="Header"/>
      <w:rPr>
        <w:rFonts w:ascii="微軟正黑體" w:eastAsia="微軟正黑體" w:hAnsi="微軟正黑體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4487"/>
    <w:multiLevelType w:val="hybridMultilevel"/>
    <w:tmpl w:val="AB1015B0"/>
    <w:lvl w:ilvl="0" w:tplc="711244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676AA3C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6D0295"/>
    <w:multiLevelType w:val="hybridMultilevel"/>
    <w:tmpl w:val="FB7092D0"/>
    <w:lvl w:ilvl="0" w:tplc="FED02C68">
      <w:start w:val="1"/>
      <w:numFmt w:val="decimal"/>
      <w:suff w:val="nothing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27A47BCE"/>
    <w:multiLevelType w:val="hybridMultilevel"/>
    <w:tmpl w:val="EEF26112"/>
    <w:lvl w:ilvl="0" w:tplc="0DA836C8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43833DF8"/>
    <w:multiLevelType w:val="hybridMultilevel"/>
    <w:tmpl w:val="51909662"/>
    <w:lvl w:ilvl="0" w:tplc="A7CE039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7152F94"/>
    <w:multiLevelType w:val="hybridMultilevel"/>
    <w:tmpl w:val="F8DCCE9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826698"/>
    <w:multiLevelType w:val="hybridMultilevel"/>
    <w:tmpl w:val="F30CBB7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719C38CB"/>
    <w:multiLevelType w:val="hybridMultilevel"/>
    <w:tmpl w:val="D7822854"/>
    <w:lvl w:ilvl="0" w:tplc="F76C78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2760AF"/>
    <w:multiLevelType w:val="hybridMultilevel"/>
    <w:tmpl w:val="E4C030C6"/>
    <w:lvl w:ilvl="0" w:tplc="33303A3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>
    <w:nsid w:val="7EEC0542"/>
    <w:multiLevelType w:val="hybridMultilevel"/>
    <w:tmpl w:val="258009DA"/>
    <w:lvl w:ilvl="0" w:tplc="89783E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59A"/>
    <w:rsid w:val="0001120C"/>
    <w:rsid w:val="000144A5"/>
    <w:rsid w:val="00047092"/>
    <w:rsid w:val="000563F1"/>
    <w:rsid w:val="00085976"/>
    <w:rsid w:val="000911F1"/>
    <w:rsid w:val="00091520"/>
    <w:rsid w:val="00092EA9"/>
    <w:rsid w:val="00095637"/>
    <w:rsid w:val="000A6B89"/>
    <w:rsid w:val="000C2529"/>
    <w:rsid w:val="000E1FC0"/>
    <w:rsid w:val="000E7097"/>
    <w:rsid w:val="000E7DDD"/>
    <w:rsid w:val="001066DD"/>
    <w:rsid w:val="00107159"/>
    <w:rsid w:val="001149AE"/>
    <w:rsid w:val="0012259E"/>
    <w:rsid w:val="0013726E"/>
    <w:rsid w:val="00146F4C"/>
    <w:rsid w:val="001509F2"/>
    <w:rsid w:val="00175E25"/>
    <w:rsid w:val="001933D8"/>
    <w:rsid w:val="001B42E4"/>
    <w:rsid w:val="001B7608"/>
    <w:rsid w:val="001C3B41"/>
    <w:rsid w:val="001C42C1"/>
    <w:rsid w:val="001D7ADD"/>
    <w:rsid w:val="001F2425"/>
    <w:rsid w:val="00204DDE"/>
    <w:rsid w:val="0020600E"/>
    <w:rsid w:val="00221372"/>
    <w:rsid w:val="00227A4A"/>
    <w:rsid w:val="00232169"/>
    <w:rsid w:val="00233A50"/>
    <w:rsid w:val="002340F1"/>
    <w:rsid w:val="00246D33"/>
    <w:rsid w:val="002526F9"/>
    <w:rsid w:val="00255D07"/>
    <w:rsid w:val="002A2F15"/>
    <w:rsid w:val="002B16E1"/>
    <w:rsid w:val="002B7842"/>
    <w:rsid w:val="002C51E0"/>
    <w:rsid w:val="002D16B1"/>
    <w:rsid w:val="00301868"/>
    <w:rsid w:val="00301CAD"/>
    <w:rsid w:val="003038AE"/>
    <w:rsid w:val="00320D17"/>
    <w:rsid w:val="00321B36"/>
    <w:rsid w:val="00330853"/>
    <w:rsid w:val="00335313"/>
    <w:rsid w:val="003555F6"/>
    <w:rsid w:val="0036155E"/>
    <w:rsid w:val="00362147"/>
    <w:rsid w:val="00367DA0"/>
    <w:rsid w:val="003723DA"/>
    <w:rsid w:val="003970A3"/>
    <w:rsid w:val="003A24E5"/>
    <w:rsid w:val="003A4606"/>
    <w:rsid w:val="003A5B08"/>
    <w:rsid w:val="003A663A"/>
    <w:rsid w:val="003B2A51"/>
    <w:rsid w:val="003B4177"/>
    <w:rsid w:val="003E0D6A"/>
    <w:rsid w:val="003E7A09"/>
    <w:rsid w:val="003F11D8"/>
    <w:rsid w:val="003F189D"/>
    <w:rsid w:val="003F50DB"/>
    <w:rsid w:val="004121D7"/>
    <w:rsid w:val="00412EBB"/>
    <w:rsid w:val="0041402C"/>
    <w:rsid w:val="00414505"/>
    <w:rsid w:val="00414839"/>
    <w:rsid w:val="00414AB6"/>
    <w:rsid w:val="004231AA"/>
    <w:rsid w:val="0043527D"/>
    <w:rsid w:val="004558D8"/>
    <w:rsid w:val="00456069"/>
    <w:rsid w:val="0045710C"/>
    <w:rsid w:val="00464A54"/>
    <w:rsid w:val="00464C77"/>
    <w:rsid w:val="0047107C"/>
    <w:rsid w:val="00493FB6"/>
    <w:rsid w:val="004A0D20"/>
    <w:rsid w:val="004A139D"/>
    <w:rsid w:val="004A3598"/>
    <w:rsid w:val="004B1701"/>
    <w:rsid w:val="004C378B"/>
    <w:rsid w:val="004E41C4"/>
    <w:rsid w:val="00505AFC"/>
    <w:rsid w:val="00515A48"/>
    <w:rsid w:val="005275F8"/>
    <w:rsid w:val="00543EBA"/>
    <w:rsid w:val="00545111"/>
    <w:rsid w:val="00546FE4"/>
    <w:rsid w:val="00562401"/>
    <w:rsid w:val="00565E8F"/>
    <w:rsid w:val="0058461C"/>
    <w:rsid w:val="00585359"/>
    <w:rsid w:val="0058678E"/>
    <w:rsid w:val="0059261D"/>
    <w:rsid w:val="005A255F"/>
    <w:rsid w:val="005B76B3"/>
    <w:rsid w:val="005C435D"/>
    <w:rsid w:val="0060191C"/>
    <w:rsid w:val="00606C27"/>
    <w:rsid w:val="0062087F"/>
    <w:rsid w:val="006402C3"/>
    <w:rsid w:val="006411CF"/>
    <w:rsid w:val="00641AA5"/>
    <w:rsid w:val="00646FF8"/>
    <w:rsid w:val="00651A20"/>
    <w:rsid w:val="00661137"/>
    <w:rsid w:val="006632DA"/>
    <w:rsid w:val="006641B0"/>
    <w:rsid w:val="00665FCA"/>
    <w:rsid w:val="00666F9A"/>
    <w:rsid w:val="006767B1"/>
    <w:rsid w:val="006779C9"/>
    <w:rsid w:val="00677F90"/>
    <w:rsid w:val="00681F2E"/>
    <w:rsid w:val="00686590"/>
    <w:rsid w:val="00693958"/>
    <w:rsid w:val="006C4720"/>
    <w:rsid w:val="006D31FC"/>
    <w:rsid w:val="006E3384"/>
    <w:rsid w:val="006E5D01"/>
    <w:rsid w:val="006F4AB8"/>
    <w:rsid w:val="00712D52"/>
    <w:rsid w:val="00715BD1"/>
    <w:rsid w:val="00765359"/>
    <w:rsid w:val="00771452"/>
    <w:rsid w:val="007731FC"/>
    <w:rsid w:val="00780344"/>
    <w:rsid w:val="00781F01"/>
    <w:rsid w:val="00782B26"/>
    <w:rsid w:val="00785C99"/>
    <w:rsid w:val="007A66EE"/>
    <w:rsid w:val="007D2825"/>
    <w:rsid w:val="007F4CB6"/>
    <w:rsid w:val="0081355A"/>
    <w:rsid w:val="00816BA8"/>
    <w:rsid w:val="00817D37"/>
    <w:rsid w:val="00850DDA"/>
    <w:rsid w:val="0085243E"/>
    <w:rsid w:val="00855318"/>
    <w:rsid w:val="0087111D"/>
    <w:rsid w:val="008729C7"/>
    <w:rsid w:val="00873579"/>
    <w:rsid w:val="00875DE0"/>
    <w:rsid w:val="0089532F"/>
    <w:rsid w:val="00895A83"/>
    <w:rsid w:val="008B3606"/>
    <w:rsid w:val="008D078A"/>
    <w:rsid w:val="008F234F"/>
    <w:rsid w:val="0090375B"/>
    <w:rsid w:val="009170B4"/>
    <w:rsid w:val="00917109"/>
    <w:rsid w:val="00922BD6"/>
    <w:rsid w:val="00930C35"/>
    <w:rsid w:val="00933468"/>
    <w:rsid w:val="009458F3"/>
    <w:rsid w:val="0095290A"/>
    <w:rsid w:val="00965629"/>
    <w:rsid w:val="0097143D"/>
    <w:rsid w:val="00986C2B"/>
    <w:rsid w:val="00992A96"/>
    <w:rsid w:val="009A36FB"/>
    <w:rsid w:val="009B3171"/>
    <w:rsid w:val="009C6572"/>
    <w:rsid w:val="009E6969"/>
    <w:rsid w:val="009F1517"/>
    <w:rsid w:val="009F1ADC"/>
    <w:rsid w:val="009F5BE8"/>
    <w:rsid w:val="00A17178"/>
    <w:rsid w:val="00A3614C"/>
    <w:rsid w:val="00A44BA3"/>
    <w:rsid w:val="00A54E09"/>
    <w:rsid w:val="00A74616"/>
    <w:rsid w:val="00AB3B63"/>
    <w:rsid w:val="00AB6368"/>
    <w:rsid w:val="00AD3A67"/>
    <w:rsid w:val="00AF2664"/>
    <w:rsid w:val="00AF489B"/>
    <w:rsid w:val="00B24964"/>
    <w:rsid w:val="00B4159A"/>
    <w:rsid w:val="00B44D02"/>
    <w:rsid w:val="00B45945"/>
    <w:rsid w:val="00B77911"/>
    <w:rsid w:val="00B92F6C"/>
    <w:rsid w:val="00B951A3"/>
    <w:rsid w:val="00BA7E00"/>
    <w:rsid w:val="00BC76B5"/>
    <w:rsid w:val="00BD2308"/>
    <w:rsid w:val="00BF5AEB"/>
    <w:rsid w:val="00C22B6B"/>
    <w:rsid w:val="00C27621"/>
    <w:rsid w:val="00C36908"/>
    <w:rsid w:val="00C43D67"/>
    <w:rsid w:val="00C467E9"/>
    <w:rsid w:val="00C53198"/>
    <w:rsid w:val="00C73649"/>
    <w:rsid w:val="00C956F6"/>
    <w:rsid w:val="00CA2995"/>
    <w:rsid w:val="00CA5120"/>
    <w:rsid w:val="00CC67AE"/>
    <w:rsid w:val="00CD6B6C"/>
    <w:rsid w:val="00D12268"/>
    <w:rsid w:val="00D2409F"/>
    <w:rsid w:val="00D2764A"/>
    <w:rsid w:val="00D55B61"/>
    <w:rsid w:val="00D572FB"/>
    <w:rsid w:val="00D5770F"/>
    <w:rsid w:val="00D616B0"/>
    <w:rsid w:val="00D62EDF"/>
    <w:rsid w:val="00D75A82"/>
    <w:rsid w:val="00D811B9"/>
    <w:rsid w:val="00D82556"/>
    <w:rsid w:val="00D828D4"/>
    <w:rsid w:val="00D867E5"/>
    <w:rsid w:val="00D86B84"/>
    <w:rsid w:val="00D95EBB"/>
    <w:rsid w:val="00DA0926"/>
    <w:rsid w:val="00DB7188"/>
    <w:rsid w:val="00DE23F4"/>
    <w:rsid w:val="00DE3329"/>
    <w:rsid w:val="00DF5085"/>
    <w:rsid w:val="00E15132"/>
    <w:rsid w:val="00E5069E"/>
    <w:rsid w:val="00E541E7"/>
    <w:rsid w:val="00E547AF"/>
    <w:rsid w:val="00E5797D"/>
    <w:rsid w:val="00E62E88"/>
    <w:rsid w:val="00E65F7A"/>
    <w:rsid w:val="00EC25C7"/>
    <w:rsid w:val="00ED297B"/>
    <w:rsid w:val="00F12143"/>
    <w:rsid w:val="00F129D1"/>
    <w:rsid w:val="00F27CAD"/>
    <w:rsid w:val="00F548F3"/>
    <w:rsid w:val="00F65930"/>
    <w:rsid w:val="00F93079"/>
    <w:rsid w:val="00FA4761"/>
    <w:rsid w:val="00FB2812"/>
    <w:rsid w:val="00FB35AC"/>
    <w:rsid w:val="00FC20FC"/>
    <w:rsid w:val="00FD5C77"/>
    <w:rsid w:val="00FF0C4E"/>
    <w:rsid w:val="00FF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9A"/>
    <w:pPr>
      <w:widowControl w:val="0"/>
    </w:pPr>
    <w:rPr>
      <w:rFonts w:ascii="Times New Roman" w:hAnsi="Times New Roman"/>
      <w:szCs w:val="24"/>
    </w:rPr>
  </w:style>
  <w:style w:type="paragraph" w:styleId="Heading3">
    <w:name w:val="heading 3"/>
    <w:basedOn w:val="Normal"/>
    <w:link w:val="Heading3Char"/>
    <w:uiPriority w:val="99"/>
    <w:qFormat/>
    <w:rsid w:val="0008597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08597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NoSpacing">
    <w:name w:val="No Spacing"/>
    <w:uiPriority w:val="99"/>
    <w:qFormat/>
    <w:rsid w:val="00085976"/>
    <w:pPr>
      <w:widowControl w:val="0"/>
    </w:pPr>
    <w:rPr>
      <w:rFonts w:cs="Calibri"/>
      <w:szCs w:val="24"/>
    </w:rPr>
  </w:style>
  <w:style w:type="paragraph" w:styleId="Header">
    <w:name w:val="header"/>
    <w:basedOn w:val="Normal"/>
    <w:link w:val="HeaderChar"/>
    <w:uiPriority w:val="99"/>
    <w:rsid w:val="00B41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4159A"/>
    <w:rPr>
      <w:rFonts w:ascii="Times New Roman" w:eastAsia="新細明體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B4159A"/>
    <w:rPr>
      <w:b/>
      <w:bCs/>
    </w:rPr>
  </w:style>
  <w:style w:type="character" w:styleId="Hyperlink">
    <w:name w:val="Hyperlink"/>
    <w:basedOn w:val="DefaultParagraphFont"/>
    <w:uiPriority w:val="99"/>
    <w:rsid w:val="00B4159A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B4159A"/>
    <w:pPr>
      <w:ind w:firstLineChars="75" w:firstLine="18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4159A"/>
    <w:rPr>
      <w:rFonts w:ascii="Times New Roman" w:eastAsia="新細明體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4159A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159A"/>
    <w:rPr>
      <w:rFonts w:ascii="Times New Roman" w:eastAsia="新細明體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4159A"/>
    <w:rPr>
      <w:vertAlign w:val="superscript"/>
    </w:rPr>
  </w:style>
  <w:style w:type="paragraph" w:styleId="NormalWeb">
    <w:name w:val="Normal (Web)"/>
    <w:basedOn w:val="Normal"/>
    <w:uiPriority w:val="99"/>
    <w:rsid w:val="00B4159A"/>
    <w:pPr>
      <w:widowControl/>
      <w:spacing w:before="100" w:beforeAutospacing="1" w:after="100" w:afterAutospacing="1"/>
    </w:pPr>
    <w:rPr>
      <w:rFonts w:ascii="新細明體" w:cs="新細明體"/>
      <w:color w:val="000080"/>
      <w:kern w:val="0"/>
    </w:rPr>
  </w:style>
  <w:style w:type="paragraph" w:styleId="Footer">
    <w:name w:val="footer"/>
    <w:basedOn w:val="Normal"/>
    <w:link w:val="FooterChar"/>
    <w:uiPriority w:val="99"/>
    <w:rsid w:val="00F27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27CAD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515A48"/>
    <w:rPr>
      <w:rFonts w:ascii="細明體" w:eastAsia="細明體" w:hAnsi="Courier New" w:cs="細明體"/>
    </w:rPr>
  </w:style>
  <w:style w:type="character" w:customStyle="1" w:styleId="PlainTextChar">
    <w:name w:val="Plain Text Char"/>
    <w:basedOn w:val="DefaultParagraphFont"/>
    <w:link w:val="PlainText"/>
    <w:uiPriority w:val="99"/>
    <w:rsid w:val="00515A48"/>
    <w:rPr>
      <w:rFonts w:ascii="細明體" w:eastAsia="細明體" w:hAnsi="Courier New" w:cs="細明體"/>
      <w:sz w:val="24"/>
      <w:szCs w:val="24"/>
    </w:rPr>
  </w:style>
  <w:style w:type="paragraph" w:styleId="ListParagraph">
    <w:name w:val="List Paragraph"/>
    <w:basedOn w:val="Normal"/>
    <w:uiPriority w:val="99"/>
    <w:qFormat/>
    <w:rsid w:val="00414839"/>
    <w:pPr>
      <w:ind w:leftChars="200" w:left="480"/>
    </w:pPr>
  </w:style>
  <w:style w:type="paragraph" w:customStyle="1" w:styleId="Default">
    <w:name w:val="Default"/>
    <w:uiPriority w:val="99"/>
    <w:rsid w:val="00850DDA"/>
    <w:pPr>
      <w:widowControl w:val="0"/>
      <w:autoSpaceDE w:val="0"/>
      <w:autoSpaceDN w:val="0"/>
      <w:adjustRightInd w:val="0"/>
    </w:pPr>
    <w:rPr>
      <w:rFonts w:cs="Calibr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81F2E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2E"/>
    <w:rPr>
      <w:rFonts w:ascii="Cambria" w:eastAsia="新細明體" w:hAnsi="Cambria" w:cs="Cambria"/>
      <w:sz w:val="18"/>
      <w:szCs w:val="18"/>
    </w:rPr>
  </w:style>
  <w:style w:type="table" w:styleId="TableGrid">
    <w:name w:val="Table Grid"/>
    <w:basedOn w:val="TableNormal"/>
    <w:uiPriority w:val="99"/>
    <w:rsid w:val="00B24964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654</Words>
  <Characters>3734</Characters>
  <Application>Microsoft Office Outlook</Application>
  <DocSecurity>0</DocSecurity>
  <Lines>0</Lines>
  <Paragraphs>0</Paragraphs>
  <ScaleCrop>false</ScaleCrop>
  <Company>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消保20週年—「消費者保護」徵文比賽簡章</dc:title>
  <dc:subject/>
  <dc:creator>ypofly</dc:creator>
  <cp:keywords/>
  <dc:description/>
  <cp:lastModifiedBy>user</cp:lastModifiedBy>
  <cp:revision>2</cp:revision>
  <cp:lastPrinted>2014-07-09T08:09:00Z</cp:lastPrinted>
  <dcterms:created xsi:type="dcterms:W3CDTF">2014-07-09T08:09:00Z</dcterms:created>
  <dcterms:modified xsi:type="dcterms:W3CDTF">2014-07-09T08:09:00Z</dcterms:modified>
</cp:coreProperties>
</file>