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37" w:rsidRPr="00A24AD1" w:rsidRDefault="00111F37" w:rsidP="00F12586">
      <w:pPr>
        <w:keepNext/>
        <w:jc w:val="center"/>
        <w:rPr>
          <w:rFonts w:eastAsia="標楷體"/>
          <w:b/>
          <w:bCs/>
          <w:kern w:val="52"/>
          <w:sz w:val="30"/>
          <w:szCs w:val="30"/>
        </w:rPr>
      </w:pPr>
      <w:bookmarkStart w:id="0" w:name="_Ref424722188"/>
      <w:bookmarkStart w:id="1" w:name="_Toc424904278"/>
      <w:r w:rsidRPr="00A24AD1">
        <w:rPr>
          <w:rFonts w:eastAsia="標楷體"/>
          <w:sz w:val="32"/>
          <w:szCs w:val="32"/>
        </w:rPr>
        <w:t>10</w:t>
      </w:r>
      <w:r>
        <w:rPr>
          <w:rFonts w:eastAsia="標楷體"/>
          <w:sz w:val="32"/>
          <w:szCs w:val="32"/>
        </w:rPr>
        <w:t>3</w:t>
      </w:r>
      <w:r w:rsidRPr="00A24AD1">
        <w:rPr>
          <w:rFonts w:eastAsia="標楷體" w:hint="eastAsia"/>
          <w:sz w:val="32"/>
          <w:szCs w:val="32"/>
        </w:rPr>
        <w:t>學年度應屆畢業生</w:t>
      </w:r>
      <w:r w:rsidRPr="00A24AD1">
        <w:rPr>
          <w:rFonts w:eastAsia="標楷體" w:hint="eastAsia"/>
          <w:kern w:val="0"/>
          <w:sz w:val="32"/>
          <w:szCs w:val="32"/>
        </w:rPr>
        <w:t>游泳檢測合格率調</w:t>
      </w:r>
      <w:r w:rsidRPr="00A24AD1">
        <w:rPr>
          <w:rFonts w:eastAsia="標楷體" w:hint="eastAsia"/>
          <w:sz w:val="32"/>
          <w:szCs w:val="32"/>
        </w:rPr>
        <w:t>查表</w:t>
      </w:r>
      <w:bookmarkEnd w:id="0"/>
      <w:bookmarkEnd w:id="1"/>
      <w:r>
        <w:rPr>
          <w:rFonts w:eastAsia="標楷體" w:hint="eastAsia"/>
          <w:sz w:val="32"/>
          <w:szCs w:val="32"/>
        </w:rPr>
        <w:t>（國小）</w:t>
      </w:r>
    </w:p>
    <w:p w:rsidR="00111F37" w:rsidRPr="00A24AD1" w:rsidRDefault="00111F37" w:rsidP="006B5B3D">
      <w:pPr>
        <w:spacing w:afterLines="50"/>
        <w:ind w:leftChars="4200" w:left="10080"/>
        <w:rPr>
          <w:rFonts w:eastAsia="標楷體"/>
        </w:rPr>
      </w:pPr>
      <w:r w:rsidRPr="00A24AD1">
        <w:rPr>
          <w:rFonts w:eastAsia="標楷體"/>
        </w:rPr>
        <w:t xml:space="preserve">             </w:t>
      </w:r>
      <w:r w:rsidRPr="00A24AD1">
        <w:rPr>
          <w:rFonts w:eastAsia="標楷體" w:hint="eastAsia"/>
        </w:rPr>
        <w:t>填報日期：</w:t>
      </w:r>
    </w:p>
    <w:tbl>
      <w:tblPr>
        <w:tblW w:w="16310" w:type="dxa"/>
        <w:tblInd w:w="-431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885"/>
        <w:gridCol w:w="708"/>
        <w:gridCol w:w="851"/>
        <w:gridCol w:w="709"/>
        <w:gridCol w:w="850"/>
        <w:gridCol w:w="851"/>
        <w:gridCol w:w="850"/>
        <w:gridCol w:w="851"/>
        <w:gridCol w:w="567"/>
        <w:gridCol w:w="567"/>
        <w:gridCol w:w="567"/>
        <w:gridCol w:w="567"/>
        <w:gridCol w:w="527"/>
        <w:gridCol w:w="748"/>
        <w:gridCol w:w="567"/>
        <w:gridCol w:w="567"/>
        <w:gridCol w:w="567"/>
        <w:gridCol w:w="567"/>
        <w:gridCol w:w="567"/>
        <w:gridCol w:w="709"/>
        <w:gridCol w:w="1418"/>
        <w:gridCol w:w="1250"/>
      </w:tblGrid>
      <w:tr w:rsidR="00111F37" w:rsidRPr="00C840B2" w:rsidTr="00D3279D">
        <w:trPr>
          <w:trHeight w:val="141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校名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有無游泳池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有無實施游泳教學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應屆畢業總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學生數</w:t>
            </w:r>
          </w:p>
          <w:p w:rsidR="00111F37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(A)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C840B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無法參與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游泳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檢測</w:t>
            </w:r>
            <w:r w:rsidRPr="0008169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學生數</w:t>
            </w:r>
          </w:p>
          <w:p w:rsidR="00111F37" w:rsidRPr="00A24AD1" w:rsidRDefault="00111F37" w:rsidP="00C840B2">
            <w:pPr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(B)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E83BBA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限水區域學生數</w:t>
            </w:r>
          </w:p>
          <w:p w:rsidR="00111F37" w:rsidRPr="00A24AD1" w:rsidRDefault="00111F37" w:rsidP="00E83BBA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(C)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E900C2" w:rsidRDefault="00111F37" w:rsidP="00E900C2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參與游泳檢測畢業生人數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eastAsia="標楷體"/>
                <w:kern w:val="0"/>
                <w:sz w:val="26"/>
                <w:szCs w:val="26"/>
              </w:rPr>
              <w:t>D)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E83BBA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參與檢測百分比（</w:t>
            </w:r>
            <w:r>
              <w:rPr>
                <w:rFonts w:eastAsia="標楷體"/>
                <w:kern w:val="0"/>
                <w:sz w:val="26"/>
                <w:szCs w:val="26"/>
              </w:rPr>
              <w:t>E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=</w:t>
            </w:r>
            <w:r>
              <w:rPr>
                <w:rFonts w:eastAsia="標楷體"/>
                <w:kern w:val="0"/>
                <w:sz w:val="26"/>
                <w:szCs w:val="26"/>
              </w:rPr>
              <w:t>D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/A*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  <w:t>100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％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畢業生參與游泳檢測之各級游泳能力通過人數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畢業生未參與游泳檢測之各級游泳能力通過人數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83BBA">
            <w:pPr>
              <w:widowControl/>
              <w:jc w:val="center"/>
              <w:rPr>
                <w:rFonts w:eastAsia="標楷體"/>
                <w:kern w:val="0"/>
              </w:rPr>
            </w:pPr>
            <w:r w:rsidRPr="00A24AD1">
              <w:rPr>
                <w:rFonts w:eastAsia="標楷體" w:hint="eastAsia"/>
                <w:kern w:val="0"/>
              </w:rPr>
              <w:t>達到游泳能力標準之畢業生人數（</w:t>
            </w:r>
            <w:r>
              <w:rPr>
                <w:rFonts w:eastAsia="標楷體"/>
                <w:kern w:val="0"/>
              </w:rPr>
              <w:t>H</w:t>
            </w:r>
            <w:r w:rsidRPr="00A24AD1">
              <w:rPr>
                <w:rFonts w:eastAsia="標楷體" w:hint="eastAsia"/>
                <w:kern w:val="0"/>
              </w:rPr>
              <w:t>）</w:t>
            </w:r>
            <w:r w:rsidRPr="00A24AD1">
              <w:rPr>
                <w:rFonts w:eastAsia="標楷體"/>
                <w:kern w:val="0"/>
              </w:rPr>
              <w:t>=</w:t>
            </w:r>
            <w:r>
              <w:rPr>
                <w:rFonts w:eastAsia="標楷體"/>
                <w:kern w:val="0"/>
              </w:rPr>
              <w:t>F</w:t>
            </w:r>
            <w:r w:rsidRPr="00A24AD1">
              <w:rPr>
                <w:rFonts w:eastAsia="標楷體"/>
                <w:kern w:val="0"/>
              </w:rPr>
              <w:t>+</w:t>
            </w:r>
            <w:r>
              <w:rPr>
                <w:rFonts w:eastAsia="標楷體"/>
                <w:kern w:val="0"/>
              </w:rPr>
              <w:t>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83BBA">
            <w:pPr>
              <w:widowControl/>
              <w:jc w:val="center"/>
              <w:rPr>
                <w:rFonts w:eastAsia="標楷體"/>
                <w:kern w:val="0"/>
              </w:rPr>
            </w:pPr>
            <w:r w:rsidRPr="00A24AD1">
              <w:rPr>
                <w:rFonts w:eastAsia="標楷體" w:hint="eastAsia"/>
                <w:kern w:val="0"/>
              </w:rPr>
              <w:t>應屆畢業生會游泳比例（</w:t>
            </w:r>
            <w:r>
              <w:rPr>
                <w:rFonts w:eastAsia="標楷體"/>
                <w:kern w:val="0"/>
              </w:rPr>
              <w:t>I</w:t>
            </w:r>
            <w:r w:rsidRPr="00A24AD1">
              <w:rPr>
                <w:rFonts w:eastAsia="標楷體" w:hint="eastAsia"/>
                <w:kern w:val="0"/>
              </w:rPr>
              <w:t>）</w:t>
            </w:r>
            <w:r w:rsidRPr="00A24AD1">
              <w:rPr>
                <w:rFonts w:eastAsia="標楷體"/>
                <w:kern w:val="0"/>
              </w:rPr>
              <w:t>=</w:t>
            </w:r>
            <w:r>
              <w:rPr>
                <w:rFonts w:eastAsia="標楷體"/>
                <w:kern w:val="0"/>
              </w:rPr>
              <w:t>H</w:t>
            </w:r>
            <w:r w:rsidRPr="00A24AD1">
              <w:rPr>
                <w:rFonts w:eastAsia="標楷體"/>
                <w:kern w:val="0"/>
              </w:rPr>
              <w:t>/A*100</w:t>
            </w:r>
            <w:r w:rsidRPr="00A24AD1">
              <w:rPr>
                <w:rFonts w:eastAsia="標楷體" w:hint="eastAsia"/>
                <w:kern w:val="0"/>
              </w:rPr>
              <w:t>％</w:t>
            </w:r>
          </w:p>
        </w:tc>
      </w:tr>
      <w:tr w:rsidR="00111F37" w:rsidRPr="00A24AD1" w:rsidTr="00D3279D">
        <w:trPr>
          <w:trHeight w:val="141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7" w:rsidRPr="00A24AD1" w:rsidRDefault="00111F37" w:rsidP="00E83BBA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第一級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bookmarkStart w:id="2" w:name="_GoBack"/>
            <w:bookmarkEnd w:id="2"/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第二級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第三級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第四級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第五級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111F37" w:rsidRPr="00A24AD1" w:rsidRDefault="00111F37" w:rsidP="00E83BBA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2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-5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級合計（</w:t>
            </w:r>
            <w:r>
              <w:rPr>
                <w:rFonts w:eastAsia="標楷體"/>
                <w:kern w:val="0"/>
                <w:sz w:val="26"/>
                <w:szCs w:val="26"/>
              </w:rPr>
              <w:t>F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第一級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第二級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第三級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第四級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第五級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111F37" w:rsidRPr="00A24AD1" w:rsidRDefault="00111F37" w:rsidP="00E83BBA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2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-5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級合計（</w:t>
            </w:r>
            <w:r>
              <w:rPr>
                <w:rFonts w:eastAsia="標楷體"/>
                <w:kern w:val="0"/>
                <w:sz w:val="26"/>
                <w:szCs w:val="26"/>
              </w:rPr>
              <w:t>G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111F37" w:rsidRPr="00A24AD1" w:rsidTr="00D3279D">
        <w:trPr>
          <w:trHeight w:val="2152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EF0B8D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</w:tbl>
    <w:p w:rsidR="00111F37" w:rsidRPr="00A24AD1" w:rsidRDefault="00111F37" w:rsidP="006B5B3D">
      <w:pPr>
        <w:spacing w:beforeLines="50"/>
        <w:rPr>
          <w:rFonts w:eastAsia="標楷體"/>
        </w:rPr>
      </w:pPr>
      <w:r w:rsidRPr="00A24AD1">
        <w:rPr>
          <w:rFonts w:eastAsia="標楷體"/>
        </w:rPr>
        <w:t xml:space="preserve">       </w:t>
      </w:r>
      <w:r w:rsidRPr="00A24AD1">
        <w:rPr>
          <w:rFonts w:eastAsia="標楷體" w:hint="eastAsia"/>
        </w:rPr>
        <w:t>承辦人：</w:t>
      </w:r>
      <w:r w:rsidRPr="00A24AD1">
        <w:rPr>
          <w:rFonts w:eastAsia="標楷體"/>
        </w:rPr>
        <w:t xml:space="preserve">                                             </w:t>
      </w:r>
      <w:r w:rsidRPr="00A24AD1">
        <w:rPr>
          <w:rFonts w:eastAsia="標楷體" w:hint="eastAsia"/>
        </w:rPr>
        <w:t>主管：</w:t>
      </w:r>
      <w:r w:rsidRPr="00A24AD1">
        <w:rPr>
          <w:rFonts w:eastAsia="標楷體"/>
        </w:rPr>
        <w:t xml:space="preserve">                                  </w:t>
      </w:r>
      <w:r w:rsidRPr="00A24AD1">
        <w:rPr>
          <w:rFonts w:eastAsia="標楷體" w:hint="eastAsia"/>
        </w:rPr>
        <w:t>校長：</w:t>
      </w:r>
    </w:p>
    <w:p w:rsidR="00111F37" w:rsidRPr="00A24AD1" w:rsidRDefault="00111F37" w:rsidP="00F12586">
      <w:pPr>
        <w:rPr>
          <w:rFonts w:eastAsia="標楷體"/>
        </w:rPr>
      </w:pPr>
      <w:r w:rsidRPr="00A24AD1">
        <w:rPr>
          <w:rFonts w:eastAsia="標楷體"/>
        </w:rPr>
        <w:t xml:space="preserve">       </w:t>
      </w:r>
    </w:p>
    <w:p w:rsidR="00111F37" w:rsidRPr="00A24AD1" w:rsidRDefault="00111F37" w:rsidP="00F12586">
      <w:pPr>
        <w:rPr>
          <w:rFonts w:eastAsia="標楷體"/>
        </w:rPr>
      </w:pPr>
      <w:r w:rsidRPr="00A24AD1">
        <w:rPr>
          <w:rFonts w:eastAsia="標楷體" w:hint="eastAsia"/>
        </w:rPr>
        <w:t>聯絡電話：</w:t>
      </w:r>
    </w:p>
    <w:p w:rsidR="00111F37" w:rsidRPr="00A24AD1" w:rsidRDefault="00111F37" w:rsidP="00F12586">
      <w:pPr>
        <w:rPr>
          <w:rFonts w:eastAsia="標楷體"/>
        </w:rPr>
      </w:pPr>
      <w:r w:rsidRPr="00A24AD1">
        <w:rPr>
          <w:rFonts w:eastAsia="標楷體" w:hint="eastAsia"/>
        </w:rPr>
        <w:t>電子郵件：</w:t>
      </w:r>
    </w:p>
    <w:p w:rsidR="00111F37" w:rsidRDefault="00111F37" w:rsidP="00F12586">
      <w:pPr>
        <w:outlineLvl w:val="0"/>
        <w:rPr>
          <w:rFonts w:eastAsia="標楷體"/>
          <w:color w:val="000000"/>
          <w:kern w:val="0"/>
        </w:rPr>
      </w:pPr>
      <w:bookmarkStart w:id="3" w:name="_Toc424730478"/>
      <w:bookmarkStart w:id="4" w:name="_Toc424817065"/>
      <w:bookmarkStart w:id="5" w:name="_Toc424893856"/>
      <w:r w:rsidRPr="00A24AD1">
        <w:rPr>
          <w:rFonts w:eastAsia="標楷體" w:hint="eastAsia"/>
          <w:color w:val="000000"/>
          <w:kern w:val="0"/>
        </w:rPr>
        <w:t>備註：</w:t>
      </w:r>
      <w:bookmarkEnd w:id="3"/>
      <w:bookmarkEnd w:id="4"/>
      <w:bookmarkEnd w:id="5"/>
    </w:p>
    <w:p w:rsidR="00111F37" w:rsidRPr="00A24AD1" w:rsidRDefault="00111F37" w:rsidP="006B5B3D">
      <w:pPr>
        <w:keepNext/>
        <w:jc w:val="center"/>
        <w:rPr>
          <w:rFonts w:eastAsia="標楷體"/>
          <w:b/>
          <w:bCs/>
          <w:kern w:val="52"/>
          <w:sz w:val="30"/>
          <w:szCs w:val="30"/>
        </w:rPr>
      </w:pPr>
      <w:r>
        <w:rPr>
          <w:rFonts w:eastAsia="標楷體"/>
          <w:color w:val="000000"/>
          <w:kern w:val="0"/>
        </w:rPr>
        <w:br w:type="page"/>
      </w:r>
      <w:r w:rsidRPr="00A24AD1">
        <w:rPr>
          <w:rFonts w:eastAsia="標楷體"/>
          <w:sz w:val="32"/>
          <w:szCs w:val="32"/>
        </w:rPr>
        <w:t>10</w:t>
      </w:r>
      <w:r>
        <w:rPr>
          <w:rFonts w:eastAsia="標楷體"/>
          <w:sz w:val="32"/>
          <w:szCs w:val="32"/>
        </w:rPr>
        <w:t>3</w:t>
      </w:r>
      <w:r w:rsidRPr="00A24AD1">
        <w:rPr>
          <w:rFonts w:eastAsia="標楷體" w:hint="eastAsia"/>
          <w:sz w:val="32"/>
          <w:szCs w:val="32"/>
        </w:rPr>
        <w:t>學年度應屆畢業生</w:t>
      </w:r>
      <w:r w:rsidRPr="00A24AD1">
        <w:rPr>
          <w:rFonts w:eastAsia="標楷體" w:hint="eastAsia"/>
          <w:kern w:val="0"/>
          <w:sz w:val="32"/>
          <w:szCs w:val="32"/>
        </w:rPr>
        <w:t>游泳檢測合格率調</w:t>
      </w:r>
      <w:r w:rsidRPr="00A24AD1">
        <w:rPr>
          <w:rFonts w:eastAsia="標楷體" w:hint="eastAsia"/>
          <w:sz w:val="32"/>
          <w:szCs w:val="32"/>
        </w:rPr>
        <w:t>查表</w:t>
      </w:r>
      <w:r>
        <w:rPr>
          <w:rFonts w:eastAsia="標楷體" w:hint="eastAsia"/>
          <w:sz w:val="32"/>
          <w:szCs w:val="32"/>
        </w:rPr>
        <w:t>（國中）</w:t>
      </w:r>
    </w:p>
    <w:p w:rsidR="00111F37" w:rsidRPr="00A24AD1" w:rsidRDefault="00111F37" w:rsidP="006B5B3D">
      <w:pPr>
        <w:spacing w:afterLines="50"/>
        <w:ind w:leftChars="4200" w:left="10080"/>
        <w:rPr>
          <w:rFonts w:eastAsia="標楷體"/>
        </w:rPr>
      </w:pPr>
      <w:r w:rsidRPr="00A24AD1">
        <w:rPr>
          <w:rFonts w:eastAsia="標楷體"/>
        </w:rPr>
        <w:t xml:space="preserve">             </w:t>
      </w:r>
      <w:r w:rsidRPr="00A24AD1">
        <w:rPr>
          <w:rFonts w:eastAsia="標楷體" w:hint="eastAsia"/>
        </w:rPr>
        <w:t>填報日期：</w:t>
      </w:r>
    </w:p>
    <w:tbl>
      <w:tblPr>
        <w:tblW w:w="16310" w:type="dxa"/>
        <w:tblInd w:w="-431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885"/>
        <w:gridCol w:w="708"/>
        <w:gridCol w:w="851"/>
        <w:gridCol w:w="709"/>
        <w:gridCol w:w="850"/>
        <w:gridCol w:w="851"/>
        <w:gridCol w:w="850"/>
        <w:gridCol w:w="851"/>
        <w:gridCol w:w="567"/>
        <w:gridCol w:w="567"/>
        <w:gridCol w:w="567"/>
        <w:gridCol w:w="567"/>
        <w:gridCol w:w="527"/>
        <w:gridCol w:w="748"/>
        <w:gridCol w:w="567"/>
        <w:gridCol w:w="567"/>
        <w:gridCol w:w="567"/>
        <w:gridCol w:w="567"/>
        <w:gridCol w:w="567"/>
        <w:gridCol w:w="709"/>
        <w:gridCol w:w="1418"/>
        <w:gridCol w:w="1250"/>
      </w:tblGrid>
      <w:tr w:rsidR="00111F37" w:rsidRPr="00C840B2" w:rsidTr="008726E1">
        <w:trPr>
          <w:trHeight w:val="141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校名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有無游泳池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有無實施游泳教學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應屆畢業總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學生數</w:t>
            </w:r>
          </w:p>
          <w:p w:rsidR="00111F37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(A)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8726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無法參與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游泳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檢測</w:t>
            </w:r>
            <w:r w:rsidRPr="0008169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學生數</w:t>
            </w:r>
          </w:p>
          <w:p w:rsidR="00111F37" w:rsidRPr="00A24AD1" w:rsidRDefault="00111F37" w:rsidP="008726E1">
            <w:pPr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(B)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限水區域學生數</w:t>
            </w:r>
          </w:p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(C)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E900C2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參與游泳檢測畢業生人數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eastAsia="標楷體"/>
                <w:kern w:val="0"/>
                <w:sz w:val="26"/>
                <w:szCs w:val="26"/>
              </w:rPr>
              <w:t>D)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參與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檢測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百分比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（</w:t>
            </w:r>
            <w:r>
              <w:rPr>
                <w:rFonts w:eastAsia="標楷體"/>
                <w:kern w:val="0"/>
                <w:sz w:val="26"/>
                <w:szCs w:val="26"/>
              </w:rPr>
              <w:t>E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=</w:t>
            </w:r>
            <w:r>
              <w:rPr>
                <w:rFonts w:eastAsia="標楷體"/>
                <w:kern w:val="0"/>
                <w:sz w:val="26"/>
                <w:szCs w:val="26"/>
              </w:rPr>
              <w:t>D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/A*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  <w:t>100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％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畢業生參與游泳檢測之各級游泳能力通過人數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畢業生未參與游泳檢測之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各級游泳能力通過人數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  <w:r w:rsidRPr="00A24AD1">
              <w:rPr>
                <w:rFonts w:eastAsia="標楷體" w:hint="eastAsia"/>
                <w:kern w:val="0"/>
              </w:rPr>
              <w:t>達到游泳能力標準之畢業生人數</w:t>
            </w:r>
            <w:r w:rsidRPr="00A24AD1">
              <w:rPr>
                <w:rFonts w:eastAsia="標楷體"/>
                <w:kern w:val="0"/>
              </w:rPr>
              <w:br/>
            </w:r>
            <w:r w:rsidRPr="00A24AD1"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H</w:t>
            </w:r>
            <w:r w:rsidRPr="00A24AD1">
              <w:rPr>
                <w:rFonts w:eastAsia="標楷體" w:hint="eastAsia"/>
                <w:kern w:val="0"/>
              </w:rPr>
              <w:t>）</w:t>
            </w:r>
            <w:r w:rsidRPr="00A24AD1">
              <w:rPr>
                <w:rFonts w:eastAsia="標楷體"/>
                <w:kern w:val="0"/>
              </w:rPr>
              <w:t>=</w:t>
            </w:r>
            <w:r>
              <w:rPr>
                <w:rFonts w:eastAsia="標楷體"/>
                <w:kern w:val="0"/>
              </w:rPr>
              <w:t>F</w:t>
            </w:r>
            <w:r w:rsidRPr="00A24AD1">
              <w:rPr>
                <w:rFonts w:eastAsia="標楷體"/>
                <w:kern w:val="0"/>
              </w:rPr>
              <w:t>+</w:t>
            </w:r>
            <w:r>
              <w:rPr>
                <w:rFonts w:eastAsia="標楷體"/>
                <w:kern w:val="0"/>
              </w:rPr>
              <w:t>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  <w:r w:rsidRPr="00A24AD1">
              <w:rPr>
                <w:rFonts w:eastAsia="標楷體" w:hint="eastAsia"/>
                <w:kern w:val="0"/>
              </w:rPr>
              <w:t>應屆畢業生會游泳</w:t>
            </w:r>
            <w:r w:rsidRPr="00A24AD1">
              <w:rPr>
                <w:rFonts w:eastAsia="標楷體"/>
                <w:kern w:val="0"/>
              </w:rPr>
              <w:br/>
            </w:r>
            <w:r w:rsidRPr="00A24AD1">
              <w:rPr>
                <w:rFonts w:eastAsia="標楷體" w:hint="eastAsia"/>
                <w:kern w:val="0"/>
              </w:rPr>
              <w:t>比例</w:t>
            </w:r>
            <w:r w:rsidRPr="00A24AD1">
              <w:rPr>
                <w:rFonts w:eastAsia="標楷體"/>
                <w:kern w:val="0"/>
              </w:rPr>
              <w:br/>
            </w:r>
            <w:r w:rsidRPr="00A24AD1"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I</w:t>
            </w:r>
            <w:r w:rsidRPr="00A24AD1">
              <w:rPr>
                <w:rFonts w:eastAsia="標楷體" w:hint="eastAsia"/>
                <w:kern w:val="0"/>
              </w:rPr>
              <w:t>）</w:t>
            </w:r>
            <w:r w:rsidRPr="00A24AD1">
              <w:rPr>
                <w:rFonts w:eastAsia="標楷體"/>
                <w:kern w:val="0"/>
              </w:rPr>
              <w:t>=</w:t>
            </w:r>
            <w:r w:rsidRPr="00A24AD1"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H</w:t>
            </w:r>
            <w:r w:rsidRPr="00A24AD1">
              <w:rPr>
                <w:rFonts w:eastAsia="標楷體"/>
                <w:kern w:val="0"/>
              </w:rPr>
              <w:t>/A*100</w:t>
            </w:r>
            <w:r w:rsidRPr="00A24AD1">
              <w:rPr>
                <w:rFonts w:eastAsia="標楷體" w:hint="eastAsia"/>
                <w:kern w:val="0"/>
              </w:rPr>
              <w:t>％</w:t>
            </w:r>
          </w:p>
        </w:tc>
      </w:tr>
      <w:tr w:rsidR="00111F37" w:rsidRPr="00A24AD1" w:rsidTr="008726E1">
        <w:trPr>
          <w:trHeight w:val="141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7" w:rsidRPr="00A24AD1" w:rsidRDefault="00111F37" w:rsidP="008726E1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第一級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第二級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第三級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第四級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第五級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3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-5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級合計（</w:t>
            </w:r>
            <w:r>
              <w:rPr>
                <w:rFonts w:eastAsia="標楷體"/>
                <w:kern w:val="0"/>
                <w:sz w:val="26"/>
                <w:szCs w:val="26"/>
              </w:rPr>
              <w:t>F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第一級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第二級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第三級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第四級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第五級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3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-5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級合計（</w:t>
            </w:r>
            <w:r>
              <w:rPr>
                <w:rFonts w:eastAsia="標楷體"/>
                <w:kern w:val="0"/>
                <w:sz w:val="26"/>
                <w:szCs w:val="26"/>
              </w:rPr>
              <w:t>G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111F37" w:rsidRPr="00A24AD1" w:rsidTr="008726E1">
        <w:trPr>
          <w:trHeight w:val="2152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</w:tbl>
    <w:p w:rsidR="00111F37" w:rsidRPr="00A24AD1" w:rsidRDefault="00111F37" w:rsidP="006B5B3D">
      <w:pPr>
        <w:spacing w:beforeLines="50"/>
        <w:rPr>
          <w:rFonts w:eastAsia="標楷體"/>
        </w:rPr>
      </w:pPr>
      <w:r w:rsidRPr="00A24AD1">
        <w:rPr>
          <w:rFonts w:eastAsia="標楷體"/>
        </w:rPr>
        <w:t xml:space="preserve">       </w:t>
      </w:r>
      <w:r w:rsidRPr="00A24AD1">
        <w:rPr>
          <w:rFonts w:eastAsia="標楷體" w:hint="eastAsia"/>
        </w:rPr>
        <w:t>承辦人：</w:t>
      </w:r>
      <w:r w:rsidRPr="00A24AD1">
        <w:rPr>
          <w:rFonts w:eastAsia="標楷體"/>
        </w:rPr>
        <w:t xml:space="preserve">                                             </w:t>
      </w:r>
      <w:r w:rsidRPr="00A24AD1">
        <w:rPr>
          <w:rFonts w:eastAsia="標楷體" w:hint="eastAsia"/>
        </w:rPr>
        <w:t>主管：</w:t>
      </w:r>
      <w:r w:rsidRPr="00A24AD1">
        <w:rPr>
          <w:rFonts w:eastAsia="標楷體"/>
        </w:rPr>
        <w:t xml:space="preserve">                                  </w:t>
      </w:r>
      <w:r w:rsidRPr="00A24AD1">
        <w:rPr>
          <w:rFonts w:eastAsia="標楷體" w:hint="eastAsia"/>
        </w:rPr>
        <w:t>校長：</w:t>
      </w:r>
    </w:p>
    <w:p w:rsidR="00111F37" w:rsidRPr="00A24AD1" w:rsidRDefault="00111F37" w:rsidP="006B5B3D">
      <w:pPr>
        <w:rPr>
          <w:rFonts w:eastAsia="標楷體"/>
        </w:rPr>
      </w:pPr>
      <w:r w:rsidRPr="00A24AD1">
        <w:rPr>
          <w:rFonts w:eastAsia="標楷體"/>
        </w:rPr>
        <w:t xml:space="preserve">       </w:t>
      </w:r>
    </w:p>
    <w:p w:rsidR="00111F37" w:rsidRPr="00A24AD1" w:rsidRDefault="00111F37" w:rsidP="006B5B3D">
      <w:pPr>
        <w:rPr>
          <w:rFonts w:eastAsia="標楷體"/>
        </w:rPr>
      </w:pPr>
      <w:r w:rsidRPr="00A24AD1">
        <w:rPr>
          <w:rFonts w:eastAsia="標楷體" w:hint="eastAsia"/>
        </w:rPr>
        <w:t>聯絡電話：</w:t>
      </w:r>
    </w:p>
    <w:p w:rsidR="00111F37" w:rsidRPr="00A24AD1" w:rsidRDefault="00111F37" w:rsidP="006B5B3D">
      <w:pPr>
        <w:rPr>
          <w:rFonts w:eastAsia="標楷體"/>
        </w:rPr>
      </w:pPr>
      <w:r w:rsidRPr="00A24AD1">
        <w:rPr>
          <w:rFonts w:eastAsia="標楷體" w:hint="eastAsia"/>
        </w:rPr>
        <w:t>電子郵件：</w:t>
      </w:r>
    </w:p>
    <w:p w:rsidR="00111F37" w:rsidRPr="00A24AD1" w:rsidRDefault="00111F37" w:rsidP="006B5B3D">
      <w:pPr>
        <w:outlineLvl w:val="0"/>
        <w:rPr>
          <w:rFonts w:eastAsia="標楷體"/>
          <w:color w:val="000000"/>
        </w:rPr>
      </w:pPr>
      <w:r w:rsidRPr="00A24AD1">
        <w:rPr>
          <w:rFonts w:eastAsia="標楷體" w:hint="eastAsia"/>
          <w:color w:val="000000"/>
          <w:kern w:val="0"/>
        </w:rPr>
        <w:t>備註：</w:t>
      </w:r>
    </w:p>
    <w:p w:rsidR="00111F37" w:rsidRPr="00A24AD1" w:rsidRDefault="00111F37" w:rsidP="006B5B3D">
      <w:pPr>
        <w:keepNext/>
        <w:jc w:val="center"/>
        <w:rPr>
          <w:rFonts w:eastAsia="標楷體"/>
          <w:b/>
          <w:bCs/>
          <w:kern w:val="52"/>
          <w:sz w:val="30"/>
          <w:szCs w:val="30"/>
        </w:rPr>
      </w:pPr>
      <w:r>
        <w:rPr>
          <w:rFonts w:eastAsia="標楷體"/>
          <w:color w:val="000000"/>
          <w:kern w:val="0"/>
        </w:rPr>
        <w:br w:type="page"/>
      </w:r>
      <w:r w:rsidRPr="00A24AD1">
        <w:rPr>
          <w:rFonts w:eastAsia="標楷體"/>
          <w:sz w:val="32"/>
          <w:szCs w:val="32"/>
        </w:rPr>
        <w:t>10</w:t>
      </w:r>
      <w:r>
        <w:rPr>
          <w:rFonts w:eastAsia="標楷體"/>
          <w:sz w:val="32"/>
          <w:szCs w:val="32"/>
        </w:rPr>
        <w:t>3</w:t>
      </w:r>
      <w:r w:rsidRPr="00A24AD1">
        <w:rPr>
          <w:rFonts w:eastAsia="標楷體" w:hint="eastAsia"/>
          <w:sz w:val="32"/>
          <w:szCs w:val="32"/>
        </w:rPr>
        <w:t>學年度應屆畢業生</w:t>
      </w:r>
      <w:r w:rsidRPr="00A24AD1">
        <w:rPr>
          <w:rFonts w:eastAsia="標楷體" w:hint="eastAsia"/>
          <w:kern w:val="0"/>
          <w:sz w:val="32"/>
          <w:szCs w:val="32"/>
        </w:rPr>
        <w:t>游泳檢測合格率調</w:t>
      </w:r>
      <w:r w:rsidRPr="00A24AD1">
        <w:rPr>
          <w:rFonts w:eastAsia="標楷體" w:hint="eastAsia"/>
          <w:sz w:val="32"/>
          <w:szCs w:val="32"/>
        </w:rPr>
        <w:t>查表</w:t>
      </w:r>
      <w:r>
        <w:rPr>
          <w:rFonts w:eastAsia="標楷體" w:hint="eastAsia"/>
          <w:sz w:val="32"/>
          <w:szCs w:val="32"/>
        </w:rPr>
        <w:t>（高中）</w:t>
      </w:r>
    </w:p>
    <w:p w:rsidR="00111F37" w:rsidRPr="00A24AD1" w:rsidRDefault="00111F37" w:rsidP="006B5B3D">
      <w:pPr>
        <w:spacing w:afterLines="50"/>
        <w:ind w:leftChars="4200" w:left="10080"/>
        <w:rPr>
          <w:rFonts w:eastAsia="標楷體"/>
        </w:rPr>
      </w:pPr>
      <w:r w:rsidRPr="00A24AD1">
        <w:rPr>
          <w:rFonts w:eastAsia="標楷體"/>
        </w:rPr>
        <w:t xml:space="preserve">             </w:t>
      </w:r>
      <w:r w:rsidRPr="00A24AD1">
        <w:rPr>
          <w:rFonts w:eastAsia="標楷體" w:hint="eastAsia"/>
        </w:rPr>
        <w:t>填報日期：</w:t>
      </w:r>
    </w:p>
    <w:tbl>
      <w:tblPr>
        <w:tblW w:w="16310" w:type="dxa"/>
        <w:tblInd w:w="-431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885"/>
        <w:gridCol w:w="708"/>
        <w:gridCol w:w="851"/>
        <w:gridCol w:w="709"/>
        <w:gridCol w:w="850"/>
        <w:gridCol w:w="851"/>
        <w:gridCol w:w="850"/>
        <w:gridCol w:w="851"/>
        <w:gridCol w:w="567"/>
        <w:gridCol w:w="567"/>
        <w:gridCol w:w="567"/>
        <w:gridCol w:w="567"/>
        <w:gridCol w:w="527"/>
        <w:gridCol w:w="748"/>
        <w:gridCol w:w="567"/>
        <w:gridCol w:w="567"/>
        <w:gridCol w:w="567"/>
        <w:gridCol w:w="567"/>
        <w:gridCol w:w="567"/>
        <w:gridCol w:w="709"/>
        <w:gridCol w:w="1418"/>
        <w:gridCol w:w="1250"/>
      </w:tblGrid>
      <w:tr w:rsidR="00111F37" w:rsidRPr="00C840B2" w:rsidTr="008726E1">
        <w:trPr>
          <w:trHeight w:val="141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校名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有無游泳池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有無實施游泳教學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應屆畢業總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學生數</w:t>
            </w:r>
          </w:p>
          <w:p w:rsidR="00111F37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(A)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8726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無法參與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游泳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檢測</w:t>
            </w:r>
            <w:r w:rsidRPr="0008169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學生數</w:t>
            </w:r>
          </w:p>
          <w:p w:rsidR="00111F37" w:rsidRPr="00A24AD1" w:rsidRDefault="00111F37" w:rsidP="008726E1">
            <w:pPr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(B)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F37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限水區域學生數</w:t>
            </w:r>
          </w:p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(C)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E900C2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參與游泳檢測畢業生人數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eastAsia="標楷體"/>
                <w:kern w:val="0"/>
                <w:sz w:val="26"/>
                <w:szCs w:val="26"/>
              </w:rPr>
              <w:t>D)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參與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檢測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百分比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（</w:t>
            </w:r>
            <w:r>
              <w:rPr>
                <w:rFonts w:eastAsia="標楷體"/>
                <w:kern w:val="0"/>
                <w:sz w:val="26"/>
                <w:szCs w:val="26"/>
              </w:rPr>
              <w:t>E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=</w:t>
            </w:r>
            <w:r>
              <w:rPr>
                <w:rFonts w:eastAsia="標楷體"/>
                <w:kern w:val="0"/>
                <w:sz w:val="26"/>
                <w:szCs w:val="26"/>
              </w:rPr>
              <w:t>D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t>/A*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  <w:t>100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％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畢業生參與游泳檢測之各級游泳能力通過人數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畢業生未參與游泳檢測之</w:t>
            </w:r>
            <w:r w:rsidRPr="00A24AD1">
              <w:rPr>
                <w:rFonts w:eastAsia="標楷體"/>
                <w:kern w:val="0"/>
                <w:sz w:val="26"/>
                <w:szCs w:val="26"/>
              </w:rPr>
              <w:br/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各級游泳能力通過人數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  <w:r w:rsidRPr="00A24AD1">
              <w:rPr>
                <w:rFonts w:eastAsia="標楷體" w:hint="eastAsia"/>
                <w:kern w:val="0"/>
              </w:rPr>
              <w:t>達到游泳能力標準之畢業生人數</w:t>
            </w:r>
            <w:r w:rsidRPr="00A24AD1">
              <w:rPr>
                <w:rFonts w:eastAsia="標楷體"/>
                <w:kern w:val="0"/>
              </w:rPr>
              <w:br/>
            </w:r>
            <w:r w:rsidRPr="00A24AD1"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H</w:t>
            </w:r>
            <w:r w:rsidRPr="00A24AD1">
              <w:rPr>
                <w:rFonts w:eastAsia="標楷體" w:hint="eastAsia"/>
                <w:kern w:val="0"/>
              </w:rPr>
              <w:t>）</w:t>
            </w:r>
            <w:r w:rsidRPr="00A24AD1">
              <w:rPr>
                <w:rFonts w:eastAsia="標楷體"/>
                <w:kern w:val="0"/>
              </w:rPr>
              <w:t>=</w:t>
            </w:r>
            <w:r>
              <w:rPr>
                <w:rFonts w:eastAsia="標楷體"/>
                <w:kern w:val="0"/>
              </w:rPr>
              <w:t>F</w:t>
            </w:r>
            <w:r w:rsidRPr="00A24AD1">
              <w:rPr>
                <w:rFonts w:eastAsia="標楷體"/>
                <w:kern w:val="0"/>
              </w:rPr>
              <w:t>+</w:t>
            </w:r>
            <w:r>
              <w:rPr>
                <w:rFonts w:eastAsia="標楷體"/>
                <w:kern w:val="0"/>
              </w:rPr>
              <w:t>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  <w:r w:rsidRPr="00A24AD1">
              <w:rPr>
                <w:rFonts w:eastAsia="標楷體" w:hint="eastAsia"/>
                <w:kern w:val="0"/>
              </w:rPr>
              <w:t>應屆畢業生會游泳</w:t>
            </w:r>
            <w:r w:rsidRPr="00A24AD1">
              <w:rPr>
                <w:rFonts w:eastAsia="標楷體"/>
                <w:kern w:val="0"/>
              </w:rPr>
              <w:br/>
            </w:r>
            <w:r w:rsidRPr="00A24AD1">
              <w:rPr>
                <w:rFonts w:eastAsia="標楷體" w:hint="eastAsia"/>
                <w:kern w:val="0"/>
              </w:rPr>
              <w:t>比例</w:t>
            </w:r>
            <w:r w:rsidRPr="00A24AD1">
              <w:rPr>
                <w:rFonts w:eastAsia="標楷體"/>
                <w:kern w:val="0"/>
              </w:rPr>
              <w:br/>
            </w:r>
            <w:r w:rsidRPr="00A24AD1"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I</w:t>
            </w:r>
            <w:r w:rsidRPr="00A24AD1">
              <w:rPr>
                <w:rFonts w:eastAsia="標楷體" w:hint="eastAsia"/>
                <w:kern w:val="0"/>
              </w:rPr>
              <w:t>）</w:t>
            </w:r>
            <w:r w:rsidRPr="00A24AD1">
              <w:rPr>
                <w:rFonts w:eastAsia="標楷體"/>
                <w:kern w:val="0"/>
              </w:rPr>
              <w:t>=</w:t>
            </w:r>
            <w:r w:rsidRPr="00A24AD1"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H</w:t>
            </w:r>
            <w:r w:rsidRPr="00A24AD1">
              <w:rPr>
                <w:rFonts w:eastAsia="標楷體"/>
                <w:kern w:val="0"/>
              </w:rPr>
              <w:t>/A*100</w:t>
            </w:r>
            <w:r w:rsidRPr="00A24AD1">
              <w:rPr>
                <w:rFonts w:eastAsia="標楷體" w:hint="eastAsia"/>
                <w:kern w:val="0"/>
              </w:rPr>
              <w:t>％</w:t>
            </w:r>
          </w:p>
        </w:tc>
      </w:tr>
      <w:tr w:rsidR="00111F37" w:rsidRPr="00A24AD1" w:rsidTr="008726E1">
        <w:trPr>
          <w:trHeight w:val="141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7" w:rsidRPr="00A24AD1" w:rsidRDefault="00111F37" w:rsidP="008726E1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第一級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第二級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第三級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第四級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第五級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4-5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級合計（</w:t>
            </w:r>
            <w:r>
              <w:rPr>
                <w:rFonts w:eastAsia="標楷體"/>
                <w:kern w:val="0"/>
                <w:sz w:val="26"/>
                <w:szCs w:val="26"/>
              </w:rPr>
              <w:t>F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第一級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第二級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第三級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第四級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第五級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24AD1">
              <w:rPr>
                <w:rFonts w:eastAsia="標楷體"/>
                <w:kern w:val="0"/>
                <w:sz w:val="26"/>
                <w:szCs w:val="26"/>
              </w:rPr>
              <w:t>4-5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級合計（</w:t>
            </w:r>
            <w:r>
              <w:rPr>
                <w:rFonts w:eastAsia="標楷體"/>
                <w:kern w:val="0"/>
                <w:sz w:val="26"/>
                <w:szCs w:val="26"/>
              </w:rPr>
              <w:t>G</w:t>
            </w:r>
            <w:r w:rsidRPr="00A24AD1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111F37" w:rsidRPr="00A24AD1" w:rsidTr="008726E1">
        <w:trPr>
          <w:trHeight w:val="2152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F37" w:rsidRPr="00A24AD1" w:rsidRDefault="00111F37" w:rsidP="008726E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</w:tbl>
    <w:p w:rsidR="00111F37" w:rsidRPr="00A24AD1" w:rsidRDefault="00111F37" w:rsidP="006B5B3D">
      <w:pPr>
        <w:spacing w:beforeLines="50"/>
        <w:rPr>
          <w:rFonts w:eastAsia="標楷體"/>
        </w:rPr>
      </w:pPr>
      <w:r w:rsidRPr="00A24AD1">
        <w:rPr>
          <w:rFonts w:eastAsia="標楷體"/>
        </w:rPr>
        <w:t xml:space="preserve">       </w:t>
      </w:r>
      <w:r w:rsidRPr="00A24AD1">
        <w:rPr>
          <w:rFonts w:eastAsia="標楷體" w:hint="eastAsia"/>
        </w:rPr>
        <w:t>承辦人：</w:t>
      </w:r>
      <w:r w:rsidRPr="00A24AD1">
        <w:rPr>
          <w:rFonts w:eastAsia="標楷體"/>
        </w:rPr>
        <w:t xml:space="preserve">                                             </w:t>
      </w:r>
      <w:r w:rsidRPr="00A24AD1">
        <w:rPr>
          <w:rFonts w:eastAsia="標楷體" w:hint="eastAsia"/>
        </w:rPr>
        <w:t>主管：</w:t>
      </w:r>
      <w:r w:rsidRPr="00A24AD1">
        <w:rPr>
          <w:rFonts w:eastAsia="標楷體"/>
        </w:rPr>
        <w:t xml:space="preserve">                                  </w:t>
      </w:r>
      <w:r w:rsidRPr="00A24AD1">
        <w:rPr>
          <w:rFonts w:eastAsia="標楷體" w:hint="eastAsia"/>
        </w:rPr>
        <w:t>校長：</w:t>
      </w:r>
    </w:p>
    <w:p w:rsidR="00111F37" w:rsidRPr="00A24AD1" w:rsidRDefault="00111F37" w:rsidP="006B5B3D">
      <w:pPr>
        <w:rPr>
          <w:rFonts w:eastAsia="標楷體"/>
        </w:rPr>
      </w:pPr>
      <w:r w:rsidRPr="00A24AD1">
        <w:rPr>
          <w:rFonts w:eastAsia="標楷體"/>
        </w:rPr>
        <w:t xml:space="preserve">       </w:t>
      </w:r>
    </w:p>
    <w:p w:rsidR="00111F37" w:rsidRPr="00A24AD1" w:rsidRDefault="00111F37" w:rsidP="006B5B3D">
      <w:pPr>
        <w:rPr>
          <w:rFonts w:eastAsia="標楷體"/>
        </w:rPr>
      </w:pPr>
      <w:r w:rsidRPr="00A24AD1">
        <w:rPr>
          <w:rFonts w:eastAsia="標楷體" w:hint="eastAsia"/>
        </w:rPr>
        <w:t>聯絡電話：</w:t>
      </w:r>
    </w:p>
    <w:p w:rsidR="00111F37" w:rsidRPr="00A24AD1" w:rsidRDefault="00111F37" w:rsidP="006B5B3D">
      <w:pPr>
        <w:rPr>
          <w:rFonts w:eastAsia="標楷體"/>
        </w:rPr>
      </w:pPr>
      <w:r w:rsidRPr="00A24AD1">
        <w:rPr>
          <w:rFonts w:eastAsia="標楷體" w:hint="eastAsia"/>
        </w:rPr>
        <w:t>電子郵件：</w:t>
      </w:r>
    </w:p>
    <w:p w:rsidR="00111F37" w:rsidRPr="00A24AD1" w:rsidRDefault="00111F37" w:rsidP="006B5B3D">
      <w:pPr>
        <w:outlineLvl w:val="0"/>
        <w:rPr>
          <w:rFonts w:eastAsia="標楷體"/>
          <w:color w:val="000000"/>
        </w:rPr>
      </w:pPr>
      <w:r w:rsidRPr="00A24AD1">
        <w:rPr>
          <w:rFonts w:eastAsia="標楷體" w:hint="eastAsia"/>
          <w:color w:val="000000"/>
          <w:kern w:val="0"/>
        </w:rPr>
        <w:t>備註：</w:t>
      </w:r>
    </w:p>
    <w:p w:rsidR="00111F37" w:rsidRPr="00A24AD1" w:rsidRDefault="00111F37" w:rsidP="00F12586">
      <w:pPr>
        <w:outlineLvl w:val="0"/>
        <w:rPr>
          <w:rFonts w:eastAsia="標楷體"/>
          <w:color w:val="000000"/>
        </w:rPr>
      </w:pPr>
    </w:p>
    <w:p w:rsidR="00111F37" w:rsidRDefault="00111F37" w:rsidP="00AC40B2">
      <w:pPr>
        <w:widowControl/>
      </w:pPr>
      <w:r>
        <w:br w:type="page"/>
      </w:r>
    </w:p>
    <w:p w:rsidR="00111F37" w:rsidRDefault="00111F37" w:rsidP="00AF2B5F">
      <w:pPr>
        <w:numPr>
          <w:ilvl w:val="0"/>
          <w:numId w:val="1"/>
        </w:numPr>
        <w:outlineLvl w:val="0"/>
        <w:rPr>
          <w:rFonts w:eastAsia="標楷體"/>
          <w:color w:val="000000"/>
          <w:kern w:val="0"/>
        </w:rPr>
      </w:pPr>
      <w:bookmarkStart w:id="6" w:name="_Toc424893857"/>
      <w:r w:rsidRPr="00A24AD1">
        <w:rPr>
          <w:rFonts w:eastAsia="標楷體" w:hint="eastAsia"/>
          <w:color w:val="000000"/>
          <w:kern w:val="0"/>
        </w:rPr>
        <w:t>以上數據未實施游泳教學學校亦需填報。</w:t>
      </w:r>
      <w:bookmarkStart w:id="7" w:name="_Toc424730480"/>
      <w:bookmarkStart w:id="8" w:name="_Toc424817067"/>
      <w:bookmarkStart w:id="9" w:name="_Toc424893858"/>
      <w:bookmarkEnd w:id="6"/>
    </w:p>
    <w:p w:rsidR="00111F37" w:rsidRPr="00AF2B5F" w:rsidRDefault="00111F37" w:rsidP="00AF2B5F">
      <w:pPr>
        <w:numPr>
          <w:ilvl w:val="0"/>
          <w:numId w:val="1"/>
        </w:numPr>
        <w:outlineLvl w:val="0"/>
        <w:rPr>
          <w:rFonts w:eastAsia="標楷體"/>
          <w:color w:val="000000"/>
          <w:kern w:val="0"/>
        </w:rPr>
      </w:pPr>
      <w:r w:rsidRPr="00AF2B5F">
        <w:rPr>
          <w:rFonts w:eastAsia="標楷體" w:hint="eastAsia"/>
          <w:kern w:val="0"/>
          <w:sz w:val="26"/>
          <w:szCs w:val="26"/>
        </w:rPr>
        <w:t>應屆畢業總學生數</w:t>
      </w:r>
      <w:r w:rsidRPr="00AF2B5F">
        <w:rPr>
          <w:rFonts w:eastAsia="標楷體"/>
          <w:kern w:val="0"/>
          <w:sz w:val="26"/>
          <w:szCs w:val="26"/>
        </w:rPr>
        <w:t>(A)</w:t>
      </w:r>
      <w:r>
        <w:rPr>
          <w:rFonts w:eastAsia="標楷體" w:hint="eastAsia"/>
          <w:kern w:val="0"/>
          <w:sz w:val="26"/>
          <w:szCs w:val="26"/>
        </w:rPr>
        <w:t>：</w:t>
      </w:r>
      <w:r w:rsidRPr="00AF2B5F">
        <w:rPr>
          <w:rFonts w:eastAsia="標楷體" w:hint="eastAsia"/>
          <w:color w:val="000000"/>
          <w:kern w:val="0"/>
        </w:rPr>
        <w:t>計算基準為</w:t>
      </w:r>
      <w:r w:rsidRPr="00AF2B5F">
        <w:rPr>
          <w:rFonts w:eastAsia="標楷體"/>
          <w:color w:val="000000"/>
          <w:kern w:val="0"/>
        </w:rPr>
        <w:t>103</w:t>
      </w:r>
      <w:r w:rsidRPr="00AF2B5F">
        <w:rPr>
          <w:rFonts w:eastAsia="標楷體" w:hint="eastAsia"/>
          <w:color w:val="000000"/>
          <w:kern w:val="0"/>
        </w:rPr>
        <w:t>學年</w:t>
      </w:r>
      <w:r>
        <w:rPr>
          <w:rFonts w:eastAsia="標楷體" w:hint="eastAsia"/>
          <w:color w:val="000000"/>
          <w:kern w:val="0"/>
        </w:rPr>
        <w:t>度</w:t>
      </w:r>
      <w:r w:rsidRPr="00AF2B5F">
        <w:rPr>
          <w:rFonts w:eastAsia="標楷體" w:hint="eastAsia"/>
          <w:color w:val="000000"/>
          <w:kern w:val="0"/>
        </w:rPr>
        <w:t>應屆畢業生人數</w:t>
      </w:r>
      <w:bookmarkEnd w:id="7"/>
      <w:bookmarkEnd w:id="8"/>
      <w:bookmarkEnd w:id="9"/>
      <w:r>
        <w:rPr>
          <w:rFonts w:eastAsia="標楷體" w:hint="eastAsia"/>
          <w:color w:val="000000"/>
          <w:kern w:val="0"/>
        </w:rPr>
        <w:t>。</w:t>
      </w:r>
    </w:p>
    <w:p w:rsidR="00111F37" w:rsidRPr="00B4610B" w:rsidRDefault="00111F37" w:rsidP="00B4610B">
      <w:pPr>
        <w:numPr>
          <w:ilvl w:val="0"/>
          <w:numId w:val="1"/>
        </w:numPr>
        <w:outlineLvl w:val="0"/>
        <w:rPr>
          <w:rFonts w:eastAsia="標楷體"/>
          <w:color w:val="000000"/>
          <w:kern w:val="0"/>
        </w:rPr>
      </w:pPr>
      <w:r w:rsidRPr="00B4610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無法參與</w:t>
      </w:r>
      <w:r w:rsidRPr="00B4610B">
        <w:rPr>
          <w:rFonts w:eastAsia="標楷體" w:hint="eastAsia"/>
          <w:kern w:val="0"/>
          <w:sz w:val="26"/>
          <w:szCs w:val="26"/>
        </w:rPr>
        <w:t>游泳</w:t>
      </w:r>
      <w:r w:rsidRPr="00B4610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檢測學生數</w:t>
      </w:r>
      <w:r w:rsidRPr="00B4610B">
        <w:rPr>
          <w:rFonts w:eastAsia="標楷體"/>
          <w:kern w:val="0"/>
          <w:sz w:val="26"/>
          <w:szCs w:val="26"/>
        </w:rPr>
        <w:t>(B)</w:t>
      </w:r>
      <w:r w:rsidRPr="00B4610B">
        <w:rPr>
          <w:rFonts w:eastAsia="標楷體"/>
          <w:color w:val="000000"/>
          <w:kern w:val="0"/>
        </w:rPr>
        <w:t xml:space="preserve"> </w:t>
      </w:r>
      <w:r w:rsidRPr="00A24AD1">
        <w:rPr>
          <w:rFonts w:eastAsia="標楷體" w:hint="eastAsia"/>
          <w:color w:val="000000"/>
          <w:kern w:val="0"/>
        </w:rPr>
        <w:t>：</w:t>
      </w:r>
      <w:r>
        <w:rPr>
          <w:rFonts w:eastAsia="標楷體"/>
          <w:color w:val="000000"/>
          <w:kern w:val="0"/>
        </w:rPr>
        <w:t>(1)</w:t>
      </w:r>
      <w:r>
        <w:rPr>
          <w:rFonts w:eastAsia="標楷體" w:hint="eastAsia"/>
          <w:color w:val="000000"/>
          <w:kern w:val="0"/>
        </w:rPr>
        <w:t>身心障礙學生、</w:t>
      </w:r>
      <w:r>
        <w:rPr>
          <w:rFonts w:eastAsia="標楷體"/>
          <w:color w:val="000000"/>
          <w:kern w:val="0"/>
        </w:rPr>
        <w:t>(2)</w:t>
      </w:r>
      <w:r>
        <w:rPr>
          <w:rFonts w:eastAsia="標楷體" w:hint="eastAsia"/>
          <w:color w:val="000000"/>
          <w:kern w:val="0"/>
        </w:rPr>
        <w:t>檢測時因受傷或個人因素無法下水檢測之學生。</w:t>
      </w:r>
    </w:p>
    <w:p w:rsidR="00111F37" w:rsidRPr="00A24AD1" w:rsidRDefault="00111F37" w:rsidP="00AC40B2">
      <w:pPr>
        <w:numPr>
          <w:ilvl w:val="0"/>
          <w:numId w:val="1"/>
        </w:numPr>
        <w:outlineLvl w:val="0"/>
        <w:rPr>
          <w:rFonts w:eastAsia="標楷體"/>
          <w:color w:val="000000"/>
          <w:kern w:val="0"/>
        </w:rPr>
      </w:pPr>
      <w:bookmarkStart w:id="10" w:name="_Toc424730481"/>
      <w:bookmarkStart w:id="11" w:name="_Toc424817068"/>
      <w:bookmarkStart w:id="12" w:name="_Toc424893859"/>
      <w:r w:rsidRPr="00A24AD1">
        <w:rPr>
          <w:rFonts w:eastAsia="標楷體" w:hint="eastAsia"/>
          <w:color w:val="000000"/>
          <w:kern w:val="0"/>
        </w:rPr>
        <w:t>參與檢測百分比（</w:t>
      </w:r>
      <w:r>
        <w:rPr>
          <w:rFonts w:eastAsia="標楷體"/>
          <w:color w:val="000000"/>
          <w:kern w:val="0"/>
        </w:rPr>
        <w:t>E</w:t>
      </w:r>
      <w:r w:rsidRPr="00A24AD1">
        <w:rPr>
          <w:rFonts w:eastAsia="標楷體" w:hint="eastAsia"/>
          <w:color w:val="000000"/>
          <w:kern w:val="0"/>
        </w:rPr>
        <w:t>）：應屆畢業生參與游泳檢測人數</w:t>
      </w:r>
      <w:r w:rsidRPr="00A24AD1">
        <w:rPr>
          <w:rFonts w:eastAsia="標楷體"/>
          <w:color w:val="000000"/>
          <w:kern w:val="0"/>
        </w:rPr>
        <w:t>/</w:t>
      </w:r>
      <w:r w:rsidRPr="00A24AD1">
        <w:rPr>
          <w:rFonts w:eastAsia="標楷體" w:hint="eastAsia"/>
          <w:color w:val="000000"/>
          <w:kern w:val="0"/>
        </w:rPr>
        <w:t>應屆畢業生總學生數。</w:t>
      </w:r>
      <w:bookmarkEnd w:id="10"/>
      <w:bookmarkEnd w:id="11"/>
      <w:bookmarkEnd w:id="12"/>
    </w:p>
    <w:p w:rsidR="00111F37" w:rsidRPr="00A24AD1" w:rsidRDefault="00111F37" w:rsidP="00AC40B2">
      <w:pPr>
        <w:numPr>
          <w:ilvl w:val="0"/>
          <w:numId w:val="1"/>
        </w:numPr>
        <w:outlineLvl w:val="0"/>
        <w:rPr>
          <w:rFonts w:eastAsia="標楷體"/>
          <w:color w:val="000000"/>
          <w:kern w:val="0"/>
        </w:rPr>
      </w:pPr>
      <w:bookmarkStart w:id="13" w:name="_Toc424730482"/>
      <w:bookmarkStart w:id="14" w:name="_Toc424817069"/>
      <w:bookmarkStart w:id="15" w:name="_Toc424893860"/>
      <w:r w:rsidRPr="00A24AD1">
        <w:rPr>
          <w:rFonts w:eastAsia="標楷體" w:hint="eastAsia"/>
          <w:color w:val="000000"/>
          <w:kern w:val="0"/>
        </w:rPr>
        <w:t>游泳能力五級分級請依全國中、小學學生游泳與自救能力基本指標填寫，如未實施五級檢測之學校，則請比對學生游泳能力後填寫</w:t>
      </w:r>
      <w:bookmarkEnd w:id="13"/>
      <w:bookmarkEnd w:id="14"/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134"/>
        <w:gridCol w:w="3651"/>
        <w:gridCol w:w="4287"/>
        <w:gridCol w:w="4394"/>
      </w:tblGrid>
      <w:tr w:rsidR="00111F37" w:rsidRPr="00A24AD1" w:rsidTr="005E5428">
        <w:tc>
          <w:tcPr>
            <w:tcW w:w="959" w:type="dxa"/>
          </w:tcPr>
          <w:p w:rsidR="00111F37" w:rsidRPr="00A24AD1" w:rsidRDefault="00111F37" w:rsidP="005E5428">
            <w:pPr>
              <w:widowControl/>
              <w:spacing w:before="100" w:beforeAutospacing="1" w:after="100" w:afterAutospacing="1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圖騰</w:t>
            </w:r>
          </w:p>
        </w:tc>
        <w:tc>
          <w:tcPr>
            <w:tcW w:w="1134" w:type="dxa"/>
          </w:tcPr>
          <w:p w:rsidR="00111F37" w:rsidRPr="00A24AD1" w:rsidRDefault="00111F37" w:rsidP="005E5428">
            <w:pPr>
              <w:widowControl/>
              <w:spacing w:before="100" w:beforeAutospacing="1" w:after="100" w:afterAutospacing="1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分級</w:t>
            </w:r>
          </w:p>
        </w:tc>
        <w:tc>
          <w:tcPr>
            <w:tcW w:w="3651" w:type="dxa"/>
          </w:tcPr>
          <w:p w:rsidR="00111F37" w:rsidRPr="00A24AD1" w:rsidRDefault="00111F37" w:rsidP="005E5428">
            <w:pPr>
              <w:widowControl/>
              <w:spacing w:before="100" w:beforeAutospacing="1" w:after="100" w:afterAutospacing="1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游泳能力</w:t>
            </w:r>
          </w:p>
        </w:tc>
        <w:tc>
          <w:tcPr>
            <w:tcW w:w="4287" w:type="dxa"/>
          </w:tcPr>
          <w:p w:rsidR="00111F37" w:rsidRPr="00A24AD1" w:rsidRDefault="00111F37" w:rsidP="005E5428">
            <w:pPr>
              <w:widowControl/>
              <w:spacing w:before="100" w:beforeAutospacing="1" w:after="100" w:afterAutospacing="1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自救能力</w:t>
            </w:r>
          </w:p>
        </w:tc>
        <w:tc>
          <w:tcPr>
            <w:tcW w:w="4394" w:type="dxa"/>
          </w:tcPr>
          <w:p w:rsidR="00111F37" w:rsidRPr="00A24AD1" w:rsidRDefault="00111F37" w:rsidP="005E5428">
            <w:pPr>
              <w:widowControl/>
              <w:spacing w:before="100" w:beforeAutospacing="1" w:after="100" w:afterAutospacing="1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備註</w:t>
            </w:r>
          </w:p>
        </w:tc>
      </w:tr>
      <w:tr w:rsidR="00111F37" w:rsidRPr="00A24AD1" w:rsidTr="005E5428">
        <w:tc>
          <w:tcPr>
            <w:tcW w:w="959" w:type="dxa"/>
          </w:tcPr>
          <w:p w:rsidR="00111F37" w:rsidRPr="00A24AD1" w:rsidRDefault="00111F37" w:rsidP="005E5428">
            <w:pPr>
              <w:widowControl/>
              <w:spacing w:before="100" w:beforeAutospacing="1" w:after="100" w:afterAutospacing="1"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/>
                <w:color w:val="000000"/>
                <w:kern w:val="0"/>
                <w:sz w:val="20"/>
                <w:szCs w:val="20"/>
              </w:rPr>
              <w:t> </w:t>
            </w:r>
            <w:r w:rsidRPr="00A24AD1">
              <w:rPr>
                <w:rFonts w:eastAsia="標楷體"/>
                <w:color w:val="000000"/>
                <w:kern w:val="0"/>
                <w:sz w:val="26"/>
                <w:szCs w:val="26"/>
              </w:rPr>
              <w:t> </w:t>
            </w:r>
            <w:r w:rsidRPr="00A24AD1">
              <w:rPr>
                <w:rFonts w:eastAsia="標楷體" w:hint="eastAsia"/>
                <w:color w:val="000000"/>
                <w:kern w:val="0"/>
              </w:rPr>
              <w:t>海馬</w:t>
            </w:r>
          </w:p>
        </w:tc>
        <w:tc>
          <w:tcPr>
            <w:tcW w:w="1134" w:type="dxa"/>
          </w:tcPr>
          <w:p w:rsidR="00111F37" w:rsidRPr="00A24AD1" w:rsidRDefault="00111F37" w:rsidP="005E5428">
            <w:pPr>
              <w:widowControl/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第一級</w:t>
            </w:r>
          </w:p>
        </w:tc>
        <w:tc>
          <w:tcPr>
            <w:tcW w:w="3651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在水中拾物</w:t>
            </w:r>
            <w:r w:rsidRPr="00A24AD1">
              <w:rPr>
                <w:rFonts w:eastAsia="標楷體"/>
                <w:color w:val="000000"/>
                <w:spacing w:val="-60"/>
                <w:kern w:val="0"/>
              </w:rPr>
              <w:t xml:space="preserve"> </w:t>
            </w:r>
            <w:r w:rsidRPr="00A24AD1">
              <w:rPr>
                <w:rFonts w:eastAsia="標楷體"/>
                <w:color w:val="000000"/>
                <w:kern w:val="0"/>
              </w:rPr>
              <w:t xml:space="preserve">2 </w:t>
            </w:r>
            <w:r w:rsidRPr="00A24AD1">
              <w:rPr>
                <w:rFonts w:eastAsia="標楷體" w:hint="eastAsia"/>
                <w:color w:val="000000"/>
                <w:kern w:val="0"/>
              </w:rPr>
              <w:t>次</w:t>
            </w:r>
            <w:r w:rsidRPr="00A24AD1">
              <w:rPr>
                <w:rFonts w:eastAsia="標楷體"/>
                <w:color w:val="000000"/>
                <w:kern w:val="0"/>
              </w:rPr>
              <w:t> 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蹬牆漂浮</w:t>
            </w:r>
            <w:r w:rsidRPr="00A24AD1">
              <w:rPr>
                <w:rFonts w:eastAsia="標楷體"/>
                <w:color w:val="000000"/>
                <w:spacing w:val="-60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"/>
                <w:attr w:name="UnitName" w:val="公尺"/>
              </w:smartTagPr>
              <w:r w:rsidRPr="00A24AD1">
                <w:rPr>
                  <w:rFonts w:eastAsia="標楷體"/>
                  <w:color w:val="000000"/>
                  <w:kern w:val="0"/>
                </w:rPr>
                <w:t xml:space="preserve">3 </w:t>
              </w:r>
              <w:r w:rsidRPr="00A24AD1">
                <w:rPr>
                  <w:rFonts w:eastAsia="標楷體" w:hint="eastAsia"/>
                  <w:color w:val="000000"/>
                  <w:kern w:val="0"/>
                </w:rPr>
                <w:t>公尺</w:t>
              </w:r>
            </w:smartTag>
            <w:r w:rsidRPr="00A24AD1">
              <w:rPr>
                <w:rFonts w:eastAsia="標楷體" w:hint="eastAsia"/>
                <w:color w:val="000000"/>
                <w:kern w:val="0"/>
              </w:rPr>
              <w:t>後站立</w:t>
            </w:r>
          </w:p>
        </w:tc>
        <w:tc>
          <w:tcPr>
            <w:tcW w:w="4287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/>
                <w:color w:val="000000"/>
                <w:kern w:val="0"/>
                <w:sz w:val="10"/>
                <w:szCs w:val="10"/>
              </w:rPr>
              <w:t> </w:t>
            </w:r>
            <w:r w:rsidRPr="00A24AD1">
              <w:rPr>
                <w:rFonts w:eastAsia="標楷體" w:hint="eastAsia"/>
                <w:color w:val="000000"/>
                <w:kern w:val="0"/>
              </w:rPr>
              <w:t>站立韻律呼吸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20 </w:t>
            </w:r>
            <w:r w:rsidRPr="00A24AD1">
              <w:rPr>
                <w:rFonts w:eastAsia="標楷體" w:hint="eastAsia"/>
                <w:color w:val="000000"/>
                <w:kern w:val="0"/>
              </w:rPr>
              <w:t>次</w:t>
            </w:r>
            <w:r w:rsidRPr="00A24AD1">
              <w:rPr>
                <w:rFonts w:eastAsia="標楷體"/>
                <w:color w:val="000000"/>
                <w:kern w:val="0"/>
              </w:rPr>
              <w:t> 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水母漂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</w:tc>
        <w:tc>
          <w:tcPr>
            <w:tcW w:w="4394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撿拾之物品約略十元硬幣大小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韻律呼吸須連續完成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韻律呼吸單、雙腳著地皆可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水母漂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秒不可換氣</w:t>
            </w:r>
          </w:p>
        </w:tc>
      </w:tr>
      <w:tr w:rsidR="00111F37" w:rsidRPr="00A24AD1" w:rsidTr="005E5428">
        <w:tc>
          <w:tcPr>
            <w:tcW w:w="959" w:type="dxa"/>
          </w:tcPr>
          <w:p w:rsidR="00111F37" w:rsidRPr="00A24AD1" w:rsidRDefault="00111F37" w:rsidP="005E5428">
            <w:pPr>
              <w:widowControl/>
              <w:spacing w:before="100" w:beforeAutospacing="1" w:after="100" w:afterAutospacing="1"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/>
                <w:color w:val="000000"/>
                <w:kern w:val="0"/>
                <w:sz w:val="16"/>
                <w:szCs w:val="16"/>
              </w:rPr>
              <w:t> </w:t>
            </w:r>
            <w:r w:rsidRPr="00A24AD1">
              <w:rPr>
                <w:rFonts w:eastAsia="標楷體"/>
                <w:color w:val="000000"/>
                <w:kern w:val="0"/>
                <w:sz w:val="20"/>
                <w:szCs w:val="20"/>
              </w:rPr>
              <w:t> </w:t>
            </w:r>
            <w:r w:rsidRPr="00A24AD1">
              <w:rPr>
                <w:rFonts w:eastAsia="標楷體" w:hint="eastAsia"/>
                <w:color w:val="000000"/>
                <w:kern w:val="0"/>
              </w:rPr>
              <w:t>水獺</w:t>
            </w:r>
          </w:p>
        </w:tc>
        <w:tc>
          <w:tcPr>
            <w:tcW w:w="1134" w:type="dxa"/>
          </w:tcPr>
          <w:p w:rsidR="00111F37" w:rsidRPr="00A24AD1" w:rsidRDefault="00111F37" w:rsidP="005E5428">
            <w:pPr>
              <w:widowControl/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第二級</w:t>
            </w:r>
          </w:p>
        </w:tc>
        <w:tc>
          <w:tcPr>
            <w:tcW w:w="3651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打水前進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"/>
                <w:attr w:name="UnitName" w:val="公尺"/>
              </w:smartTagPr>
              <w:r w:rsidRPr="00A24AD1">
                <w:rPr>
                  <w:rFonts w:eastAsia="標楷體"/>
                  <w:color w:val="000000"/>
                  <w:kern w:val="0"/>
                </w:rPr>
                <w:t xml:space="preserve">10 </w:t>
              </w:r>
              <w:r w:rsidRPr="00A24AD1">
                <w:rPr>
                  <w:rFonts w:eastAsia="標楷體" w:hint="eastAsia"/>
                  <w:color w:val="000000"/>
                  <w:kern w:val="0"/>
                </w:rPr>
                <w:t>公尺</w:t>
              </w:r>
            </w:smartTag>
            <w:r w:rsidRPr="00A24AD1">
              <w:rPr>
                <w:rFonts w:eastAsia="標楷體"/>
                <w:color w:val="000000"/>
                <w:kern w:val="0"/>
              </w:rPr>
              <w:t xml:space="preserve"> 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游泳前進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15  </w:t>
            </w:r>
            <w:r w:rsidRPr="00A24AD1">
              <w:rPr>
                <w:rFonts w:eastAsia="標楷體" w:hint="eastAsia"/>
                <w:color w:val="000000"/>
                <w:kern w:val="0"/>
              </w:rPr>
              <w:t>公尺（換氣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3</w:t>
            </w:r>
            <w:r w:rsidRPr="00A24AD1">
              <w:rPr>
                <w:rFonts w:eastAsia="標楷體" w:hint="eastAsia"/>
                <w:color w:val="000000"/>
                <w:kern w:val="0"/>
              </w:rPr>
              <w:t>次以上）</w:t>
            </w:r>
          </w:p>
        </w:tc>
        <w:tc>
          <w:tcPr>
            <w:tcW w:w="4287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浮具漂浮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60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水母漂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20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秒（可換氣）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15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</w:tc>
        <w:tc>
          <w:tcPr>
            <w:tcW w:w="4394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浮具意指浮板、浮球、浮條等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仰漂可助划</w:t>
            </w:r>
          </w:p>
        </w:tc>
      </w:tr>
      <w:tr w:rsidR="00111F37" w:rsidRPr="00A24AD1" w:rsidTr="005E5428">
        <w:tc>
          <w:tcPr>
            <w:tcW w:w="959" w:type="dxa"/>
          </w:tcPr>
          <w:p w:rsidR="00111F37" w:rsidRPr="00A24AD1" w:rsidRDefault="00111F37" w:rsidP="005E5428">
            <w:pPr>
              <w:widowControl/>
              <w:spacing w:beforeAutospacing="1" w:afterAutospacing="1"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/>
                <w:color w:val="000000"/>
                <w:kern w:val="0"/>
                <w:sz w:val="20"/>
                <w:szCs w:val="20"/>
              </w:rPr>
              <w:t>  </w:t>
            </w:r>
            <w:r w:rsidRPr="00A24AD1">
              <w:rPr>
                <w:rFonts w:eastAsia="標楷體" w:hint="eastAsia"/>
                <w:color w:val="000000"/>
                <w:kern w:val="0"/>
              </w:rPr>
              <w:t>海龜</w:t>
            </w:r>
          </w:p>
        </w:tc>
        <w:tc>
          <w:tcPr>
            <w:tcW w:w="1134" w:type="dxa"/>
          </w:tcPr>
          <w:p w:rsidR="00111F37" w:rsidRPr="00A24AD1" w:rsidRDefault="00111F37" w:rsidP="005E5428">
            <w:pPr>
              <w:widowControl/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第三級</w:t>
            </w:r>
          </w:p>
        </w:tc>
        <w:tc>
          <w:tcPr>
            <w:tcW w:w="3651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游泳前進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25  </w:t>
            </w:r>
            <w:r w:rsidRPr="00A24AD1">
              <w:rPr>
                <w:rFonts w:eastAsia="標楷體" w:hint="eastAsia"/>
                <w:color w:val="000000"/>
                <w:kern w:val="0"/>
              </w:rPr>
              <w:t>公尺（換氣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5</w:t>
            </w:r>
            <w:r w:rsidRPr="00A24AD1">
              <w:rPr>
                <w:rFonts w:eastAsia="標楷體" w:hint="eastAsia"/>
                <w:color w:val="000000"/>
                <w:kern w:val="0"/>
              </w:rPr>
              <w:t>次以上）</w:t>
            </w:r>
          </w:p>
        </w:tc>
        <w:tc>
          <w:tcPr>
            <w:tcW w:w="4287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水母漂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30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秒，每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秒換氣一次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30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</w:tc>
        <w:tc>
          <w:tcPr>
            <w:tcW w:w="4394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仰漂可助划</w:t>
            </w:r>
          </w:p>
        </w:tc>
      </w:tr>
      <w:tr w:rsidR="00111F37" w:rsidRPr="00A24AD1" w:rsidTr="005E5428">
        <w:tc>
          <w:tcPr>
            <w:tcW w:w="959" w:type="dxa"/>
          </w:tcPr>
          <w:p w:rsidR="00111F37" w:rsidRPr="00A24AD1" w:rsidRDefault="00111F37" w:rsidP="005E5428">
            <w:pPr>
              <w:widowControl/>
              <w:spacing w:beforeAutospacing="1" w:afterAutospacing="1"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/>
                <w:color w:val="000000"/>
                <w:kern w:val="0"/>
                <w:sz w:val="20"/>
                <w:szCs w:val="20"/>
              </w:rPr>
              <w:t>  </w:t>
            </w:r>
            <w:r w:rsidRPr="00A24AD1">
              <w:rPr>
                <w:rFonts w:eastAsia="標楷體" w:hint="eastAsia"/>
                <w:color w:val="000000"/>
                <w:kern w:val="0"/>
              </w:rPr>
              <w:t>海豚</w:t>
            </w:r>
          </w:p>
        </w:tc>
        <w:tc>
          <w:tcPr>
            <w:tcW w:w="1134" w:type="dxa"/>
          </w:tcPr>
          <w:p w:rsidR="00111F37" w:rsidRPr="00A24AD1" w:rsidRDefault="00111F37" w:rsidP="005E5428">
            <w:pPr>
              <w:widowControl/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第四級</w:t>
            </w:r>
          </w:p>
        </w:tc>
        <w:tc>
          <w:tcPr>
            <w:tcW w:w="3651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仰、蛙、蝶、捷任選一式完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</w:t>
            </w:r>
            <w:r w:rsidRPr="00A24AD1">
              <w:rPr>
                <w:rFonts w:eastAsia="標楷體" w:hint="eastAsia"/>
                <w:color w:val="000000"/>
                <w:kern w:val="0"/>
              </w:rPr>
              <w:t>成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公尺"/>
              </w:smartTagPr>
              <w:r w:rsidRPr="00A24AD1">
                <w:rPr>
                  <w:rFonts w:eastAsia="標楷體"/>
                  <w:color w:val="000000"/>
                  <w:kern w:val="0"/>
                </w:rPr>
                <w:t xml:space="preserve">50 </w:t>
              </w:r>
              <w:r w:rsidRPr="00A24AD1">
                <w:rPr>
                  <w:rFonts w:eastAsia="標楷體" w:hint="eastAsia"/>
                  <w:color w:val="000000"/>
                  <w:kern w:val="0"/>
                </w:rPr>
                <w:t>公尺</w:t>
              </w:r>
            </w:smartTag>
          </w:p>
        </w:tc>
        <w:tc>
          <w:tcPr>
            <w:tcW w:w="4287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立泳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30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60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</w:tc>
        <w:tc>
          <w:tcPr>
            <w:tcW w:w="4394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以不著地持續完成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公尺"/>
              </w:smartTagPr>
              <w:r w:rsidRPr="00A24AD1">
                <w:rPr>
                  <w:rFonts w:eastAsia="標楷體"/>
                  <w:color w:val="000000"/>
                  <w:kern w:val="0"/>
                </w:rPr>
                <w:t xml:space="preserve">50 </w:t>
              </w:r>
              <w:r w:rsidRPr="00A24AD1">
                <w:rPr>
                  <w:rFonts w:eastAsia="標楷體" w:hint="eastAsia"/>
                  <w:color w:val="000000"/>
                  <w:kern w:val="0"/>
                </w:rPr>
                <w:t>公尺</w:t>
              </w:r>
            </w:smartTag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未達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公尺"/>
              </w:smartTagPr>
              <w:r w:rsidRPr="00A24AD1">
                <w:rPr>
                  <w:rFonts w:eastAsia="標楷體"/>
                  <w:color w:val="000000"/>
                  <w:kern w:val="0"/>
                </w:rPr>
                <w:t xml:space="preserve">50 </w:t>
              </w:r>
              <w:r w:rsidRPr="00A24AD1">
                <w:rPr>
                  <w:rFonts w:eastAsia="標楷體" w:hint="eastAsia"/>
                  <w:color w:val="000000"/>
                  <w:kern w:val="0"/>
                </w:rPr>
                <w:t>公尺</w:t>
              </w:r>
            </w:smartTag>
            <w:r w:rsidRPr="00A24AD1">
              <w:rPr>
                <w:rFonts w:eastAsia="標楷體" w:hint="eastAsia"/>
                <w:color w:val="000000"/>
                <w:kern w:val="0"/>
              </w:rPr>
              <w:t>泳池需包含轉身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仰漂可助划</w:t>
            </w:r>
          </w:p>
        </w:tc>
      </w:tr>
      <w:tr w:rsidR="00111F37" w:rsidRPr="00A24AD1" w:rsidTr="005E5428">
        <w:tc>
          <w:tcPr>
            <w:tcW w:w="959" w:type="dxa"/>
          </w:tcPr>
          <w:p w:rsidR="00111F37" w:rsidRPr="00A24AD1" w:rsidRDefault="00111F37" w:rsidP="005E5428">
            <w:pPr>
              <w:widowControl/>
              <w:spacing w:beforeAutospacing="1" w:afterAutospacing="1" w:line="300" w:lineRule="exact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/>
                <w:color w:val="000000"/>
                <w:kern w:val="0"/>
                <w:sz w:val="20"/>
                <w:szCs w:val="20"/>
              </w:rPr>
              <w:t> </w:t>
            </w:r>
            <w:r w:rsidRPr="00A24AD1">
              <w:rPr>
                <w:rFonts w:eastAsia="標楷體"/>
                <w:color w:val="000000"/>
                <w:kern w:val="0"/>
                <w:sz w:val="26"/>
                <w:szCs w:val="26"/>
              </w:rPr>
              <w:t> </w:t>
            </w:r>
            <w:r w:rsidRPr="00A24AD1">
              <w:rPr>
                <w:rFonts w:eastAsia="標楷體" w:hint="eastAsia"/>
                <w:color w:val="000000"/>
                <w:kern w:val="0"/>
              </w:rPr>
              <w:t>旗魚</w:t>
            </w:r>
          </w:p>
        </w:tc>
        <w:tc>
          <w:tcPr>
            <w:tcW w:w="1134" w:type="dxa"/>
          </w:tcPr>
          <w:p w:rsidR="00111F37" w:rsidRPr="00A24AD1" w:rsidRDefault="00111F37" w:rsidP="005E5428">
            <w:pPr>
              <w:widowControl/>
              <w:spacing w:line="300" w:lineRule="exac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第五級</w:t>
            </w:r>
          </w:p>
        </w:tc>
        <w:tc>
          <w:tcPr>
            <w:tcW w:w="3651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/>
                <w:color w:val="000000"/>
                <w:kern w:val="0"/>
                <w:sz w:val="20"/>
                <w:szCs w:val="20"/>
              </w:rPr>
              <w:t> </w:t>
            </w:r>
            <w:r w:rsidRPr="00A24AD1">
              <w:rPr>
                <w:rFonts w:eastAsia="標楷體" w:hint="eastAsia"/>
                <w:color w:val="000000"/>
                <w:kern w:val="0"/>
              </w:rPr>
              <w:t>持續游泳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100 </w:t>
            </w:r>
            <w:r w:rsidRPr="00A24AD1">
              <w:rPr>
                <w:rFonts w:eastAsia="標楷體" w:hint="eastAsia"/>
                <w:color w:val="000000"/>
                <w:kern w:val="0"/>
              </w:rPr>
              <w:t>公尺</w:t>
            </w:r>
          </w:p>
        </w:tc>
        <w:tc>
          <w:tcPr>
            <w:tcW w:w="4287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立泳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60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120 </w:t>
            </w:r>
            <w:r w:rsidRPr="00A24AD1">
              <w:rPr>
                <w:rFonts w:eastAsia="標楷體" w:hint="eastAsia"/>
                <w:color w:val="000000"/>
                <w:kern w:val="0"/>
              </w:rPr>
              <w:t>秒</w:t>
            </w:r>
          </w:p>
        </w:tc>
        <w:tc>
          <w:tcPr>
            <w:tcW w:w="4394" w:type="dxa"/>
          </w:tcPr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不限泳姿、不著地持續完成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100</w:t>
            </w:r>
            <w:r w:rsidRPr="00A24AD1">
              <w:rPr>
                <w:rFonts w:eastAsia="標楷體" w:hint="eastAsia"/>
                <w:color w:val="000000"/>
                <w:kern w:val="0"/>
              </w:rPr>
              <w:t>公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未達</w:t>
            </w:r>
            <w:r w:rsidRPr="00A24AD1">
              <w:rPr>
                <w:rFonts w:eastAsia="標楷體"/>
                <w:color w:val="000000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公尺"/>
              </w:smartTagPr>
              <w:r w:rsidRPr="00A24AD1">
                <w:rPr>
                  <w:rFonts w:eastAsia="標楷體"/>
                  <w:color w:val="000000"/>
                  <w:kern w:val="0"/>
                </w:rPr>
                <w:t xml:space="preserve">50 </w:t>
              </w:r>
              <w:r w:rsidRPr="00A24AD1">
                <w:rPr>
                  <w:rFonts w:eastAsia="標楷體" w:hint="eastAsia"/>
                  <w:color w:val="000000"/>
                  <w:kern w:val="0"/>
                </w:rPr>
                <w:t>公尺</w:t>
              </w:r>
            </w:smartTag>
            <w:r w:rsidRPr="00A24AD1">
              <w:rPr>
                <w:rFonts w:eastAsia="標楷體" w:hint="eastAsia"/>
                <w:color w:val="000000"/>
                <w:kern w:val="0"/>
              </w:rPr>
              <w:t>泳池需包含轉身</w:t>
            </w:r>
          </w:p>
          <w:p w:rsidR="00111F37" w:rsidRPr="00A24AD1" w:rsidRDefault="00111F37" w:rsidP="00AC40B2">
            <w:pPr>
              <w:widowControl/>
              <w:numPr>
                <w:ilvl w:val="0"/>
                <w:numId w:val="2"/>
              </w:numPr>
              <w:spacing w:line="300" w:lineRule="exact"/>
              <w:ind w:left="283" w:hanging="283"/>
              <w:rPr>
                <w:rFonts w:eastAsia="標楷體"/>
                <w:color w:val="000000"/>
                <w:kern w:val="0"/>
              </w:rPr>
            </w:pPr>
            <w:r w:rsidRPr="00A24AD1">
              <w:rPr>
                <w:rFonts w:eastAsia="標楷體" w:hint="eastAsia"/>
                <w:color w:val="000000"/>
                <w:kern w:val="0"/>
              </w:rPr>
              <w:t>仰漂可助划</w:t>
            </w:r>
          </w:p>
        </w:tc>
      </w:tr>
    </w:tbl>
    <w:p w:rsidR="00111F37" w:rsidRPr="00A24AD1" w:rsidRDefault="00111F37" w:rsidP="00AC40B2">
      <w:pPr>
        <w:numPr>
          <w:ilvl w:val="0"/>
          <w:numId w:val="1"/>
        </w:numPr>
        <w:outlineLvl w:val="0"/>
        <w:rPr>
          <w:rFonts w:eastAsia="標楷體"/>
          <w:color w:val="000000"/>
          <w:kern w:val="0"/>
        </w:rPr>
      </w:pPr>
      <w:bookmarkStart w:id="16" w:name="_Toc424730483"/>
      <w:bookmarkStart w:id="17" w:name="_Toc424817070"/>
      <w:bookmarkStart w:id="18" w:name="_Toc424893861"/>
      <w:r w:rsidRPr="00A24AD1">
        <w:rPr>
          <w:rFonts w:eastAsia="標楷體" w:hint="eastAsia"/>
          <w:color w:val="000000"/>
          <w:sz w:val="26"/>
          <w:szCs w:val="26"/>
        </w:rPr>
        <w:t>畢業生參與游泳檢測之各級游泳能力通過人數合計（</w:t>
      </w:r>
      <w:r>
        <w:rPr>
          <w:rFonts w:eastAsia="標楷體"/>
          <w:color w:val="000000"/>
          <w:sz w:val="26"/>
          <w:szCs w:val="26"/>
        </w:rPr>
        <w:t>F</w:t>
      </w:r>
      <w:r w:rsidRPr="00A24AD1">
        <w:rPr>
          <w:rFonts w:eastAsia="標楷體" w:hint="eastAsia"/>
          <w:color w:val="000000"/>
          <w:sz w:val="26"/>
          <w:szCs w:val="26"/>
        </w:rPr>
        <w:t>）</w:t>
      </w:r>
      <w:r w:rsidRPr="00A24AD1">
        <w:rPr>
          <w:rFonts w:eastAsia="標楷體" w:hint="eastAsia"/>
          <w:color w:val="000000"/>
          <w:kern w:val="0"/>
        </w:rPr>
        <w:t>：國小為通過第</w:t>
      </w:r>
      <w:r w:rsidRPr="00A24AD1">
        <w:rPr>
          <w:rFonts w:eastAsia="標楷體"/>
          <w:color w:val="000000"/>
          <w:kern w:val="0"/>
        </w:rPr>
        <w:t>2-5</w:t>
      </w:r>
      <w:r w:rsidRPr="00A24AD1">
        <w:rPr>
          <w:rFonts w:eastAsia="標楷體" w:hint="eastAsia"/>
          <w:color w:val="000000"/>
          <w:kern w:val="0"/>
        </w:rPr>
        <w:t>級學生總數，國中為通過第</w:t>
      </w:r>
      <w:r w:rsidRPr="00A24AD1">
        <w:rPr>
          <w:rFonts w:eastAsia="標楷體"/>
          <w:color w:val="000000"/>
          <w:kern w:val="0"/>
        </w:rPr>
        <w:t>3-5</w:t>
      </w:r>
      <w:r w:rsidRPr="00A24AD1">
        <w:rPr>
          <w:rFonts w:eastAsia="標楷體" w:hint="eastAsia"/>
          <w:color w:val="000000"/>
          <w:kern w:val="0"/>
        </w:rPr>
        <w:t>級學生總數，高中職學生需為通過第</w:t>
      </w:r>
      <w:r w:rsidRPr="00A24AD1">
        <w:rPr>
          <w:rFonts w:eastAsia="標楷體"/>
          <w:color w:val="000000"/>
          <w:kern w:val="0"/>
        </w:rPr>
        <w:t>4-5</w:t>
      </w:r>
      <w:r w:rsidRPr="00A24AD1">
        <w:rPr>
          <w:rFonts w:eastAsia="標楷體" w:hint="eastAsia"/>
          <w:color w:val="000000"/>
          <w:kern w:val="0"/>
        </w:rPr>
        <w:t>級學生總數。</w:t>
      </w:r>
      <w:bookmarkEnd w:id="16"/>
      <w:bookmarkEnd w:id="17"/>
      <w:bookmarkEnd w:id="18"/>
    </w:p>
    <w:p w:rsidR="00111F37" w:rsidRPr="00A24AD1" w:rsidRDefault="00111F37" w:rsidP="00AC40B2">
      <w:pPr>
        <w:numPr>
          <w:ilvl w:val="0"/>
          <w:numId w:val="1"/>
        </w:numPr>
        <w:outlineLvl w:val="0"/>
        <w:rPr>
          <w:rFonts w:eastAsia="標楷體"/>
          <w:color w:val="000000"/>
          <w:kern w:val="0"/>
        </w:rPr>
      </w:pPr>
      <w:bookmarkStart w:id="19" w:name="_Toc424730484"/>
      <w:bookmarkStart w:id="20" w:name="_Toc424817071"/>
      <w:bookmarkStart w:id="21" w:name="_Toc424893862"/>
      <w:r w:rsidRPr="00A24AD1">
        <w:rPr>
          <w:rFonts w:eastAsia="標楷體" w:hint="eastAsia"/>
          <w:color w:val="000000"/>
          <w:sz w:val="26"/>
          <w:szCs w:val="26"/>
        </w:rPr>
        <w:t>畢業生未參與游泳檢測之各級游泳能力通過人數（</w:t>
      </w:r>
      <w:r>
        <w:rPr>
          <w:rFonts w:eastAsia="標楷體"/>
          <w:color w:val="000000"/>
          <w:sz w:val="26"/>
          <w:szCs w:val="26"/>
        </w:rPr>
        <w:t>G</w:t>
      </w:r>
      <w:r w:rsidRPr="00A24AD1">
        <w:rPr>
          <w:rFonts w:eastAsia="標楷體" w:hint="eastAsia"/>
          <w:color w:val="000000"/>
          <w:sz w:val="26"/>
          <w:szCs w:val="26"/>
        </w:rPr>
        <w:t>）：未參加直轄市、縣（市）政府或學校辦理之游泳能力檢測，但已透過民間團體或游泳比賽取得游泳能力證明者</w:t>
      </w:r>
      <w:r w:rsidRPr="00A24AD1">
        <w:rPr>
          <w:rFonts w:eastAsia="標楷體" w:hint="eastAsia"/>
          <w:color w:val="000000"/>
          <w:sz w:val="26"/>
          <w:szCs w:val="26"/>
          <w:u w:val="single"/>
        </w:rPr>
        <w:t>或由授課教師認定具有各級游泳能力者</w:t>
      </w:r>
      <w:r w:rsidRPr="00A24AD1">
        <w:rPr>
          <w:rFonts w:eastAsia="標楷體" w:hint="eastAsia"/>
          <w:color w:val="000000"/>
          <w:sz w:val="26"/>
          <w:szCs w:val="26"/>
        </w:rPr>
        <w:t>。</w:t>
      </w:r>
      <w:bookmarkEnd w:id="19"/>
      <w:bookmarkEnd w:id="20"/>
      <w:bookmarkEnd w:id="21"/>
    </w:p>
    <w:p w:rsidR="00111F37" w:rsidRPr="00A24AD1" w:rsidRDefault="00111F37" w:rsidP="00AC40B2">
      <w:pPr>
        <w:numPr>
          <w:ilvl w:val="0"/>
          <w:numId w:val="1"/>
        </w:numPr>
        <w:outlineLvl w:val="0"/>
        <w:rPr>
          <w:rFonts w:eastAsia="標楷體"/>
          <w:color w:val="000000"/>
          <w:sz w:val="26"/>
          <w:szCs w:val="26"/>
        </w:rPr>
      </w:pPr>
      <w:bookmarkStart w:id="22" w:name="_Toc424730485"/>
      <w:bookmarkStart w:id="23" w:name="_Toc424817072"/>
      <w:bookmarkStart w:id="24" w:name="_Toc424893863"/>
      <w:r w:rsidRPr="00A24AD1">
        <w:rPr>
          <w:rFonts w:eastAsia="標楷體" w:hint="eastAsia"/>
          <w:color w:val="000000"/>
          <w:sz w:val="26"/>
          <w:szCs w:val="26"/>
        </w:rPr>
        <w:t>應屆畢業生會游泳之比例（</w:t>
      </w:r>
      <w:r>
        <w:rPr>
          <w:rFonts w:eastAsia="標楷體"/>
          <w:color w:val="000000"/>
          <w:sz w:val="26"/>
          <w:szCs w:val="26"/>
        </w:rPr>
        <w:t>I</w:t>
      </w:r>
      <w:r w:rsidRPr="00A24AD1">
        <w:rPr>
          <w:rFonts w:eastAsia="標楷體" w:hint="eastAsia"/>
          <w:color w:val="000000"/>
          <w:sz w:val="26"/>
          <w:szCs w:val="26"/>
        </w:rPr>
        <w:t>），係指</w:t>
      </w:r>
      <w:r w:rsidRPr="00A24AD1">
        <w:rPr>
          <w:rFonts w:eastAsia="標楷體"/>
          <w:color w:val="000000"/>
          <w:sz w:val="26"/>
          <w:szCs w:val="26"/>
          <w:u w:val="single"/>
        </w:rPr>
        <w:t>10</w:t>
      </w:r>
      <w:r>
        <w:rPr>
          <w:rFonts w:eastAsia="標楷體"/>
          <w:color w:val="000000"/>
          <w:sz w:val="26"/>
          <w:szCs w:val="26"/>
          <w:u w:val="single"/>
        </w:rPr>
        <w:t>4</w:t>
      </w:r>
      <w:r w:rsidRPr="00A24AD1">
        <w:rPr>
          <w:rFonts w:eastAsia="標楷體" w:hint="eastAsia"/>
          <w:color w:val="000000"/>
          <w:sz w:val="26"/>
          <w:szCs w:val="26"/>
          <w:u w:val="single"/>
        </w:rPr>
        <w:t>年</w:t>
      </w:r>
      <w:r w:rsidRPr="00A24AD1">
        <w:rPr>
          <w:rFonts w:eastAsia="標楷體"/>
          <w:color w:val="000000"/>
          <w:sz w:val="26"/>
          <w:szCs w:val="26"/>
          <w:u w:val="single"/>
        </w:rPr>
        <w:t>6</w:t>
      </w:r>
      <w:r w:rsidRPr="00A24AD1">
        <w:rPr>
          <w:rFonts w:eastAsia="標楷體" w:hint="eastAsia"/>
          <w:color w:val="000000"/>
          <w:sz w:val="26"/>
          <w:szCs w:val="26"/>
          <w:u w:val="single"/>
        </w:rPr>
        <w:t>月</w:t>
      </w:r>
      <w:r w:rsidRPr="00A24AD1">
        <w:rPr>
          <w:rFonts w:eastAsia="標楷體" w:hint="eastAsia"/>
          <w:color w:val="000000"/>
          <w:sz w:val="26"/>
          <w:szCs w:val="26"/>
        </w:rPr>
        <w:t>畢業學生學會游泳之比率：應屆畢業學生會游泳之學生數</w:t>
      </w:r>
      <w:r w:rsidRPr="00A24AD1">
        <w:rPr>
          <w:rFonts w:eastAsia="標楷體"/>
          <w:color w:val="000000"/>
          <w:sz w:val="26"/>
          <w:szCs w:val="26"/>
        </w:rPr>
        <w:t>/</w:t>
      </w:r>
      <w:r w:rsidRPr="00A24AD1">
        <w:rPr>
          <w:rFonts w:eastAsia="標楷體" w:hint="eastAsia"/>
          <w:color w:val="000000"/>
          <w:sz w:val="26"/>
          <w:szCs w:val="26"/>
        </w:rPr>
        <w:t>應屆畢業總學生數。</w:t>
      </w:r>
      <w:bookmarkEnd w:id="22"/>
      <w:bookmarkEnd w:id="23"/>
      <w:bookmarkEnd w:id="24"/>
    </w:p>
    <w:p w:rsidR="00111F37" w:rsidRPr="00AC40B2" w:rsidRDefault="00111F37" w:rsidP="00087B3C">
      <w:pPr>
        <w:numPr>
          <w:ilvl w:val="0"/>
          <w:numId w:val="1"/>
        </w:numPr>
        <w:outlineLvl w:val="0"/>
      </w:pPr>
      <w:bookmarkStart w:id="25" w:name="_Toc424730486"/>
      <w:bookmarkStart w:id="26" w:name="_Toc424817073"/>
      <w:bookmarkStart w:id="27" w:name="_Toc424893864"/>
      <w:r w:rsidRPr="00AC40B2">
        <w:rPr>
          <w:rFonts w:eastAsia="標楷體" w:hint="eastAsia"/>
          <w:color w:val="000000"/>
          <w:sz w:val="26"/>
          <w:szCs w:val="26"/>
        </w:rPr>
        <w:t>本表應於</w:t>
      </w:r>
      <w:r w:rsidRPr="00AC40B2">
        <w:rPr>
          <w:rFonts w:eastAsia="標楷體"/>
          <w:color w:val="000000"/>
          <w:sz w:val="26"/>
          <w:szCs w:val="26"/>
        </w:rPr>
        <w:t>10</w:t>
      </w:r>
      <w:r>
        <w:rPr>
          <w:rFonts w:eastAsia="標楷體"/>
          <w:color w:val="000000"/>
          <w:sz w:val="26"/>
          <w:szCs w:val="26"/>
        </w:rPr>
        <w:t>4</w:t>
      </w:r>
      <w:r w:rsidRPr="00AC40B2">
        <w:rPr>
          <w:rFonts w:eastAsia="標楷體" w:hint="eastAsia"/>
          <w:color w:val="000000"/>
          <w:sz w:val="26"/>
          <w:szCs w:val="26"/>
        </w:rPr>
        <w:t>年</w:t>
      </w:r>
      <w:r>
        <w:rPr>
          <w:rFonts w:eastAsia="標楷體"/>
          <w:color w:val="000000"/>
          <w:sz w:val="26"/>
          <w:szCs w:val="26"/>
        </w:rPr>
        <w:t>9</w:t>
      </w:r>
      <w:r w:rsidRPr="00AC40B2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/>
          <w:color w:val="000000"/>
          <w:sz w:val="26"/>
          <w:szCs w:val="26"/>
        </w:rPr>
        <w:t>11</w:t>
      </w:r>
      <w:r w:rsidRPr="00AC40B2">
        <w:rPr>
          <w:rFonts w:eastAsia="標楷體" w:hint="eastAsia"/>
          <w:color w:val="000000"/>
          <w:sz w:val="26"/>
          <w:szCs w:val="26"/>
        </w:rPr>
        <w:t>日前提報</w:t>
      </w:r>
      <w:bookmarkEnd w:id="25"/>
      <w:bookmarkEnd w:id="26"/>
      <w:bookmarkEnd w:id="27"/>
    </w:p>
    <w:sectPr w:rsidR="00111F37" w:rsidRPr="00AC40B2" w:rsidSect="00E83BBA">
      <w:pgSz w:w="16839" w:h="11907" w:orient="landscape" w:code="9"/>
      <w:pgMar w:top="993" w:right="1440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37" w:rsidRDefault="00111F37" w:rsidP="00EF0B8D">
      <w:r>
        <w:separator/>
      </w:r>
    </w:p>
  </w:endnote>
  <w:endnote w:type="continuationSeparator" w:id="0">
    <w:p w:rsidR="00111F37" w:rsidRDefault="00111F37" w:rsidP="00EF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37" w:rsidRDefault="00111F37" w:rsidP="00EF0B8D">
      <w:r>
        <w:separator/>
      </w:r>
    </w:p>
  </w:footnote>
  <w:footnote w:type="continuationSeparator" w:id="0">
    <w:p w:rsidR="00111F37" w:rsidRDefault="00111F37" w:rsidP="00EF0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28EB"/>
    <w:multiLevelType w:val="hybridMultilevel"/>
    <w:tmpl w:val="FAE013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5BA28C8"/>
    <w:multiLevelType w:val="hybridMultilevel"/>
    <w:tmpl w:val="F9608F5A"/>
    <w:lvl w:ilvl="0" w:tplc="D63EB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586"/>
    <w:rsid w:val="000054F4"/>
    <w:rsid w:val="000079CD"/>
    <w:rsid w:val="0003326A"/>
    <w:rsid w:val="000677A2"/>
    <w:rsid w:val="00081698"/>
    <w:rsid w:val="00087B3C"/>
    <w:rsid w:val="00111F37"/>
    <w:rsid w:val="00114C89"/>
    <w:rsid w:val="001A1071"/>
    <w:rsid w:val="00202D67"/>
    <w:rsid w:val="002B038E"/>
    <w:rsid w:val="00327409"/>
    <w:rsid w:val="00377ABA"/>
    <w:rsid w:val="003927FB"/>
    <w:rsid w:val="00432960"/>
    <w:rsid w:val="00437C9D"/>
    <w:rsid w:val="00460550"/>
    <w:rsid w:val="004D66E0"/>
    <w:rsid w:val="004E214B"/>
    <w:rsid w:val="005746E3"/>
    <w:rsid w:val="005A15C3"/>
    <w:rsid w:val="005E5428"/>
    <w:rsid w:val="00654A10"/>
    <w:rsid w:val="006A24D7"/>
    <w:rsid w:val="006B5B3D"/>
    <w:rsid w:val="006F46CC"/>
    <w:rsid w:val="00700E81"/>
    <w:rsid w:val="00770E36"/>
    <w:rsid w:val="0082226A"/>
    <w:rsid w:val="008653E3"/>
    <w:rsid w:val="008726E1"/>
    <w:rsid w:val="00880ED1"/>
    <w:rsid w:val="009156D0"/>
    <w:rsid w:val="009E3DD3"/>
    <w:rsid w:val="009E76EF"/>
    <w:rsid w:val="009F089C"/>
    <w:rsid w:val="00A24AD1"/>
    <w:rsid w:val="00A27477"/>
    <w:rsid w:val="00A31DD5"/>
    <w:rsid w:val="00A3542A"/>
    <w:rsid w:val="00A63E53"/>
    <w:rsid w:val="00AA2EB2"/>
    <w:rsid w:val="00AC40B2"/>
    <w:rsid w:val="00AF2B5F"/>
    <w:rsid w:val="00B203E7"/>
    <w:rsid w:val="00B40062"/>
    <w:rsid w:val="00B4610B"/>
    <w:rsid w:val="00BE4166"/>
    <w:rsid w:val="00C359DB"/>
    <w:rsid w:val="00C77322"/>
    <w:rsid w:val="00C840B2"/>
    <w:rsid w:val="00D3279D"/>
    <w:rsid w:val="00D36A95"/>
    <w:rsid w:val="00D82221"/>
    <w:rsid w:val="00D932C9"/>
    <w:rsid w:val="00DE3224"/>
    <w:rsid w:val="00E023FE"/>
    <w:rsid w:val="00E03697"/>
    <w:rsid w:val="00E17D30"/>
    <w:rsid w:val="00E83BBA"/>
    <w:rsid w:val="00E900C2"/>
    <w:rsid w:val="00EF0B8D"/>
    <w:rsid w:val="00EF6C36"/>
    <w:rsid w:val="00F12586"/>
    <w:rsid w:val="00F2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8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0B8D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0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0B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4</Pages>
  <Words>335</Words>
  <Characters>1912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ASSM</dc:creator>
  <cp:keywords/>
  <dc:description/>
  <cp:lastModifiedBy>USER</cp:lastModifiedBy>
  <cp:revision>9</cp:revision>
  <cp:lastPrinted>2015-10-08T02:25:00Z</cp:lastPrinted>
  <dcterms:created xsi:type="dcterms:W3CDTF">2015-08-25T08:59:00Z</dcterms:created>
  <dcterms:modified xsi:type="dcterms:W3CDTF">2015-10-08T02:45:00Z</dcterms:modified>
</cp:coreProperties>
</file>