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13"/>
        <w:gridCol w:w="1426"/>
        <w:gridCol w:w="2106"/>
        <w:gridCol w:w="2931"/>
        <w:gridCol w:w="1440"/>
      </w:tblGrid>
      <w:tr w:rsidR="00CC5DEB" w:rsidTr="00644645">
        <w:trPr>
          <w:cantSplit/>
          <w:trHeight w:val="720"/>
        </w:trPr>
        <w:tc>
          <w:tcPr>
            <w:tcW w:w="9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C0" w:rsidRDefault="008F5340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衛生福利部衛生福利人員訓練中心</w:t>
            </w:r>
          </w:p>
          <w:p w:rsidR="00CC5DEB" w:rsidRDefault="007C00C0" w:rsidP="009F4AD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AF7B54">
              <w:rPr>
                <w:rFonts w:eastAsia="標楷體" w:hint="eastAsia"/>
                <w:sz w:val="28"/>
              </w:rPr>
              <w:t>5</w:t>
            </w:r>
            <w:r>
              <w:rPr>
                <w:rFonts w:eastAsia="標楷體" w:hint="eastAsia"/>
                <w:sz w:val="28"/>
              </w:rPr>
              <w:t>年度</w:t>
            </w:r>
            <w:r w:rsidR="009F4AD4">
              <w:rPr>
                <w:rFonts w:eastAsia="標楷體" w:hint="eastAsia"/>
                <w:sz w:val="28"/>
              </w:rPr>
              <w:t>結核病防治教育</w:t>
            </w:r>
            <w:r w:rsidR="00F65352">
              <w:rPr>
                <w:rFonts w:eastAsia="標楷體" w:hint="eastAsia"/>
                <w:sz w:val="28"/>
              </w:rPr>
              <w:t>訓練</w:t>
            </w:r>
            <w:r w:rsidR="00CC5DEB">
              <w:rPr>
                <w:rFonts w:eastAsia="標楷體" w:hint="eastAsia"/>
                <w:sz w:val="28"/>
              </w:rPr>
              <w:t>班課程配當表</w:t>
            </w:r>
          </w:p>
        </w:tc>
      </w:tr>
      <w:tr w:rsidR="008F5340" w:rsidTr="00644645">
        <w:trPr>
          <w:cantSplit/>
          <w:trHeight w:val="72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0" w:rsidRDefault="008F5340" w:rsidP="008F5340">
            <w:pPr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班期課程分類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0" w:rsidRPr="008F5340" w:rsidRDefault="009F4AD4" w:rsidP="00C800F7">
            <w:pPr>
              <w:snapToGrid w:val="0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6"/>
              </w:rPr>
              <w:t>■</w:t>
            </w:r>
            <w:r w:rsidR="00C800F7">
              <w:rPr>
                <w:rFonts w:ascii="標楷體" w:eastAsia="標楷體" w:hAnsi="標楷體" w:hint="eastAsia"/>
                <w:sz w:val="26"/>
              </w:rPr>
              <w:t>醫療</w:t>
            </w:r>
            <w:r w:rsidR="00C800F7">
              <w:rPr>
                <w:rFonts w:eastAsia="標楷體" w:hint="eastAsia"/>
                <w:sz w:val="26"/>
              </w:rPr>
              <w:t>衛生</w:t>
            </w:r>
            <w:r w:rsidR="00C800F7">
              <w:rPr>
                <w:rFonts w:eastAsia="標楷體" w:hint="eastAsia"/>
                <w:sz w:val="26"/>
              </w:rPr>
              <w:t xml:space="preserve">    </w:t>
            </w:r>
            <w:r w:rsidR="008F5340">
              <w:rPr>
                <w:rFonts w:eastAsia="標楷體" w:hint="eastAsia"/>
                <w:sz w:val="26"/>
              </w:rPr>
              <w:t>□社會</w:t>
            </w:r>
            <w:r w:rsidR="00562061">
              <w:rPr>
                <w:rFonts w:eastAsia="標楷體" w:hint="eastAsia"/>
                <w:sz w:val="26"/>
              </w:rPr>
              <w:t>福利</w:t>
            </w:r>
            <w:r w:rsidR="008F5340" w:rsidRPr="001A63A6">
              <w:rPr>
                <w:rFonts w:eastAsia="標楷體" w:hint="eastAsia"/>
                <w:color w:val="0000FF"/>
                <w:sz w:val="26"/>
              </w:rPr>
              <w:t xml:space="preserve"> </w:t>
            </w:r>
            <w:r w:rsidR="008F5340">
              <w:rPr>
                <w:rFonts w:eastAsia="標楷體" w:hint="eastAsia"/>
                <w:sz w:val="26"/>
              </w:rPr>
              <w:t xml:space="preserve">       </w:t>
            </w:r>
            <w:r w:rsidR="008F5340">
              <w:rPr>
                <w:rFonts w:ascii="標楷體" w:eastAsia="標楷體" w:hAnsi="標楷體" w:hint="eastAsia"/>
                <w:sz w:val="26"/>
              </w:rPr>
              <w:t>□其他：ˍˍˍˍ</w:t>
            </w:r>
          </w:p>
        </w:tc>
      </w:tr>
      <w:tr w:rsidR="00D41DCE" w:rsidTr="00644645">
        <w:trPr>
          <w:cantSplit/>
          <w:trHeight w:val="75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CE" w:rsidRDefault="00D41DCE" w:rsidP="008F5340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時數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擬聘</w:t>
            </w:r>
          </w:p>
          <w:p w:rsidR="00D41DCE" w:rsidRDefault="00D41DCE">
            <w:pPr>
              <w:snapToGrid w:val="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講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師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課程綱要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專業核心課程分類</w:t>
            </w:r>
          </w:p>
        </w:tc>
      </w:tr>
      <w:tr w:rsidR="00D41DCE" w:rsidTr="00644645">
        <w:trPr>
          <w:cantSplit/>
          <w:trHeight w:val="690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CE" w:rsidRDefault="00D41DCE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CE" w:rsidRDefault="00D41DCE" w:rsidP="006F52C6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授課時段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CE" w:rsidRDefault="00D41DCE">
            <w:pPr>
              <w:snapToGrid w:val="0"/>
              <w:jc w:val="distribute"/>
              <w:rPr>
                <w:rFonts w:eastAsia="標楷體" w:hint="eastAsia"/>
                <w:sz w:val="28"/>
              </w:rPr>
            </w:pPr>
          </w:p>
        </w:tc>
      </w:tr>
      <w:tr w:rsidR="002576EE" w:rsidTr="00392CBB">
        <w:trPr>
          <w:cantSplit/>
          <w:trHeight w:val="108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2576EE">
              <w:rPr>
                <w:rFonts w:ascii="標楷體" w:eastAsia="標楷體" w:hAnsi="標楷體" w:hint="eastAsia"/>
              </w:rPr>
              <w:t>我國結核病防治史及流病情形介紹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A03CB7" w:rsidRDefault="002576EE" w:rsidP="009D6188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楊祥麟簡技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EE" w:rsidRPr="009D6188" w:rsidRDefault="00953556" w:rsidP="00392CBB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結核病為歷史悠久之疾病，</w:t>
            </w:r>
            <w:r w:rsidR="00392CBB">
              <w:rPr>
                <w:rFonts w:ascii="標楷體" w:eastAsia="標楷體" w:hAnsi="標楷體" w:hint="eastAsia"/>
              </w:rPr>
              <w:t>我國在過去數十年間對於結核病之防治更是不遺餘力，透過本堂課</w:t>
            </w:r>
            <w:r>
              <w:rPr>
                <w:rFonts w:ascii="標楷體" w:eastAsia="標楷體" w:hAnsi="標楷體" w:hint="eastAsia"/>
              </w:rPr>
              <w:t>淺談我國結核病防治史</w:t>
            </w:r>
            <w:r w:rsidR="00392CBB">
              <w:rPr>
                <w:rFonts w:ascii="標楷體" w:eastAsia="標楷體" w:hAnsi="標楷體" w:hint="eastAsia"/>
              </w:rPr>
              <w:t>上之重要事件，並介紹目前之結核病流行病學情形。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2576EE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2576EE" w:rsidRPr="009D6188" w:rsidRDefault="002576EE" w:rsidP="002576EE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2576EE" w:rsidRPr="009D6188" w:rsidRDefault="002576EE" w:rsidP="002576EE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2576EE" w:rsidTr="00392CBB">
        <w:trPr>
          <w:cantSplit/>
          <w:trHeight w:val="1087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9:00-11:00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A03CB7" w:rsidRDefault="002576EE" w:rsidP="009D6188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</w:p>
        </w:tc>
      </w:tr>
      <w:tr w:rsidR="002576EE" w:rsidTr="00392CBB">
        <w:trPr>
          <w:cantSplit/>
          <w:trHeight w:val="1087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9D6188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結核病個案管理制度之內涵及運作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1C11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61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Default="002576EE" w:rsidP="001C11E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A03CB7">
              <w:rPr>
                <w:rFonts w:ascii="標楷體" w:eastAsia="標楷體" w:hAnsi="標楷體" w:hint="eastAsia"/>
              </w:rPr>
              <w:t>陳鈺欣護理師</w:t>
            </w:r>
          </w:p>
          <w:p w:rsidR="00793ECA" w:rsidRPr="009D6188" w:rsidRDefault="00793ECA" w:rsidP="001C11E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(7/28)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numPr>
                <w:ilvl w:val="0"/>
                <w:numId w:val="8"/>
              </w:numPr>
              <w:snapToGrid w:val="0"/>
              <w:ind w:left="267" w:hanging="267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結核病</w:t>
            </w:r>
            <w:r w:rsidRPr="009D6188">
              <w:rPr>
                <w:rFonts w:ascii="標楷體" w:eastAsia="標楷體" w:hAnsi="標楷體" w:hint="eastAsia"/>
              </w:rPr>
              <w:t>個案管理過程及重要工具(系統及個管資料)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576EE" w:rsidRPr="009D6188" w:rsidRDefault="002576EE" w:rsidP="009D6188">
            <w:pPr>
              <w:numPr>
                <w:ilvl w:val="0"/>
                <w:numId w:val="8"/>
              </w:numPr>
              <w:snapToGrid w:val="0"/>
              <w:ind w:left="254" w:hangingChars="106" w:hanging="254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結核病</w:t>
            </w:r>
            <w:r w:rsidRPr="009D6188">
              <w:rPr>
                <w:rFonts w:ascii="標楷體" w:eastAsia="標楷體" w:hAnsi="標楷體" w:hint="eastAsia"/>
              </w:rPr>
              <w:t>個案照護團隊及職責。</w:t>
            </w:r>
          </w:p>
          <w:p w:rsidR="002576EE" w:rsidRPr="009D6188" w:rsidRDefault="002576EE" w:rsidP="009D6188">
            <w:pPr>
              <w:numPr>
                <w:ilvl w:val="0"/>
                <w:numId w:val="8"/>
              </w:numPr>
              <w:snapToGrid w:val="0"/>
              <w:ind w:left="254" w:hangingChars="106" w:hanging="254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困難個案處理及法規運用。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2576EE" w:rsidRPr="009D6188" w:rsidRDefault="002576EE" w:rsidP="006E3856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2576EE" w:rsidRPr="009D6188" w:rsidRDefault="002576E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  <w:p w:rsidR="002576EE" w:rsidRPr="009D6188" w:rsidRDefault="002576E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ˍˍˍˍˍ</w:t>
            </w:r>
          </w:p>
        </w:tc>
      </w:tr>
      <w:tr w:rsidR="002576EE" w:rsidTr="00392CBB">
        <w:trPr>
          <w:cantSplit/>
          <w:trHeight w:val="1086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1C11ED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1C11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6188">
              <w:rPr>
                <w:rFonts w:ascii="標楷體" w:eastAsia="標楷體" w:hAnsi="標楷體" w:hint="eastAsia"/>
              </w:rPr>
              <w:t>11:10-</w:t>
            </w:r>
            <w:r w:rsidRPr="009D6188">
              <w:rPr>
                <w:rFonts w:ascii="標楷體" w:eastAsia="標楷體" w:hAnsi="標楷體"/>
              </w:rPr>
              <w:t>1</w:t>
            </w:r>
            <w:r w:rsidRPr="009D6188">
              <w:rPr>
                <w:rFonts w:ascii="標楷體" w:eastAsia="標楷體" w:hAnsi="標楷體" w:hint="eastAsia"/>
              </w:rPr>
              <w:t>2</w:t>
            </w:r>
            <w:r w:rsidRPr="009D6188">
              <w:rPr>
                <w:rFonts w:ascii="標楷體" w:eastAsia="標楷體" w:hAnsi="標楷體"/>
              </w:rPr>
              <w:t>:</w:t>
            </w:r>
            <w:r w:rsidRPr="009D6188">
              <w:rPr>
                <w:rFonts w:ascii="標楷體" w:eastAsia="標楷體" w:hAnsi="標楷體" w:hint="eastAsia"/>
              </w:rPr>
              <w:t>0</w:t>
            </w:r>
            <w:r w:rsidRPr="009D6188">
              <w:rPr>
                <w:rFonts w:ascii="標楷體" w:eastAsia="標楷體" w:hAnsi="標楷體"/>
              </w:rPr>
              <w:t>0</w:t>
            </w:r>
          </w:p>
        </w:tc>
        <w:tc>
          <w:tcPr>
            <w:tcW w:w="2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Default="002576EE" w:rsidP="001C11E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A03CB7">
              <w:rPr>
                <w:rFonts w:ascii="標楷體" w:eastAsia="標楷體" w:hAnsi="標楷體" w:hint="eastAsia"/>
              </w:rPr>
              <w:t>陳安汝助理研究員</w:t>
            </w:r>
          </w:p>
          <w:p w:rsidR="00793ECA" w:rsidRPr="009D6188" w:rsidRDefault="00793ECA" w:rsidP="001C11ED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(8/18)</w:t>
            </w: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1C11ED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</w:p>
        </w:tc>
      </w:tr>
      <w:tr w:rsidR="00953556" w:rsidTr="00392CBB">
        <w:trPr>
          <w:cantSplit/>
          <w:trHeight w:val="1087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95355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53556">
              <w:rPr>
                <w:rFonts w:ascii="標楷體" w:eastAsia="標楷體" w:hAnsi="標楷體" w:hint="eastAsia"/>
              </w:rPr>
              <w:t>校園結核病聚集事件案例分享-校園端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56" w:rsidRDefault="00953556" w:rsidP="006E385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A03CB7" w:rsidRDefault="00953556" w:rsidP="009D6188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953556">
              <w:rPr>
                <w:rFonts w:ascii="標楷體" w:eastAsia="標楷體" w:hAnsi="標楷體" w:hint="eastAsia"/>
              </w:rPr>
              <w:t>張珮芬護理師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CFC" w:rsidRPr="009D6188" w:rsidRDefault="00316CFC" w:rsidP="00B92EF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校園為師生密集相處之場域，如發生結核病傳染未及早介入，演變為聚集事件之風險極高，因此</w:t>
            </w:r>
            <w:r w:rsidR="00B92EF6">
              <w:rPr>
                <w:rFonts w:ascii="標楷體" w:eastAsia="標楷體" w:hAnsi="標楷體" w:hint="eastAsia"/>
              </w:rPr>
              <w:t>邀請</w:t>
            </w:r>
            <w:r>
              <w:rPr>
                <w:rFonts w:ascii="標楷體" w:eastAsia="標楷體" w:hAnsi="標楷體" w:hint="eastAsia"/>
              </w:rPr>
              <w:t>具相關事件處理經驗之護理師進行案例分享，使學員</w:t>
            </w:r>
            <w:r w:rsidRPr="0046269E">
              <w:rPr>
                <w:rFonts w:ascii="標楷體" w:eastAsia="標楷體" w:hAnsi="標楷體" w:hint="eastAsia"/>
              </w:rPr>
              <w:t>了解</w:t>
            </w:r>
            <w:r w:rsidR="00B92EF6">
              <w:rPr>
                <w:rFonts w:ascii="標楷體" w:eastAsia="標楷體" w:hAnsi="標楷體" w:hint="eastAsia"/>
              </w:rPr>
              <w:t>校園結核病</w:t>
            </w:r>
            <w:r w:rsidRPr="0046269E">
              <w:rPr>
                <w:rFonts w:ascii="標楷體" w:eastAsia="標楷體" w:hAnsi="標楷體" w:hint="eastAsia"/>
              </w:rPr>
              <w:t>聚</w:t>
            </w:r>
            <w:r>
              <w:rPr>
                <w:rFonts w:ascii="標楷體" w:eastAsia="標楷體" w:hAnsi="標楷體" w:hint="eastAsia"/>
              </w:rPr>
              <w:t>集</w:t>
            </w:r>
            <w:r w:rsidRPr="0046269E">
              <w:rPr>
                <w:rFonts w:ascii="標楷體" w:eastAsia="標楷體" w:hAnsi="標楷體" w:hint="eastAsia"/>
              </w:rPr>
              <w:t>事件</w:t>
            </w:r>
            <w:r w:rsidR="00B92EF6">
              <w:rPr>
                <w:rFonts w:ascii="標楷體" w:eastAsia="標楷體" w:hAnsi="標楷體" w:hint="eastAsia"/>
              </w:rPr>
              <w:t>處理方式及</w:t>
            </w:r>
            <w:r w:rsidRPr="0046269E">
              <w:rPr>
                <w:rFonts w:ascii="標楷體" w:eastAsia="標楷體" w:hAnsi="標楷體" w:hint="eastAsia"/>
              </w:rPr>
              <w:t>媒體</w:t>
            </w:r>
            <w:r w:rsidR="00B92EF6">
              <w:rPr>
                <w:rFonts w:ascii="標楷體" w:eastAsia="標楷體" w:hAnsi="標楷體" w:hint="eastAsia"/>
              </w:rPr>
              <w:t>應變</w:t>
            </w:r>
            <w:r w:rsidRPr="0046269E">
              <w:rPr>
                <w:rFonts w:ascii="標楷體" w:eastAsia="標楷體" w:hAnsi="標楷體" w:hint="eastAsia"/>
              </w:rPr>
              <w:t>策略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953556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953556" w:rsidRPr="009D6188" w:rsidRDefault="00953556" w:rsidP="00953556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953556" w:rsidRPr="009D6188" w:rsidRDefault="00953556" w:rsidP="00953556">
            <w:pPr>
              <w:tabs>
                <w:tab w:val="num" w:pos="360"/>
              </w:tabs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  <w:p w:rsidR="00953556" w:rsidRPr="009D6188" w:rsidRDefault="00953556" w:rsidP="00953556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ˍˍˍˍˍ</w:t>
            </w:r>
          </w:p>
        </w:tc>
      </w:tr>
      <w:tr w:rsidR="00953556" w:rsidTr="00392CBB">
        <w:trPr>
          <w:cantSplit/>
          <w:trHeight w:val="1087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56" w:rsidRDefault="00953556" w:rsidP="006E3856">
            <w:pPr>
              <w:snapToGrid w:val="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13:30-15:20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A03CB7" w:rsidRDefault="00953556" w:rsidP="009D6188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BA381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</w:p>
        </w:tc>
      </w:tr>
      <w:tr w:rsidR="00C74CCE" w:rsidTr="00392CBB">
        <w:trPr>
          <w:cantSplit/>
          <w:trHeight w:val="1087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E" w:rsidRPr="009D6188" w:rsidRDefault="00C74CCE" w:rsidP="006E3856">
            <w:pPr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結核病接觸者檢查及潛伏結核感染治療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E" w:rsidRPr="009D6188" w:rsidRDefault="00C74CCE" w:rsidP="006E385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CE" w:rsidRPr="009D6188" w:rsidRDefault="00C74CCE" w:rsidP="009D6188">
            <w:pPr>
              <w:snapToGrid w:val="0"/>
              <w:jc w:val="center"/>
              <w:rPr>
                <w:rFonts w:eastAsia="標楷體" w:hint="eastAsia"/>
              </w:rPr>
            </w:pPr>
            <w:r w:rsidRPr="00C74CCE">
              <w:rPr>
                <w:rFonts w:ascii="標楷體" w:eastAsia="標楷體" w:hAnsi="標楷體" w:hint="eastAsia"/>
              </w:rPr>
              <w:t>李欣純</w:t>
            </w:r>
            <w:r>
              <w:rPr>
                <w:rFonts w:ascii="標楷體" w:eastAsia="標楷體" w:hAnsi="標楷體" w:hint="eastAsia"/>
              </w:rPr>
              <w:t>防疫醫師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CCE" w:rsidRPr="009D6188" w:rsidRDefault="00C74CCE" w:rsidP="00BA3814">
            <w:pPr>
              <w:rPr>
                <w:rFonts w:ascii="標楷體" w:eastAsia="標楷體" w:hAnsi="標楷體"/>
              </w:rPr>
            </w:pPr>
            <w:r w:rsidRPr="009D6188">
              <w:rPr>
                <w:rFonts w:ascii="標楷體" w:eastAsia="標楷體" w:hAnsi="標楷體" w:hint="eastAsia"/>
              </w:rPr>
              <w:t>介紹結核病接觸者管理</w:t>
            </w:r>
            <w:r>
              <w:rPr>
                <w:rFonts w:ascii="標楷體" w:eastAsia="標楷體" w:hAnsi="標楷體" w:hint="eastAsia"/>
              </w:rPr>
              <w:t>之</w:t>
            </w:r>
            <w:r w:rsidRPr="009D6188">
              <w:rPr>
                <w:rFonts w:ascii="標楷體" w:eastAsia="標楷體" w:hAnsi="標楷體" w:hint="eastAsia"/>
              </w:rPr>
              <w:t>概念，以及</w:t>
            </w:r>
            <w:r>
              <w:rPr>
                <w:rFonts w:ascii="標楷體" w:eastAsia="標楷體" w:hAnsi="標楷體" w:hint="eastAsia"/>
              </w:rPr>
              <w:t>我國最新</w:t>
            </w:r>
            <w:r w:rsidRPr="009D6188">
              <w:rPr>
                <w:rFonts w:ascii="標楷體" w:eastAsia="標楷體" w:hAnsi="標楷體" w:hint="eastAsia"/>
              </w:rPr>
              <w:t>潛伏結核感染治療政策，</w:t>
            </w:r>
            <w:r>
              <w:rPr>
                <w:rFonts w:ascii="標楷體" w:eastAsia="標楷體" w:hAnsi="標楷體" w:hint="eastAsia"/>
              </w:rPr>
              <w:t>包括治療評估</w:t>
            </w:r>
            <w:r w:rsidRPr="009D6188">
              <w:rPr>
                <w:rFonts w:ascii="標楷體" w:eastAsia="標楷體" w:hAnsi="標楷體" w:hint="eastAsia"/>
              </w:rPr>
              <w:t>對象、診斷工具及治療相關事項</w:t>
            </w:r>
            <w:r>
              <w:rPr>
                <w:rFonts w:ascii="標楷體" w:eastAsia="標楷體" w:hAnsi="標楷體" w:hint="eastAsia"/>
              </w:rPr>
              <w:t>等。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CCE" w:rsidRPr="009D6188" w:rsidRDefault="00C74CC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C74CCE" w:rsidRPr="009D6188" w:rsidRDefault="00C74CCE" w:rsidP="006E3856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C74CCE" w:rsidRPr="009D6188" w:rsidRDefault="00C74CCE" w:rsidP="006E3856">
            <w:pPr>
              <w:tabs>
                <w:tab w:val="num" w:pos="360"/>
              </w:tabs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  <w:p w:rsidR="00C74CCE" w:rsidRPr="009D6188" w:rsidRDefault="00C74CC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ˍˍˍˍˍ</w:t>
            </w:r>
          </w:p>
        </w:tc>
      </w:tr>
      <w:tr w:rsidR="00C74CCE" w:rsidTr="00392CBB">
        <w:trPr>
          <w:cantSplit/>
          <w:trHeight w:val="1086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E" w:rsidRPr="009D6188" w:rsidRDefault="00C74CCE" w:rsidP="006E3856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E" w:rsidRPr="009D6188" w:rsidRDefault="00C74CCE" w:rsidP="006E385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15:40-17:30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CE" w:rsidRPr="009D6188" w:rsidRDefault="00C74CCE" w:rsidP="00AA3714">
            <w:pPr>
              <w:snapToGrid w:val="0"/>
              <w:jc w:val="center"/>
              <w:rPr>
                <w:rFonts w:eastAsia="標楷體" w:hint="eastAsia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E" w:rsidRPr="009D6188" w:rsidRDefault="00C74CCE" w:rsidP="006E3856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CE" w:rsidRPr="009D6188" w:rsidRDefault="00C74CCE" w:rsidP="009D618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num" w:pos="152"/>
              </w:tabs>
              <w:snapToGrid w:val="0"/>
              <w:ind w:left="240" w:hangingChars="100" w:hanging="240"/>
              <w:jc w:val="both"/>
              <w:rPr>
                <w:rFonts w:eastAsia="標楷體" w:hint="eastAsia"/>
              </w:rPr>
            </w:pPr>
          </w:p>
        </w:tc>
      </w:tr>
      <w:tr w:rsidR="00953556" w:rsidTr="00392CBB">
        <w:trPr>
          <w:cantSplit/>
          <w:trHeight w:val="1087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53556" w:rsidRDefault="00953556" w:rsidP="006E385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53556">
              <w:rPr>
                <w:rFonts w:ascii="標楷體" w:eastAsia="標楷體" w:hAnsi="標楷體" w:hint="eastAsia"/>
              </w:rPr>
              <w:t>校園環境通風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張振平</w:t>
            </w:r>
            <w:r w:rsidR="00D971C2">
              <w:rPr>
                <w:rFonts w:ascii="標楷體" w:eastAsia="標楷體" w:hAnsi="標楷體" w:hint="eastAsia"/>
              </w:rPr>
              <w:t>理事長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556" w:rsidRDefault="00316CFC" w:rsidP="006D694C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校園環境通風與結核病聚集感染事件之發生息息相關，藉由此堂課，讓學員了解</w:t>
            </w:r>
            <w:r w:rsidR="00B92EF6" w:rsidRPr="00B92EF6">
              <w:rPr>
                <w:rFonts w:ascii="標楷體" w:eastAsia="標楷體" w:hAnsi="標楷體" w:hint="eastAsia"/>
              </w:rPr>
              <w:t>校園環境通風之原理、重要性、空氣品質評估…等相關應注意事項</w:t>
            </w:r>
            <w:r w:rsidR="00B92EF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953556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953556" w:rsidRPr="009D6188" w:rsidRDefault="00953556" w:rsidP="00953556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953556" w:rsidRPr="009D6188" w:rsidRDefault="00953556" w:rsidP="00953556">
            <w:pPr>
              <w:tabs>
                <w:tab w:val="num" w:pos="360"/>
              </w:tabs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  <w:p w:rsidR="00953556" w:rsidRPr="009D6188" w:rsidRDefault="00953556" w:rsidP="00953556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ˍˍˍˍˍ</w:t>
            </w:r>
          </w:p>
        </w:tc>
      </w:tr>
      <w:tr w:rsidR="00953556" w:rsidTr="00392CBB">
        <w:trPr>
          <w:cantSplit/>
          <w:trHeight w:val="1087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9:00-11:00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56" w:rsidRDefault="00953556" w:rsidP="00BA3814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</w:p>
        </w:tc>
      </w:tr>
      <w:tr w:rsidR="00953556" w:rsidTr="00316CFC">
        <w:trPr>
          <w:cantSplit/>
          <w:trHeight w:val="1086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316CFC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53556">
              <w:rPr>
                <w:rFonts w:ascii="標楷體" w:eastAsia="標楷體" w:hAnsi="標楷體" w:hint="eastAsia"/>
              </w:rPr>
              <w:lastRenderedPageBreak/>
              <w:t>校園結核病聚集事件案例分享-校園端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53556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陳美惠技士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556" w:rsidRPr="00953556" w:rsidRDefault="00B92EF6" w:rsidP="003E186D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校園結核病防治有賴衛生單位與校方共同努力才能達成目標，因此邀請衛生單位分享</w:t>
            </w:r>
            <w:r w:rsidR="003E186D">
              <w:rPr>
                <w:rFonts w:ascii="標楷體" w:eastAsia="標楷體" w:hAnsi="標楷體" w:hint="eastAsia"/>
              </w:rPr>
              <w:t>實務</w:t>
            </w:r>
            <w:r>
              <w:rPr>
                <w:rFonts w:ascii="標楷體" w:eastAsia="標楷體" w:hAnsi="標楷體" w:hint="eastAsia"/>
              </w:rPr>
              <w:t>經驗，使學員了解</w:t>
            </w:r>
            <w:r w:rsidR="003E186D">
              <w:rPr>
                <w:rFonts w:ascii="標楷體" w:eastAsia="標楷體" w:hAnsi="標楷體" w:hint="eastAsia"/>
              </w:rPr>
              <w:t>關於校園結核病事件，雙方之分工及合作模式。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953556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953556" w:rsidRPr="009D6188" w:rsidRDefault="00953556" w:rsidP="00953556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953556" w:rsidRPr="009D6188" w:rsidRDefault="00953556" w:rsidP="00953556">
            <w:pPr>
              <w:tabs>
                <w:tab w:val="num" w:pos="360"/>
              </w:tabs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  <w:p w:rsidR="00953556" w:rsidRPr="00953556" w:rsidRDefault="00953556" w:rsidP="00953556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ˍˍˍˍˍ</w:t>
            </w:r>
          </w:p>
        </w:tc>
      </w:tr>
      <w:tr w:rsidR="00953556" w:rsidTr="00392CBB">
        <w:trPr>
          <w:cantSplit/>
          <w:trHeight w:val="1087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11:10-</w:t>
            </w:r>
            <w:r w:rsidRPr="009D6188">
              <w:rPr>
                <w:rFonts w:ascii="標楷體" w:eastAsia="標楷體" w:hAnsi="標楷體"/>
              </w:rPr>
              <w:t>1</w:t>
            </w:r>
            <w:r w:rsidRPr="009D6188">
              <w:rPr>
                <w:rFonts w:ascii="標楷體" w:eastAsia="標楷體" w:hAnsi="標楷體" w:hint="eastAsia"/>
              </w:rPr>
              <w:t>2</w:t>
            </w:r>
            <w:r w:rsidRPr="009D6188">
              <w:rPr>
                <w:rFonts w:ascii="標楷體" w:eastAsia="標楷體" w:hAnsi="標楷體"/>
              </w:rPr>
              <w:t>:</w:t>
            </w:r>
            <w:r w:rsidRPr="009D6188">
              <w:rPr>
                <w:rFonts w:ascii="標楷體" w:eastAsia="標楷體" w:hAnsi="標楷體" w:hint="eastAsia"/>
              </w:rPr>
              <w:t>0</w:t>
            </w:r>
            <w:r w:rsidRPr="009D6188">
              <w:rPr>
                <w:rFonts w:ascii="標楷體" w:eastAsia="標楷體" w:hAnsi="標楷體"/>
              </w:rPr>
              <w:t>0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556" w:rsidRPr="009D6188" w:rsidRDefault="00953556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56" w:rsidRDefault="00953556" w:rsidP="00BA3814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56" w:rsidRPr="009D6188" w:rsidRDefault="00953556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</w:p>
        </w:tc>
      </w:tr>
      <w:tr w:rsidR="002576EE" w:rsidTr="00392CBB">
        <w:trPr>
          <w:cantSplit/>
          <w:trHeight w:val="1087"/>
        </w:trPr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6E3856">
            <w:pPr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有效的說服技巧--讓對方改變的話術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6E385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D61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6E3856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陳月娥教授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BA381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結核病個案管理、疫情調查等防治措施，多有賴良好之</w:t>
            </w:r>
            <w:r w:rsidRPr="009D6188">
              <w:rPr>
                <w:rFonts w:ascii="標楷體" w:eastAsia="標楷體" w:hAnsi="標楷體" w:hint="eastAsia"/>
              </w:rPr>
              <w:t>護病關係</w:t>
            </w:r>
            <w:r>
              <w:rPr>
                <w:rFonts w:ascii="標楷體" w:eastAsia="標楷體" w:hAnsi="標楷體" w:hint="eastAsia"/>
              </w:rPr>
              <w:t>建立，因此透過此堂課介紹有效的</w:t>
            </w:r>
            <w:r w:rsidRPr="009D6188">
              <w:rPr>
                <w:rFonts w:ascii="標楷體" w:eastAsia="標楷體" w:hAnsi="標楷體" w:hint="eastAsia"/>
              </w:rPr>
              <w:t>溝通技巧</w:t>
            </w:r>
            <w:r>
              <w:rPr>
                <w:rFonts w:ascii="標楷體" w:eastAsia="標楷體" w:hAnsi="標楷體" w:hint="eastAsia"/>
              </w:rPr>
              <w:t>，期望幫助一線結核病防治工作人員執行實務工作更加順利。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tabs>
                <w:tab w:val="num" w:pos="0"/>
              </w:tabs>
              <w:snapToGrid w:val="0"/>
              <w:ind w:left="240" w:hangingChars="100" w:hanging="240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■</w:t>
            </w:r>
            <w:r w:rsidRPr="009D6188">
              <w:rPr>
                <w:rFonts w:ascii="標楷體" w:eastAsia="標楷體" w:hAnsi="標楷體" w:hint="eastAsia"/>
              </w:rPr>
              <w:t>醫療</w:t>
            </w:r>
            <w:r w:rsidRPr="009D6188">
              <w:rPr>
                <w:rFonts w:eastAsia="標楷體" w:hint="eastAsia"/>
              </w:rPr>
              <w:t>衛生</w:t>
            </w:r>
          </w:p>
          <w:p w:rsidR="002576EE" w:rsidRPr="009D6188" w:rsidRDefault="002576EE" w:rsidP="006E3856">
            <w:pPr>
              <w:tabs>
                <w:tab w:val="num" w:pos="360"/>
              </w:tabs>
              <w:snapToGrid w:val="0"/>
              <w:jc w:val="both"/>
              <w:rPr>
                <w:rFonts w:eastAsia="標楷體" w:hint="eastAsia"/>
              </w:rPr>
            </w:pPr>
            <w:r w:rsidRPr="009D6188">
              <w:rPr>
                <w:rFonts w:eastAsia="標楷體" w:hint="eastAsia"/>
              </w:rPr>
              <w:t>□社會福利</w:t>
            </w:r>
          </w:p>
          <w:p w:rsidR="002576EE" w:rsidRPr="009D6188" w:rsidRDefault="002576EE" w:rsidP="006E3856">
            <w:pPr>
              <w:tabs>
                <w:tab w:val="num" w:pos="360"/>
              </w:tabs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9D6188">
              <w:rPr>
                <w:rFonts w:eastAsia="標楷體" w:hint="eastAsia"/>
              </w:rPr>
              <w:t>□</w:t>
            </w:r>
            <w:r w:rsidRPr="009D6188">
              <w:rPr>
                <w:rFonts w:ascii="標楷體" w:eastAsia="標楷體" w:hAnsi="標楷體" w:hint="eastAsia"/>
              </w:rPr>
              <w:t>其他：</w:t>
            </w:r>
          </w:p>
          <w:p w:rsidR="002576EE" w:rsidRPr="009D6188" w:rsidRDefault="002576EE" w:rsidP="006E3856">
            <w:pPr>
              <w:tabs>
                <w:tab w:val="num" w:pos="0"/>
              </w:tabs>
              <w:snapToGrid w:val="0"/>
              <w:rPr>
                <w:rFonts w:ascii="標楷體" w:eastAsia="標楷體" w:hAnsi="標楷體" w:hint="eastAsia"/>
              </w:rPr>
            </w:pPr>
            <w:r w:rsidRPr="009D6188">
              <w:rPr>
                <w:rFonts w:ascii="標楷體" w:eastAsia="標楷體" w:hAnsi="標楷體" w:hint="eastAsia"/>
              </w:rPr>
              <w:t>ˍˍˍˍˍ</w:t>
            </w:r>
          </w:p>
        </w:tc>
      </w:tr>
      <w:tr w:rsidR="002576EE" w:rsidTr="00392CBB">
        <w:trPr>
          <w:cantSplit/>
          <w:trHeight w:val="1087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6E3856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953556" w:rsidP="006E385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13:30-15:20</w:t>
            </w: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EE" w:rsidRPr="009D6188" w:rsidRDefault="002576EE" w:rsidP="006E3856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EE" w:rsidRPr="009D6188" w:rsidRDefault="002576EE" w:rsidP="006E3856">
            <w:pPr>
              <w:snapToGrid w:val="0"/>
              <w:rPr>
                <w:rFonts w:eastAsia="標楷體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EE" w:rsidRPr="009D6188" w:rsidRDefault="002576EE" w:rsidP="009D618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num" w:pos="152"/>
              </w:tabs>
              <w:snapToGrid w:val="0"/>
              <w:ind w:left="240" w:hangingChars="100" w:hanging="240"/>
              <w:jc w:val="both"/>
              <w:rPr>
                <w:rFonts w:eastAsia="標楷體" w:hint="eastAsia"/>
              </w:rPr>
            </w:pPr>
          </w:p>
        </w:tc>
      </w:tr>
      <w:tr w:rsidR="009D6188" w:rsidTr="00644645">
        <w:trPr>
          <w:cantSplit/>
          <w:trHeight w:val="7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88" w:rsidRDefault="009D6188">
            <w:pPr>
              <w:snapToGrid w:val="0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合計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88" w:rsidRDefault="009D6188" w:rsidP="00AB4EF8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小時</w:t>
            </w:r>
          </w:p>
        </w:tc>
      </w:tr>
    </w:tbl>
    <w:p w:rsidR="00CC5DEB" w:rsidRPr="002C38E6" w:rsidRDefault="00CC5DEB" w:rsidP="00562061">
      <w:pPr>
        <w:snapToGrid w:val="0"/>
        <w:ind w:left="720" w:hangingChars="300" w:hanging="720"/>
        <w:rPr>
          <w:rFonts w:hint="eastAsia"/>
        </w:rPr>
      </w:pPr>
    </w:p>
    <w:sectPr w:rsidR="00CC5DEB" w:rsidRPr="002C38E6" w:rsidSect="00034294">
      <w:pgSz w:w="11906" w:h="16838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BBF" w:rsidRDefault="00173BBF" w:rsidP="008F5340">
      <w:r>
        <w:separator/>
      </w:r>
    </w:p>
  </w:endnote>
  <w:endnote w:type="continuationSeparator" w:id="1">
    <w:p w:rsidR="00173BBF" w:rsidRDefault="00173BBF" w:rsidP="008F5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BBF" w:rsidRDefault="00173BBF" w:rsidP="008F5340">
      <w:r>
        <w:separator/>
      </w:r>
    </w:p>
  </w:footnote>
  <w:footnote w:type="continuationSeparator" w:id="1">
    <w:p w:rsidR="00173BBF" w:rsidRDefault="00173BBF" w:rsidP="008F5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E58"/>
    <w:multiLevelType w:val="hybridMultilevel"/>
    <w:tmpl w:val="CA7465F6"/>
    <w:lvl w:ilvl="0" w:tplc="1FCE7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A77E6A"/>
    <w:multiLevelType w:val="hybridMultilevel"/>
    <w:tmpl w:val="ED464A80"/>
    <w:lvl w:ilvl="0" w:tplc="921E19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BF2107C"/>
    <w:multiLevelType w:val="hybridMultilevel"/>
    <w:tmpl w:val="7138F06C"/>
    <w:lvl w:ilvl="0" w:tplc="EBC0B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682CF7"/>
    <w:multiLevelType w:val="hybridMultilevel"/>
    <w:tmpl w:val="63D08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1A06CE"/>
    <w:multiLevelType w:val="hybridMultilevel"/>
    <w:tmpl w:val="7138F06C"/>
    <w:lvl w:ilvl="0" w:tplc="EBC0B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180D2F"/>
    <w:multiLevelType w:val="hybridMultilevel"/>
    <w:tmpl w:val="F81A7FA8"/>
    <w:lvl w:ilvl="0" w:tplc="8014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F916BC5"/>
    <w:multiLevelType w:val="hybridMultilevel"/>
    <w:tmpl w:val="7E82D410"/>
    <w:lvl w:ilvl="0" w:tplc="56AA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26E564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41F6E45"/>
    <w:multiLevelType w:val="hybridMultilevel"/>
    <w:tmpl w:val="0226E8BA"/>
    <w:lvl w:ilvl="0" w:tplc="6DF48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24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EB"/>
    <w:rsid w:val="00012BE9"/>
    <w:rsid w:val="00034294"/>
    <w:rsid w:val="000D2F0B"/>
    <w:rsid w:val="000D6626"/>
    <w:rsid w:val="00173BBF"/>
    <w:rsid w:val="00176452"/>
    <w:rsid w:val="00185D00"/>
    <w:rsid w:val="001A1537"/>
    <w:rsid w:val="001A63A6"/>
    <w:rsid w:val="001C11ED"/>
    <w:rsid w:val="002229A4"/>
    <w:rsid w:val="00242D2C"/>
    <w:rsid w:val="002576EE"/>
    <w:rsid w:val="002817B6"/>
    <w:rsid w:val="002B726A"/>
    <w:rsid w:val="002C38E6"/>
    <w:rsid w:val="00316139"/>
    <w:rsid w:val="00316CFC"/>
    <w:rsid w:val="00392CBB"/>
    <w:rsid w:val="003E186D"/>
    <w:rsid w:val="003E7E0D"/>
    <w:rsid w:val="003F1F27"/>
    <w:rsid w:val="004438FB"/>
    <w:rsid w:val="004818C8"/>
    <w:rsid w:val="004A1021"/>
    <w:rsid w:val="004C261B"/>
    <w:rsid w:val="004C68C1"/>
    <w:rsid w:val="004C6C7B"/>
    <w:rsid w:val="004E3992"/>
    <w:rsid w:val="00503705"/>
    <w:rsid w:val="00541ABD"/>
    <w:rsid w:val="00561B77"/>
    <w:rsid w:val="00562061"/>
    <w:rsid w:val="00594D7A"/>
    <w:rsid w:val="005B4C5E"/>
    <w:rsid w:val="005B5052"/>
    <w:rsid w:val="00634D60"/>
    <w:rsid w:val="00644645"/>
    <w:rsid w:val="00676B46"/>
    <w:rsid w:val="006B5FD6"/>
    <w:rsid w:val="006D694C"/>
    <w:rsid w:val="006E3856"/>
    <w:rsid w:val="006E7565"/>
    <w:rsid w:val="006F52C6"/>
    <w:rsid w:val="007344BC"/>
    <w:rsid w:val="00771BE4"/>
    <w:rsid w:val="00793ECA"/>
    <w:rsid w:val="007B479F"/>
    <w:rsid w:val="007C00C0"/>
    <w:rsid w:val="00800CB5"/>
    <w:rsid w:val="008123DF"/>
    <w:rsid w:val="008F5340"/>
    <w:rsid w:val="00953556"/>
    <w:rsid w:val="00970F79"/>
    <w:rsid w:val="00992330"/>
    <w:rsid w:val="0099770E"/>
    <w:rsid w:val="009B4421"/>
    <w:rsid w:val="009D1370"/>
    <w:rsid w:val="009D6188"/>
    <w:rsid w:val="009F4AD4"/>
    <w:rsid w:val="00A21642"/>
    <w:rsid w:val="00A3055E"/>
    <w:rsid w:val="00A42F59"/>
    <w:rsid w:val="00A7152D"/>
    <w:rsid w:val="00AA3714"/>
    <w:rsid w:val="00AB4EF8"/>
    <w:rsid w:val="00AF7B54"/>
    <w:rsid w:val="00B07404"/>
    <w:rsid w:val="00B14426"/>
    <w:rsid w:val="00B65E5F"/>
    <w:rsid w:val="00B65EEE"/>
    <w:rsid w:val="00B92EF6"/>
    <w:rsid w:val="00BA3814"/>
    <w:rsid w:val="00C15B45"/>
    <w:rsid w:val="00C41F6B"/>
    <w:rsid w:val="00C74CCE"/>
    <w:rsid w:val="00C800F7"/>
    <w:rsid w:val="00CC09EA"/>
    <w:rsid w:val="00CC5DEB"/>
    <w:rsid w:val="00D26BB6"/>
    <w:rsid w:val="00D414F1"/>
    <w:rsid w:val="00D41DCE"/>
    <w:rsid w:val="00D63293"/>
    <w:rsid w:val="00D971C2"/>
    <w:rsid w:val="00E223C2"/>
    <w:rsid w:val="00E723E0"/>
    <w:rsid w:val="00EC52A8"/>
    <w:rsid w:val="00F50936"/>
    <w:rsid w:val="00F57F2D"/>
    <w:rsid w:val="00F63398"/>
    <w:rsid w:val="00F65352"/>
    <w:rsid w:val="00F65D5E"/>
    <w:rsid w:val="00F739BF"/>
    <w:rsid w:val="00F84D48"/>
    <w:rsid w:val="00FB5A32"/>
    <w:rsid w:val="00FC7C2E"/>
    <w:rsid w:val="00FE30AE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F5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F5340"/>
    <w:rPr>
      <w:kern w:val="2"/>
    </w:rPr>
  </w:style>
  <w:style w:type="paragraph" w:styleId="a5">
    <w:name w:val="footer"/>
    <w:basedOn w:val="a"/>
    <w:link w:val="a6"/>
    <w:rsid w:val="008F53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F5340"/>
    <w:rPr>
      <w:kern w:val="2"/>
    </w:rPr>
  </w:style>
  <w:style w:type="character" w:styleId="a7">
    <w:name w:val="annotation reference"/>
    <w:semiHidden/>
    <w:rsid w:val="001A63A6"/>
    <w:rPr>
      <w:sz w:val="18"/>
      <w:szCs w:val="18"/>
    </w:rPr>
  </w:style>
  <w:style w:type="paragraph" w:styleId="a8">
    <w:name w:val="annotation text"/>
    <w:basedOn w:val="a"/>
    <w:semiHidden/>
    <w:rsid w:val="001A63A6"/>
  </w:style>
  <w:style w:type="paragraph" w:styleId="a9">
    <w:name w:val="annotation subject"/>
    <w:basedOn w:val="a8"/>
    <w:next w:val="a8"/>
    <w:semiHidden/>
    <w:rsid w:val="001A63A6"/>
    <w:rPr>
      <w:b/>
      <w:bCs/>
    </w:rPr>
  </w:style>
  <w:style w:type="paragraph" w:styleId="aa">
    <w:name w:val="Balloon Text"/>
    <w:basedOn w:val="a"/>
    <w:semiHidden/>
    <w:rsid w:val="001A63A6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abc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內政部社會福利工作人員研習中心94年度身心障礙者輔具資源與服務整合研習班課程配當表</dc:title>
  <dc:creator>hp</dc:creator>
  <cp:lastModifiedBy>user</cp:lastModifiedBy>
  <cp:revision>2</cp:revision>
  <dcterms:created xsi:type="dcterms:W3CDTF">2016-06-13T06:23:00Z</dcterms:created>
  <dcterms:modified xsi:type="dcterms:W3CDTF">2016-06-13T06:23:00Z</dcterms:modified>
</cp:coreProperties>
</file>