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Pr="00DA397F">
        <w:rPr>
          <w:b/>
          <w:bCs/>
          <w:sz w:val="32"/>
          <w:szCs w:val="32"/>
        </w:rPr>
        <w:t>C</w:t>
      </w:r>
      <w:r w:rsidR="00575D59">
        <w:rPr>
          <w:b/>
          <w:bCs/>
          <w:sz w:val="32"/>
          <w:szCs w:val="32"/>
        </w:rPr>
        <w:t>級</w:t>
      </w:r>
      <w:r w:rsidR="00575D59">
        <w:rPr>
          <w:rFonts w:hint="eastAsia"/>
          <w:b/>
          <w:bCs/>
          <w:sz w:val="32"/>
          <w:szCs w:val="32"/>
        </w:rPr>
        <w:t>裁判</w:t>
      </w:r>
      <w:r w:rsidRPr="00DA397F">
        <w:rPr>
          <w:b/>
          <w:bCs/>
          <w:sz w:val="32"/>
          <w:szCs w:val="32"/>
        </w:rPr>
        <w:t>講習會實施辦法</w:t>
      </w:r>
    </w:p>
    <w:bookmarkEnd w:id="0"/>
    <w:p w:rsidR="00CF1699" w:rsidRPr="00FF1B61" w:rsidRDefault="00C077B7" w:rsidP="00CF1699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CF1699" w:rsidRPr="00FF1B61">
        <w:rPr>
          <w:rFonts w:ascii="標楷體" w:hAnsi="標楷體" w:hint="eastAsia"/>
          <w:sz w:val="28"/>
          <w:szCs w:val="28"/>
        </w:rPr>
        <w:t>(一)特定體育團體建立運動裁判資格檢定及管理辦法。</w:t>
      </w:r>
    </w:p>
    <w:p w:rsidR="005E5291" w:rsidRDefault="00CF1699" w:rsidP="000A79B2">
      <w:pPr>
        <w:spacing w:line="360" w:lineRule="auto"/>
        <w:ind w:rightChars="-436" w:right="-1046"/>
        <w:rPr>
          <w:rFonts w:ascii="標楷體" w:hAnsi="標楷體"/>
          <w:sz w:val="28"/>
          <w:szCs w:val="28"/>
        </w:rPr>
      </w:pPr>
      <w:r w:rsidRPr="00FF1B61">
        <w:rPr>
          <w:rFonts w:ascii="標楷體" w:hAnsi="標楷體" w:hint="eastAsia"/>
          <w:sz w:val="28"/>
          <w:szCs w:val="28"/>
        </w:rPr>
        <w:t xml:space="preserve">              (二)</w:t>
      </w:r>
      <w:r w:rsidR="005E5291" w:rsidRPr="005E5291">
        <w:rPr>
          <w:rFonts w:hint="eastAsia"/>
        </w:rPr>
        <w:t xml:space="preserve"> </w:t>
      </w:r>
      <w:r w:rsidR="005E5291" w:rsidRPr="005E5291">
        <w:rPr>
          <w:rFonts w:ascii="標楷體" w:hAnsi="標楷體" w:hint="eastAsia"/>
          <w:sz w:val="28"/>
          <w:szCs w:val="28"/>
        </w:rPr>
        <w:t>中華民國體育運動總會108年5月24日體總業字第</w:t>
      </w:r>
    </w:p>
    <w:p w:rsidR="00B32AB3" w:rsidRDefault="005E5291" w:rsidP="000A79B2">
      <w:pPr>
        <w:spacing w:line="360" w:lineRule="auto"/>
        <w:ind w:rightChars="-436" w:right="-104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     </w:t>
      </w:r>
      <w:r w:rsidRPr="005E5291">
        <w:rPr>
          <w:rFonts w:ascii="標楷體" w:hAnsi="標楷體" w:hint="eastAsia"/>
          <w:sz w:val="28"/>
          <w:szCs w:val="28"/>
        </w:rPr>
        <w:t>1080000811號函辦理。</w:t>
      </w:r>
      <w:r w:rsidR="000A79B2">
        <w:rPr>
          <w:rFonts w:ascii="標楷體" w:hAnsi="標楷體" w:hint="eastAsia"/>
          <w:color w:val="000000"/>
          <w:sz w:val="28"/>
          <w:szCs w:val="28"/>
        </w:rPr>
        <w:t xml:space="preserve">  </w:t>
      </w:r>
    </w:p>
    <w:p w:rsidR="00CF1699" w:rsidRDefault="00C077B7" w:rsidP="000A79B2">
      <w:pPr>
        <w:spacing w:line="360" w:lineRule="auto"/>
        <w:ind w:rightChars="-436" w:right="-1046"/>
        <w:rPr>
          <w:rFonts w:ascii="標楷體" w:hAnsi="標楷體"/>
          <w:color w:val="000000"/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="00575D59">
        <w:rPr>
          <w:sz w:val="28"/>
          <w:szCs w:val="28"/>
        </w:rPr>
        <w:t>旨：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為提昇我國划船</w:t>
      </w:r>
      <w:r w:rsidR="00CF1699"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素質，培養國家級</w:t>
      </w:r>
      <w:r w:rsidR="00CF1699"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人才，建立</w:t>
      </w:r>
      <w:r w:rsidR="00CF1699"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及</w:t>
      </w:r>
    </w:p>
    <w:p w:rsidR="00CF1699" w:rsidRDefault="00CF1699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           </w:t>
      </w:r>
      <w:r w:rsidRPr="00CF1699">
        <w:rPr>
          <w:rFonts w:ascii="標楷體" w:hAnsi="標楷體" w:hint="eastAsia"/>
          <w:color w:val="000000"/>
          <w:sz w:val="28"/>
          <w:szCs w:val="28"/>
        </w:rPr>
        <w:t>執法方法的共識，樹立</w:t>
      </w:r>
      <w:r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Pr="00CF1699">
        <w:rPr>
          <w:rFonts w:ascii="標楷體" w:hAnsi="標楷體" w:hint="eastAsia"/>
          <w:color w:val="000000"/>
          <w:sz w:val="28"/>
          <w:szCs w:val="28"/>
        </w:rPr>
        <w:t>權威，以利我國划船運動發展。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C077B7" w:rsidRDefault="00340896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C077B7" w:rsidRPr="00FD77FF">
        <w:rPr>
          <w:sz w:val="28"/>
          <w:szCs w:val="28"/>
        </w:rPr>
        <w:t>畢業，年滿</w:t>
      </w:r>
      <w:r w:rsidR="00575D59">
        <w:rPr>
          <w:rFonts w:hint="eastAsia"/>
          <w:sz w:val="28"/>
          <w:szCs w:val="28"/>
        </w:rPr>
        <w:t>18</w:t>
      </w:r>
      <w:r w:rsidR="00543C98" w:rsidRPr="00FD77FF">
        <w:rPr>
          <w:sz w:val="28"/>
          <w:szCs w:val="28"/>
        </w:rPr>
        <w:t>歲，</w:t>
      </w:r>
      <w:r w:rsidR="005171C5">
        <w:rPr>
          <w:rFonts w:hint="eastAsia"/>
          <w:sz w:val="28"/>
          <w:szCs w:val="28"/>
        </w:rPr>
        <w:t>對划船運動</w:t>
      </w:r>
      <w:r w:rsidR="00FD77FF">
        <w:rPr>
          <w:rFonts w:hint="eastAsia"/>
          <w:sz w:val="28"/>
          <w:szCs w:val="28"/>
        </w:rPr>
        <w:t>有興趣者</w:t>
      </w:r>
      <w:r w:rsidR="00C077B7" w:rsidRPr="00FD77FF">
        <w:rPr>
          <w:sz w:val="28"/>
          <w:szCs w:val="28"/>
        </w:rPr>
        <w:t>。</w:t>
      </w:r>
    </w:p>
    <w:p w:rsidR="00C077B7" w:rsidRPr="00FD77FF" w:rsidRDefault="00340896" w:rsidP="00575D59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575D59">
        <w:rPr>
          <w:rFonts w:hint="eastAsia"/>
          <w:b/>
          <w:sz w:val="28"/>
          <w:szCs w:val="28"/>
        </w:rPr>
        <w:t>24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575D59">
        <w:rPr>
          <w:b/>
          <w:sz w:val="28"/>
          <w:szCs w:val="28"/>
        </w:rPr>
        <w:t>2</w:t>
      </w:r>
      <w:r w:rsidR="00575D59">
        <w:rPr>
          <w:rFonts w:hint="eastAsia"/>
          <w:b/>
          <w:sz w:val="28"/>
          <w:szCs w:val="28"/>
        </w:rPr>
        <w:t>6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8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BB5A24" w:rsidRPr="00BB5A24">
        <w:rPr>
          <w:rFonts w:ascii="標楷體" w:hAnsi="標楷體" w:hint="eastAsia"/>
          <w:sz w:val="28"/>
          <w:szCs w:val="28"/>
          <w:u w:val="single"/>
        </w:rPr>
        <w:t>講習費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講習當天繳交)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Pr="00683C5A">
        <w:rPr>
          <w:rFonts w:hint="eastAsia"/>
          <w:sz w:val="28"/>
          <w:szCs w:val="28"/>
        </w:rPr>
        <w:t>4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</w:t>
      </w:r>
      <w:r w:rsidR="005171C5">
        <w:rPr>
          <w:rFonts w:hint="eastAsia"/>
          <w:sz w:val="28"/>
          <w:szCs w:val="28"/>
        </w:rPr>
        <w:t>裁判</w:t>
      </w:r>
      <w:r w:rsidR="00DA397F">
        <w:rPr>
          <w:rFonts w:hint="eastAsia"/>
          <w:sz w:val="28"/>
          <w:szCs w:val="28"/>
        </w:rPr>
        <w:t>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543C98">
        <w:rPr>
          <w:rFonts w:hint="eastAsia"/>
          <w:sz w:val="28"/>
          <w:szCs w:val="28"/>
        </w:rPr>
        <w:t>C</w:t>
      </w:r>
      <w:r w:rsidR="00A3689E">
        <w:rPr>
          <w:rFonts w:hint="eastAsia"/>
          <w:sz w:val="28"/>
          <w:szCs w:val="28"/>
        </w:rPr>
        <w:lastRenderedPageBreak/>
        <w:t>級裁判</w:t>
      </w:r>
      <w:r w:rsidR="00543C98" w:rsidRPr="00683C5A">
        <w:rPr>
          <w:rFonts w:hint="eastAsia"/>
          <w:sz w:val="28"/>
          <w:szCs w:val="28"/>
        </w:rPr>
        <w:t>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2922DA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2922DA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2922DA">
        <w:rPr>
          <w:rFonts w:hint="eastAsia"/>
          <w:color w:val="FF0000"/>
          <w:sz w:val="28"/>
          <w:szCs w:val="28"/>
        </w:rPr>
        <w:t>(</w:t>
      </w:r>
      <w:r w:rsidRPr="002922DA">
        <w:rPr>
          <w:rFonts w:hint="eastAsia"/>
          <w:color w:val="FF0000"/>
          <w:sz w:val="28"/>
          <w:szCs w:val="28"/>
        </w:rPr>
        <w:t>良民證</w:t>
      </w:r>
      <w:r w:rsidRPr="002922DA">
        <w:rPr>
          <w:rFonts w:hint="eastAsia"/>
          <w:color w:val="FF0000"/>
          <w:sz w:val="28"/>
          <w:szCs w:val="28"/>
        </w:rPr>
        <w:t>)</w:t>
      </w:r>
      <w:r w:rsidRPr="002922DA">
        <w:rPr>
          <w:rFonts w:hint="eastAsia"/>
          <w:color w:val="FF0000"/>
          <w:sz w:val="28"/>
          <w:szCs w:val="28"/>
        </w:rPr>
        <w:t>。</w:t>
      </w:r>
    </w:p>
    <w:p w:rsidR="0095047E" w:rsidRDefault="00DA397F" w:rsidP="00B32AB3">
      <w:pPr>
        <w:widowControl/>
        <w:adjustRightInd/>
        <w:snapToGrid/>
        <w:spacing w:line="280" w:lineRule="exact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95047E">
        <w:rPr>
          <w:rFonts w:ascii="標楷體" w:hAnsi="標楷體" w:hint="eastAsia"/>
          <w:bCs/>
          <w:sz w:val="32"/>
          <w:szCs w:val="32"/>
        </w:rPr>
        <w:t>C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575D59">
        <w:rPr>
          <w:rFonts w:hint="eastAsia"/>
          <w:b/>
          <w:bCs/>
          <w:sz w:val="32"/>
          <w:szCs w:val="32"/>
        </w:rPr>
        <w:t>裁判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4651"/>
        <w:gridCol w:w="1303"/>
      </w:tblGrid>
      <w:tr w:rsidR="00575B1F" w:rsidRPr="0045157A" w:rsidTr="00E20099">
        <w:trPr>
          <w:trHeight w:val="680"/>
        </w:trPr>
        <w:tc>
          <w:tcPr>
            <w:tcW w:w="1728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651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303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575B1F" w:rsidRPr="0045157A" w:rsidTr="00E20099">
        <w:trPr>
          <w:trHeight w:val="582"/>
        </w:trPr>
        <w:tc>
          <w:tcPr>
            <w:tcW w:w="1728" w:type="dxa"/>
            <w:vMerge w:val="restart"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108.06.24</w:t>
            </w: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4651" w:type="dxa"/>
            <w:vAlign w:val="center"/>
          </w:tcPr>
          <w:p w:rsidR="00575B1F" w:rsidRPr="0045157A" w:rsidRDefault="00575B1F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303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575B1F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vAlign w:val="center"/>
          </w:tcPr>
          <w:p w:rsidR="00575B1F" w:rsidRPr="00E20099" w:rsidRDefault="00575B1F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FISA國際划船規則</w:t>
            </w:r>
          </w:p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FISA組織、</w:t>
            </w: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划船演進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FSIA-場地設施及器材配置</w:t>
            </w:r>
          </w:p>
        </w:tc>
        <w:tc>
          <w:tcPr>
            <w:tcW w:w="1303" w:type="dxa"/>
            <w:vAlign w:val="center"/>
          </w:tcPr>
          <w:p w:rsidR="00575B1F" w:rsidRPr="00634EDD" w:rsidRDefault="00575B1F" w:rsidP="00B32AB3">
            <w:pPr>
              <w:pStyle w:val="Default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575B1F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10:10-12:00</w:t>
            </w:r>
          </w:p>
        </w:tc>
        <w:tc>
          <w:tcPr>
            <w:tcW w:w="4651" w:type="dxa"/>
            <w:vAlign w:val="center"/>
          </w:tcPr>
          <w:p w:rsidR="00575B1F" w:rsidRPr="00575B1F" w:rsidRDefault="00575B1F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</w:t>
            </w:r>
            <w:r w:rsidRPr="00E20099">
              <w:rPr>
                <w:rFonts w:ascii="新細明體" w:hAnsi="新細明體" w:cs="新細明體"/>
                <w:color w:val="FF0000"/>
                <w:sz w:val="28"/>
                <w:szCs w:val="28"/>
              </w:rPr>
              <w:t>專業英文</w:t>
            </w:r>
          </w:p>
        </w:tc>
        <w:tc>
          <w:tcPr>
            <w:tcW w:w="1303" w:type="dxa"/>
            <w:vAlign w:val="center"/>
          </w:tcPr>
          <w:p w:rsidR="00575B1F" w:rsidRDefault="00575B1F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575B1F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575B1F" w:rsidRPr="002A29BF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575B1F" w:rsidRPr="002A29BF" w:rsidRDefault="00575B1F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vAlign w:val="center"/>
          </w:tcPr>
          <w:p w:rsidR="00575B1F" w:rsidRDefault="00575B1F" w:rsidP="00B32AB3">
            <w:pPr>
              <w:spacing w:line="280" w:lineRule="exact"/>
              <w:jc w:val="center"/>
            </w:pP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Pr="000A79B2" w:rsidRDefault="00E20099" w:rsidP="00B32AB3">
            <w:pPr>
              <w:spacing w:line="280" w:lineRule="exact"/>
              <w:rPr>
                <w:rFonts w:ascii="標楷體" w:hAnsi="標楷體"/>
                <w:b/>
                <w:color w:val="FF0000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水上安全與急救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Pr="000A79B2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性別平等教育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 w:val="restart"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108.06.25</w:t>
            </w: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4651" w:type="dxa"/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划船裁判技術</w:t>
            </w:r>
          </w:p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技術會議、裁判會議程序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4651" w:type="dxa"/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划船裁判職責</w:t>
            </w:r>
          </w:p>
          <w:p w:rsidR="00E20099" w:rsidRDefault="00E20099" w:rsidP="00B32AB3">
            <w:pPr>
              <w:spacing w:line="28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裁判職責、</w:t>
            </w: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抗議、申訴之程序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color w:val="548DD4" w:themeColor="text2" w:themeTint="99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仲裁案例分析</w:t>
            </w:r>
          </w:p>
        </w:tc>
        <w:tc>
          <w:tcPr>
            <w:tcW w:w="1303" w:type="dxa"/>
            <w:vAlign w:val="center"/>
          </w:tcPr>
          <w:p w:rsidR="00E20099" w:rsidRPr="001C4B68" w:rsidRDefault="00E20099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2A29BF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FSIA-競賽系統、制度、計時賽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FSIA-檢錄、檢察（船隻抽秤）規範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FSIA-發令</w:t>
            </w:r>
            <w:r w:rsidRPr="00B32AB3">
              <w:rPr>
                <w:rFonts w:ascii="標楷體" w:hAnsi="標楷體" w:hint="eastAsia"/>
                <w:color w:val="00B050"/>
                <w:sz w:val="28"/>
                <w:szCs w:val="28"/>
              </w:rPr>
              <w:t>（發令、線審）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vAlign w:val="center"/>
          </w:tcPr>
          <w:p w:rsidR="00E20099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</w:t>
            </w:r>
            <w:smartTag w:uri="urn:schemas-microsoft-com:office:smarttags" w:element="chmetcnv">
              <w:smartTagPr>
                <w:attr w:name="UnitName" w:val="m"/>
                <w:attr w:name="SourceValue" w:val="5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-500M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1000M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1500M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、終點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FSIA-隨船裁判（主審）、船隻位置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 xml:space="preserve">     案例分析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FSIA-賽前水道開放、航道規範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 w:val="restart"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>
              <w:rPr>
                <w:rFonts w:ascii="標楷體" w:hAnsi="標楷體" w:hint="eastAsia"/>
                <w:sz w:val="32"/>
                <w:szCs w:val="32"/>
              </w:rPr>
              <w:t>06.26</w:t>
            </w: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4651" w:type="dxa"/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案例分析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45157A" w:rsidRDefault="00E20099" w:rsidP="00B32AB3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BD3358" w:rsidP="00B32AB3">
            <w:pPr>
              <w:spacing w:line="280" w:lineRule="exact"/>
              <w:rPr>
                <w:rFonts w:ascii="新細明體" w:hAnsi="新細明體" w:cs="新細明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45157A" w:rsidRDefault="00E20099" w:rsidP="00B32AB3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2A29BF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2A29BF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1C4B68" w:rsidRDefault="00E20099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2A29BF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BD3358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BD3358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學科測驗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</w:tbl>
    <w:p w:rsidR="0095047E" w:rsidRDefault="0095047E" w:rsidP="00B32AB3">
      <w:pPr>
        <w:numPr>
          <w:ilvl w:val="0"/>
          <w:numId w:val="1"/>
        </w:numPr>
        <w:spacing w:line="280" w:lineRule="exact"/>
      </w:pPr>
      <w:r>
        <w:rPr>
          <w:rFonts w:hint="eastAsia"/>
        </w:rPr>
        <w:t>以上課程視情況（氣候）或講師臨時調整上課時間，主辦單位保有調整之權限。</w:t>
      </w:r>
    </w:p>
    <w:p w:rsidR="0095047E" w:rsidRPr="0095047E" w:rsidRDefault="0095047E" w:rsidP="00B32AB3">
      <w:pPr>
        <w:spacing w:line="280" w:lineRule="exact"/>
      </w:pPr>
      <w:r>
        <w:rPr>
          <w:rFonts w:hint="eastAsia"/>
        </w:rPr>
        <w:t>備註：實際課程操作請穿著運動或舒適服裝。</w:t>
      </w: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>
        <w:rPr>
          <w:rFonts w:hint="eastAsia"/>
          <w:b/>
          <w:bCs/>
          <w:sz w:val="32"/>
        </w:rPr>
        <w:t>C</w:t>
      </w:r>
      <w:r w:rsidR="00575D59">
        <w:rPr>
          <w:rFonts w:hint="eastAsia"/>
          <w:b/>
          <w:bCs/>
          <w:sz w:val="32"/>
        </w:rPr>
        <w:t>級裁判</w:t>
      </w:r>
      <w:r>
        <w:rPr>
          <w:rFonts w:hint="eastAsia"/>
          <w:b/>
          <w:bCs/>
          <w:sz w:val="32"/>
        </w:rPr>
        <w:t>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9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575D59">
        <w:rPr>
          <w:rFonts w:ascii="標楷體" w:hAnsi="標楷體" w:hint="eastAsia"/>
        </w:rPr>
        <w:t>。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B32AB3">
      <w:pgSz w:w="11906" w:h="16838"/>
      <w:pgMar w:top="851" w:right="70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E6" w:rsidRDefault="00967AE6" w:rsidP="00E021BE">
      <w:pPr>
        <w:spacing w:line="240" w:lineRule="auto"/>
      </w:pPr>
      <w:r>
        <w:separator/>
      </w:r>
    </w:p>
  </w:endnote>
  <w:endnote w:type="continuationSeparator" w:id="0">
    <w:p w:rsidR="00967AE6" w:rsidRDefault="00967AE6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E6" w:rsidRDefault="00967AE6" w:rsidP="00E021BE">
      <w:pPr>
        <w:spacing w:line="240" w:lineRule="auto"/>
      </w:pPr>
      <w:r>
        <w:separator/>
      </w:r>
    </w:p>
  </w:footnote>
  <w:footnote w:type="continuationSeparator" w:id="0">
    <w:p w:rsidR="00967AE6" w:rsidRDefault="00967AE6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B7"/>
    <w:rsid w:val="00001751"/>
    <w:rsid w:val="00022DD4"/>
    <w:rsid w:val="00036643"/>
    <w:rsid w:val="00094BF1"/>
    <w:rsid w:val="000A79B2"/>
    <w:rsid w:val="000C56C7"/>
    <w:rsid w:val="000F0B2F"/>
    <w:rsid w:val="000F3C8D"/>
    <w:rsid w:val="001376E1"/>
    <w:rsid w:val="00143A68"/>
    <w:rsid w:val="001543BF"/>
    <w:rsid w:val="001C18EE"/>
    <w:rsid w:val="00244A15"/>
    <w:rsid w:val="00252C85"/>
    <w:rsid w:val="00272176"/>
    <w:rsid w:val="002922DA"/>
    <w:rsid w:val="0029258D"/>
    <w:rsid w:val="002D2B16"/>
    <w:rsid w:val="002F64E8"/>
    <w:rsid w:val="00340896"/>
    <w:rsid w:val="00383F72"/>
    <w:rsid w:val="0039692C"/>
    <w:rsid w:val="003B3DF0"/>
    <w:rsid w:val="003F22CF"/>
    <w:rsid w:val="003F4199"/>
    <w:rsid w:val="00447E55"/>
    <w:rsid w:val="0046353F"/>
    <w:rsid w:val="0046382A"/>
    <w:rsid w:val="004A2C66"/>
    <w:rsid w:val="004A66C0"/>
    <w:rsid w:val="004B1D85"/>
    <w:rsid w:val="004B5E52"/>
    <w:rsid w:val="004D754D"/>
    <w:rsid w:val="005171C5"/>
    <w:rsid w:val="00533124"/>
    <w:rsid w:val="00543C98"/>
    <w:rsid w:val="0056342C"/>
    <w:rsid w:val="00575B1F"/>
    <w:rsid w:val="00575D59"/>
    <w:rsid w:val="00596D83"/>
    <w:rsid w:val="005E5291"/>
    <w:rsid w:val="00634EDD"/>
    <w:rsid w:val="0068585F"/>
    <w:rsid w:val="006B68B1"/>
    <w:rsid w:val="006C1463"/>
    <w:rsid w:val="00723427"/>
    <w:rsid w:val="00771824"/>
    <w:rsid w:val="007825DC"/>
    <w:rsid w:val="007C12B5"/>
    <w:rsid w:val="007D3711"/>
    <w:rsid w:val="00804EC2"/>
    <w:rsid w:val="00835A10"/>
    <w:rsid w:val="008873A2"/>
    <w:rsid w:val="008A7644"/>
    <w:rsid w:val="008B09F8"/>
    <w:rsid w:val="008F2193"/>
    <w:rsid w:val="00906AFB"/>
    <w:rsid w:val="00943982"/>
    <w:rsid w:val="009450AA"/>
    <w:rsid w:val="0095047E"/>
    <w:rsid w:val="00967AE6"/>
    <w:rsid w:val="009800A2"/>
    <w:rsid w:val="009A41A1"/>
    <w:rsid w:val="009F18A3"/>
    <w:rsid w:val="00A10D6D"/>
    <w:rsid w:val="00A233E1"/>
    <w:rsid w:val="00A24B28"/>
    <w:rsid w:val="00A3689E"/>
    <w:rsid w:val="00A84D0F"/>
    <w:rsid w:val="00AB7250"/>
    <w:rsid w:val="00AD1125"/>
    <w:rsid w:val="00B00C99"/>
    <w:rsid w:val="00B06B17"/>
    <w:rsid w:val="00B32AB3"/>
    <w:rsid w:val="00B40786"/>
    <w:rsid w:val="00B566CB"/>
    <w:rsid w:val="00BA162A"/>
    <w:rsid w:val="00BB5A24"/>
    <w:rsid w:val="00BB64DD"/>
    <w:rsid w:val="00BC388B"/>
    <w:rsid w:val="00BD3358"/>
    <w:rsid w:val="00C077B7"/>
    <w:rsid w:val="00C4501D"/>
    <w:rsid w:val="00C66D53"/>
    <w:rsid w:val="00C701CC"/>
    <w:rsid w:val="00C93FE0"/>
    <w:rsid w:val="00CF1699"/>
    <w:rsid w:val="00DA397F"/>
    <w:rsid w:val="00DD044F"/>
    <w:rsid w:val="00DE5F7F"/>
    <w:rsid w:val="00DF01EC"/>
    <w:rsid w:val="00E021BE"/>
    <w:rsid w:val="00E07EA6"/>
    <w:rsid w:val="00E13E91"/>
    <w:rsid w:val="00E16F4C"/>
    <w:rsid w:val="00E20099"/>
    <w:rsid w:val="00E50152"/>
    <w:rsid w:val="00EE6AE3"/>
    <w:rsid w:val="00F33048"/>
    <w:rsid w:val="00F6191A"/>
    <w:rsid w:val="00F7068A"/>
    <w:rsid w:val="00F8116A"/>
    <w:rsid w:val="00F81B9C"/>
    <w:rsid w:val="00F867BD"/>
    <w:rsid w:val="00FB2350"/>
    <w:rsid w:val="00FC23C3"/>
    <w:rsid w:val="00FD77FF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217AE57-CFFA-4E67-A1FB-DC2B289F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ara707@ms16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5B0E-386B-4451-91DE-87D9DF36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1852</Characters>
  <Application>Microsoft Office Word</Application>
  <DocSecurity>0</DocSecurity>
  <Lines>15</Lines>
  <Paragraphs>4</Paragraphs>
  <ScaleCrop>false</ScaleCrop>
  <Company>TPEC</Company>
  <LinksUpToDate>false</LinksUpToDate>
  <CharactersWithSpaces>2172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2016-10-04T03:36:00Z</cp:lastPrinted>
  <dcterms:created xsi:type="dcterms:W3CDTF">2019-06-05T06:47:00Z</dcterms:created>
  <dcterms:modified xsi:type="dcterms:W3CDTF">2019-06-05T06:47:00Z</dcterms:modified>
</cp:coreProperties>
</file>