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B43718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53BE8">
              <w:rPr>
                <w:rFonts w:ascii="標楷體" w:eastAsia="標楷體" w:hAnsi="標楷體" w:hint="eastAsia"/>
                <w:b/>
                <w:szCs w:val="24"/>
              </w:rPr>
              <w:t>中華國小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B43718" w:rsidRPr="00B43718" w:rsidRDefault="00B43718" w:rsidP="00D33151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bookmarkStart w:id="0" w:name="_GoBack"/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設班現況</w:t>
            </w:r>
            <w:proofErr w:type="gramEnd"/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設有體育發展委員會且正常運作，唯未能明列何時何會議召開訂定之。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運動種類，唯招生人數</w:t>
            </w:r>
            <w:proofErr w:type="gramStart"/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不</w:t>
            </w:r>
            <w:proofErr w:type="gramEnd"/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足額。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具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二名教師兼專任運動教練，唯尚未依規定聘任專任運動教練。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5.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專任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運動教練未能參加在職進修以增進其專業知能。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6.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體育器材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設施有定期維護、更新，並設有專責管理人員，但未見設施財產列表。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="4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7.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訂有運動傷害防護緊急處理措施，唯無後續具體作為，若能與</w:t>
            </w:r>
            <w:proofErr w:type="gramStart"/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更</w:t>
            </w:r>
            <w:r w:rsidRPr="00B43718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佳。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  <w:lang w:eastAsia="zh-HK"/>
              </w:rPr>
            </w:pP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二、</w:t>
            </w: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運作情形</w:t>
            </w: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Chars="176" w:left="422" w:firstLine="1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1.體育班有接受同心緣企業家贊助款20萬元(有檢附佐證資料)，可納入自籌款額度。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2.每週課表僅有五節專長訓練課程，惟訓練課表呈現第六節健康與體育課時間(15:10~15:50)的後段15:30有進行專長訓練的情形，建議修正調整(</w:t>
            </w:r>
            <w:proofErr w:type="gramStart"/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晨訓與</w:t>
            </w:r>
            <w:proofErr w:type="gramEnd"/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晨間課表亦請一併調整)。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leftChars="178" w:left="453" w:hangingChars="11" w:hanging="26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3.資料完整但建議資料呈現能分冊、分項，利於委員翻閱檢視。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  <w:lang w:eastAsia="zh-HK"/>
              </w:rPr>
            </w:pP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三、</w:t>
            </w: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訓練績效</w:t>
            </w: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1.未呈現比賽成績佐證資料。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B43718">
              <w:rPr>
                <w:rFonts w:ascii="標楷體" w:eastAsia="標楷體" w:hAnsi="標楷體" w:hint="eastAsia"/>
                <w:kern w:val="0"/>
                <w:szCs w:val="24"/>
              </w:rPr>
              <w:t>2.畢業後銜接情形佳。</w:t>
            </w:r>
          </w:p>
          <w:p w:rsidR="00B43718" w:rsidRPr="00B43718" w:rsidRDefault="00B43718" w:rsidP="00D33151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  <w:lang w:eastAsia="zh-HK"/>
              </w:rPr>
            </w:pP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四、</w:t>
            </w: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其他加分項目</w:t>
            </w:r>
            <w:r w:rsidRPr="00B43718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</w:p>
          <w:p w:rsidR="00B43718" w:rsidRPr="00B43718" w:rsidRDefault="007149DB" w:rsidP="00D33151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資料呈現未見其特色</w:t>
            </w:r>
            <w:r w:rsidR="00B43718" w:rsidRPr="00B43718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bookmarkEnd w:id="0"/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8F" w:rsidRDefault="00F52C8F" w:rsidP="007149DB">
      <w:r>
        <w:separator/>
      </w:r>
    </w:p>
  </w:endnote>
  <w:endnote w:type="continuationSeparator" w:id="0">
    <w:p w:rsidR="00F52C8F" w:rsidRDefault="00F52C8F" w:rsidP="0071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8F" w:rsidRDefault="00F52C8F" w:rsidP="007149DB">
      <w:r>
        <w:separator/>
      </w:r>
    </w:p>
  </w:footnote>
  <w:footnote w:type="continuationSeparator" w:id="0">
    <w:p w:rsidR="00F52C8F" w:rsidRDefault="00F52C8F" w:rsidP="0071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331C9"/>
    <w:rsid w:val="00053BE8"/>
    <w:rsid w:val="0015634D"/>
    <w:rsid w:val="001571EE"/>
    <w:rsid w:val="00186682"/>
    <w:rsid w:val="001E3754"/>
    <w:rsid w:val="00250A07"/>
    <w:rsid w:val="002C23E3"/>
    <w:rsid w:val="00473F47"/>
    <w:rsid w:val="00502387"/>
    <w:rsid w:val="00527F0D"/>
    <w:rsid w:val="00635F5D"/>
    <w:rsid w:val="007149DB"/>
    <w:rsid w:val="00731F04"/>
    <w:rsid w:val="00767BBC"/>
    <w:rsid w:val="0079759E"/>
    <w:rsid w:val="008A6539"/>
    <w:rsid w:val="00B43718"/>
    <w:rsid w:val="00D33151"/>
    <w:rsid w:val="00F427BA"/>
    <w:rsid w:val="00F5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9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9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9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9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6F66-B7B1-4A07-A7A1-9768C7F3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32</cp:revision>
  <cp:lastPrinted>2019-12-13T02:29:00Z</cp:lastPrinted>
  <dcterms:created xsi:type="dcterms:W3CDTF">2019-12-13T01:53:00Z</dcterms:created>
  <dcterms:modified xsi:type="dcterms:W3CDTF">2019-12-27T02:41:00Z</dcterms:modified>
</cp:coreProperties>
</file>