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65" w:rsidRPr="00A5561F" w:rsidRDefault="00F16865" w:rsidP="006A2A48">
      <w:pPr>
        <w:spacing w:after="177" w:line="259" w:lineRule="auto"/>
        <w:ind w:left="53"/>
        <w:jc w:val="center"/>
        <w:rPr>
          <w:rFonts w:ascii="標楷體" w:eastAsia="標楷體" w:hAnsi="標楷體"/>
        </w:rPr>
      </w:pPr>
      <w:r w:rsidRPr="00A5561F">
        <w:rPr>
          <w:rFonts w:ascii="標楷體" w:eastAsia="標楷體" w:hAnsi="標楷體"/>
          <w:sz w:val="34"/>
        </w:rPr>
        <w:t>109</w:t>
      </w:r>
      <w:r w:rsidRPr="00A5561F">
        <w:rPr>
          <w:rFonts w:ascii="標楷體" w:eastAsia="標楷體" w:hAnsi="標楷體" w:hint="eastAsia"/>
          <w:sz w:val="34"/>
        </w:rPr>
        <w:t>年全民運動會</w:t>
      </w:r>
      <w:r w:rsidR="00243E5C" w:rsidRPr="00243E5C">
        <w:rPr>
          <w:rFonts w:ascii="標楷體" w:eastAsia="標楷體" w:hAnsi="標楷體" w:hint="eastAsia"/>
          <w:color w:val="auto"/>
          <w:sz w:val="34"/>
        </w:rPr>
        <w:t>花蓮縣</w:t>
      </w:r>
      <w:r w:rsidRPr="00A5561F">
        <w:rPr>
          <w:rFonts w:ascii="標楷體" w:eastAsia="標楷體" w:hAnsi="標楷體" w:hint="eastAsia"/>
          <w:sz w:val="34"/>
        </w:rPr>
        <w:t>健美代表隊選拔計畫</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宗旨</w:t>
      </w:r>
      <w:r w:rsidRPr="00380A1F">
        <w:rPr>
          <w:rFonts w:ascii="標楷體" w:eastAsia="標楷體" w:hAnsi="標楷體"/>
          <w:sz w:val="24"/>
          <w:szCs w:val="24"/>
        </w:rPr>
        <w:t xml:space="preserve">: </w:t>
      </w:r>
      <w:r w:rsidRPr="00380A1F">
        <w:rPr>
          <w:rFonts w:ascii="標楷體" w:eastAsia="標楷體" w:hAnsi="標楷體" w:hint="eastAsia"/>
          <w:sz w:val="24"/>
          <w:szCs w:val="24"/>
        </w:rPr>
        <w:t>為提倡全民運動</w:t>
      </w:r>
      <w:r w:rsidRPr="00380A1F">
        <w:rPr>
          <w:rFonts w:ascii="標楷體" w:eastAsia="標楷體" w:hAnsi="標楷體"/>
          <w:sz w:val="24"/>
          <w:szCs w:val="24"/>
        </w:rPr>
        <w:t>,</w:t>
      </w:r>
      <w:r w:rsidRPr="00380A1F">
        <w:rPr>
          <w:rFonts w:ascii="標楷體" w:eastAsia="標楷體" w:hAnsi="標楷體" w:hint="eastAsia"/>
          <w:sz w:val="24"/>
          <w:szCs w:val="24"/>
        </w:rPr>
        <w:t>並選拔優秀選手代表本縣參加</w:t>
      </w:r>
      <w:r w:rsidRPr="00380A1F">
        <w:rPr>
          <w:rFonts w:ascii="標楷體" w:eastAsia="標楷體" w:hAnsi="標楷體"/>
          <w:sz w:val="24"/>
          <w:szCs w:val="24"/>
        </w:rPr>
        <w:t xml:space="preserve">109 </w:t>
      </w:r>
    </w:p>
    <w:p w:rsidR="00F16865" w:rsidRPr="00380A1F" w:rsidRDefault="00F16865" w:rsidP="00380A1F">
      <w:pPr>
        <w:pStyle w:val="a3"/>
        <w:spacing w:after="0" w:line="260" w:lineRule="exact"/>
        <w:ind w:leftChars="0" w:left="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年全民運動會健美種類</w:t>
      </w:r>
      <w:r w:rsidRPr="00380A1F">
        <w:rPr>
          <w:rFonts w:ascii="標楷體" w:eastAsia="標楷體" w:hAnsi="標楷體"/>
          <w:sz w:val="24"/>
          <w:szCs w:val="24"/>
        </w:rPr>
        <w:t>,</w:t>
      </w:r>
      <w:r w:rsidRPr="00380A1F">
        <w:rPr>
          <w:rFonts w:ascii="標楷體" w:eastAsia="標楷體" w:hAnsi="標楷體" w:hint="eastAsia"/>
          <w:sz w:val="24"/>
          <w:szCs w:val="24"/>
        </w:rPr>
        <w:t>爭取最高榮譽</w:t>
      </w:r>
      <w:r w:rsidRPr="00380A1F">
        <w:rPr>
          <w:rFonts w:ascii="標楷體" w:eastAsia="標楷體" w:hAnsi="標楷體"/>
          <w:sz w:val="24"/>
          <w:szCs w:val="24"/>
        </w:rPr>
        <w:t>,</w:t>
      </w:r>
      <w:r w:rsidRPr="00380A1F">
        <w:rPr>
          <w:rFonts w:ascii="標楷體" w:eastAsia="標楷體" w:hAnsi="標楷體" w:hint="eastAsia"/>
          <w:sz w:val="24"/>
          <w:szCs w:val="24"/>
        </w:rPr>
        <w:t>特訂定本計畫。</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指導單位</w:t>
      </w:r>
      <w:r w:rsidRPr="00380A1F">
        <w:rPr>
          <w:rFonts w:ascii="標楷體" w:eastAsia="標楷體" w:hAnsi="標楷體"/>
          <w:sz w:val="24"/>
          <w:szCs w:val="24"/>
        </w:rPr>
        <w:t>:</w:t>
      </w:r>
      <w:r w:rsidRPr="00380A1F">
        <w:rPr>
          <w:rFonts w:ascii="標楷體" w:eastAsia="標楷體" w:hAnsi="標楷體" w:hint="eastAsia"/>
          <w:sz w:val="24"/>
          <w:szCs w:val="24"/>
        </w:rPr>
        <w:t>花蓮縣政府</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主辦單位</w:t>
      </w:r>
      <w:r w:rsidRPr="00380A1F">
        <w:rPr>
          <w:rFonts w:ascii="標楷體" w:eastAsia="標楷體" w:hAnsi="標楷體"/>
          <w:sz w:val="24"/>
          <w:szCs w:val="24"/>
        </w:rPr>
        <w:t>:</w:t>
      </w:r>
      <w:r w:rsidRPr="00380A1F">
        <w:rPr>
          <w:rFonts w:ascii="標楷體" w:eastAsia="標楷體" w:hAnsi="標楷體" w:hint="eastAsia"/>
          <w:sz w:val="24"/>
          <w:szCs w:val="24"/>
        </w:rPr>
        <w:t>花蓮縣體育會</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承辦單位</w:t>
      </w:r>
      <w:r w:rsidRPr="00380A1F">
        <w:rPr>
          <w:rFonts w:ascii="標楷體" w:eastAsia="標楷體" w:hAnsi="標楷體"/>
          <w:sz w:val="24"/>
          <w:szCs w:val="24"/>
        </w:rPr>
        <w:t>:</w:t>
      </w:r>
      <w:r w:rsidRPr="00380A1F">
        <w:rPr>
          <w:rFonts w:ascii="標楷體" w:eastAsia="標楷體" w:hAnsi="標楷體" w:hint="eastAsia"/>
          <w:color w:val="auto"/>
          <w:sz w:val="24"/>
          <w:szCs w:val="24"/>
        </w:rPr>
        <w:t>花蓮</w:t>
      </w:r>
      <w:r w:rsidR="00243E5C" w:rsidRPr="00380A1F">
        <w:rPr>
          <w:rFonts w:ascii="標楷體" w:eastAsia="標楷體" w:hAnsi="標楷體" w:hint="eastAsia"/>
          <w:color w:val="auto"/>
          <w:sz w:val="24"/>
          <w:szCs w:val="24"/>
        </w:rPr>
        <w:t>縣體育會</w:t>
      </w:r>
      <w:r w:rsidRPr="00380A1F">
        <w:rPr>
          <w:rFonts w:ascii="標楷體" w:eastAsia="標楷體" w:hAnsi="標楷體" w:hint="eastAsia"/>
          <w:color w:val="auto"/>
          <w:sz w:val="24"/>
          <w:szCs w:val="24"/>
        </w:rPr>
        <w:t>健美委員會</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協辦單位</w:t>
      </w:r>
      <w:r w:rsidRPr="00380A1F">
        <w:rPr>
          <w:rFonts w:ascii="標楷體" w:eastAsia="標楷體" w:hAnsi="標楷體"/>
          <w:sz w:val="24"/>
          <w:szCs w:val="24"/>
        </w:rPr>
        <w:t>:</w:t>
      </w:r>
      <w:r w:rsidRPr="00380A1F">
        <w:rPr>
          <w:rFonts w:ascii="標楷體" w:eastAsia="標楷體" w:hAnsi="標楷體" w:hint="eastAsia"/>
          <w:sz w:val="24"/>
          <w:szCs w:val="24"/>
        </w:rPr>
        <w:t>花蓮肌肉工廠</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選拔時間</w:t>
      </w:r>
      <w:r w:rsidRPr="00380A1F">
        <w:rPr>
          <w:rFonts w:ascii="標楷體" w:eastAsia="標楷體" w:hAnsi="標楷體"/>
          <w:sz w:val="24"/>
          <w:szCs w:val="24"/>
        </w:rPr>
        <w:t>:</w:t>
      </w:r>
      <w:smartTag w:uri="urn:schemas-microsoft-com:office:smarttags" w:element="chsdate">
        <w:smartTagPr>
          <w:attr w:name="Year" w:val="2020"/>
          <w:attr w:name="Month" w:val="6"/>
          <w:attr w:name="Day" w:val="21"/>
          <w:attr w:name="IsLunarDate" w:val="False"/>
          <w:attr w:name="IsROCDate" w:val="True"/>
        </w:smartTagPr>
        <w:r w:rsidRPr="00380A1F">
          <w:rPr>
            <w:rFonts w:ascii="標楷體" w:eastAsia="標楷體" w:hAnsi="標楷體" w:hint="eastAsia"/>
            <w:sz w:val="24"/>
            <w:szCs w:val="24"/>
          </w:rPr>
          <w:t>中華民國</w:t>
        </w:r>
        <w:r w:rsidRPr="00380A1F">
          <w:rPr>
            <w:rFonts w:ascii="標楷體" w:eastAsia="標楷體" w:hAnsi="標楷體"/>
            <w:sz w:val="24"/>
            <w:szCs w:val="24"/>
          </w:rPr>
          <w:t>109</w:t>
        </w:r>
        <w:r w:rsidRPr="00380A1F">
          <w:rPr>
            <w:rFonts w:ascii="標楷體" w:eastAsia="標楷體" w:hAnsi="標楷體" w:hint="eastAsia"/>
            <w:sz w:val="24"/>
            <w:szCs w:val="24"/>
          </w:rPr>
          <w:t>年</w:t>
        </w:r>
        <w:r w:rsidRPr="00380A1F">
          <w:rPr>
            <w:rFonts w:ascii="標楷體" w:eastAsia="標楷體" w:hAnsi="標楷體"/>
            <w:sz w:val="24"/>
            <w:szCs w:val="24"/>
          </w:rPr>
          <w:t>6</w:t>
        </w:r>
        <w:r w:rsidRPr="00380A1F">
          <w:rPr>
            <w:rFonts w:ascii="標楷體" w:eastAsia="標楷體" w:hAnsi="標楷體" w:hint="eastAsia"/>
            <w:sz w:val="24"/>
            <w:szCs w:val="24"/>
          </w:rPr>
          <w:t>月</w:t>
        </w:r>
        <w:r w:rsidRPr="00380A1F">
          <w:rPr>
            <w:rFonts w:ascii="標楷體" w:eastAsia="標楷體" w:hAnsi="標楷體"/>
            <w:sz w:val="24"/>
            <w:szCs w:val="24"/>
          </w:rPr>
          <w:t>21</w:t>
        </w:r>
        <w:r w:rsidRPr="00380A1F">
          <w:rPr>
            <w:rFonts w:ascii="標楷體" w:eastAsia="標楷體" w:hAnsi="標楷體" w:hint="eastAsia"/>
            <w:sz w:val="24"/>
            <w:szCs w:val="24"/>
          </w:rPr>
          <w:t>日</w:t>
        </w:r>
      </w:smartTag>
      <w:r w:rsidRPr="00380A1F">
        <w:rPr>
          <w:rFonts w:ascii="標楷體" w:eastAsia="標楷體" w:hAnsi="標楷體"/>
          <w:sz w:val="24"/>
          <w:szCs w:val="24"/>
        </w:rPr>
        <w:t>14-18</w:t>
      </w:r>
      <w:r w:rsidRPr="00380A1F">
        <w:rPr>
          <w:rFonts w:ascii="標楷體" w:eastAsia="標楷體" w:hAnsi="標楷體" w:hint="eastAsia"/>
          <w:sz w:val="24"/>
          <w:szCs w:val="24"/>
        </w:rPr>
        <w:t>時</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選拔地點</w:t>
      </w:r>
      <w:r w:rsidRPr="00380A1F">
        <w:rPr>
          <w:rFonts w:ascii="標楷體" w:eastAsia="標楷體" w:hAnsi="標楷體"/>
          <w:sz w:val="24"/>
          <w:szCs w:val="24"/>
        </w:rPr>
        <w:t>:</w:t>
      </w:r>
      <w:r w:rsidRPr="00380A1F">
        <w:rPr>
          <w:rFonts w:ascii="標楷體" w:eastAsia="標楷體" w:hAnsi="標楷體" w:hint="eastAsia"/>
          <w:sz w:val="24"/>
          <w:szCs w:val="24"/>
        </w:rPr>
        <w:t>花蓮肌肉工廠</w:t>
      </w:r>
      <w:r w:rsidRPr="00380A1F">
        <w:rPr>
          <w:rFonts w:ascii="標楷體" w:eastAsia="標楷體" w:hAnsi="標楷體"/>
          <w:sz w:val="24"/>
          <w:szCs w:val="24"/>
        </w:rPr>
        <w:t>(</w:t>
      </w:r>
      <w:r w:rsidRPr="00380A1F">
        <w:rPr>
          <w:rFonts w:ascii="標楷體" w:eastAsia="標楷體" w:hAnsi="標楷體" w:hint="eastAsia"/>
          <w:sz w:val="24"/>
          <w:szCs w:val="24"/>
        </w:rPr>
        <w:t>花蓮市國興二街</w:t>
      </w:r>
      <w:r w:rsidRPr="00380A1F">
        <w:rPr>
          <w:rFonts w:ascii="標楷體" w:eastAsia="標楷體" w:hAnsi="標楷體"/>
          <w:sz w:val="24"/>
          <w:szCs w:val="24"/>
        </w:rPr>
        <w:t>145</w:t>
      </w:r>
      <w:r w:rsidRPr="00380A1F">
        <w:rPr>
          <w:rFonts w:ascii="標楷體" w:eastAsia="標楷體" w:hAnsi="標楷體" w:hint="eastAsia"/>
          <w:sz w:val="24"/>
          <w:szCs w:val="24"/>
        </w:rPr>
        <w:t>號</w:t>
      </w:r>
      <w:r w:rsidRPr="00380A1F">
        <w:rPr>
          <w:rFonts w:ascii="標楷體" w:eastAsia="標楷體" w:hAnsi="標楷體"/>
          <w:sz w:val="24"/>
          <w:szCs w:val="24"/>
        </w:rPr>
        <w:t>)</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報名費用</w:t>
      </w:r>
      <w:r w:rsidRPr="00380A1F">
        <w:rPr>
          <w:rFonts w:ascii="標楷體" w:eastAsia="標楷體" w:hAnsi="標楷體"/>
          <w:sz w:val="24"/>
          <w:szCs w:val="24"/>
        </w:rPr>
        <w:t>:</w:t>
      </w:r>
      <w:r w:rsidRPr="00380A1F">
        <w:rPr>
          <w:rFonts w:ascii="標楷體" w:eastAsia="標楷體" w:hAnsi="標楷體" w:hint="eastAsia"/>
          <w:sz w:val="24"/>
          <w:szCs w:val="24"/>
        </w:rPr>
        <w:t>免費</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戶籍規定</w:t>
      </w:r>
      <w:r w:rsidRPr="00380A1F">
        <w:rPr>
          <w:rFonts w:ascii="標楷體" w:eastAsia="標楷體" w:hAnsi="標楷體"/>
          <w:sz w:val="24"/>
          <w:szCs w:val="24"/>
        </w:rPr>
        <w:t>:</w:t>
      </w:r>
      <w:r w:rsidRPr="00380A1F">
        <w:rPr>
          <w:rFonts w:ascii="標楷體" w:eastAsia="標楷體" w:hAnsi="標楷體" w:hint="eastAsia"/>
          <w:sz w:val="24"/>
          <w:szCs w:val="24"/>
        </w:rPr>
        <w:t>中華民國國民設籍本縣</w:t>
      </w:r>
      <w:r w:rsidRPr="00380A1F">
        <w:rPr>
          <w:rFonts w:ascii="標楷體" w:eastAsia="標楷體" w:hAnsi="標楷體"/>
          <w:sz w:val="24"/>
          <w:szCs w:val="24"/>
        </w:rPr>
        <w:t>(</w:t>
      </w:r>
      <w:r w:rsidRPr="00380A1F">
        <w:rPr>
          <w:rFonts w:ascii="標楷體" w:eastAsia="標楷體" w:hAnsi="標楷體" w:hint="eastAsia"/>
          <w:sz w:val="24"/>
          <w:szCs w:val="24"/>
        </w:rPr>
        <w:t>市</w:t>
      </w:r>
      <w:r w:rsidRPr="00380A1F">
        <w:rPr>
          <w:rFonts w:ascii="標楷體" w:eastAsia="標楷體" w:hAnsi="標楷體"/>
          <w:sz w:val="24"/>
          <w:szCs w:val="24"/>
        </w:rPr>
        <w:t>)</w:t>
      </w:r>
      <w:r w:rsidRPr="00380A1F">
        <w:rPr>
          <w:rFonts w:ascii="標楷體" w:eastAsia="標楷體" w:hAnsi="標楷體" w:hint="eastAsia"/>
          <w:sz w:val="24"/>
          <w:szCs w:val="24"/>
        </w:rPr>
        <w:t>內連續滿三年以上者</w:t>
      </w:r>
      <w:r w:rsidRPr="00380A1F">
        <w:rPr>
          <w:rFonts w:ascii="標楷體" w:eastAsia="標楷體" w:hAnsi="標楷體"/>
          <w:sz w:val="24"/>
          <w:szCs w:val="24"/>
        </w:rPr>
        <w:t>,</w:t>
      </w:r>
      <w:r w:rsidRPr="00380A1F">
        <w:rPr>
          <w:rFonts w:ascii="標楷體" w:eastAsia="標楷體" w:hAnsi="標楷體" w:hint="eastAsia"/>
          <w:sz w:val="24"/>
          <w:szCs w:val="24"/>
        </w:rPr>
        <w:t>其</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sz w:val="24"/>
          <w:szCs w:val="24"/>
        </w:rPr>
        <w:t xml:space="preserve">             </w:t>
      </w:r>
      <w:r w:rsidRPr="00380A1F">
        <w:rPr>
          <w:rFonts w:ascii="標楷體" w:eastAsia="標楷體" w:hAnsi="標楷體" w:hint="eastAsia"/>
          <w:sz w:val="24"/>
          <w:szCs w:val="24"/>
        </w:rPr>
        <w:t>設籍期間計算以全民運動會註冊始日</w:t>
      </w:r>
      <w:r w:rsidRPr="00380A1F">
        <w:rPr>
          <w:rFonts w:ascii="標楷體" w:eastAsia="標楷體" w:hAnsi="標楷體"/>
          <w:sz w:val="24"/>
          <w:szCs w:val="24"/>
        </w:rPr>
        <w:t>(</w:t>
      </w:r>
      <w:r w:rsidRPr="00380A1F">
        <w:rPr>
          <w:rFonts w:ascii="標楷體" w:eastAsia="標楷體" w:hAnsi="標楷體" w:hint="eastAsia"/>
          <w:sz w:val="24"/>
          <w:szCs w:val="24"/>
        </w:rPr>
        <w:t>即中華民國</w:t>
      </w:r>
      <w:r w:rsidRPr="00380A1F">
        <w:rPr>
          <w:rFonts w:ascii="標楷體" w:eastAsia="標楷體" w:hAnsi="標楷體"/>
          <w:sz w:val="24"/>
          <w:szCs w:val="24"/>
        </w:rPr>
        <w:t xml:space="preserve">106 </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年</w:t>
      </w:r>
      <w:smartTag w:uri="urn:schemas-microsoft-com:office:smarttags" w:element="chsdate">
        <w:smartTagPr>
          <w:attr w:name="Year" w:val="2020"/>
          <w:attr w:name="Month" w:val="7"/>
          <w:attr w:name="Day" w:val="3"/>
          <w:attr w:name="IsLunarDate" w:val="False"/>
          <w:attr w:name="IsROCDate" w:val="False"/>
        </w:smartTagPr>
        <w:r w:rsidRPr="00380A1F">
          <w:rPr>
            <w:rFonts w:ascii="標楷體" w:eastAsia="標楷體" w:hAnsi="標楷體"/>
            <w:sz w:val="24"/>
            <w:szCs w:val="24"/>
          </w:rPr>
          <w:t>7</w:t>
        </w:r>
        <w:r w:rsidRPr="00380A1F">
          <w:rPr>
            <w:rFonts w:ascii="標楷體" w:eastAsia="標楷體" w:hAnsi="標楷體" w:hint="eastAsia"/>
            <w:sz w:val="24"/>
            <w:szCs w:val="24"/>
          </w:rPr>
          <w:t>月</w:t>
        </w:r>
        <w:r w:rsidRPr="00380A1F">
          <w:rPr>
            <w:rFonts w:ascii="標楷體" w:eastAsia="標楷體" w:hAnsi="標楷體"/>
            <w:sz w:val="24"/>
            <w:szCs w:val="24"/>
          </w:rPr>
          <w:t>3</w:t>
        </w:r>
        <w:r w:rsidRPr="00380A1F">
          <w:rPr>
            <w:rFonts w:ascii="標楷體" w:eastAsia="標楷體" w:hAnsi="標楷體" w:hint="eastAsia"/>
            <w:sz w:val="24"/>
            <w:szCs w:val="24"/>
          </w:rPr>
          <w:t>日</w:t>
        </w:r>
      </w:smartTag>
      <w:r w:rsidRPr="00380A1F">
        <w:rPr>
          <w:rFonts w:ascii="標楷體" w:eastAsia="標楷體" w:hAnsi="標楷體" w:hint="eastAsia"/>
          <w:sz w:val="24"/>
          <w:szCs w:val="24"/>
        </w:rPr>
        <w:t>以前設籍者為</w:t>
      </w:r>
      <w:proofErr w:type="gramStart"/>
      <w:r w:rsidRPr="00380A1F">
        <w:rPr>
          <w:rFonts w:ascii="標楷體" w:eastAsia="標楷體" w:hAnsi="標楷體" w:hint="eastAsia"/>
          <w:sz w:val="24"/>
          <w:szCs w:val="24"/>
        </w:rPr>
        <w:t>準</w:t>
      </w:r>
      <w:proofErr w:type="gramEnd"/>
      <w:r w:rsidRPr="00380A1F">
        <w:rPr>
          <w:rFonts w:ascii="標楷體" w:eastAsia="標楷體" w:hAnsi="標楷體" w:hint="eastAsia"/>
          <w:sz w:val="24"/>
          <w:szCs w:val="24"/>
        </w:rPr>
        <w:t>。</w:t>
      </w:r>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年齡規定</w:t>
      </w:r>
      <w:r w:rsidRPr="00380A1F">
        <w:rPr>
          <w:rFonts w:ascii="標楷體" w:eastAsia="標楷體" w:hAnsi="標楷體"/>
          <w:sz w:val="24"/>
          <w:szCs w:val="24"/>
        </w:rPr>
        <w:t>:</w:t>
      </w:r>
      <w:r w:rsidRPr="00380A1F">
        <w:rPr>
          <w:rFonts w:ascii="標楷體" w:eastAsia="標楷體" w:hAnsi="標楷體" w:hint="eastAsia"/>
          <w:sz w:val="24"/>
          <w:szCs w:val="24"/>
        </w:rPr>
        <w:t>依大會手冊規定辦理</w:t>
      </w:r>
      <w:r w:rsidRPr="00380A1F">
        <w:rPr>
          <w:rFonts w:ascii="標楷體" w:eastAsia="標楷體" w:hAnsi="標楷體"/>
          <w:sz w:val="24"/>
          <w:szCs w:val="24"/>
        </w:rPr>
        <w:t>,</w:t>
      </w:r>
      <w:r w:rsidRPr="00380A1F">
        <w:rPr>
          <w:rFonts w:ascii="標楷體" w:eastAsia="標楷體" w:hAnsi="標楷體" w:hint="eastAsia"/>
          <w:sz w:val="24"/>
          <w:szCs w:val="24"/>
        </w:rPr>
        <w:t>凡未滿</w:t>
      </w:r>
      <w:r w:rsidRPr="00380A1F">
        <w:rPr>
          <w:rFonts w:ascii="標楷體" w:eastAsia="標楷體" w:hAnsi="標楷體"/>
          <w:sz w:val="24"/>
          <w:szCs w:val="24"/>
        </w:rPr>
        <w:t>20</w:t>
      </w:r>
      <w:r w:rsidRPr="00380A1F">
        <w:rPr>
          <w:rFonts w:ascii="標楷體" w:eastAsia="標楷體" w:hAnsi="標楷體" w:hint="eastAsia"/>
          <w:sz w:val="24"/>
          <w:szCs w:val="24"/>
        </w:rPr>
        <w:t>歲之選手</w:t>
      </w:r>
      <w:r w:rsidRPr="00380A1F">
        <w:rPr>
          <w:rFonts w:ascii="標楷體" w:eastAsia="標楷體" w:hAnsi="標楷體"/>
          <w:sz w:val="24"/>
          <w:szCs w:val="24"/>
        </w:rPr>
        <w:t>,</w:t>
      </w:r>
      <w:r w:rsidRPr="00380A1F">
        <w:rPr>
          <w:rFonts w:ascii="標楷體" w:eastAsia="標楷體" w:hAnsi="標楷體" w:hint="eastAsia"/>
          <w:sz w:val="24"/>
          <w:szCs w:val="24"/>
        </w:rPr>
        <w:t>應取得其監</w:t>
      </w:r>
      <w:r w:rsidRPr="00380A1F">
        <w:rPr>
          <w:rFonts w:ascii="標楷體" w:eastAsia="標楷體" w:hAnsi="標楷體"/>
          <w:sz w:val="24"/>
          <w:szCs w:val="24"/>
        </w:rPr>
        <w:t xml:space="preserve"> </w:t>
      </w:r>
    </w:p>
    <w:p w:rsidR="00F16865" w:rsidRPr="00380A1F" w:rsidRDefault="00F16865" w:rsidP="00380A1F">
      <w:pPr>
        <w:pStyle w:val="a3"/>
        <w:spacing w:after="0" w:line="260" w:lineRule="exact"/>
        <w:ind w:leftChars="0" w:left="0"/>
        <w:rPr>
          <w:rFonts w:ascii="標楷體" w:eastAsia="標楷體" w:hAnsi="標楷體"/>
          <w:sz w:val="24"/>
          <w:szCs w:val="24"/>
        </w:rPr>
      </w:pPr>
      <w:r w:rsidRPr="00380A1F">
        <w:rPr>
          <w:sz w:val="24"/>
          <w:szCs w:val="24"/>
        </w:rPr>
        <w:t xml:space="preserve">               </w:t>
      </w:r>
      <w:r w:rsidRPr="00380A1F">
        <w:rPr>
          <w:rFonts w:ascii="標楷體" w:eastAsia="標楷體" w:hAnsi="標楷體"/>
          <w:sz w:val="24"/>
          <w:szCs w:val="24"/>
        </w:rPr>
        <w:t xml:space="preserve"> </w:t>
      </w:r>
      <w:r w:rsidRPr="00380A1F">
        <w:rPr>
          <w:rFonts w:ascii="標楷體" w:eastAsia="標楷體" w:hAnsi="標楷體" w:hint="eastAsia"/>
          <w:sz w:val="24"/>
          <w:szCs w:val="24"/>
        </w:rPr>
        <w:t>護人之同意。</w:t>
      </w:r>
    </w:p>
    <w:p w:rsidR="00F16865" w:rsidRPr="00380A1F" w:rsidRDefault="00F16865" w:rsidP="00380A1F">
      <w:pPr>
        <w:numPr>
          <w:ilvl w:val="0"/>
          <w:numId w:val="17"/>
        </w:numPr>
        <w:spacing w:after="0" w:line="260" w:lineRule="exact"/>
        <w:rPr>
          <w:rFonts w:ascii="標楷體" w:eastAsia="標楷體" w:hAnsi="標楷體"/>
          <w:sz w:val="24"/>
          <w:szCs w:val="24"/>
        </w:rPr>
      </w:pPr>
      <w:r w:rsidRPr="00380A1F">
        <w:rPr>
          <w:rFonts w:ascii="標楷體" w:eastAsia="標楷體" w:hAnsi="標楷體" w:hint="eastAsia"/>
          <w:sz w:val="24"/>
          <w:szCs w:val="24"/>
        </w:rPr>
        <w:t>報名需繳交資料</w:t>
      </w:r>
      <w:r w:rsidRPr="00380A1F">
        <w:rPr>
          <w:rFonts w:ascii="標楷體" w:eastAsia="標楷體" w:hAnsi="標楷體"/>
          <w:sz w:val="24"/>
          <w:szCs w:val="24"/>
        </w:rPr>
        <w:t>:</w:t>
      </w:r>
    </w:p>
    <w:p w:rsidR="00F16865" w:rsidRPr="00380A1F" w:rsidRDefault="00F16865" w:rsidP="00380A1F">
      <w:pPr>
        <w:pStyle w:val="a3"/>
        <w:numPr>
          <w:ilvl w:val="0"/>
          <w:numId w:val="3"/>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選拔申請書</w:t>
      </w:r>
    </w:p>
    <w:p w:rsidR="00F16865" w:rsidRPr="00380A1F" w:rsidRDefault="00F16865" w:rsidP="00380A1F">
      <w:pPr>
        <w:pStyle w:val="a3"/>
        <w:numPr>
          <w:ilvl w:val="0"/>
          <w:numId w:val="3"/>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選拔切結書</w:t>
      </w:r>
    </w:p>
    <w:p w:rsidR="00F16865" w:rsidRPr="00380A1F" w:rsidRDefault="00F16865" w:rsidP="00380A1F">
      <w:pPr>
        <w:pStyle w:val="a3"/>
        <w:numPr>
          <w:ilvl w:val="0"/>
          <w:numId w:val="3"/>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選手於</w:t>
      </w:r>
      <w:r w:rsidRPr="00380A1F">
        <w:rPr>
          <w:rFonts w:ascii="標楷體" w:eastAsia="標楷體" w:hAnsi="標楷體"/>
          <w:sz w:val="24"/>
          <w:szCs w:val="24"/>
        </w:rPr>
        <w:t>106</w:t>
      </w:r>
      <w:r w:rsidRPr="00380A1F">
        <w:rPr>
          <w:rFonts w:ascii="標楷體" w:eastAsia="標楷體" w:hAnsi="標楷體" w:hint="eastAsia"/>
          <w:sz w:val="24"/>
          <w:szCs w:val="24"/>
        </w:rPr>
        <w:t>年</w:t>
      </w:r>
      <w:r w:rsidRPr="00380A1F">
        <w:rPr>
          <w:rFonts w:ascii="標楷體" w:eastAsia="標楷體" w:hAnsi="標楷體"/>
          <w:sz w:val="24"/>
          <w:szCs w:val="24"/>
        </w:rPr>
        <w:t>7</w:t>
      </w:r>
      <w:r w:rsidRPr="00380A1F">
        <w:rPr>
          <w:rFonts w:ascii="標楷體" w:eastAsia="標楷體" w:hAnsi="標楷體" w:hint="eastAsia"/>
          <w:sz w:val="24"/>
          <w:szCs w:val="24"/>
        </w:rPr>
        <w:t>月</w:t>
      </w:r>
      <w:r w:rsidRPr="00380A1F">
        <w:rPr>
          <w:rFonts w:ascii="標楷體" w:eastAsia="標楷體" w:hAnsi="標楷體"/>
          <w:sz w:val="24"/>
          <w:szCs w:val="24"/>
        </w:rPr>
        <w:t>3</w:t>
      </w:r>
      <w:r w:rsidRPr="00380A1F">
        <w:rPr>
          <w:rFonts w:ascii="標楷體" w:eastAsia="標楷體" w:hAnsi="標楷體" w:hint="eastAsia"/>
          <w:sz w:val="24"/>
          <w:szCs w:val="24"/>
        </w:rPr>
        <w:t>日前戶籍設於花蓮縣滿</w:t>
      </w:r>
      <w:r w:rsidRPr="00380A1F">
        <w:rPr>
          <w:rFonts w:ascii="標楷體" w:eastAsia="標楷體" w:hAnsi="標楷體"/>
          <w:sz w:val="24"/>
          <w:szCs w:val="24"/>
        </w:rPr>
        <w:t>3</w:t>
      </w:r>
      <w:r w:rsidRPr="00380A1F">
        <w:rPr>
          <w:rFonts w:ascii="標楷體" w:eastAsia="標楷體" w:hAnsi="標楷體" w:hint="eastAsia"/>
          <w:sz w:val="24"/>
          <w:szCs w:val="24"/>
        </w:rPr>
        <w:t>年之戶籍謄本</w:t>
      </w:r>
    </w:p>
    <w:p w:rsidR="00F16865" w:rsidRPr="00380A1F" w:rsidRDefault="00F16865" w:rsidP="00380A1F">
      <w:pPr>
        <w:pStyle w:val="a3"/>
        <w:numPr>
          <w:ilvl w:val="0"/>
          <w:numId w:val="3"/>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大頭照片電子</w:t>
      </w:r>
      <w:proofErr w:type="gramStart"/>
      <w:r w:rsidRPr="00380A1F">
        <w:rPr>
          <w:rFonts w:ascii="標楷體" w:eastAsia="標楷體" w:hAnsi="標楷體" w:hint="eastAsia"/>
          <w:sz w:val="24"/>
          <w:szCs w:val="24"/>
        </w:rPr>
        <w:t>檔</w:t>
      </w:r>
      <w:proofErr w:type="gramEnd"/>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報名注意事項</w:t>
      </w:r>
    </w:p>
    <w:p w:rsidR="00F16865" w:rsidRPr="00380A1F" w:rsidRDefault="00F16865" w:rsidP="00380A1F">
      <w:pPr>
        <w:pStyle w:val="a3"/>
        <w:numPr>
          <w:ilvl w:val="0"/>
          <w:numId w:val="4"/>
        </w:numPr>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每位選手最多限報名</w:t>
      </w:r>
      <w:r w:rsidRPr="00380A1F">
        <w:rPr>
          <w:rFonts w:ascii="標楷體" w:eastAsia="標楷體" w:hAnsi="標楷體"/>
          <w:sz w:val="24"/>
          <w:szCs w:val="24"/>
        </w:rPr>
        <w:t>1</w:t>
      </w:r>
      <w:r w:rsidRPr="00380A1F">
        <w:rPr>
          <w:rFonts w:ascii="標楷體" w:eastAsia="標楷體" w:hAnsi="標楷體" w:hint="eastAsia"/>
          <w:sz w:val="24"/>
          <w:szCs w:val="24"/>
        </w:rPr>
        <w:t>個項目。</w:t>
      </w:r>
    </w:p>
    <w:p w:rsidR="00F16865" w:rsidRPr="00380A1F" w:rsidRDefault="00F16865" w:rsidP="00380A1F">
      <w:pPr>
        <w:pStyle w:val="a3"/>
        <w:numPr>
          <w:ilvl w:val="0"/>
          <w:numId w:val="4"/>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凡被全國各有關協會及全民運動會判處停止比賽全尚未恢復者不得參加。</w:t>
      </w:r>
    </w:p>
    <w:p w:rsidR="00F16865" w:rsidRPr="00380A1F" w:rsidRDefault="00F16865" w:rsidP="00380A1F">
      <w:pPr>
        <w:spacing w:after="0" w:line="260" w:lineRule="exact"/>
        <w:ind w:left="0"/>
        <w:rPr>
          <w:rFonts w:ascii="標楷體" w:eastAsia="標楷體" w:hAnsi="標楷體"/>
          <w:sz w:val="24"/>
          <w:szCs w:val="24"/>
        </w:rPr>
      </w:pP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報名方法</w:t>
      </w:r>
      <w:r w:rsidRPr="00380A1F">
        <w:rPr>
          <w:rFonts w:ascii="標楷體" w:eastAsia="標楷體" w:hAnsi="標楷體"/>
          <w:sz w:val="24"/>
          <w:szCs w:val="24"/>
        </w:rPr>
        <w:t>:</w:t>
      </w:r>
    </w:p>
    <w:p w:rsidR="00F16865" w:rsidRPr="00380A1F" w:rsidRDefault="00F16865" w:rsidP="00380A1F">
      <w:pPr>
        <w:pStyle w:val="a3"/>
        <w:numPr>
          <w:ilvl w:val="0"/>
          <w:numId w:val="5"/>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即日起至</w:t>
      </w:r>
      <w:r w:rsidRPr="00380A1F">
        <w:rPr>
          <w:rFonts w:ascii="標楷體" w:eastAsia="標楷體" w:hAnsi="標楷體"/>
          <w:sz w:val="24"/>
          <w:szCs w:val="24"/>
        </w:rPr>
        <w:t>109</w:t>
      </w:r>
      <w:r w:rsidRPr="00380A1F">
        <w:rPr>
          <w:rFonts w:ascii="標楷體" w:eastAsia="標楷體" w:hAnsi="標楷體" w:hint="eastAsia"/>
          <w:sz w:val="24"/>
          <w:szCs w:val="24"/>
        </w:rPr>
        <w:t>年</w:t>
      </w:r>
      <w:r w:rsidRPr="00380A1F">
        <w:rPr>
          <w:rFonts w:ascii="標楷體" w:eastAsia="標楷體" w:hAnsi="標楷體"/>
          <w:sz w:val="24"/>
          <w:szCs w:val="24"/>
        </w:rPr>
        <w:t>6</w:t>
      </w:r>
      <w:r w:rsidRPr="00380A1F">
        <w:rPr>
          <w:rFonts w:ascii="標楷體" w:eastAsia="標楷體" w:hAnsi="標楷體" w:hint="eastAsia"/>
          <w:sz w:val="24"/>
          <w:szCs w:val="24"/>
        </w:rPr>
        <w:t>月</w:t>
      </w:r>
      <w:r w:rsidRPr="00380A1F">
        <w:rPr>
          <w:rFonts w:ascii="標楷體" w:eastAsia="標楷體" w:hAnsi="標楷體"/>
          <w:sz w:val="24"/>
          <w:szCs w:val="24"/>
        </w:rPr>
        <w:t>19</w:t>
      </w:r>
      <w:r w:rsidRPr="00380A1F">
        <w:rPr>
          <w:rFonts w:ascii="標楷體" w:eastAsia="標楷體" w:hAnsi="標楷體" w:hint="eastAsia"/>
          <w:sz w:val="24"/>
          <w:szCs w:val="24"/>
        </w:rPr>
        <w:t>日</w:t>
      </w:r>
      <w:r w:rsidRPr="00380A1F">
        <w:rPr>
          <w:rFonts w:ascii="標楷體" w:eastAsia="標楷體" w:hAnsi="標楷體"/>
          <w:sz w:val="24"/>
          <w:szCs w:val="24"/>
        </w:rPr>
        <w:t>(</w:t>
      </w:r>
      <w:r w:rsidRPr="00380A1F">
        <w:rPr>
          <w:rFonts w:ascii="標楷體" w:eastAsia="標楷體" w:hAnsi="標楷體" w:hint="eastAsia"/>
          <w:sz w:val="24"/>
          <w:szCs w:val="24"/>
        </w:rPr>
        <w:t>星期五</w:t>
      </w:r>
      <w:r w:rsidRPr="00380A1F">
        <w:rPr>
          <w:rFonts w:ascii="標楷體" w:eastAsia="標楷體" w:hAnsi="標楷體"/>
          <w:sz w:val="24"/>
          <w:szCs w:val="24"/>
        </w:rPr>
        <w:t>)</w:t>
      </w:r>
      <w:r w:rsidRPr="00380A1F">
        <w:rPr>
          <w:rFonts w:ascii="標楷體" w:eastAsia="標楷體" w:hAnsi="標楷體" w:hint="eastAsia"/>
          <w:sz w:val="24"/>
          <w:szCs w:val="24"/>
        </w:rPr>
        <w:t>下午</w:t>
      </w:r>
      <w:r w:rsidRPr="00380A1F">
        <w:rPr>
          <w:rFonts w:ascii="標楷體" w:eastAsia="標楷體" w:hAnsi="標楷體"/>
          <w:sz w:val="24"/>
          <w:szCs w:val="24"/>
        </w:rPr>
        <w:t>6</w:t>
      </w:r>
      <w:r w:rsidRPr="00380A1F">
        <w:rPr>
          <w:rFonts w:ascii="標楷體" w:eastAsia="標楷體" w:hAnsi="標楷體" w:hint="eastAsia"/>
          <w:sz w:val="24"/>
          <w:szCs w:val="24"/>
        </w:rPr>
        <w:t>時前親自送達報名繳交資料或郵寄以郵戳為憑</w:t>
      </w:r>
      <w:r w:rsidRPr="00380A1F">
        <w:rPr>
          <w:rFonts w:ascii="標楷體" w:eastAsia="標楷體" w:hAnsi="標楷體"/>
          <w:sz w:val="24"/>
          <w:szCs w:val="24"/>
        </w:rPr>
        <w:t>(</w:t>
      </w:r>
      <w:r w:rsidRPr="00380A1F">
        <w:rPr>
          <w:rFonts w:ascii="標楷體" w:eastAsia="標楷體" w:hAnsi="標楷體" w:hint="eastAsia"/>
          <w:sz w:val="24"/>
          <w:szCs w:val="24"/>
        </w:rPr>
        <w:t>送達寄送至肌肉工廠</w:t>
      </w:r>
      <w:r w:rsidRPr="00380A1F">
        <w:rPr>
          <w:rFonts w:ascii="標楷體" w:eastAsia="標楷體" w:hAnsi="標楷體"/>
          <w:sz w:val="24"/>
          <w:szCs w:val="24"/>
        </w:rPr>
        <w:t>:</w:t>
      </w:r>
      <w:r w:rsidRPr="00380A1F">
        <w:rPr>
          <w:rFonts w:ascii="標楷體" w:eastAsia="標楷體" w:hAnsi="標楷體" w:hint="eastAsia"/>
          <w:sz w:val="24"/>
          <w:szCs w:val="24"/>
        </w:rPr>
        <w:t>花蓮市國興二街</w:t>
      </w:r>
      <w:r w:rsidRPr="00380A1F">
        <w:rPr>
          <w:rFonts w:ascii="標楷體" w:eastAsia="標楷體" w:hAnsi="標楷體"/>
          <w:sz w:val="24"/>
          <w:szCs w:val="24"/>
        </w:rPr>
        <w:t>145</w:t>
      </w:r>
      <w:r w:rsidRPr="00380A1F">
        <w:rPr>
          <w:rFonts w:ascii="標楷體" w:eastAsia="標楷體" w:hAnsi="標楷體" w:hint="eastAsia"/>
          <w:sz w:val="24"/>
          <w:szCs w:val="24"/>
        </w:rPr>
        <w:t>號</w:t>
      </w:r>
      <w:r w:rsidRPr="00380A1F">
        <w:rPr>
          <w:rFonts w:ascii="標楷體" w:eastAsia="標楷體" w:hAnsi="標楷體"/>
          <w:sz w:val="24"/>
          <w:szCs w:val="24"/>
        </w:rPr>
        <w:t>),</w:t>
      </w:r>
      <w:r w:rsidRPr="00380A1F">
        <w:rPr>
          <w:rFonts w:ascii="標楷體" w:eastAsia="標楷體" w:hAnsi="標楷體" w:hint="eastAsia"/>
          <w:sz w:val="24"/>
          <w:szCs w:val="24"/>
        </w:rPr>
        <w:t>逾期或附件</w:t>
      </w:r>
      <w:proofErr w:type="gramStart"/>
      <w:r w:rsidRPr="00380A1F">
        <w:rPr>
          <w:rFonts w:ascii="標楷體" w:eastAsia="標楷體" w:hAnsi="標楷體" w:hint="eastAsia"/>
          <w:sz w:val="24"/>
          <w:szCs w:val="24"/>
        </w:rPr>
        <w:t>不齊恕不受理</w:t>
      </w:r>
      <w:proofErr w:type="gramEnd"/>
      <w:r w:rsidRPr="00380A1F">
        <w:rPr>
          <w:rFonts w:ascii="標楷體" w:eastAsia="標楷體" w:hAnsi="標楷體" w:hint="eastAsia"/>
          <w:sz w:val="24"/>
          <w:szCs w:val="24"/>
        </w:rPr>
        <w:t>。</w:t>
      </w:r>
    </w:p>
    <w:p w:rsidR="00F16865" w:rsidRPr="00380A1F" w:rsidRDefault="00F16865" w:rsidP="00380A1F">
      <w:pPr>
        <w:pStyle w:val="a3"/>
        <w:numPr>
          <w:ilvl w:val="0"/>
          <w:numId w:val="5"/>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聯絡人</w:t>
      </w:r>
      <w:r w:rsidRPr="00380A1F">
        <w:rPr>
          <w:rFonts w:ascii="標楷體" w:eastAsia="標楷體" w:hAnsi="標楷體"/>
          <w:sz w:val="24"/>
          <w:szCs w:val="24"/>
        </w:rPr>
        <w:t>:</w:t>
      </w:r>
      <w:r w:rsidRPr="00380A1F">
        <w:rPr>
          <w:rFonts w:ascii="標楷體" w:eastAsia="標楷體" w:hAnsi="標楷體" w:hint="eastAsia"/>
          <w:sz w:val="24"/>
          <w:szCs w:val="24"/>
        </w:rPr>
        <w:t>游國華</w:t>
      </w:r>
      <w:r w:rsidRPr="00380A1F">
        <w:rPr>
          <w:rFonts w:ascii="標楷體" w:eastAsia="標楷體" w:hAnsi="標楷體"/>
          <w:sz w:val="24"/>
          <w:szCs w:val="24"/>
        </w:rPr>
        <w:t>0928299090</w:t>
      </w:r>
      <w:r w:rsidRPr="00380A1F">
        <w:rPr>
          <w:rFonts w:ascii="標楷體" w:eastAsia="標楷體" w:hAnsi="標楷體" w:hint="eastAsia"/>
          <w:sz w:val="24"/>
          <w:szCs w:val="24"/>
        </w:rPr>
        <w:t>、肌肉工廠</w:t>
      </w:r>
      <w:r w:rsidRPr="00380A1F">
        <w:rPr>
          <w:rFonts w:ascii="標楷體" w:eastAsia="標楷體" w:hAnsi="標楷體"/>
          <w:sz w:val="24"/>
          <w:szCs w:val="24"/>
        </w:rPr>
        <w:t>0930536220</w:t>
      </w:r>
    </w:p>
    <w:p w:rsidR="00F16865" w:rsidRPr="00380A1F" w:rsidRDefault="00F16865" w:rsidP="00380A1F">
      <w:pPr>
        <w:pStyle w:val="a3"/>
        <w:numPr>
          <w:ilvl w:val="0"/>
          <w:numId w:val="5"/>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比賽音樂</w:t>
      </w:r>
      <w:r w:rsidRPr="00380A1F">
        <w:rPr>
          <w:rFonts w:ascii="標楷體" w:eastAsia="標楷體" w:hAnsi="標楷體"/>
          <w:sz w:val="24"/>
          <w:szCs w:val="24"/>
        </w:rPr>
        <w:t xml:space="preserve">: </w:t>
      </w:r>
      <w:r w:rsidRPr="00380A1F">
        <w:rPr>
          <w:rFonts w:ascii="標楷體" w:eastAsia="標楷體" w:hAnsi="標楷體" w:hint="eastAsia"/>
          <w:sz w:val="24"/>
          <w:szCs w:val="24"/>
        </w:rPr>
        <w:t>為維持選拔流暢</w:t>
      </w:r>
      <w:r w:rsidRPr="00380A1F">
        <w:rPr>
          <w:rFonts w:ascii="標楷體" w:eastAsia="標楷體" w:hAnsi="標楷體"/>
          <w:sz w:val="24"/>
          <w:szCs w:val="24"/>
        </w:rPr>
        <w:t>,</w:t>
      </w:r>
      <w:r w:rsidRPr="00380A1F">
        <w:rPr>
          <w:rFonts w:ascii="標楷體" w:eastAsia="標楷體" w:hAnsi="標楷體" w:hint="eastAsia"/>
          <w:sz w:val="24"/>
          <w:szCs w:val="24"/>
        </w:rPr>
        <w:t>選拔時</w:t>
      </w:r>
      <w:r w:rsidR="00380A1F" w:rsidRPr="00380A1F">
        <w:rPr>
          <w:rFonts w:ascii="標楷體" w:eastAsia="標楷體" w:hAnsi="標楷體" w:hint="eastAsia"/>
          <w:sz w:val="24"/>
          <w:szCs w:val="24"/>
        </w:rPr>
        <w:t>用會場</w:t>
      </w:r>
      <w:r w:rsidRPr="00380A1F">
        <w:rPr>
          <w:rFonts w:ascii="標楷體" w:eastAsia="標楷體" w:hAnsi="標楷體" w:hint="eastAsia"/>
          <w:sz w:val="24"/>
          <w:szCs w:val="24"/>
        </w:rPr>
        <w:t>音樂播放。</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選拔日期</w:t>
      </w:r>
      <w:r w:rsidRPr="00380A1F">
        <w:rPr>
          <w:rFonts w:ascii="標楷體" w:eastAsia="標楷體" w:hAnsi="標楷體"/>
          <w:sz w:val="24"/>
          <w:szCs w:val="24"/>
        </w:rPr>
        <w:t>:109</w:t>
      </w:r>
      <w:r w:rsidRPr="00380A1F">
        <w:rPr>
          <w:rFonts w:ascii="標楷體" w:eastAsia="標楷體" w:hAnsi="標楷體" w:hint="eastAsia"/>
          <w:sz w:val="24"/>
          <w:szCs w:val="24"/>
        </w:rPr>
        <w:t>年</w:t>
      </w:r>
      <w:r w:rsidRPr="00380A1F">
        <w:rPr>
          <w:rFonts w:ascii="標楷體" w:eastAsia="標楷體" w:hAnsi="標楷體"/>
          <w:sz w:val="24"/>
          <w:szCs w:val="24"/>
        </w:rPr>
        <w:t>6</w:t>
      </w:r>
      <w:r w:rsidRPr="00380A1F">
        <w:rPr>
          <w:rFonts w:ascii="標楷體" w:eastAsia="標楷體" w:hAnsi="標楷體" w:hint="eastAsia"/>
          <w:sz w:val="24"/>
          <w:szCs w:val="24"/>
        </w:rPr>
        <w:t>月</w:t>
      </w:r>
      <w:r w:rsidRPr="00380A1F">
        <w:rPr>
          <w:rFonts w:ascii="標楷體" w:eastAsia="標楷體" w:hAnsi="標楷體"/>
          <w:sz w:val="24"/>
          <w:szCs w:val="24"/>
        </w:rPr>
        <w:t>21</w:t>
      </w:r>
      <w:r w:rsidRPr="00380A1F">
        <w:rPr>
          <w:rFonts w:ascii="標楷體" w:eastAsia="標楷體" w:hAnsi="標楷體" w:hint="eastAsia"/>
          <w:sz w:val="24"/>
          <w:szCs w:val="24"/>
        </w:rPr>
        <w:t>日</w:t>
      </w:r>
    </w:p>
    <w:p w:rsidR="00F16865" w:rsidRPr="00380A1F" w:rsidRDefault="00F16865" w:rsidP="00380A1F">
      <w:pPr>
        <w:pStyle w:val="a3"/>
        <w:numPr>
          <w:ilvl w:val="0"/>
          <w:numId w:val="6"/>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裁判會議</w:t>
      </w:r>
      <w:r w:rsidRPr="00380A1F">
        <w:rPr>
          <w:rFonts w:ascii="標楷體" w:eastAsia="標楷體" w:hAnsi="標楷體"/>
          <w:sz w:val="24"/>
          <w:szCs w:val="24"/>
        </w:rPr>
        <w:t>:109</w:t>
      </w:r>
      <w:r w:rsidRPr="00380A1F">
        <w:rPr>
          <w:rFonts w:ascii="標楷體" w:eastAsia="標楷體" w:hAnsi="標楷體" w:hint="eastAsia"/>
          <w:sz w:val="24"/>
          <w:szCs w:val="24"/>
        </w:rPr>
        <w:t>年</w:t>
      </w:r>
      <w:r w:rsidRPr="00380A1F">
        <w:rPr>
          <w:rFonts w:ascii="標楷體" w:eastAsia="標楷體" w:hAnsi="標楷體"/>
          <w:sz w:val="24"/>
          <w:szCs w:val="24"/>
        </w:rPr>
        <w:t>6</w:t>
      </w:r>
      <w:r w:rsidRPr="00380A1F">
        <w:rPr>
          <w:rFonts w:ascii="標楷體" w:eastAsia="標楷體" w:hAnsi="標楷體" w:hint="eastAsia"/>
          <w:sz w:val="24"/>
          <w:szCs w:val="24"/>
        </w:rPr>
        <w:t>月</w:t>
      </w:r>
      <w:r w:rsidRPr="00380A1F">
        <w:rPr>
          <w:rFonts w:ascii="標楷體" w:eastAsia="標楷體" w:hAnsi="標楷體"/>
          <w:sz w:val="24"/>
          <w:szCs w:val="24"/>
        </w:rPr>
        <w:t>21</w:t>
      </w:r>
      <w:r w:rsidRPr="00380A1F">
        <w:rPr>
          <w:rFonts w:ascii="標楷體" w:eastAsia="標楷體" w:hAnsi="標楷體" w:hint="eastAsia"/>
          <w:sz w:val="24"/>
          <w:szCs w:val="24"/>
        </w:rPr>
        <w:t>日</w:t>
      </w:r>
      <w:r w:rsidRPr="00380A1F">
        <w:rPr>
          <w:rFonts w:ascii="標楷體" w:eastAsia="標楷體" w:hAnsi="標楷體"/>
          <w:sz w:val="24"/>
          <w:szCs w:val="24"/>
        </w:rPr>
        <w:t>(</w:t>
      </w:r>
      <w:r w:rsidRPr="00380A1F">
        <w:rPr>
          <w:rFonts w:ascii="標楷體" w:eastAsia="標楷體" w:hAnsi="標楷體" w:hint="eastAsia"/>
          <w:sz w:val="24"/>
          <w:szCs w:val="24"/>
        </w:rPr>
        <w:t>星期日</w:t>
      </w:r>
      <w:r w:rsidRPr="00380A1F">
        <w:rPr>
          <w:rFonts w:ascii="標楷體" w:eastAsia="標楷體" w:hAnsi="標楷體"/>
          <w:sz w:val="24"/>
          <w:szCs w:val="24"/>
        </w:rPr>
        <w:t>)13-14</w:t>
      </w:r>
      <w:r w:rsidRPr="00380A1F">
        <w:rPr>
          <w:rFonts w:ascii="標楷體" w:eastAsia="標楷體" w:hAnsi="標楷體" w:hint="eastAsia"/>
          <w:sz w:val="24"/>
          <w:szCs w:val="24"/>
        </w:rPr>
        <w:t>時</w:t>
      </w:r>
    </w:p>
    <w:p w:rsidR="00F16865" w:rsidRPr="00380A1F" w:rsidRDefault="00F16865" w:rsidP="00380A1F">
      <w:pPr>
        <w:pStyle w:val="a3"/>
        <w:numPr>
          <w:ilvl w:val="0"/>
          <w:numId w:val="6"/>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選拔地點</w:t>
      </w:r>
      <w:r w:rsidRPr="00380A1F">
        <w:rPr>
          <w:rFonts w:ascii="標楷體" w:eastAsia="標楷體" w:hAnsi="標楷體"/>
          <w:sz w:val="24"/>
          <w:szCs w:val="24"/>
        </w:rPr>
        <w:t>:</w:t>
      </w:r>
      <w:r w:rsidRPr="00380A1F">
        <w:rPr>
          <w:rFonts w:ascii="標楷體" w:eastAsia="標楷體" w:hAnsi="標楷體" w:hint="eastAsia"/>
          <w:sz w:val="24"/>
          <w:szCs w:val="24"/>
        </w:rPr>
        <w:t>花蓮肌肉工廠</w:t>
      </w:r>
      <w:r w:rsidRPr="00380A1F">
        <w:rPr>
          <w:rFonts w:ascii="標楷體" w:eastAsia="標楷體" w:hAnsi="標楷體"/>
          <w:sz w:val="24"/>
          <w:szCs w:val="24"/>
        </w:rPr>
        <w:t>(</w:t>
      </w:r>
      <w:r w:rsidRPr="00380A1F">
        <w:rPr>
          <w:rFonts w:ascii="標楷體" w:eastAsia="標楷體" w:hAnsi="標楷體" w:hint="eastAsia"/>
          <w:sz w:val="24"/>
          <w:szCs w:val="24"/>
        </w:rPr>
        <w:t>花蓮市國興二街</w:t>
      </w:r>
      <w:r w:rsidRPr="00380A1F">
        <w:rPr>
          <w:rFonts w:ascii="標楷體" w:eastAsia="標楷體" w:hAnsi="標楷體"/>
          <w:sz w:val="24"/>
          <w:szCs w:val="24"/>
        </w:rPr>
        <w:t>145</w:t>
      </w:r>
      <w:r w:rsidRPr="00380A1F">
        <w:rPr>
          <w:rFonts w:ascii="標楷體" w:eastAsia="標楷體" w:hAnsi="標楷體" w:hint="eastAsia"/>
          <w:sz w:val="24"/>
          <w:szCs w:val="24"/>
        </w:rPr>
        <w:t>號</w:t>
      </w:r>
      <w:r w:rsidRPr="00380A1F">
        <w:rPr>
          <w:rFonts w:ascii="標楷體" w:eastAsia="標楷體" w:hAnsi="標楷體"/>
          <w:sz w:val="24"/>
          <w:szCs w:val="24"/>
        </w:rPr>
        <w:t>)</w:t>
      </w:r>
    </w:p>
    <w:p w:rsidR="00F16865" w:rsidRPr="00380A1F" w:rsidRDefault="00F16865" w:rsidP="00380A1F">
      <w:pPr>
        <w:pStyle w:val="a3"/>
        <w:numPr>
          <w:ilvl w:val="0"/>
          <w:numId w:val="6"/>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報到時間</w:t>
      </w:r>
      <w:r w:rsidRPr="00380A1F">
        <w:rPr>
          <w:rFonts w:ascii="標楷體" w:eastAsia="標楷體" w:hAnsi="標楷體"/>
          <w:sz w:val="24"/>
          <w:szCs w:val="24"/>
        </w:rPr>
        <w:t>: 109</w:t>
      </w:r>
      <w:r w:rsidRPr="00380A1F">
        <w:rPr>
          <w:rFonts w:ascii="標楷體" w:eastAsia="標楷體" w:hAnsi="標楷體" w:hint="eastAsia"/>
          <w:sz w:val="24"/>
          <w:szCs w:val="24"/>
        </w:rPr>
        <w:t>年</w:t>
      </w:r>
      <w:r w:rsidRPr="00380A1F">
        <w:rPr>
          <w:rFonts w:ascii="標楷體" w:eastAsia="標楷體" w:hAnsi="標楷體"/>
          <w:sz w:val="24"/>
          <w:szCs w:val="24"/>
        </w:rPr>
        <w:t>6</w:t>
      </w:r>
      <w:r w:rsidRPr="00380A1F">
        <w:rPr>
          <w:rFonts w:ascii="標楷體" w:eastAsia="標楷體" w:hAnsi="標楷體" w:hint="eastAsia"/>
          <w:sz w:val="24"/>
          <w:szCs w:val="24"/>
        </w:rPr>
        <w:t>月</w:t>
      </w:r>
      <w:r w:rsidRPr="00380A1F">
        <w:rPr>
          <w:rFonts w:ascii="標楷體" w:eastAsia="標楷體" w:hAnsi="標楷體"/>
          <w:sz w:val="24"/>
          <w:szCs w:val="24"/>
        </w:rPr>
        <w:t>21</w:t>
      </w:r>
      <w:r w:rsidRPr="00380A1F">
        <w:rPr>
          <w:rFonts w:ascii="標楷體" w:eastAsia="標楷體" w:hAnsi="標楷體" w:hint="eastAsia"/>
          <w:sz w:val="24"/>
          <w:szCs w:val="24"/>
        </w:rPr>
        <w:t>日</w:t>
      </w:r>
      <w:r w:rsidRPr="00380A1F">
        <w:rPr>
          <w:rFonts w:ascii="標楷體" w:eastAsia="標楷體" w:hAnsi="標楷體"/>
          <w:sz w:val="24"/>
          <w:szCs w:val="24"/>
        </w:rPr>
        <w:t>(</w:t>
      </w:r>
      <w:r w:rsidRPr="00380A1F">
        <w:rPr>
          <w:rFonts w:ascii="標楷體" w:eastAsia="標楷體" w:hAnsi="標楷體" w:hint="eastAsia"/>
          <w:sz w:val="24"/>
          <w:szCs w:val="24"/>
        </w:rPr>
        <w:t>星期日</w:t>
      </w:r>
      <w:r w:rsidRPr="00380A1F">
        <w:rPr>
          <w:rFonts w:ascii="標楷體" w:eastAsia="標楷體" w:hAnsi="標楷體"/>
          <w:sz w:val="24"/>
          <w:szCs w:val="24"/>
        </w:rPr>
        <w:t>)14</w:t>
      </w:r>
      <w:r w:rsidRPr="00380A1F">
        <w:rPr>
          <w:rFonts w:ascii="標楷體" w:eastAsia="標楷體" w:hAnsi="標楷體" w:hint="eastAsia"/>
          <w:sz w:val="24"/>
          <w:szCs w:val="24"/>
        </w:rPr>
        <w:t>時前</w:t>
      </w:r>
      <w:r w:rsidRPr="00380A1F">
        <w:rPr>
          <w:rFonts w:ascii="標楷體" w:eastAsia="標楷體" w:hAnsi="標楷體"/>
          <w:sz w:val="24"/>
          <w:szCs w:val="24"/>
        </w:rPr>
        <w:t>(</w:t>
      </w:r>
      <w:r w:rsidRPr="00380A1F">
        <w:rPr>
          <w:rFonts w:ascii="標楷體" w:eastAsia="標楷體" w:hAnsi="標楷體" w:hint="eastAsia"/>
          <w:sz w:val="24"/>
          <w:szCs w:val="24"/>
        </w:rPr>
        <w:t>須繳驗國民身分證件</w:t>
      </w:r>
      <w:r w:rsidRPr="00380A1F">
        <w:rPr>
          <w:rFonts w:ascii="標楷體" w:eastAsia="標楷體" w:hAnsi="標楷體"/>
          <w:sz w:val="24"/>
          <w:szCs w:val="24"/>
        </w:rPr>
        <w:t>)</w:t>
      </w:r>
    </w:p>
    <w:p w:rsidR="00F16865" w:rsidRPr="00380A1F" w:rsidRDefault="00F16865" w:rsidP="00380A1F">
      <w:pPr>
        <w:pStyle w:val="a3"/>
        <w:numPr>
          <w:ilvl w:val="0"/>
          <w:numId w:val="6"/>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選拔時間</w:t>
      </w:r>
      <w:r w:rsidRPr="00380A1F">
        <w:rPr>
          <w:rFonts w:ascii="標楷體" w:eastAsia="標楷體" w:hAnsi="標楷體"/>
          <w:sz w:val="24"/>
          <w:szCs w:val="24"/>
        </w:rPr>
        <w:t>:109</w:t>
      </w:r>
      <w:r w:rsidRPr="00380A1F">
        <w:rPr>
          <w:rFonts w:ascii="標楷體" w:eastAsia="標楷體" w:hAnsi="標楷體" w:hint="eastAsia"/>
          <w:sz w:val="24"/>
          <w:szCs w:val="24"/>
        </w:rPr>
        <w:t>年</w:t>
      </w:r>
      <w:r w:rsidRPr="00380A1F">
        <w:rPr>
          <w:rFonts w:ascii="標楷體" w:eastAsia="標楷體" w:hAnsi="標楷體"/>
          <w:sz w:val="24"/>
          <w:szCs w:val="24"/>
        </w:rPr>
        <w:t>6</w:t>
      </w:r>
      <w:r w:rsidRPr="00380A1F">
        <w:rPr>
          <w:rFonts w:ascii="標楷體" w:eastAsia="標楷體" w:hAnsi="標楷體" w:hint="eastAsia"/>
          <w:sz w:val="24"/>
          <w:szCs w:val="24"/>
        </w:rPr>
        <w:t>月</w:t>
      </w:r>
      <w:r w:rsidRPr="00380A1F">
        <w:rPr>
          <w:rFonts w:ascii="標楷體" w:eastAsia="標楷體" w:hAnsi="標楷體"/>
          <w:sz w:val="24"/>
          <w:szCs w:val="24"/>
        </w:rPr>
        <w:t>21</w:t>
      </w:r>
      <w:r w:rsidRPr="00380A1F">
        <w:rPr>
          <w:rFonts w:ascii="標楷體" w:eastAsia="標楷體" w:hAnsi="標楷體" w:hint="eastAsia"/>
          <w:sz w:val="24"/>
          <w:szCs w:val="24"/>
        </w:rPr>
        <w:t>日星期日</w:t>
      </w:r>
      <w:r w:rsidRPr="00380A1F">
        <w:rPr>
          <w:rFonts w:ascii="標楷體" w:eastAsia="標楷體" w:hAnsi="標楷體"/>
          <w:sz w:val="24"/>
          <w:szCs w:val="24"/>
        </w:rPr>
        <w:t>14:OO</w:t>
      </w:r>
      <w:r w:rsidRPr="00380A1F">
        <w:rPr>
          <w:rFonts w:ascii="標楷體" w:eastAsia="標楷體" w:hAnsi="標楷體" w:hint="eastAsia"/>
          <w:sz w:val="24"/>
          <w:szCs w:val="24"/>
        </w:rPr>
        <w:t>開始選拔</w:t>
      </w:r>
    </w:p>
    <w:p w:rsidR="00F16865" w:rsidRPr="00380A1F" w:rsidRDefault="00F16865" w:rsidP="00380A1F">
      <w:pPr>
        <w:pStyle w:val="a3"/>
        <w:numPr>
          <w:ilvl w:val="0"/>
          <w:numId w:val="6"/>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選拔程序依當日參加選拔人數多寡</w:t>
      </w:r>
      <w:r w:rsidRPr="00380A1F">
        <w:rPr>
          <w:rFonts w:ascii="標楷體" w:eastAsia="標楷體" w:hAnsi="標楷體"/>
          <w:sz w:val="24"/>
          <w:szCs w:val="24"/>
        </w:rPr>
        <w:t>,</w:t>
      </w:r>
      <w:r w:rsidRPr="00380A1F">
        <w:rPr>
          <w:rFonts w:ascii="標楷體" w:eastAsia="標楷體" w:hAnsi="標楷體" w:hint="eastAsia"/>
          <w:sz w:val="24"/>
          <w:szCs w:val="24"/>
        </w:rPr>
        <w:t>決定各組比賽順序、時間。當日由會場公布實施。</w:t>
      </w:r>
    </w:p>
    <w:p w:rsidR="00F16865" w:rsidRPr="00380A1F" w:rsidRDefault="00F16865" w:rsidP="00380A1F">
      <w:pPr>
        <w:pStyle w:val="a3"/>
        <w:numPr>
          <w:ilvl w:val="0"/>
          <w:numId w:val="6"/>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因個人資料保護法規定</w:t>
      </w:r>
      <w:r w:rsidRPr="00380A1F">
        <w:rPr>
          <w:rFonts w:ascii="標楷體" w:eastAsia="標楷體" w:hAnsi="標楷體"/>
          <w:sz w:val="24"/>
          <w:szCs w:val="24"/>
        </w:rPr>
        <w:t>,</w:t>
      </w:r>
      <w:r w:rsidRPr="00380A1F">
        <w:rPr>
          <w:rFonts w:ascii="標楷體" w:eastAsia="標楷體" w:hAnsi="標楷體" w:hint="eastAsia"/>
          <w:sz w:val="24"/>
          <w:szCs w:val="24"/>
        </w:rPr>
        <w:t>選手報名填寫參加本賽事之個人資料</w:t>
      </w:r>
      <w:r w:rsidRPr="00380A1F">
        <w:rPr>
          <w:rFonts w:ascii="標楷體" w:eastAsia="標楷體" w:hAnsi="標楷體"/>
          <w:sz w:val="24"/>
          <w:szCs w:val="24"/>
        </w:rPr>
        <w:t>,</w:t>
      </w:r>
      <w:r w:rsidRPr="00380A1F">
        <w:rPr>
          <w:rFonts w:ascii="標楷體" w:eastAsia="標楷體" w:hAnsi="標楷體" w:hint="eastAsia"/>
          <w:sz w:val="24"/>
          <w:szCs w:val="24"/>
        </w:rPr>
        <w:t>僅供本次賽事相關用途使用。</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比賽分級</w:t>
      </w:r>
    </w:p>
    <w:p w:rsidR="00F16865" w:rsidRPr="00380A1F" w:rsidRDefault="00F16865" w:rsidP="00380A1F">
      <w:pPr>
        <w:pStyle w:val="a3"/>
        <w:numPr>
          <w:ilvl w:val="0"/>
          <w:numId w:val="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男子社會健美組</w:t>
      </w:r>
      <w:r w:rsidRPr="00380A1F">
        <w:rPr>
          <w:rFonts w:ascii="標楷體" w:eastAsia="標楷體" w:hAnsi="標楷體"/>
          <w:sz w:val="24"/>
          <w:szCs w:val="24"/>
        </w:rPr>
        <w:t>:</w:t>
      </w:r>
      <w:r w:rsidRPr="00380A1F">
        <w:rPr>
          <w:rFonts w:ascii="標楷體" w:eastAsia="標楷體" w:hAnsi="標楷體" w:hint="eastAsia"/>
          <w:sz w:val="24"/>
          <w:szCs w:val="24"/>
        </w:rPr>
        <w:t>以體重分為八級</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第一級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60</w:t>
        </w:r>
        <w:r w:rsidRPr="00380A1F">
          <w:rPr>
            <w:rFonts w:ascii="標楷體" w:eastAsia="標楷體" w:hAnsi="標楷體" w:hint="eastAsia"/>
            <w:sz w:val="24"/>
            <w:szCs w:val="24"/>
          </w:rPr>
          <w:t>公斤</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60</w:t>
        </w:r>
        <w:r w:rsidRPr="00380A1F">
          <w:rPr>
            <w:rFonts w:ascii="標楷體" w:eastAsia="標楷體" w:hAnsi="標楷體" w:hint="eastAsia"/>
            <w:sz w:val="24"/>
            <w:szCs w:val="24"/>
          </w:rPr>
          <w:t>公斤</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第二級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65</w:t>
        </w:r>
        <w:r w:rsidRPr="00380A1F">
          <w:rPr>
            <w:rFonts w:ascii="標楷體" w:eastAsia="標楷體" w:hAnsi="標楷體" w:hint="eastAsia"/>
            <w:sz w:val="24"/>
            <w:szCs w:val="24"/>
          </w:rPr>
          <w:t>公斤</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65</w:t>
        </w:r>
        <w:r w:rsidRPr="00380A1F">
          <w:rPr>
            <w:rFonts w:ascii="標楷體" w:eastAsia="標楷體" w:hAnsi="標楷體" w:hint="eastAsia"/>
            <w:sz w:val="24"/>
            <w:szCs w:val="24"/>
          </w:rPr>
          <w:t>公斤</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第三級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70</w:t>
        </w:r>
        <w:r w:rsidRPr="00380A1F">
          <w:rPr>
            <w:rFonts w:ascii="標楷體" w:eastAsia="標楷體" w:hAnsi="標楷體" w:hint="eastAsia"/>
            <w:sz w:val="24"/>
            <w:szCs w:val="24"/>
          </w:rPr>
          <w:t>公斤</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70</w:t>
        </w:r>
        <w:r w:rsidRPr="00380A1F">
          <w:rPr>
            <w:rFonts w:ascii="標楷體" w:eastAsia="標楷體" w:hAnsi="標楷體" w:hint="eastAsia"/>
            <w:sz w:val="24"/>
            <w:szCs w:val="24"/>
          </w:rPr>
          <w:t>公斤</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第四級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75</w:t>
        </w:r>
        <w:r w:rsidRPr="00380A1F">
          <w:rPr>
            <w:rFonts w:ascii="標楷體" w:eastAsia="標楷體" w:hAnsi="標楷體" w:hint="eastAsia"/>
            <w:sz w:val="24"/>
            <w:szCs w:val="24"/>
          </w:rPr>
          <w:t>公斤</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75</w:t>
        </w:r>
        <w:r w:rsidRPr="00380A1F">
          <w:rPr>
            <w:rFonts w:ascii="標楷體" w:eastAsia="標楷體" w:hAnsi="標楷體" w:hint="eastAsia"/>
            <w:sz w:val="24"/>
            <w:szCs w:val="24"/>
          </w:rPr>
          <w:t>公斤</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第五級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80</w:t>
        </w:r>
        <w:r w:rsidRPr="00380A1F">
          <w:rPr>
            <w:rFonts w:ascii="標楷體" w:eastAsia="標楷體" w:hAnsi="標楷體" w:hint="eastAsia"/>
            <w:sz w:val="24"/>
            <w:szCs w:val="24"/>
          </w:rPr>
          <w:t>公斤</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80</w:t>
        </w:r>
        <w:r w:rsidRPr="00380A1F">
          <w:rPr>
            <w:rFonts w:ascii="標楷體" w:eastAsia="標楷體" w:hAnsi="標楷體" w:hint="eastAsia"/>
            <w:sz w:val="24"/>
            <w:szCs w:val="24"/>
          </w:rPr>
          <w:t>公斤</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第六級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85</w:t>
        </w:r>
        <w:r w:rsidRPr="00380A1F">
          <w:rPr>
            <w:rFonts w:ascii="標楷體" w:eastAsia="標楷體" w:hAnsi="標楷體" w:hint="eastAsia"/>
            <w:sz w:val="24"/>
            <w:szCs w:val="24"/>
          </w:rPr>
          <w:t>公斤</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85</w:t>
        </w:r>
        <w:r w:rsidRPr="00380A1F">
          <w:rPr>
            <w:rFonts w:ascii="標楷體" w:eastAsia="標楷體" w:hAnsi="標楷體" w:hint="eastAsia"/>
            <w:sz w:val="24"/>
            <w:szCs w:val="24"/>
          </w:rPr>
          <w:t>公斤</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第七級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90</w:t>
        </w:r>
        <w:r w:rsidRPr="00380A1F">
          <w:rPr>
            <w:rFonts w:ascii="標楷體" w:eastAsia="標楷體" w:hAnsi="標楷體" w:hint="eastAsia"/>
            <w:sz w:val="24"/>
            <w:szCs w:val="24"/>
          </w:rPr>
          <w:t>公斤</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90</w:t>
        </w:r>
        <w:r w:rsidRPr="00380A1F">
          <w:rPr>
            <w:rFonts w:ascii="標楷體" w:eastAsia="標楷體" w:hAnsi="標楷體" w:hint="eastAsia"/>
            <w:sz w:val="24"/>
            <w:szCs w:val="24"/>
          </w:rPr>
          <w:t>公斤</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第八級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90</w:t>
        </w:r>
        <w:r w:rsidRPr="00380A1F">
          <w:rPr>
            <w:rFonts w:ascii="標楷體" w:eastAsia="標楷體" w:hAnsi="標楷體" w:hint="eastAsia"/>
            <w:sz w:val="24"/>
            <w:szCs w:val="24"/>
          </w:rPr>
          <w:t>公斤</w:t>
        </w:r>
      </w:smartTag>
      <w:r w:rsidRPr="00380A1F">
        <w:rPr>
          <w:rFonts w:ascii="標楷體" w:eastAsia="標楷體" w:hAnsi="標楷體" w:hint="eastAsia"/>
          <w:sz w:val="24"/>
          <w:szCs w:val="24"/>
        </w:rPr>
        <w:t>以上</w:t>
      </w:r>
    </w:p>
    <w:p w:rsidR="00F16865" w:rsidRPr="00380A1F" w:rsidRDefault="00F16865" w:rsidP="00380A1F">
      <w:pPr>
        <w:pStyle w:val="a3"/>
        <w:numPr>
          <w:ilvl w:val="0"/>
          <w:numId w:val="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男子形體組</w:t>
      </w:r>
      <w:r w:rsidRPr="00380A1F">
        <w:rPr>
          <w:rFonts w:ascii="標楷體" w:eastAsia="標楷體" w:hAnsi="標楷體"/>
          <w:sz w:val="24"/>
          <w:szCs w:val="24"/>
        </w:rPr>
        <w:t>:</w:t>
      </w:r>
      <w:r w:rsidRPr="00380A1F">
        <w:rPr>
          <w:rFonts w:ascii="標楷體" w:eastAsia="標楷體" w:hAnsi="標楷體" w:hint="eastAsia"/>
          <w:sz w:val="24"/>
          <w:szCs w:val="24"/>
        </w:rPr>
        <w:t>依照身高分為五級</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第一級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166</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166</w:t>
        </w:r>
        <w:r w:rsidRPr="00380A1F">
          <w:rPr>
            <w:rFonts w:ascii="標楷體" w:eastAsia="標楷體" w:hAnsi="標楷體" w:hint="eastAsia"/>
            <w:sz w:val="24"/>
            <w:szCs w:val="24"/>
          </w:rPr>
          <w:t>公分</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lastRenderedPageBreak/>
        <w:t>第二級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170</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170</w:t>
        </w:r>
        <w:r w:rsidRPr="00380A1F">
          <w:rPr>
            <w:rFonts w:ascii="標楷體" w:eastAsia="標楷體" w:hAnsi="標楷體" w:hint="eastAsia"/>
            <w:sz w:val="24"/>
            <w:szCs w:val="24"/>
          </w:rPr>
          <w:t>公分</w:t>
        </w:r>
      </w:smartTag>
      <w:r w:rsidRPr="00380A1F">
        <w:rPr>
          <w:rFonts w:ascii="標楷體" w:eastAsia="標楷體" w:hAnsi="標楷體"/>
          <w:sz w:val="24"/>
          <w:szCs w:val="24"/>
        </w:rPr>
        <w:t xml:space="preserve">) </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第三級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174</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174</w:t>
        </w:r>
        <w:r w:rsidRPr="00380A1F">
          <w:rPr>
            <w:rFonts w:ascii="標楷體" w:eastAsia="標楷體" w:hAnsi="標楷體" w:hint="eastAsia"/>
            <w:sz w:val="24"/>
            <w:szCs w:val="24"/>
          </w:rPr>
          <w:t>公分</w:t>
        </w:r>
      </w:smartTag>
      <w:r w:rsidRPr="00380A1F">
        <w:rPr>
          <w:rFonts w:ascii="標楷體" w:eastAsia="標楷體" w:hAnsi="標楷體"/>
          <w:sz w:val="24"/>
          <w:szCs w:val="24"/>
        </w:rPr>
        <w:t xml:space="preserve">) </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第四級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178</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178</w:t>
        </w:r>
        <w:r w:rsidRPr="00380A1F">
          <w:rPr>
            <w:rFonts w:ascii="標楷體" w:eastAsia="標楷體" w:hAnsi="標楷體" w:hint="eastAsia"/>
            <w:sz w:val="24"/>
            <w:szCs w:val="24"/>
          </w:rPr>
          <w:t>公分</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第五級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178</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以上</w:t>
      </w:r>
    </w:p>
    <w:p w:rsidR="00F16865" w:rsidRPr="00380A1F" w:rsidRDefault="00F16865" w:rsidP="00380A1F">
      <w:pPr>
        <w:pStyle w:val="a3"/>
        <w:numPr>
          <w:ilvl w:val="0"/>
          <w:numId w:val="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女子形體組</w:t>
      </w:r>
      <w:r w:rsidRPr="00380A1F">
        <w:rPr>
          <w:rFonts w:ascii="標楷體" w:eastAsia="標楷體" w:hAnsi="標楷體"/>
          <w:sz w:val="24"/>
          <w:szCs w:val="24"/>
        </w:rPr>
        <w:t>:</w:t>
      </w:r>
      <w:r w:rsidRPr="00380A1F">
        <w:rPr>
          <w:rFonts w:ascii="標楷體" w:eastAsia="標楷體" w:hAnsi="標楷體" w:hint="eastAsia"/>
          <w:sz w:val="24"/>
          <w:szCs w:val="24"/>
        </w:rPr>
        <w:t>依身高分為二級</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第一級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163</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163</w:t>
        </w:r>
        <w:r w:rsidRPr="00380A1F">
          <w:rPr>
            <w:rFonts w:ascii="標楷體" w:eastAsia="標楷體" w:hAnsi="標楷體" w:hint="eastAsia"/>
            <w:sz w:val="24"/>
            <w:szCs w:val="24"/>
          </w:rPr>
          <w:t>公分</w:t>
        </w:r>
      </w:smartTag>
      <w:r w:rsidRPr="00380A1F">
        <w:rPr>
          <w:rFonts w:ascii="標楷體" w:eastAsia="標楷體" w:hAnsi="標楷體"/>
          <w:sz w:val="24"/>
          <w:szCs w:val="24"/>
        </w:rPr>
        <w:t xml:space="preserve">) </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第二級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163</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以上</w:t>
      </w:r>
    </w:p>
    <w:p w:rsidR="00F16865" w:rsidRPr="00380A1F" w:rsidRDefault="00F16865" w:rsidP="00380A1F">
      <w:pPr>
        <w:pStyle w:val="a3"/>
        <w:numPr>
          <w:ilvl w:val="0"/>
          <w:numId w:val="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女子比基尼組</w:t>
      </w:r>
      <w:r w:rsidRPr="00380A1F">
        <w:rPr>
          <w:rFonts w:ascii="標楷體" w:eastAsia="標楷體" w:hAnsi="標楷體"/>
          <w:sz w:val="24"/>
          <w:szCs w:val="24"/>
        </w:rPr>
        <w:t>:</w:t>
      </w:r>
      <w:r w:rsidRPr="00380A1F">
        <w:rPr>
          <w:rFonts w:ascii="標楷體" w:eastAsia="標楷體" w:hAnsi="標楷體" w:hint="eastAsia"/>
          <w:sz w:val="24"/>
          <w:szCs w:val="24"/>
        </w:rPr>
        <w:t>依身高分為二級</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第一級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 xml:space="preserve">163 </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以下</w:t>
      </w:r>
      <w:r w:rsidRPr="00380A1F">
        <w:rPr>
          <w:rFonts w:ascii="標楷體" w:eastAsia="標楷體" w:hAnsi="標楷體"/>
          <w:sz w:val="24"/>
          <w:szCs w:val="24"/>
        </w:rPr>
        <w:t>(</w:t>
      </w:r>
      <w:r w:rsidRPr="00380A1F">
        <w:rPr>
          <w:rFonts w:ascii="標楷體" w:eastAsia="標楷體" w:hAnsi="標楷體" w:hint="eastAsia"/>
          <w:sz w:val="24"/>
          <w:szCs w:val="24"/>
        </w:rPr>
        <w:t>含</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163</w:t>
        </w:r>
        <w:r w:rsidRPr="00380A1F">
          <w:rPr>
            <w:rFonts w:ascii="標楷體" w:eastAsia="標楷體" w:hAnsi="標楷體" w:hint="eastAsia"/>
            <w:sz w:val="24"/>
            <w:szCs w:val="24"/>
          </w:rPr>
          <w:t>公分</w:t>
        </w:r>
      </w:smartTag>
      <w:r w:rsidRPr="00380A1F">
        <w:rPr>
          <w:rFonts w:ascii="標楷體" w:eastAsia="標楷體" w:hAnsi="標楷體"/>
          <w:sz w:val="24"/>
          <w:szCs w:val="24"/>
        </w:rPr>
        <w:t>)</w:t>
      </w:r>
    </w:p>
    <w:p w:rsidR="00F16865" w:rsidRPr="00380A1F" w:rsidRDefault="00F16865" w:rsidP="00380A1F">
      <w:pPr>
        <w:pStyle w:val="a3"/>
        <w:spacing w:after="0" w:line="260" w:lineRule="exact"/>
        <w:ind w:leftChars="0" w:left="1200"/>
        <w:rPr>
          <w:rFonts w:ascii="標楷體" w:eastAsia="標楷體" w:hAnsi="標楷體"/>
          <w:sz w:val="24"/>
          <w:szCs w:val="24"/>
        </w:rPr>
      </w:pPr>
      <w:r w:rsidRPr="00380A1F">
        <w:rPr>
          <w:rFonts w:ascii="標楷體" w:eastAsia="標楷體" w:hAnsi="標楷體" w:hint="eastAsia"/>
          <w:sz w:val="24"/>
          <w:szCs w:val="24"/>
        </w:rPr>
        <w:t>第二級</w:t>
      </w:r>
      <w:r w:rsidRPr="00380A1F">
        <w:rPr>
          <w:rFonts w:ascii="標楷體" w:eastAsia="標楷體" w:hAnsi="標楷體"/>
          <w:sz w:val="24"/>
          <w:szCs w:val="24"/>
        </w:rPr>
        <w:t xml:space="preserve">: </w:t>
      </w:r>
      <w:smartTag w:uri="urn:schemas-microsoft-com:office:smarttags" w:element="chmetcnv">
        <w:smartTagPr>
          <w:attr w:name="UnitName" w:val="公分"/>
          <w:attr w:name="SourceValue" w:val="163"/>
          <w:attr w:name="HasSpace" w:val="False"/>
          <w:attr w:name="Negative" w:val="False"/>
          <w:attr w:name="NumberType" w:val="1"/>
          <w:attr w:name="TCSC" w:val="0"/>
        </w:smartTagPr>
        <w:r w:rsidRPr="00380A1F">
          <w:rPr>
            <w:rFonts w:ascii="標楷體" w:eastAsia="標楷體" w:hAnsi="標楷體"/>
            <w:sz w:val="24"/>
            <w:szCs w:val="24"/>
          </w:rPr>
          <w:t>163</w:t>
        </w:r>
        <w:r w:rsidRPr="00380A1F">
          <w:rPr>
            <w:rFonts w:ascii="標楷體" w:eastAsia="標楷體" w:hAnsi="標楷體" w:hint="eastAsia"/>
            <w:sz w:val="24"/>
            <w:szCs w:val="24"/>
          </w:rPr>
          <w:t>公分</w:t>
        </w:r>
      </w:smartTag>
      <w:r w:rsidRPr="00380A1F">
        <w:rPr>
          <w:rFonts w:ascii="標楷體" w:eastAsia="標楷體" w:hAnsi="標楷體" w:hint="eastAsia"/>
          <w:sz w:val="24"/>
          <w:szCs w:val="24"/>
        </w:rPr>
        <w:t>以上</w:t>
      </w:r>
    </w:p>
    <w:p w:rsidR="00F16865" w:rsidRPr="00380A1F" w:rsidRDefault="00F16865" w:rsidP="00380A1F">
      <w:pPr>
        <w:spacing w:after="0" w:line="260" w:lineRule="exact"/>
        <w:ind w:left="0"/>
        <w:rPr>
          <w:rFonts w:ascii="標楷體" w:eastAsia="標楷體" w:hAnsi="標楷體"/>
          <w:sz w:val="24"/>
          <w:szCs w:val="24"/>
        </w:rPr>
      </w:pP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裁判員</w:t>
      </w:r>
    </w:p>
    <w:p w:rsidR="00F16865" w:rsidRPr="00380A1F" w:rsidRDefault="00F16865" w:rsidP="00380A1F">
      <w:pPr>
        <w:pStyle w:val="a3"/>
        <w:numPr>
          <w:ilvl w:val="0"/>
          <w:numId w:val="8"/>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用本會聘請審定合格裁判員擔任。</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選拔辦法</w:t>
      </w:r>
    </w:p>
    <w:p w:rsidR="00F16865" w:rsidRPr="00380A1F" w:rsidRDefault="00F16865" w:rsidP="00380A1F">
      <w:pPr>
        <w:pStyle w:val="a3"/>
        <w:numPr>
          <w:ilvl w:val="0"/>
          <w:numId w:val="9"/>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凡合於競賽資格之選手均可參加。</w:t>
      </w:r>
    </w:p>
    <w:p w:rsidR="00F16865" w:rsidRPr="00380A1F" w:rsidRDefault="00F16865" w:rsidP="00380A1F">
      <w:pPr>
        <w:pStyle w:val="a3"/>
        <w:numPr>
          <w:ilvl w:val="0"/>
          <w:numId w:val="9"/>
        </w:numPr>
        <w:spacing w:after="0" w:line="260" w:lineRule="exact"/>
        <w:ind w:leftChars="0" w:right="106"/>
        <w:rPr>
          <w:rFonts w:ascii="標楷體" w:eastAsia="標楷體" w:hAnsi="標楷體"/>
          <w:sz w:val="24"/>
          <w:szCs w:val="24"/>
        </w:rPr>
      </w:pPr>
      <w:r w:rsidRPr="00380A1F">
        <w:rPr>
          <w:rFonts w:ascii="標楷體" w:eastAsia="標楷體" w:hAnsi="標楷體" w:hint="eastAsia"/>
          <w:sz w:val="24"/>
          <w:szCs w:val="24"/>
        </w:rPr>
        <w:t>參賽選手嚴禁塗抹任何油脂、膚色劑、油膏等物品</w:t>
      </w:r>
      <w:r w:rsidRPr="00380A1F">
        <w:rPr>
          <w:rFonts w:ascii="標楷體" w:eastAsia="標楷體" w:hAnsi="標楷體"/>
          <w:sz w:val="24"/>
          <w:szCs w:val="24"/>
        </w:rPr>
        <w:t>,</w:t>
      </w:r>
      <w:r w:rsidRPr="00380A1F">
        <w:rPr>
          <w:rFonts w:ascii="標楷體" w:eastAsia="標楷體" w:hAnsi="標楷體" w:hint="eastAsia"/>
          <w:sz w:val="24"/>
          <w:szCs w:val="24"/>
        </w:rPr>
        <w:t>違反者取消參賽資格。</w:t>
      </w:r>
    </w:p>
    <w:p w:rsidR="00F16865" w:rsidRPr="00380A1F" w:rsidRDefault="00F16865" w:rsidP="00380A1F">
      <w:pPr>
        <w:pStyle w:val="a3"/>
        <w:numPr>
          <w:ilvl w:val="0"/>
          <w:numId w:val="9"/>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選拔賽以每量級第一名為優先錄取</w:t>
      </w:r>
      <w:r w:rsidRPr="00380A1F">
        <w:rPr>
          <w:rFonts w:ascii="標楷體" w:eastAsia="標楷體" w:hAnsi="標楷體"/>
          <w:sz w:val="24"/>
          <w:szCs w:val="24"/>
        </w:rPr>
        <w:t>,</w:t>
      </w:r>
      <w:r w:rsidRPr="00380A1F">
        <w:rPr>
          <w:rFonts w:ascii="標楷體" w:eastAsia="標楷體" w:hAnsi="標楷體" w:hint="eastAsia"/>
          <w:sz w:val="24"/>
          <w:szCs w:val="24"/>
        </w:rPr>
        <w:t>第二名為候補</w:t>
      </w:r>
      <w:r w:rsidRPr="00380A1F">
        <w:rPr>
          <w:rFonts w:ascii="標楷體" w:eastAsia="標楷體" w:hAnsi="標楷體"/>
          <w:sz w:val="24"/>
          <w:szCs w:val="24"/>
        </w:rPr>
        <w:t>(</w:t>
      </w:r>
      <w:r w:rsidRPr="00380A1F">
        <w:rPr>
          <w:rFonts w:ascii="標楷體" w:eastAsia="標楷體" w:hAnsi="標楷體" w:hint="eastAsia"/>
          <w:sz w:val="24"/>
          <w:szCs w:val="24"/>
        </w:rPr>
        <w:t>備取</w:t>
      </w:r>
      <w:r w:rsidRPr="00380A1F">
        <w:rPr>
          <w:rFonts w:ascii="標楷體" w:eastAsia="標楷體" w:hAnsi="標楷體"/>
          <w:sz w:val="24"/>
          <w:szCs w:val="24"/>
        </w:rPr>
        <w:t>) ,</w:t>
      </w:r>
      <w:proofErr w:type="gramStart"/>
      <w:r w:rsidRPr="00380A1F">
        <w:rPr>
          <w:rFonts w:ascii="標楷體" w:eastAsia="標楷體" w:hAnsi="標楷體" w:hint="eastAsia"/>
          <w:sz w:val="24"/>
          <w:szCs w:val="24"/>
        </w:rPr>
        <w:t>每級各</w:t>
      </w:r>
      <w:proofErr w:type="gramEnd"/>
      <w:r w:rsidRPr="00380A1F">
        <w:rPr>
          <w:rFonts w:ascii="標楷體" w:eastAsia="標楷體" w:hAnsi="標楷體" w:hint="eastAsia"/>
          <w:sz w:val="24"/>
          <w:szCs w:val="24"/>
        </w:rPr>
        <w:t>取</w:t>
      </w:r>
      <w:r w:rsidRPr="00380A1F">
        <w:rPr>
          <w:rFonts w:ascii="標楷體" w:eastAsia="標楷體" w:hAnsi="標楷體"/>
          <w:sz w:val="24"/>
          <w:szCs w:val="24"/>
        </w:rPr>
        <w:t xml:space="preserve">1 </w:t>
      </w:r>
      <w:r w:rsidRPr="00380A1F">
        <w:rPr>
          <w:rFonts w:ascii="標楷體" w:eastAsia="標楷體" w:hAnsi="標楷體" w:hint="eastAsia"/>
          <w:sz w:val="24"/>
          <w:szCs w:val="24"/>
        </w:rPr>
        <w:t>名</w:t>
      </w:r>
      <w:r w:rsidRPr="00380A1F">
        <w:rPr>
          <w:rFonts w:ascii="標楷體" w:eastAsia="標楷體" w:hAnsi="標楷體"/>
          <w:sz w:val="24"/>
          <w:szCs w:val="24"/>
        </w:rPr>
        <w:t>,</w:t>
      </w:r>
      <w:r w:rsidRPr="00380A1F">
        <w:rPr>
          <w:rFonts w:ascii="標楷體" w:eastAsia="標楷體" w:hAnsi="標楷體" w:hint="eastAsia"/>
          <w:sz w:val="24"/>
          <w:szCs w:val="24"/>
        </w:rPr>
        <w:t>如八個量級中有某一量級從缺</w:t>
      </w:r>
      <w:r w:rsidRPr="00380A1F">
        <w:rPr>
          <w:rFonts w:ascii="標楷體" w:eastAsia="標楷體" w:hAnsi="標楷體"/>
          <w:sz w:val="24"/>
          <w:szCs w:val="24"/>
        </w:rPr>
        <w:t>,</w:t>
      </w:r>
      <w:r w:rsidRPr="00380A1F">
        <w:rPr>
          <w:rFonts w:ascii="標楷體" w:eastAsia="標楷體" w:hAnsi="標楷體" w:hint="eastAsia"/>
          <w:sz w:val="24"/>
          <w:szCs w:val="24"/>
        </w:rPr>
        <w:t>則選拔小組即從該量級的上一量級或下一量級備取選手中擇優遞補。</w:t>
      </w:r>
    </w:p>
    <w:p w:rsidR="00F16865" w:rsidRPr="00380A1F" w:rsidRDefault="00F16865" w:rsidP="00380A1F">
      <w:pPr>
        <w:pStyle w:val="a3"/>
        <w:numPr>
          <w:ilvl w:val="0"/>
          <w:numId w:val="9"/>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凡獲選之選手仍須經花蓮縣體育會核備後</w:t>
      </w:r>
      <w:r w:rsidRPr="00380A1F">
        <w:rPr>
          <w:rFonts w:ascii="標楷體" w:eastAsia="標楷體" w:hAnsi="標楷體"/>
          <w:sz w:val="24"/>
          <w:szCs w:val="24"/>
        </w:rPr>
        <w:t>,</w:t>
      </w:r>
      <w:r w:rsidRPr="00380A1F">
        <w:rPr>
          <w:rFonts w:ascii="標楷體" w:eastAsia="標楷體" w:hAnsi="標楷體" w:hint="eastAsia"/>
          <w:sz w:val="24"/>
          <w:szCs w:val="24"/>
        </w:rPr>
        <w:t>使得代表本縣參加。</w:t>
      </w:r>
    </w:p>
    <w:p w:rsidR="00F16865" w:rsidRPr="00380A1F" w:rsidRDefault="00F16865" w:rsidP="00380A1F">
      <w:pPr>
        <w:pStyle w:val="a3"/>
        <w:numPr>
          <w:ilvl w:val="0"/>
          <w:numId w:val="9"/>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選拔方法採用現行國際健美比賽規則</w:t>
      </w:r>
      <w:r w:rsidRPr="00380A1F">
        <w:rPr>
          <w:rFonts w:ascii="標楷體" w:eastAsia="標楷體" w:hAnsi="標楷體"/>
          <w:sz w:val="24"/>
          <w:szCs w:val="24"/>
        </w:rPr>
        <w:t>,</w:t>
      </w:r>
      <w:r w:rsidRPr="00380A1F">
        <w:rPr>
          <w:rFonts w:ascii="標楷體" w:eastAsia="標楷體" w:hAnsi="標楷體" w:hint="eastAsia"/>
          <w:sz w:val="24"/>
          <w:szCs w:val="24"/>
        </w:rPr>
        <w:t>依體重分級方式</w:t>
      </w:r>
      <w:r w:rsidRPr="00380A1F">
        <w:rPr>
          <w:rFonts w:ascii="標楷體" w:eastAsia="標楷體" w:hAnsi="標楷體"/>
          <w:sz w:val="24"/>
          <w:szCs w:val="24"/>
        </w:rPr>
        <w:t>,</w:t>
      </w:r>
      <w:r w:rsidRPr="00380A1F">
        <w:rPr>
          <w:rFonts w:ascii="標楷體" w:eastAsia="標楷體" w:hAnsi="標楷體" w:hint="eastAsia"/>
          <w:sz w:val="24"/>
          <w:szCs w:val="24"/>
        </w:rPr>
        <w:t>由輕而重</w:t>
      </w:r>
      <w:r w:rsidRPr="00380A1F">
        <w:rPr>
          <w:rFonts w:ascii="標楷體" w:eastAsia="標楷體" w:hAnsi="標楷體"/>
          <w:sz w:val="24"/>
          <w:szCs w:val="24"/>
        </w:rPr>
        <w:t>,</w:t>
      </w:r>
      <w:r w:rsidRPr="00380A1F">
        <w:rPr>
          <w:rFonts w:ascii="標楷體" w:eastAsia="標楷體" w:hAnsi="標楷體" w:hint="eastAsia"/>
          <w:sz w:val="24"/>
          <w:szCs w:val="24"/>
        </w:rPr>
        <w:t>逐級進行選拔。</w:t>
      </w:r>
    </w:p>
    <w:p w:rsidR="00F16865" w:rsidRPr="00380A1F" w:rsidRDefault="00F16865" w:rsidP="00380A1F">
      <w:pPr>
        <w:pStyle w:val="a3"/>
        <w:numPr>
          <w:ilvl w:val="0"/>
          <w:numId w:val="9"/>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男子健美比賽必須穿著乾淨合宜</w:t>
      </w:r>
      <w:r w:rsidRPr="00380A1F">
        <w:rPr>
          <w:rFonts w:ascii="標楷體" w:eastAsia="標楷體" w:hAnsi="標楷體"/>
          <w:sz w:val="24"/>
          <w:szCs w:val="24"/>
        </w:rPr>
        <w:t>,</w:t>
      </w:r>
      <w:r w:rsidRPr="00380A1F">
        <w:rPr>
          <w:rFonts w:ascii="標楷體" w:eastAsia="標楷體" w:hAnsi="標楷體" w:hint="eastAsia"/>
          <w:sz w:val="24"/>
          <w:szCs w:val="24"/>
        </w:rPr>
        <w:t>無不雅之健美褲</w:t>
      </w:r>
      <w:r w:rsidRPr="00380A1F">
        <w:rPr>
          <w:rFonts w:ascii="標楷體" w:eastAsia="標楷體" w:hAnsi="標楷體"/>
          <w:sz w:val="24"/>
          <w:szCs w:val="24"/>
        </w:rPr>
        <w:t>,</w:t>
      </w:r>
      <w:r w:rsidRPr="00380A1F">
        <w:rPr>
          <w:rFonts w:ascii="標楷體" w:eastAsia="標楷體" w:hAnsi="標楷體" w:hint="eastAsia"/>
          <w:sz w:val="24"/>
          <w:szCs w:val="24"/>
        </w:rPr>
        <w:t>禁止穿短褲、泳褲或內褲。</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違規懲罰</w:t>
      </w:r>
    </w:p>
    <w:p w:rsidR="00F16865" w:rsidRPr="00380A1F" w:rsidRDefault="00F16865" w:rsidP="00380A1F">
      <w:pPr>
        <w:pStyle w:val="a3"/>
        <w:numPr>
          <w:ilvl w:val="0"/>
          <w:numId w:val="11"/>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在選拔期間若有違法情事者</w:t>
      </w:r>
      <w:r w:rsidRPr="00380A1F">
        <w:rPr>
          <w:rFonts w:ascii="標楷體" w:eastAsia="標楷體" w:hAnsi="標楷體"/>
          <w:sz w:val="24"/>
          <w:szCs w:val="24"/>
        </w:rPr>
        <w:t>,</w:t>
      </w:r>
      <w:r w:rsidRPr="00380A1F">
        <w:rPr>
          <w:rFonts w:ascii="標楷體" w:eastAsia="標楷體" w:hAnsi="標楷體" w:hint="eastAsia"/>
          <w:sz w:val="24"/>
          <w:szCs w:val="24"/>
        </w:rPr>
        <w:t>如</w:t>
      </w:r>
      <w:r w:rsidRPr="00380A1F">
        <w:rPr>
          <w:rFonts w:ascii="標楷體" w:eastAsia="標楷體" w:hAnsi="標楷體"/>
          <w:sz w:val="24"/>
          <w:szCs w:val="24"/>
        </w:rPr>
        <w:t>:</w:t>
      </w:r>
      <w:r w:rsidRPr="00380A1F">
        <w:rPr>
          <w:rFonts w:ascii="標楷體" w:eastAsia="標楷體" w:hAnsi="標楷體" w:hint="eastAsia"/>
          <w:sz w:val="24"/>
          <w:szCs w:val="24"/>
        </w:rPr>
        <w:t>冒名頂替</w:t>
      </w:r>
      <w:r w:rsidRPr="00380A1F">
        <w:rPr>
          <w:rFonts w:ascii="標楷體" w:eastAsia="標楷體" w:hAnsi="標楷體"/>
          <w:sz w:val="24"/>
          <w:szCs w:val="24"/>
        </w:rPr>
        <w:t>,</w:t>
      </w:r>
      <w:r w:rsidRPr="00380A1F">
        <w:rPr>
          <w:rFonts w:ascii="標楷體" w:eastAsia="標楷體" w:hAnsi="標楷體" w:hint="eastAsia"/>
          <w:sz w:val="24"/>
          <w:szCs w:val="24"/>
        </w:rPr>
        <w:t>一經查出即取消選拔資格。</w:t>
      </w:r>
    </w:p>
    <w:p w:rsidR="00F16865" w:rsidRPr="00380A1F" w:rsidRDefault="00F16865" w:rsidP="00380A1F">
      <w:pPr>
        <w:pStyle w:val="a3"/>
        <w:numPr>
          <w:ilvl w:val="0"/>
          <w:numId w:val="11"/>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在選拔期間如違背運動精神之不正當行為或不服從裁判者</w:t>
      </w:r>
      <w:r w:rsidRPr="00380A1F">
        <w:rPr>
          <w:rFonts w:ascii="標楷體" w:eastAsia="標楷體" w:hAnsi="標楷體"/>
          <w:sz w:val="24"/>
          <w:szCs w:val="24"/>
        </w:rPr>
        <w:t>,</w:t>
      </w:r>
      <w:r w:rsidRPr="00380A1F">
        <w:rPr>
          <w:rFonts w:ascii="標楷體" w:eastAsia="標楷體" w:hAnsi="標楷體" w:hint="eastAsia"/>
          <w:sz w:val="24"/>
          <w:szCs w:val="24"/>
        </w:rPr>
        <w:t>會有相當之</w:t>
      </w:r>
      <w:proofErr w:type="gramStart"/>
      <w:r w:rsidRPr="00380A1F">
        <w:rPr>
          <w:rFonts w:ascii="標楷體" w:eastAsia="標楷體" w:hAnsi="標楷體" w:hint="eastAsia"/>
          <w:sz w:val="24"/>
          <w:szCs w:val="24"/>
        </w:rPr>
        <w:t>懲罰權外</w:t>
      </w:r>
      <w:proofErr w:type="gramEnd"/>
      <w:r w:rsidRPr="00380A1F">
        <w:rPr>
          <w:rFonts w:ascii="標楷體" w:eastAsia="標楷體" w:hAnsi="標楷體"/>
          <w:sz w:val="24"/>
          <w:szCs w:val="24"/>
        </w:rPr>
        <w:t>,</w:t>
      </w:r>
      <w:r w:rsidRPr="00380A1F">
        <w:rPr>
          <w:rFonts w:ascii="標楷體" w:eastAsia="標楷體" w:hAnsi="標楷體" w:hint="eastAsia"/>
          <w:sz w:val="24"/>
          <w:szCs w:val="24"/>
        </w:rPr>
        <w:t>其情節嚴重者</w:t>
      </w:r>
      <w:r w:rsidRPr="00380A1F">
        <w:rPr>
          <w:rFonts w:ascii="標楷體" w:eastAsia="標楷體" w:hAnsi="標楷體"/>
          <w:sz w:val="24"/>
          <w:szCs w:val="24"/>
        </w:rPr>
        <w:t>,</w:t>
      </w:r>
      <w:r w:rsidRPr="00380A1F">
        <w:rPr>
          <w:rFonts w:ascii="標楷體" w:eastAsia="標楷體" w:hAnsi="標楷體" w:hint="eastAsia"/>
          <w:sz w:val="24"/>
          <w:szCs w:val="24"/>
        </w:rPr>
        <w:t>得停止其比賽。</w:t>
      </w: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抗議</w:t>
      </w:r>
      <w:r w:rsidRPr="00380A1F">
        <w:rPr>
          <w:rFonts w:ascii="標楷體" w:eastAsia="標楷體" w:hAnsi="標楷體"/>
          <w:sz w:val="24"/>
          <w:szCs w:val="24"/>
        </w:rPr>
        <w:t>:</w:t>
      </w:r>
    </w:p>
    <w:p w:rsidR="00F16865" w:rsidRPr="00380A1F" w:rsidRDefault="00F16865" w:rsidP="00380A1F">
      <w:pPr>
        <w:pStyle w:val="a3"/>
        <w:numPr>
          <w:ilvl w:val="0"/>
          <w:numId w:val="12"/>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選拔爭議</w:t>
      </w:r>
      <w:r w:rsidRPr="00380A1F">
        <w:rPr>
          <w:rFonts w:ascii="標楷體" w:eastAsia="標楷體" w:hAnsi="標楷體"/>
          <w:sz w:val="24"/>
          <w:szCs w:val="24"/>
        </w:rPr>
        <w:t>:</w:t>
      </w:r>
      <w:r w:rsidRPr="00380A1F">
        <w:rPr>
          <w:rFonts w:ascii="標楷體" w:eastAsia="標楷體" w:hAnsi="標楷體" w:hint="eastAsia"/>
          <w:sz w:val="24"/>
          <w:szCs w:val="24"/>
        </w:rPr>
        <w:t>如規則上有明文規定以裁判之判決</w:t>
      </w:r>
      <w:proofErr w:type="gramStart"/>
      <w:r w:rsidRPr="00380A1F">
        <w:rPr>
          <w:rFonts w:ascii="標楷體" w:eastAsia="標楷體" w:hAnsi="標楷體" w:hint="eastAsia"/>
          <w:sz w:val="24"/>
          <w:szCs w:val="24"/>
        </w:rPr>
        <w:t>為終決</w:t>
      </w:r>
      <w:proofErr w:type="gramEnd"/>
      <w:r w:rsidRPr="00380A1F">
        <w:rPr>
          <w:rFonts w:ascii="標楷體" w:eastAsia="標楷體" w:hAnsi="標楷體" w:hint="eastAsia"/>
          <w:sz w:val="24"/>
          <w:szCs w:val="24"/>
        </w:rPr>
        <w:t>。</w:t>
      </w:r>
    </w:p>
    <w:p w:rsidR="00F16865" w:rsidRPr="00380A1F" w:rsidRDefault="00F16865" w:rsidP="00380A1F">
      <w:pPr>
        <w:pStyle w:val="a3"/>
        <w:numPr>
          <w:ilvl w:val="0"/>
          <w:numId w:val="12"/>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選手或職員不得直接質詢裁判及主辦單位</w:t>
      </w:r>
      <w:r w:rsidRPr="00380A1F">
        <w:rPr>
          <w:rFonts w:ascii="標楷體" w:eastAsia="標楷體" w:hAnsi="標楷體"/>
          <w:sz w:val="24"/>
          <w:szCs w:val="24"/>
        </w:rPr>
        <w:t>,</w:t>
      </w:r>
      <w:r w:rsidRPr="00380A1F">
        <w:rPr>
          <w:rFonts w:ascii="標楷體" w:eastAsia="標楷體" w:hAnsi="標楷體" w:hint="eastAsia"/>
          <w:sz w:val="24"/>
          <w:szCs w:val="24"/>
        </w:rPr>
        <w:t>得向場中裁判提出異議討論</w:t>
      </w:r>
    </w:p>
    <w:p w:rsidR="00F16865" w:rsidRPr="00380A1F" w:rsidRDefault="00F16865" w:rsidP="00380A1F">
      <w:pPr>
        <w:pStyle w:val="a3"/>
        <w:spacing w:after="0" w:line="260" w:lineRule="exact"/>
        <w:ind w:leftChars="0" w:left="1200"/>
        <w:rPr>
          <w:rFonts w:ascii="標楷體" w:eastAsia="標楷體" w:hAnsi="標楷體"/>
          <w:sz w:val="24"/>
          <w:szCs w:val="24"/>
        </w:rPr>
      </w:pP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r w:rsidRPr="00380A1F">
        <w:rPr>
          <w:rFonts w:ascii="標楷體" w:eastAsia="標楷體" w:hAnsi="標楷體" w:hint="eastAsia"/>
          <w:sz w:val="24"/>
          <w:szCs w:val="24"/>
        </w:rPr>
        <w:t>免責聲明</w:t>
      </w:r>
      <w:r w:rsidRPr="00380A1F">
        <w:rPr>
          <w:rFonts w:ascii="標楷體" w:eastAsia="標楷體" w:hAnsi="標楷體"/>
          <w:sz w:val="24"/>
          <w:szCs w:val="24"/>
        </w:rPr>
        <w:t>:</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(1) </w:t>
      </w:r>
      <w:r w:rsidRPr="00380A1F">
        <w:rPr>
          <w:rFonts w:ascii="標楷體" w:eastAsia="標楷體" w:hAnsi="標楷體" w:hint="eastAsia"/>
          <w:sz w:val="24"/>
          <w:szCs w:val="24"/>
        </w:rPr>
        <w:t>免責聲明</w:t>
      </w:r>
      <w:r w:rsidRPr="00380A1F">
        <w:rPr>
          <w:rFonts w:ascii="標楷體" w:eastAsia="標楷體" w:hAnsi="標楷體"/>
          <w:sz w:val="24"/>
          <w:szCs w:val="24"/>
        </w:rPr>
        <w:t>:</w:t>
      </w:r>
      <w:r w:rsidRPr="00380A1F">
        <w:rPr>
          <w:rFonts w:ascii="標楷體" w:eastAsia="標楷體" w:hAnsi="標楷體" w:hint="eastAsia"/>
          <w:sz w:val="24"/>
          <w:szCs w:val="24"/>
        </w:rPr>
        <w:t>選手在賽事當天應隨時注意個人身體及財物安全</w:t>
      </w:r>
      <w:r w:rsidRPr="00380A1F">
        <w:rPr>
          <w:rFonts w:ascii="標楷體" w:eastAsia="標楷體" w:hAnsi="標楷體"/>
          <w:sz w:val="24"/>
          <w:szCs w:val="24"/>
        </w:rPr>
        <w:t>,</w:t>
      </w:r>
      <w:r w:rsidRPr="00380A1F">
        <w:rPr>
          <w:rFonts w:ascii="標楷體" w:eastAsia="標楷體" w:hAnsi="標楷體" w:hint="eastAsia"/>
          <w:sz w:val="24"/>
          <w:szCs w:val="24"/>
        </w:rPr>
        <w:t>主辦</w:t>
      </w:r>
      <w:r w:rsidRPr="00380A1F">
        <w:rPr>
          <w:rFonts w:ascii="標楷體" w:eastAsia="標楷體" w:hAnsi="標楷體"/>
          <w:sz w:val="24"/>
          <w:szCs w:val="24"/>
        </w:rPr>
        <w:t xml:space="preserve"> </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單位不負監督管理及保證之責。選拔過程選手應遵守本規程及裁</w:t>
      </w:r>
      <w:r w:rsidRPr="00380A1F">
        <w:rPr>
          <w:rFonts w:ascii="標楷體" w:eastAsia="標楷體" w:hAnsi="標楷體"/>
          <w:sz w:val="24"/>
          <w:szCs w:val="24"/>
        </w:rPr>
        <w:t xml:space="preserve"> </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判指示選手若不同意</w:t>
      </w:r>
      <w:r w:rsidRPr="00380A1F">
        <w:rPr>
          <w:rFonts w:ascii="標楷體" w:eastAsia="標楷體" w:hAnsi="標楷體"/>
          <w:sz w:val="24"/>
          <w:szCs w:val="24"/>
        </w:rPr>
        <w:t>,</w:t>
      </w:r>
      <w:r w:rsidRPr="00380A1F">
        <w:rPr>
          <w:rFonts w:ascii="標楷體" w:eastAsia="標楷體" w:hAnsi="標楷體" w:hint="eastAsia"/>
          <w:sz w:val="24"/>
          <w:szCs w:val="24"/>
        </w:rPr>
        <w:t>請勿報名</w:t>
      </w:r>
      <w:r w:rsidRPr="00380A1F">
        <w:rPr>
          <w:rFonts w:ascii="標楷體" w:eastAsia="標楷體" w:hAnsi="標楷體"/>
          <w:sz w:val="24"/>
          <w:szCs w:val="24"/>
        </w:rPr>
        <w:t>,</w:t>
      </w:r>
      <w:r w:rsidRPr="00380A1F">
        <w:rPr>
          <w:rFonts w:ascii="標楷體" w:eastAsia="標楷體" w:hAnsi="標楷體" w:hint="eastAsia"/>
          <w:sz w:val="24"/>
          <w:szCs w:val="24"/>
        </w:rPr>
        <w:t>其已報名者</w:t>
      </w:r>
      <w:r w:rsidRPr="00380A1F">
        <w:rPr>
          <w:rFonts w:ascii="標楷體" w:eastAsia="標楷體" w:hAnsi="標楷體"/>
          <w:sz w:val="24"/>
          <w:szCs w:val="24"/>
        </w:rPr>
        <w:t>,</w:t>
      </w:r>
      <w:r w:rsidRPr="00380A1F">
        <w:rPr>
          <w:rFonts w:ascii="標楷體" w:eastAsia="標楷體" w:hAnsi="標楷體" w:hint="eastAsia"/>
          <w:sz w:val="24"/>
          <w:szCs w:val="24"/>
        </w:rPr>
        <w:t>得隨時退出賽事</w:t>
      </w:r>
      <w:r w:rsidRPr="00380A1F">
        <w:rPr>
          <w:rFonts w:ascii="標楷體" w:eastAsia="標楷體" w:hAnsi="標楷體"/>
          <w:sz w:val="24"/>
          <w:szCs w:val="24"/>
        </w:rPr>
        <w:t>,</w:t>
      </w:r>
      <w:r w:rsidRPr="00380A1F">
        <w:rPr>
          <w:rFonts w:ascii="標楷體" w:eastAsia="標楷體" w:hAnsi="標楷體" w:hint="eastAsia"/>
          <w:sz w:val="24"/>
          <w:szCs w:val="24"/>
        </w:rPr>
        <w:t>並</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視同棄權。選手於報名選拔時</w:t>
      </w:r>
      <w:r w:rsidRPr="00380A1F">
        <w:rPr>
          <w:rFonts w:ascii="標楷體" w:eastAsia="標楷體" w:hAnsi="標楷體"/>
          <w:sz w:val="24"/>
          <w:szCs w:val="24"/>
        </w:rPr>
        <w:t>,</w:t>
      </w:r>
      <w:r w:rsidRPr="00380A1F">
        <w:rPr>
          <w:rFonts w:ascii="標楷體" w:eastAsia="標楷體" w:hAnsi="標楷體" w:hint="eastAsia"/>
          <w:sz w:val="24"/>
          <w:szCs w:val="24"/>
        </w:rPr>
        <w:t>明知並同意若在選拔過程因個人因</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素、或不遵守本規程或裁判只是</w:t>
      </w:r>
      <w:r w:rsidRPr="00380A1F">
        <w:rPr>
          <w:rFonts w:ascii="標楷體" w:eastAsia="標楷體" w:hAnsi="標楷體"/>
          <w:sz w:val="24"/>
          <w:szCs w:val="24"/>
        </w:rPr>
        <w:t>,</w:t>
      </w:r>
      <w:r w:rsidRPr="00380A1F">
        <w:rPr>
          <w:rFonts w:ascii="標楷體" w:eastAsia="標楷體" w:hAnsi="標楷體" w:hint="eastAsia"/>
          <w:sz w:val="24"/>
          <w:szCs w:val="24"/>
        </w:rPr>
        <w:t>導致身體或財產損害</w:t>
      </w:r>
      <w:r w:rsidRPr="00380A1F">
        <w:rPr>
          <w:rFonts w:ascii="標楷體" w:eastAsia="標楷體" w:hAnsi="標楷體"/>
          <w:sz w:val="24"/>
          <w:szCs w:val="24"/>
        </w:rPr>
        <w:t>(</w:t>
      </w:r>
      <w:r w:rsidRPr="00380A1F">
        <w:rPr>
          <w:rFonts w:ascii="標楷體" w:eastAsia="標楷體" w:hAnsi="標楷體" w:hint="eastAsia"/>
          <w:sz w:val="24"/>
          <w:szCs w:val="24"/>
        </w:rPr>
        <w:t>失</w:t>
      </w:r>
      <w:r w:rsidRPr="00380A1F">
        <w:rPr>
          <w:rFonts w:ascii="標楷體" w:eastAsia="標楷體" w:hAnsi="標楷體"/>
          <w:sz w:val="24"/>
          <w:szCs w:val="24"/>
        </w:rPr>
        <w:t>) ,</w:t>
      </w:r>
      <w:r w:rsidRPr="00380A1F">
        <w:rPr>
          <w:rFonts w:ascii="標楷體" w:eastAsia="標楷體" w:hAnsi="標楷體" w:hint="eastAsia"/>
          <w:sz w:val="24"/>
          <w:szCs w:val="24"/>
        </w:rPr>
        <w:t>選手</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及其法定代理人不得對主辦單位要求任何賠償或補償</w:t>
      </w:r>
      <w:r w:rsidRPr="00380A1F">
        <w:rPr>
          <w:rFonts w:ascii="標楷體" w:eastAsia="標楷體" w:hAnsi="標楷體"/>
          <w:sz w:val="24"/>
          <w:szCs w:val="24"/>
        </w:rPr>
        <w:t>,</w:t>
      </w:r>
      <w:r w:rsidRPr="00380A1F">
        <w:rPr>
          <w:rFonts w:ascii="標楷體" w:eastAsia="標楷體" w:hAnsi="標楷體" w:hint="eastAsia"/>
          <w:sz w:val="24"/>
          <w:szCs w:val="24"/>
        </w:rPr>
        <w:t>主辦單位</w:t>
      </w:r>
    </w:p>
    <w:p w:rsidR="00F16865" w:rsidRPr="00380A1F" w:rsidRDefault="00F16865" w:rsidP="00380A1F">
      <w:pPr>
        <w:pStyle w:val="a3"/>
        <w:spacing w:after="0" w:line="260" w:lineRule="exact"/>
        <w:ind w:leftChars="0"/>
        <w:rPr>
          <w:rFonts w:ascii="標楷體" w:eastAsia="標楷體" w:hAnsi="標楷體"/>
          <w:sz w:val="24"/>
          <w:szCs w:val="24"/>
        </w:rPr>
      </w:pPr>
      <w:r w:rsidRPr="00380A1F">
        <w:rPr>
          <w:rFonts w:ascii="標楷體" w:eastAsia="標楷體" w:hAnsi="標楷體"/>
          <w:sz w:val="24"/>
          <w:szCs w:val="24"/>
        </w:rPr>
        <w:t xml:space="preserve">    </w:t>
      </w:r>
      <w:r w:rsidRPr="00380A1F">
        <w:rPr>
          <w:rFonts w:ascii="標楷體" w:eastAsia="標楷體" w:hAnsi="標楷體" w:hint="eastAsia"/>
          <w:sz w:val="24"/>
          <w:szCs w:val="24"/>
        </w:rPr>
        <w:t>亦不對選手及其法定代理人負擔任何賠償或補償責任。</w:t>
      </w:r>
    </w:p>
    <w:p w:rsidR="00F16865" w:rsidRPr="00380A1F" w:rsidRDefault="00F16865" w:rsidP="00380A1F">
      <w:pPr>
        <w:pStyle w:val="a3"/>
        <w:spacing w:after="0" w:line="260" w:lineRule="exact"/>
        <w:ind w:leftChars="0"/>
        <w:rPr>
          <w:rFonts w:ascii="標楷體" w:eastAsia="標楷體" w:hAnsi="標楷體"/>
          <w:sz w:val="24"/>
          <w:szCs w:val="24"/>
        </w:rPr>
      </w:pPr>
    </w:p>
    <w:p w:rsidR="00F16865" w:rsidRPr="00380A1F" w:rsidRDefault="00F16865" w:rsidP="00380A1F">
      <w:pPr>
        <w:pStyle w:val="a3"/>
        <w:numPr>
          <w:ilvl w:val="0"/>
          <w:numId w:val="17"/>
        </w:numPr>
        <w:spacing w:after="0" w:line="260" w:lineRule="exact"/>
        <w:ind w:leftChars="0"/>
        <w:rPr>
          <w:rFonts w:ascii="標楷體" w:eastAsia="標楷體" w:hAnsi="標楷體"/>
          <w:sz w:val="24"/>
          <w:szCs w:val="24"/>
        </w:rPr>
      </w:pPr>
      <w:bookmarkStart w:id="0" w:name="_Hlk42018381"/>
      <w:r w:rsidRPr="00380A1F">
        <w:rPr>
          <w:rFonts w:ascii="標楷體" w:eastAsia="標楷體" w:hAnsi="標楷體" w:hint="eastAsia"/>
          <w:sz w:val="24"/>
          <w:szCs w:val="24"/>
        </w:rPr>
        <w:t>本規程報奉花蓮縣體育會核准後實施</w:t>
      </w:r>
      <w:bookmarkEnd w:id="0"/>
    </w:p>
    <w:p w:rsidR="00F16865" w:rsidRPr="001A5613" w:rsidRDefault="00F16865" w:rsidP="001A5613">
      <w:pPr>
        <w:ind w:left="0"/>
        <w:rPr>
          <w:rFonts w:ascii="標楷體" w:eastAsia="標楷體" w:hAnsi="標楷體"/>
          <w:szCs w:val="26"/>
        </w:rPr>
      </w:pPr>
    </w:p>
    <w:p w:rsidR="00F16865" w:rsidRPr="006A2A48" w:rsidRDefault="00F16865" w:rsidP="00380A1F">
      <w:pPr>
        <w:pStyle w:val="a3"/>
        <w:spacing w:after="343"/>
        <w:ind w:leftChars="0" w:left="734"/>
        <w:rPr>
          <w:rFonts w:ascii="標楷體" w:eastAsia="標楷體" w:hAnsi="標楷體"/>
        </w:rPr>
      </w:pPr>
      <w:r w:rsidRPr="006A2A48">
        <w:rPr>
          <w:rFonts w:ascii="標楷體" w:eastAsia="標楷體" w:hAnsi="標楷體"/>
        </w:rPr>
        <w:t xml:space="preserve"> </w:t>
      </w:r>
    </w:p>
    <w:p w:rsidR="00F16865" w:rsidRPr="006A2A48" w:rsidRDefault="00F16865" w:rsidP="006A2A48">
      <w:pPr>
        <w:pStyle w:val="a3"/>
        <w:ind w:leftChars="0" w:left="504"/>
        <w:rPr>
          <w:rFonts w:ascii="標楷體" w:eastAsia="標楷體" w:hAnsi="標楷體"/>
          <w:szCs w:val="26"/>
        </w:rPr>
      </w:pPr>
    </w:p>
    <w:sectPr w:rsidR="00F16865" w:rsidRPr="006A2A48" w:rsidSect="0080297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9E" w:rsidRDefault="008E719E" w:rsidP="00C747EE">
      <w:pPr>
        <w:spacing w:after="0" w:line="240" w:lineRule="auto"/>
      </w:pPr>
      <w:r>
        <w:separator/>
      </w:r>
    </w:p>
  </w:endnote>
  <w:endnote w:type="continuationSeparator" w:id="0">
    <w:p w:rsidR="008E719E" w:rsidRDefault="008E719E" w:rsidP="00C74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9E" w:rsidRDefault="008E719E" w:rsidP="00C747EE">
      <w:pPr>
        <w:spacing w:after="0" w:line="240" w:lineRule="auto"/>
      </w:pPr>
      <w:r>
        <w:separator/>
      </w:r>
    </w:p>
  </w:footnote>
  <w:footnote w:type="continuationSeparator" w:id="0">
    <w:p w:rsidR="008E719E" w:rsidRDefault="008E719E" w:rsidP="00C747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282"/>
    <w:multiLevelType w:val="multilevel"/>
    <w:tmpl w:val="D2C68E7A"/>
    <w:lvl w:ilvl="0">
      <w:start w:val="1"/>
      <w:numFmt w:val="taiwaneseCountingThousand"/>
      <w:lvlText w:val="%1、"/>
      <w:lvlJc w:val="right"/>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00E57F8B"/>
    <w:multiLevelType w:val="hybridMultilevel"/>
    <w:tmpl w:val="E43C6116"/>
    <w:lvl w:ilvl="0" w:tplc="9962D94C">
      <w:start w:val="1"/>
      <w:numFmt w:val="decimal"/>
      <w:lvlText w:val="(%1)"/>
      <w:lvlJc w:val="left"/>
      <w:pPr>
        <w:ind w:left="1994" w:hanging="720"/>
      </w:pPr>
      <w:rPr>
        <w:rFonts w:cs="Times New Roman" w:hint="default"/>
      </w:rPr>
    </w:lvl>
    <w:lvl w:ilvl="1" w:tplc="04090019" w:tentative="1">
      <w:start w:val="1"/>
      <w:numFmt w:val="ideographTraditional"/>
      <w:lvlText w:val="%2、"/>
      <w:lvlJc w:val="left"/>
      <w:pPr>
        <w:ind w:left="2234" w:hanging="480"/>
      </w:pPr>
      <w:rPr>
        <w:rFonts w:cs="Times New Roman"/>
      </w:rPr>
    </w:lvl>
    <w:lvl w:ilvl="2" w:tplc="0409001B" w:tentative="1">
      <w:start w:val="1"/>
      <w:numFmt w:val="lowerRoman"/>
      <w:lvlText w:val="%3."/>
      <w:lvlJc w:val="right"/>
      <w:pPr>
        <w:ind w:left="2714" w:hanging="480"/>
      </w:pPr>
      <w:rPr>
        <w:rFonts w:cs="Times New Roman"/>
      </w:rPr>
    </w:lvl>
    <w:lvl w:ilvl="3" w:tplc="0409000F" w:tentative="1">
      <w:start w:val="1"/>
      <w:numFmt w:val="decimal"/>
      <w:lvlText w:val="%4."/>
      <w:lvlJc w:val="left"/>
      <w:pPr>
        <w:ind w:left="3194" w:hanging="480"/>
      </w:pPr>
      <w:rPr>
        <w:rFonts w:cs="Times New Roman"/>
      </w:rPr>
    </w:lvl>
    <w:lvl w:ilvl="4" w:tplc="04090019" w:tentative="1">
      <w:start w:val="1"/>
      <w:numFmt w:val="ideographTraditional"/>
      <w:lvlText w:val="%5、"/>
      <w:lvlJc w:val="left"/>
      <w:pPr>
        <w:ind w:left="3674" w:hanging="480"/>
      </w:pPr>
      <w:rPr>
        <w:rFonts w:cs="Times New Roman"/>
      </w:rPr>
    </w:lvl>
    <w:lvl w:ilvl="5" w:tplc="0409001B" w:tentative="1">
      <w:start w:val="1"/>
      <w:numFmt w:val="lowerRoman"/>
      <w:lvlText w:val="%6."/>
      <w:lvlJc w:val="right"/>
      <w:pPr>
        <w:ind w:left="4154" w:hanging="480"/>
      </w:pPr>
      <w:rPr>
        <w:rFonts w:cs="Times New Roman"/>
      </w:rPr>
    </w:lvl>
    <w:lvl w:ilvl="6" w:tplc="0409000F" w:tentative="1">
      <w:start w:val="1"/>
      <w:numFmt w:val="decimal"/>
      <w:lvlText w:val="%7."/>
      <w:lvlJc w:val="left"/>
      <w:pPr>
        <w:ind w:left="4634" w:hanging="480"/>
      </w:pPr>
      <w:rPr>
        <w:rFonts w:cs="Times New Roman"/>
      </w:rPr>
    </w:lvl>
    <w:lvl w:ilvl="7" w:tplc="04090019" w:tentative="1">
      <w:start w:val="1"/>
      <w:numFmt w:val="ideographTraditional"/>
      <w:lvlText w:val="%8、"/>
      <w:lvlJc w:val="left"/>
      <w:pPr>
        <w:ind w:left="5114" w:hanging="480"/>
      </w:pPr>
      <w:rPr>
        <w:rFonts w:cs="Times New Roman"/>
      </w:rPr>
    </w:lvl>
    <w:lvl w:ilvl="8" w:tplc="0409001B" w:tentative="1">
      <w:start w:val="1"/>
      <w:numFmt w:val="lowerRoman"/>
      <w:lvlText w:val="%9."/>
      <w:lvlJc w:val="right"/>
      <w:pPr>
        <w:ind w:left="5594" w:hanging="480"/>
      </w:pPr>
      <w:rPr>
        <w:rFonts w:cs="Times New Roman"/>
      </w:rPr>
    </w:lvl>
  </w:abstractNum>
  <w:abstractNum w:abstractNumId="2">
    <w:nsid w:val="02CE5386"/>
    <w:multiLevelType w:val="multilevel"/>
    <w:tmpl w:val="7DAE046C"/>
    <w:lvl w:ilvl="0">
      <w:start w:val="1"/>
      <w:numFmt w:val="taiwaneseCountingThousand"/>
      <w:lvlText w:val="%1、"/>
      <w:lvlJc w:val="right"/>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03795AE1"/>
    <w:multiLevelType w:val="multilevel"/>
    <w:tmpl w:val="BA0E26B0"/>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ind w:left="984" w:hanging="480"/>
      </w:pPr>
      <w:rPr>
        <w:rFonts w:cs="Times New Roman"/>
      </w:rPr>
    </w:lvl>
    <w:lvl w:ilvl="2">
      <w:start w:val="1"/>
      <w:numFmt w:val="lowerRoman"/>
      <w:lvlText w:val="%3."/>
      <w:lvlJc w:val="right"/>
      <w:pPr>
        <w:ind w:left="1464" w:hanging="480"/>
      </w:pPr>
      <w:rPr>
        <w:rFonts w:cs="Times New Roman"/>
      </w:rPr>
    </w:lvl>
    <w:lvl w:ilvl="3">
      <w:start w:val="1"/>
      <w:numFmt w:val="decimal"/>
      <w:lvlText w:val="%4."/>
      <w:lvlJc w:val="left"/>
      <w:pPr>
        <w:ind w:left="1944" w:hanging="480"/>
      </w:pPr>
      <w:rPr>
        <w:rFonts w:cs="Times New Roman"/>
      </w:rPr>
    </w:lvl>
    <w:lvl w:ilvl="4">
      <w:start w:val="1"/>
      <w:numFmt w:val="ideographTraditional"/>
      <w:lvlText w:val="%5、"/>
      <w:lvlJc w:val="left"/>
      <w:pPr>
        <w:ind w:left="2424" w:hanging="480"/>
      </w:pPr>
      <w:rPr>
        <w:rFonts w:cs="Times New Roman"/>
      </w:rPr>
    </w:lvl>
    <w:lvl w:ilvl="5">
      <w:start w:val="1"/>
      <w:numFmt w:val="lowerRoman"/>
      <w:lvlText w:val="%6."/>
      <w:lvlJc w:val="right"/>
      <w:pPr>
        <w:ind w:left="2904" w:hanging="480"/>
      </w:pPr>
      <w:rPr>
        <w:rFonts w:cs="Times New Roman"/>
      </w:rPr>
    </w:lvl>
    <w:lvl w:ilvl="6">
      <w:start w:val="1"/>
      <w:numFmt w:val="decimal"/>
      <w:lvlText w:val="%7."/>
      <w:lvlJc w:val="left"/>
      <w:pPr>
        <w:ind w:left="3384" w:hanging="480"/>
      </w:pPr>
      <w:rPr>
        <w:rFonts w:cs="Times New Roman"/>
      </w:rPr>
    </w:lvl>
    <w:lvl w:ilvl="7">
      <w:start w:val="1"/>
      <w:numFmt w:val="ideographTraditional"/>
      <w:lvlText w:val="%8、"/>
      <w:lvlJc w:val="left"/>
      <w:pPr>
        <w:ind w:left="3864" w:hanging="480"/>
      </w:pPr>
      <w:rPr>
        <w:rFonts w:cs="Times New Roman"/>
      </w:rPr>
    </w:lvl>
    <w:lvl w:ilvl="8">
      <w:start w:val="1"/>
      <w:numFmt w:val="lowerRoman"/>
      <w:lvlText w:val="%9."/>
      <w:lvlJc w:val="right"/>
      <w:pPr>
        <w:ind w:left="4344" w:hanging="480"/>
      </w:pPr>
      <w:rPr>
        <w:rFonts w:cs="Times New Roman"/>
      </w:rPr>
    </w:lvl>
  </w:abstractNum>
  <w:abstractNum w:abstractNumId="4">
    <w:nsid w:val="0B061CCA"/>
    <w:multiLevelType w:val="multilevel"/>
    <w:tmpl w:val="BA828792"/>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0B0E4888"/>
    <w:multiLevelType w:val="hybridMultilevel"/>
    <w:tmpl w:val="8CE80D9A"/>
    <w:lvl w:ilvl="0" w:tplc="1AC2DF7E">
      <w:start w:val="1"/>
      <w:numFmt w:val="decimal"/>
      <w:lvlText w:val="(%1)"/>
      <w:lvlJc w:val="left"/>
      <w:pPr>
        <w:ind w:left="734" w:hanging="72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6">
    <w:nsid w:val="0D4E0C8C"/>
    <w:multiLevelType w:val="multilevel"/>
    <w:tmpl w:val="EAF8BB08"/>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52D1E7B"/>
    <w:multiLevelType w:val="hybridMultilevel"/>
    <w:tmpl w:val="8B048D72"/>
    <w:lvl w:ilvl="0" w:tplc="92E4A9B8">
      <w:start w:val="1"/>
      <w:numFmt w:val="decimal"/>
      <w:lvlText w:val="(%1)"/>
      <w:lvlJc w:val="left"/>
      <w:pPr>
        <w:ind w:left="1224" w:hanging="720"/>
      </w:pPr>
      <w:rPr>
        <w:rFonts w:cs="Times New Roman" w:hint="default"/>
      </w:rPr>
    </w:lvl>
    <w:lvl w:ilvl="1" w:tplc="04090019" w:tentative="1">
      <w:start w:val="1"/>
      <w:numFmt w:val="ideographTraditional"/>
      <w:lvlText w:val="%2、"/>
      <w:lvlJc w:val="left"/>
      <w:pPr>
        <w:ind w:left="1464" w:hanging="480"/>
      </w:pPr>
      <w:rPr>
        <w:rFonts w:cs="Times New Roman"/>
      </w:rPr>
    </w:lvl>
    <w:lvl w:ilvl="2" w:tplc="0409001B" w:tentative="1">
      <w:start w:val="1"/>
      <w:numFmt w:val="lowerRoman"/>
      <w:lvlText w:val="%3."/>
      <w:lvlJc w:val="right"/>
      <w:pPr>
        <w:ind w:left="1944" w:hanging="480"/>
      </w:pPr>
      <w:rPr>
        <w:rFonts w:cs="Times New Roman"/>
      </w:rPr>
    </w:lvl>
    <w:lvl w:ilvl="3" w:tplc="0409000F" w:tentative="1">
      <w:start w:val="1"/>
      <w:numFmt w:val="decimal"/>
      <w:lvlText w:val="%4."/>
      <w:lvlJc w:val="left"/>
      <w:pPr>
        <w:ind w:left="2424" w:hanging="480"/>
      </w:pPr>
      <w:rPr>
        <w:rFonts w:cs="Times New Roman"/>
      </w:rPr>
    </w:lvl>
    <w:lvl w:ilvl="4" w:tplc="04090019" w:tentative="1">
      <w:start w:val="1"/>
      <w:numFmt w:val="ideographTraditional"/>
      <w:lvlText w:val="%5、"/>
      <w:lvlJc w:val="left"/>
      <w:pPr>
        <w:ind w:left="2904" w:hanging="480"/>
      </w:pPr>
      <w:rPr>
        <w:rFonts w:cs="Times New Roman"/>
      </w:rPr>
    </w:lvl>
    <w:lvl w:ilvl="5" w:tplc="0409001B" w:tentative="1">
      <w:start w:val="1"/>
      <w:numFmt w:val="lowerRoman"/>
      <w:lvlText w:val="%6."/>
      <w:lvlJc w:val="right"/>
      <w:pPr>
        <w:ind w:left="3384" w:hanging="480"/>
      </w:pPr>
      <w:rPr>
        <w:rFonts w:cs="Times New Roman"/>
      </w:rPr>
    </w:lvl>
    <w:lvl w:ilvl="6" w:tplc="0409000F" w:tentative="1">
      <w:start w:val="1"/>
      <w:numFmt w:val="decimal"/>
      <w:lvlText w:val="%7."/>
      <w:lvlJc w:val="left"/>
      <w:pPr>
        <w:ind w:left="3864" w:hanging="480"/>
      </w:pPr>
      <w:rPr>
        <w:rFonts w:cs="Times New Roman"/>
      </w:rPr>
    </w:lvl>
    <w:lvl w:ilvl="7" w:tplc="04090019" w:tentative="1">
      <w:start w:val="1"/>
      <w:numFmt w:val="ideographTraditional"/>
      <w:lvlText w:val="%8、"/>
      <w:lvlJc w:val="left"/>
      <w:pPr>
        <w:ind w:left="4344" w:hanging="480"/>
      </w:pPr>
      <w:rPr>
        <w:rFonts w:cs="Times New Roman"/>
      </w:rPr>
    </w:lvl>
    <w:lvl w:ilvl="8" w:tplc="0409001B" w:tentative="1">
      <w:start w:val="1"/>
      <w:numFmt w:val="lowerRoman"/>
      <w:lvlText w:val="%9."/>
      <w:lvlJc w:val="right"/>
      <w:pPr>
        <w:ind w:left="4824" w:hanging="480"/>
      </w:pPr>
      <w:rPr>
        <w:rFonts w:cs="Times New Roman"/>
      </w:rPr>
    </w:lvl>
  </w:abstractNum>
  <w:abstractNum w:abstractNumId="8">
    <w:nsid w:val="18912838"/>
    <w:multiLevelType w:val="multilevel"/>
    <w:tmpl w:val="BA828792"/>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nsid w:val="1A6554E9"/>
    <w:multiLevelType w:val="hybridMultilevel"/>
    <w:tmpl w:val="79B8E8A2"/>
    <w:lvl w:ilvl="0" w:tplc="C1766C84">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1B6E727C"/>
    <w:multiLevelType w:val="hybridMultilevel"/>
    <w:tmpl w:val="8B7EFAEC"/>
    <w:lvl w:ilvl="0" w:tplc="21BEE206">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20DC6121"/>
    <w:multiLevelType w:val="multilevel"/>
    <w:tmpl w:val="C4740F6C"/>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nsid w:val="23AE7A5C"/>
    <w:multiLevelType w:val="hybridMultilevel"/>
    <w:tmpl w:val="FD9CD846"/>
    <w:lvl w:ilvl="0" w:tplc="3AB0D81A">
      <w:start w:val="1"/>
      <w:numFmt w:val="decimal"/>
      <w:lvlText w:val="(%1)"/>
      <w:lvlJc w:val="left"/>
      <w:pPr>
        <w:ind w:left="744" w:hanging="720"/>
      </w:pPr>
      <w:rPr>
        <w:rFonts w:cs="Times New Roman" w:hint="default"/>
      </w:rPr>
    </w:lvl>
    <w:lvl w:ilvl="1" w:tplc="04090019" w:tentative="1">
      <w:start w:val="1"/>
      <w:numFmt w:val="ideographTraditional"/>
      <w:lvlText w:val="%2、"/>
      <w:lvlJc w:val="left"/>
      <w:pPr>
        <w:ind w:left="984" w:hanging="480"/>
      </w:pPr>
      <w:rPr>
        <w:rFonts w:cs="Times New Roman"/>
      </w:rPr>
    </w:lvl>
    <w:lvl w:ilvl="2" w:tplc="0409001B" w:tentative="1">
      <w:start w:val="1"/>
      <w:numFmt w:val="lowerRoman"/>
      <w:lvlText w:val="%3."/>
      <w:lvlJc w:val="right"/>
      <w:pPr>
        <w:ind w:left="1464" w:hanging="480"/>
      </w:pPr>
      <w:rPr>
        <w:rFonts w:cs="Times New Roman"/>
      </w:rPr>
    </w:lvl>
    <w:lvl w:ilvl="3" w:tplc="0409000F" w:tentative="1">
      <w:start w:val="1"/>
      <w:numFmt w:val="decimal"/>
      <w:lvlText w:val="%4."/>
      <w:lvlJc w:val="left"/>
      <w:pPr>
        <w:ind w:left="1944" w:hanging="480"/>
      </w:pPr>
      <w:rPr>
        <w:rFonts w:cs="Times New Roman"/>
      </w:rPr>
    </w:lvl>
    <w:lvl w:ilvl="4" w:tplc="04090019" w:tentative="1">
      <w:start w:val="1"/>
      <w:numFmt w:val="ideographTraditional"/>
      <w:lvlText w:val="%5、"/>
      <w:lvlJc w:val="left"/>
      <w:pPr>
        <w:ind w:left="2424" w:hanging="480"/>
      </w:pPr>
      <w:rPr>
        <w:rFonts w:cs="Times New Roman"/>
      </w:rPr>
    </w:lvl>
    <w:lvl w:ilvl="5" w:tplc="0409001B" w:tentative="1">
      <w:start w:val="1"/>
      <w:numFmt w:val="lowerRoman"/>
      <w:lvlText w:val="%6."/>
      <w:lvlJc w:val="right"/>
      <w:pPr>
        <w:ind w:left="2904" w:hanging="480"/>
      </w:pPr>
      <w:rPr>
        <w:rFonts w:cs="Times New Roman"/>
      </w:rPr>
    </w:lvl>
    <w:lvl w:ilvl="6" w:tplc="0409000F" w:tentative="1">
      <w:start w:val="1"/>
      <w:numFmt w:val="decimal"/>
      <w:lvlText w:val="%7."/>
      <w:lvlJc w:val="left"/>
      <w:pPr>
        <w:ind w:left="3384" w:hanging="480"/>
      </w:pPr>
      <w:rPr>
        <w:rFonts w:cs="Times New Roman"/>
      </w:rPr>
    </w:lvl>
    <w:lvl w:ilvl="7" w:tplc="04090019" w:tentative="1">
      <w:start w:val="1"/>
      <w:numFmt w:val="ideographTraditional"/>
      <w:lvlText w:val="%8、"/>
      <w:lvlJc w:val="left"/>
      <w:pPr>
        <w:ind w:left="3864" w:hanging="480"/>
      </w:pPr>
      <w:rPr>
        <w:rFonts w:cs="Times New Roman"/>
      </w:rPr>
    </w:lvl>
    <w:lvl w:ilvl="8" w:tplc="0409001B" w:tentative="1">
      <w:start w:val="1"/>
      <w:numFmt w:val="lowerRoman"/>
      <w:lvlText w:val="%9."/>
      <w:lvlJc w:val="right"/>
      <w:pPr>
        <w:ind w:left="4344" w:hanging="480"/>
      </w:pPr>
      <w:rPr>
        <w:rFonts w:cs="Times New Roman"/>
      </w:rPr>
    </w:lvl>
  </w:abstractNum>
  <w:abstractNum w:abstractNumId="13">
    <w:nsid w:val="243B222D"/>
    <w:multiLevelType w:val="multilevel"/>
    <w:tmpl w:val="265291FC"/>
    <w:lvl w:ilvl="0">
      <w:start w:val="1"/>
      <w:numFmt w:val="taiwaneseCountingThousand"/>
      <w:lvlText w:val="%1、"/>
      <w:lvlJc w:val="left"/>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nsid w:val="27326B23"/>
    <w:multiLevelType w:val="hybridMultilevel"/>
    <w:tmpl w:val="1BA4BB1A"/>
    <w:lvl w:ilvl="0" w:tplc="4EA0A1F8">
      <w:start w:val="1"/>
      <w:numFmt w:val="decimal"/>
      <w:lvlText w:val="(%1)"/>
      <w:lvlJc w:val="left"/>
      <w:pPr>
        <w:ind w:left="734" w:hanging="72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15">
    <w:nsid w:val="2C366094"/>
    <w:multiLevelType w:val="hybridMultilevel"/>
    <w:tmpl w:val="9972169E"/>
    <w:lvl w:ilvl="0" w:tplc="01DCCD8E">
      <w:start w:val="9"/>
      <w:numFmt w:val="japaneseCounting"/>
      <w:lvlText w:val="%1、"/>
      <w:lvlJc w:val="left"/>
      <w:pPr>
        <w:ind w:left="441"/>
      </w:pPr>
      <w:rPr>
        <w:rFonts w:ascii="微軟正黑體" w:eastAsia="微軟正黑體" w:hAnsi="微軟正黑體" w:cs="微軟正黑體"/>
        <w:b w:val="0"/>
        <w:i w:val="0"/>
        <w:strike w:val="0"/>
        <w:dstrike w:val="0"/>
        <w:color w:val="000000"/>
        <w:sz w:val="26"/>
        <w:szCs w:val="26"/>
        <w:u w:val="none" w:color="000000"/>
        <w:vertAlign w:val="baseline"/>
      </w:rPr>
    </w:lvl>
    <w:lvl w:ilvl="1" w:tplc="50543E10">
      <w:start w:val="1"/>
      <w:numFmt w:val="lowerLetter"/>
      <w:lvlText w:val="%2"/>
      <w:lvlJc w:val="left"/>
      <w:pPr>
        <w:ind w:left="1085"/>
      </w:pPr>
      <w:rPr>
        <w:rFonts w:ascii="微軟正黑體" w:eastAsia="微軟正黑體" w:hAnsi="微軟正黑體" w:cs="微軟正黑體"/>
        <w:b w:val="0"/>
        <w:i w:val="0"/>
        <w:strike w:val="0"/>
        <w:dstrike w:val="0"/>
        <w:color w:val="000000"/>
        <w:sz w:val="26"/>
        <w:szCs w:val="26"/>
        <w:u w:val="none" w:color="000000"/>
        <w:vertAlign w:val="baseline"/>
      </w:rPr>
    </w:lvl>
    <w:lvl w:ilvl="2" w:tplc="36A6E8B4">
      <w:start w:val="1"/>
      <w:numFmt w:val="lowerRoman"/>
      <w:lvlText w:val="%3"/>
      <w:lvlJc w:val="left"/>
      <w:pPr>
        <w:ind w:left="1805"/>
      </w:pPr>
      <w:rPr>
        <w:rFonts w:ascii="微軟正黑體" w:eastAsia="微軟正黑體" w:hAnsi="微軟正黑體" w:cs="微軟正黑體"/>
        <w:b w:val="0"/>
        <w:i w:val="0"/>
        <w:strike w:val="0"/>
        <w:dstrike w:val="0"/>
        <w:color w:val="000000"/>
        <w:sz w:val="26"/>
        <w:szCs w:val="26"/>
        <w:u w:val="none" w:color="000000"/>
        <w:vertAlign w:val="baseline"/>
      </w:rPr>
    </w:lvl>
    <w:lvl w:ilvl="3" w:tplc="F5AA2A98">
      <w:start w:val="1"/>
      <w:numFmt w:val="decimal"/>
      <w:lvlText w:val="%4"/>
      <w:lvlJc w:val="left"/>
      <w:pPr>
        <w:ind w:left="2525"/>
      </w:pPr>
      <w:rPr>
        <w:rFonts w:ascii="微軟正黑體" w:eastAsia="微軟正黑體" w:hAnsi="微軟正黑體" w:cs="微軟正黑體"/>
        <w:b w:val="0"/>
        <w:i w:val="0"/>
        <w:strike w:val="0"/>
        <w:dstrike w:val="0"/>
        <w:color w:val="000000"/>
        <w:sz w:val="26"/>
        <w:szCs w:val="26"/>
        <w:u w:val="none" w:color="000000"/>
        <w:vertAlign w:val="baseline"/>
      </w:rPr>
    </w:lvl>
    <w:lvl w:ilvl="4" w:tplc="7CB6D6B2">
      <w:start w:val="1"/>
      <w:numFmt w:val="lowerLetter"/>
      <w:lvlText w:val="%5"/>
      <w:lvlJc w:val="left"/>
      <w:pPr>
        <w:ind w:left="3245"/>
      </w:pPr>
      <w:rPr>
        <w:rFonts w:ascii="微軟正黑體" w:eastAsia="微軟正黑體" w:hAnsi="微軟正黑體" w:cs="微軟正黑體"/>
        <w:b w:val="0"/>
        <w:i w:val="0"/>
        <w:strike w:val="0"/>
        <w:dstrike w:val="0"/>
        <w:color w:val="000000"/>
        <w:sz w:val="26"/>
        <w:szCs w:val="26"/>
        <w:u w:val="none" w:color="000000"/>
        <w:vertAlign w:val="baseline"/>
      </w:rPr>
    </w:lvl>
    <w:lvl w:ilvl="5" w:tplc="253242DC">
      <w:start w:val="1"/>
      <w:numFmt w:val="lowerRoman"/>
      <w:lvlText w:val="%6"/>
      <w:lvlJc w:val="left"/>
      <w:pPr>
        <w:ind w:left="3965"/>
      </w:pPr>
      <w:rPr>
        <w:rFonts w:ascii="微軟正黑體" w:eastAsia="微軟正黑體" w:hAnsi="微軟正黑體" w:cs="微軟正黑體"/>
        <w:b w:val="0"/>
        <w:i w:val="0"/>
        <w:strike w:val="0"/>
        <w:dstrike w:val="0"/>
        <w:color w:val="000000"/>
        <w:sz w:val="26"/>
        <w:szCs w:val="26"/>
        <w:u w:val="none" w:color="000000"/>
        <w:vertAlign w:val="baseline"/>
      </w:rPr>
    </w:lvl>
    <w:lvl w:ilvl="6" w:tplc="7C786F04">
      <w:start w:val="1"/>
      <w:numFmt w:val="decimal"/>
      <w:lvlText w:val="%7"/>
      <w:lvlJc w:val="left"/>
      <w:pPr>
        <w:ind w:left="4685"/>
      </w:pPr>
      <w:rPr>
        <w:rFonts w:ascii="微軟正黑體" w:eastAsia="微軟正黑體" w:hAnsi="微軟正黑體" w:cs="微軟正黑體"/>
        <w:b w:val="0"/>
        <w:i w:val="0"/>
        <w:strike w:val="0"/>
        <w:dstrike w:val="0"/>
        <w:color w:val="000000"/>
        <w:sz w:val="26"/>
        <w:szCs w:val="26"/>
        <w:u w:val="none" w:color="000000"/>
        <w:vertAlign w:val="baseline"/>
      </w:rPr>
    </w:lvl>
    <w:lvl w:ilvl="7" w:tplc="6360C562">
      <w:start w:val="1"/>
      <w:numFmt w:val="lowerLetter"/>
      <w:lvlText w:val="%8"/>
      <w:lvlJc w:val="left"/>
      <w:pPr>
        <w:ind w:left="5405"/>
      </w:pPr>
      <w:rPr>
        <w:rFonts w:ascii="微軟正黑體" w:eastAsia="微軟正黑體" w:hAnsi="微軟正黑體" w:cs="微軟正黑體"/>
        <w:b w:val="0"/>
        <w:i w:val="0"/>
        <w:strike w:val="0"/>
        <w:dstrike w:val="0"/>
        <w:color w:val="000000"/>
        <w:sz w:val="26"/>
        <w:szCs w:val="26"/>
        <w:u w:val="none" w:color="000000"/>
        <w:vertAlign w:val="baseline"/>
      </w:rPr>
    </w:lvl>
    <w:lvl w:ilvl="8" w:tplc="D30280B2">
      <w:start w:val="1"/>
      <w:numFmt w:val="lowerRoman"/>
      <w:lvlText w:val="%9"/>
      <w:lvlJc w:val="left"/>
      <w:pPr>
        <w:ind w:left="6125"/>
      </w:pPr>
      <w:rPr>
        <w:rFonts w:ascii="微軟正黑體" w:eastAsia="微軟正黑體" w:hAnsi="微軟正黑體" w:cs="微軟正黑體"/>
        <w:b w:val="0"/>
        <w:i w:val="0"/>
        <w:strike w:val="0"/>
        <w:dstrike w:val="0"/>
        <w:color w:val="000000"/>
        <w:sz w:val="26"/>
        <w:szCs w:val="26"/>
        <w:u w:val="none" w:color="000000"/>
        <w:vertAlign w:val="baseline"/>
      </w:rPr>
    </w:lvl>
  </w:abstractNum>
  <w:abstractNum w:abstractNumId="16">
    <w:nsid w:val="345F5113"/>
    <w:multiLevelType w:val="multilevel"/>
    <w:tmpl w:val="21949A2E"/>
    <w:lvl w:ilvl="0">
      <w:start w:val="1"/>
      <w:numFmt w:val="taiwaneseCountingThousand"/>
      <w:lvlText w:val="%1、"/>
      <w:lvlJc w:val="left"/>
      <w:pPr>
        <w:tabs>
          <w:tab w:val="num" w:pos="1104"/>
        </w:tabs>
        <w:ind w:left="1104"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nsid w:val="35566FA0"/>
    <w:multiLevelType w:val="hybridMultilevel"/>
    <w:tmpl w:val="A00C99E2"/>
    <w:lvl w:ilvl="0" w:tplc="1A7EA93A">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3A510806"/>
    <w:multiLevelType w:val="multilevel"/>
    <w:tmpl w:val="0F64CF9C"/>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03567E4"/>
    <w:multiLevelType w:val="hybridMultilevel"/>
    <w:tmpl w:val="88243260"/>
    <w:lvl w:ilvl="0" w:tplc="8A2EA416">
      <w:start w:val="1"/>
      <w:numFmt w:val="decimal"/>
      <w:lvlText w:val="(%1)"/>
      <w:lvlJc w:val="left"/>
      <w:pPr>
        <w:ind w:left="1224" w:hanging="720"/>
      </w:pPr>
      <w:rPr>
        <w:rFonts w:cs="Times New Roman" w:hint="default"/>
      </w:rPr>
    </w:lvl>
    <w:lvl w:ilvl="1" w:tplc="04090019" w:tentative="1">
      <w:start w:val="1"/>
      <w:numFmt w:val="ideographTraditional"/>
      <w:lvlText w:val="%2、"/>
      <w:lvlJc w:val="left"/>
      <w:pPr>
        <w:ind w:left="1464" w:hanging="480"/>
      </w:pPr>
      <w:rPr>
        <w:rFonts w:cs="Times New Roman"/>
      </w:rPr>
    </w:lvl>
    <w:lvl w:ilvl="2" w:tplc="0409001B" w:tentative="1">
      <w:start w:val="1"/>
      <w:numFmt w:val="lowerRoman"/>
      <w:lvlText w:val="%3."/>
      <w:lvlJc w:val="right"/>
      <w:pPr>
        <w:ind w:left="1944" w:hanging="480"/>
      </w:pPr>
      <w:rPr>
        <w:rFonts w:cs="Times New Roman"/>
      </w:rPr>
    </w:lvl>
    <w:lvl w:ilvl="3" w:tplc="0409000F" w:tentative="1">
      <w:start w:val="1"/>
      <w:numFmt w:val="decimal"/>
      <w:lvlText w:val="%4."/>
      <w:lvlJc w:val="left"/>
      <w:pPr>
        <w:ind w:left="2424" w:hanging="480"/>
      </w:pPr>
      <w:rPr>
        <w:rFonts w:cs="Times New Roman"/>
      </w:rPr>
    </w:lvl>
    <w:lvl w:ilvl="4" w:tplc="04090019" w:tentative="1">
      <w:start w:val="1"/>
      <w:numFmt w:val="ideographTraditional"/>
      <w:lvlText w:val="%5、"/>
      <w:lvlJc w:val="left"/>
      <w:pPr>
        <w:ind w:left="2904" w:hanging="480"/>
      </w:pPr>
      <w:rPr>
        <w:rFonts w:cs="Times New Roman"/>
      </w:rPr>
    </w:lvl>
    <w:lvl w:ilvl="5" w:tplc="0409001B" w:tentative="1">
      <w:start w:val="1"/>
      <w:numFmt w:val="lowerRoman"/>
      <w:lvlText w:val="%6."/>
      <w:lvlJc w:val="right"/>
      <w:pPr>
        <w:ind w:left="3384" w:hanging="480"/>
      </w:pPr>
      <w:rPr>
        <w:rFonts w:cs="Times New Roman"/>
      </w:rPr>
    </w:lvl>
    <w:lvl w:ilvl="6" w:tplc="0409000F" w:tentative="1">
      <w:start w:val="1"/>
      <w:numFmt w:val="decimal"/>
      <w:lvlText w:val="%7."/>
      <w:lvlJc w:val="left"/>
      <w:pPr>
        <w:ind w:left="3864" w:hanging="480"/>
      </w:pPr>
      <w:rPr>
        <w:rFonts w:cs="Times New Roman"/>
      </w:rPr>
    </w:lvl>
    <w:lvl w:ilvl="7" w:tplc="04090019" w:tentative="1">
      <w:start w:val="1"/>
      <w:numFmt w:val="ideographTraditional"/>
      <w:lvlText w:val="%8、"/>
      <w:lvlJc w:val="left"/>
      <w:pPr>
        <w:ind w:left="4344" w:hanging="480"/>
      </w:pPr>
      <w:rPr>
        <w:rFonts w:cs="Times New Roman"/>
      </w:rPr>
    </w:lvl>
    <w:lvl w:ilvl="8" w:tplc="0409001B" w:tentative="1">
      <w:start w:val="1"/>
      <w:numFmt w:val="lowerRoman"/>
      <w:lvlText w:val="%9."/>
      <w:lvlJc w:val="right"/>
      <w:pPr>
        <w:ind w:left="4824" w:hanging="480"/>
      </w:pPr>
      <w:rPr>
        <w:rFonts w:cs="Times New Roman"/>
      </w:rPr>
    </w:lvl>
  </w:abstractNum>
  <w:abstractNum w:abstractNumId="20">
    <w:nsid w:val="403D172F"/>
    <w:multiLevelType w:val="multilevel"/>
    <w:tmpl w:val="B4AA4AA4"/>
    <w:lvl w:ilvl="0">
      <w:start w:val="1"/>
      <w:numFmt w:val="taiwaneseCountingThousand"/>
      <w:lvlText w:val="%1、"/>
      <w:lvlJc w:val="center"/>
      <w:pPr>
        <w:tabs>
          <w:tab w:val="num" w:pos="0"/>
        </w:tabs>
        <w:ind w:left="480" w:hanging="26"/>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1">
    <w:nsid w:val="41AA479A"/>
    <w:multiLevelType w:val="hybridMultilevel"/>
    <w:tmpl w:val="81ECC1FC"/>
    <w:lvl w:ilvl="0" w:tplc="9D184946">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nsid w:val="41F220E9"/>
    <w:multiLevelType w:val="multilevel"/>
    <w:tmpl w:val="FD32FB12"/>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46FE3F98"/>
    <w:multiLevelType w:val="multilevel"/>
    <w:tmpl w:val="673E3A12"/>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nsid w:val="47072657"/>
    <w:multiLevelType w:val="multilevel"/>
    <w:tmpl w:val="A07A0708"/>
    <w:lvl w:ilvl="0">
      <w:start w:val="1"/>
      <w:numFmt w:val="taiwaneseCountingThousand"/>
      <w:lvlText w:val="%1、"/>
      <w:lvlJc w:val="left"/>
      <w:pPr>
        <w:tabs>
          <w:tab w:val="num" w:pos="1104"/>
        </w:tabs>
        <w:ind w:left="1104"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5">
    <w:nsid w:val="48440FEF"/>
    <w:multiLevelType w:val="hybridMultilevel"/>
    <w:tmpl w:val="A17A51E0"/>
    <w:lvl w:ilvl="0" w:tplc="AFAC08CA">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4B96031F"/>
    <w:multiLevelType w:val="multilevel"/>
    <w:tmpl w:val="FD32FB12"/>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3856344"/>
    <w:multiLevelType w:val="hybridMultilevel"/>
    <w:tmpl w:val="5C7C68FC"/>
    <w:lvl w:ilvl="0" w:tplc="C97C2966">
      <w:start w:val="1"/>
      <w:numFmt w:val="taiwaneseCountingThousand"/>
      <w:lvlText w:val="%1、"/>
      <w:lvlJc w:val="center"/>
      <w:pPr>
        <w:tabs>
          <w:tab w:val="num" w:pos="0"/>
        </w:tabs>
        <w:ind w:left="480" w:firstLine="8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53DD0589"/>
    <w:multiLevelType w:val="hybridMultilevel"/>
    <w:tmpl w:val="497A3ED8"/>
    <w:lvl w:ilvl="0" w:tplc="8CF2B50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84" w:hanging="480"/>
      </w:pPr>
      <w:rPr>
        <w:rFonts w:cs="Times New Roman"/>
      </w:rPr>
    </w:lvl>
    <w:lvl w:ilvl="2" w:tplc="0409001B" w:tentative="1">
      <w:start w:val="1"/>
      <w:numFmt w:val="lowerRoman"/>
      <w:lvlText w:val="%3."/>
      <w:lvlJc w:val="right"/>
      <w:pPr>
        <w:ind w:left="1464" w:hanging="480"/>
      </w:pPr>
      <w:rPr>
        <w:rFonts w:cs="Times New Roman"/>
      </w:rPr>
    </w:lvl>
    <w:lvl w:ilvl="3" w:tplc="0409000F" w:tentative="1">
      <w:start w:val="1"/>
      <w:numFmt w:val="decimal"/>
      <w:lvlText w:val="%4."/>
      <w:lvlJc w:val="left"/>
      <w:pPr>
        <w:ind w:left="1944" w:hanging="480"/>
      </w:pPr>
      <w:rPr>
        <w:rFonts w:cs="Times New Roman"/>
      </w:rPr>
    </w:lvl>
    <w:lvl w:ilvl="4" w:tplc="04090019" w:tentative="1">
      <w:start w:val="1"/>
      <w:numFmt w:val="ideographTraditional"/>
      <w:lvlText w:val="%5、"/>
      <w:lvlJc w:val="left"/>
      <w:pPr>
        <w:ind w:left="2424" w:hanging="480"/>
      </w:pPr>
      <w:rPr>
        <w:rFonts w:cs="Times New Roman"/>
      </w:rPr>
    </w:lvl>
    <w:lvl w:ilvl="5" w:tplc="0409001B" w:tentative="1">
      <w:start w:val="1"/>
      <w:numFmt w:val="lowerRoman"/>
      <w:lvlText w:val="%6."/>
      <w:lvlJc w:val="right"/>
      <w:pPr>
        <w:ind w:left="2904" w:hanging="480"/>
      </w:pPr>
      <w:rPr>
        <w:rFonts w:cs="Times New Roman"/>
      </w:rPr>
    </w:lvl>
    <w:lvl w:ilvl="6" w:tplc="0409000F" w:tentative="1">
      <w:start w:val="1"/>
      <w:numFmt w:val="decimal"/>
      <w:lvlText w:val="%7."/>
      <w:lvlJc w:val="left"/>
      <w:pPr>
        <w:ind w:left="3384" w:hanging="480"/>
      </w:pPr>
      <w:rPr>
        <w:rFonts w:cs="Times New Roman"/>
      </w:rPr>
    </w:lvl>
    <w:lvl w:ilvl="7" w:tplc="04090019" w:tentative="1">
      <w:start w:val="1"/>
      <w:numFmt w:val="ideographTraditional"/>
      <w:lvlText w:val="%8、"/>
      <w:lvlJc w:val="left"/>
      <w:pPr>
        <w:ind w:left="3864" w:hanging="480"/>
      </w:pPr>
      <w:rPr>
        <w:rFonts w:cs="Times New Roman"/>
      </w:rPr>
    </w:lvl>
    <w:lvl w:ilvl="8" w:tplc="0409001B" w:tentative="1">
      <w:start w:val="1"/>
      <w:numFmt w:val="lowerRoman"/>
      <w:lvlText w:val="%9."/>
      <w:lvlJc w:val="right"/>
      <w:pPr>
        <w:ind w:left="4344" w:hanging="480"/>
      </w:pPr>
      <w:rPr>
        <w:rFonts w:cs="Times New Roman"/>
      </w:rPr>
    </w:lvl>
  </w:abstractNum>
  <w:abstractNum w:abstractNumId="29">
    <w:nsid w:val="56024C33"/>
    <w:multiLevelType w:val="multilevel"/>
    <w:tmpl w:val="10B06B3E"/>
    <w:lvl w:ilvl="0">
      <w:start w:val="1"/>
      <w:numFmt w:val="taiwaneseCountingThousand"/>
      <w:lvlText w:val="%1、"/>
      <w:lvlJc w:val="center"/>
      <w:pPr>
        <w:tabs>
          <w:tab w:val="num" w:pos="0"/>
        </w:tabs>
        <w:ind w:left="480" w:hanging="192"/>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0">
    <w:nsid w:val="56C467ED"/>
    <w:multiLevelType w:val="multilevel"/>
    <w:tmpl w:val="0F940F2A"/>
    <w:lvl w:ilvl="0">
      <w:start w:val="1"/>
      <w:numFmt w:val="taiwaneseCountingThousand"/>
      <w:lvlText w:val="%1、"/>
      <w:lvlJc w:val="right"/>
      <w:pPr>
        <w:tabs>
          <w:tab w:val="num" w:pos="0"/>
        </w:tabs>
        <w:ind w:left="480" w:firstLine="87"/>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nsid w:val="56E72E6B"/>
    <w:multiLevelType w:val="multilevel"/>
    <w:tmpl w:val="58A634D8"/>
    <w:lvl w:ilvl="0">
      <w:start w:val="1"/>
      <w:numFmt w:val="taiwaneseCountingThousand"/>
      <w:lvlText w:val="%1、"/>
      <w:lvlJc w:val="left"/>
      <w:pPr>
        <w:tabs>
          <w:tab w:val="num" w:pos="1104"/>
        </w:tabs>
        <w:ind w:left="1104"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2">
    <w:nsid w:val="592A796F"/>
    <w:multiLevelType w:val="multilevel"/>
    <w:tmpl w:val="E892A7CA"/>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3">
    <w:nsid w:val="6A3A7B7F"/>
    <w:multiLevelType w:val="multilevel"/>
    <w:tmpl w:val="FD32FB12"/>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4">
    <w:nsid w:val="6C2E72CF"/>
    <w:multiLevelType w:val="multilevel"/>
    <w:tmpl w:val="BB2E4406"/>
    <w:lvl w:ilvl="0">
      <w:start w:val="1"/>
      <w:numFmt w:val="taiwaneseCountingThousand"/>
      <w:lvlText w:val="%1、"/>
      <w:lvlJc w:val="center"/>
      <w:pPr>
        <w:tabs>
          <w:tab w:val="num" w:pos="0"/>
        </w:tabs>
        <w:ind w:left="480" w:firstLine="144"/>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5">
    <w:nsid w:val="6D314290"/>
    <w:multiLevelType w:val="hybridMultilevel"/>
    <w:tmpl w:val="7AFA6586"/>
    <w:lvl w:ilvl="0" w:tplc="5A9EE256">
      <w:start w:val="1"/>
      <w:numFmt w:val="decimal"/>
      <w:lvlText w:val="(%1)"/>
      <w:lvlJc w:val="left"/>
      <w:pPr>
        <w:ind w:left="734" w:hanging="72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36">
    <w:nsid w:val="6F9C12F2"/>
    <w:multiLevelType w:val="multilevel"/>
    <w:tmpl w:val="C4740F6C"/>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7">
    <w:nsid w:val="73DD3EEA"/>
    <w:multiLevelType w:val="multilevel"/>
    <w:tmpl w:val="E6CE1C28"/>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8">
    <w:nsid w:val="7F1A6CD4"/>
    <w:multiLevelType w:val="hybridMultilevel"/>
    <w:tmpl w:val="E6223586"/>
    <w:lvl w:ilvl="0" w:tplc="84808B98">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8"/>
  </w:num>
  <w:num w:numId="2">
    <w:abstractNumId w:val="15"/>
  </w:num>
  <w:num w:numId="3">
    <w:abstractNumId w:val="19"/>
  </w:num>
  <w:num w:numId="4">
    <w:abstractNumId w:val="12"/>
  </w:num>
  <w:num w:numId="5">
    <w:abstractNumId w:val="5"/>
  </w:num>
  <w:num w:numId="6">
    <w:abstractNumId w:val="7"/>
  </w:num>
  <w:num w:numId="7">
    <w:abstractNumId w:val="38"/>
  </w:num>
  <w:num w:numId="8">
    <w:abstractNumId w:val="10"/>
  </w:num>
  <w:num w:numId="9">
    <w:abstractNumId w:val="1"/>
  </w:num>
  <w:num w:numId="10">
    <w:abstractNumId w:val="21"/>
  </w:num>
  <w:num w:numId="11">
    <w:abstractNumId w:val="25"/>
  </w:num>
  <w:num w:numId="12">
    <w:abstractNumId w:val="17"/>
  </w:num>
  <w:num w:numId="13">
    <w:abstractNumId w:val="35"/>
  </w:num>
  <w:num w:numId="14">
    <w:abstractNumId w:val="14"/>
  </w:num>
  <w:num w:numId="15">
    <w:abstractNumId w:val="9"/>
  </w:num>
  <w:num w:numId="16">
    <w:abstractNumId w:val="3"/>
  </w:num>
  <w:num w:numId="17">
    <w:abstractNumId w:val="27"/>
  </w:num>
  <w:num w:numId="18">
    <w:abstractNumId w:val="37"/>
  </w:num>
  <w:num w:numId="19">
    <w:abstractNumId w:val="11"/>
  </w:num>
  <w:num w:numId="20">
    <w:abstractNumId w:val="36"/>
  </w:num>
  <w:num w:numId="21">
    <w:abstractNumId w:val="29"/>
  </w:num>
  <w:num w:numId="22">
    <w:abstractNumId w:val="30"/>
  </w:num>
  <w:num w:numId="23">
    <w:abstractNumId w:val="2"/>
  </w:num>
  <w:num w:numId="24">
    <w:abstractNumId w:val="32"/>
  </w:num>
  <w:num w:numId="25">
    <w:abstractNumId w:val="0"/>
  </w:num>
  <w:num w:numId="26">
    <w:abstractNumId w:val="4"/>
  </w:num>
  <w:num w:numId="27">
    <w:abstractNumId w:val="8"/>
  </w:num>
  <w:num w:numId="28">
    <w:abstractNumId w:val="31"/>
  </w:num>
  <w:num w:numId="29">
    <w:abstractNumId w:val="18"/>
  </w:num>
  <w:num w:numId="30">
    <w:abstractNumId w:val="6"/>
  </w:num>
  <w:num w:numId="31">
    <w:abstractNumId w:val="13"/>
  </w:num>
  <w:num w:numId="32">
    <w:abstractNumId w:val="34"/>
  </w:num>
  <w:num w:numId="33">
    <w:abstractNumId w:val="24"/>
  </w:num>
  <w:num w:numId="34">
    <w:abstractNumId w:val="16"/>
  </w:num>
  <w:num w:numId="35">
    <w:abstractNumId w:val="33"/>
  </w:num>
  <w:num w:numId="36">
    <w:abstractNumId w:val="26"/>
  </w:num>
  <w:num w:numId="37">
    <w:abstractNumId w:val="22"/>
  </w:num>
  <w:num w:numId="38">
    <w:abstractNumId w:val="23"/>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A48"/>
    <w:rsid w:val="001A5613"/>
    <w:rsid w:val="001E7261"/>
    <w:rsid w:val="002155A9"/>
    <w:rsid w:val="00243E5C"/>
    <w:rsid w:val="002C0BA7"/>
    <w:rsid w:val="002D7D67"/>
    <w:rsid w:val="002E15A6"/>
    <w:rsid w:val="003103D7"/>
    <w:rsid w:val="00380A1F"/>
    <w:rsid w:val="00392D67"/>
    <w:rsid w:val="003E782B"/>
    <w:rsid w:val="0050360E"/>
    <w:rsid w:val="005C287B"/>
    <w:rsid w:val="00627DFC"/>
    <w:rsid w:val="00680362"/>
    <w:rsid w:val="00686023"/>
    <w:rsid w:val="006A2A48"/>
    <w:rsid w:val="006F46B5"/>
    <w:rsid w:val="00802970"/>
    <w:rsid w:val="008C310E"/>
    <w:rsid w:val="008E719E"/>
    <w:rsid w:val="00902988"/>
    <w:rsid w:val="00952070"/>
    <w:rsid w:val="00962213"/>
    <w:rsid w:val="009B00BD"/>
    <w:rsid w:val="009C66A4"/>
    <w:rsid w:val="00A27170"/>
    <w:rsid w:val="00A279FC"/>
    <w:rsid w:val="00A5561F"/>
    <w:rsid w:val="00A8115E"/>
    <w:rsid w:val="00B1324B"/>
    <w:rsid w:val="00B52492"/>
    <w:rsid w:val="00B57637"/>
    <w:rsid w:val="00BE3675"/>
    <w:rsid w:val="00C747EE"/>
    <w:rsid w:val="00C77CBB"/>
    <w:rsid w:val="00CE35CA"/>
    <w:rsid w:val="00D23E56"/>
    <w:rsid w:val="00D42F8E"/>
    <w:rsid w:val="00D551B8"/>
    <w:rsid w:val="00D849C1"/>
    <w:rsid w:val="00DB69F8"/>
    <w:rsid w:val="00E146C6"/>
    <w:rsid w:val="00E41182"/>
    <w:rsid w:val="00F16865"/>
    <w:rsid w:val="00FB7AB1"/>
    <w:rsid w:val="00FC3602"/>
    <w:rsid w:val="00FD4CD5"/>
    <w:rsid w:val="00FF7B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48"/>
    <w:pPr>
      <w:spacing w:after="5" w:line="265" w:lineRule="auto"/>
      <w:ind w:left="24"/>
      <w:jc w:val="both"/>
    </w:pPr>
    <w:rPr>
      <w:rFonts w:ascii="微軟正黑體" w:eastAsia="微軟正黑體" w:hAnsi="微軟正黑體" w:cs="微軟正黑體"/>
      <w:color w:val="000000"/>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A2A48"/>
    <w:pPr>
      <w:ind w:leftChars="200" w:left="480"/>
    </w:pPr>
  </w:style>
  <w:style w:type="paragraph" w:styleId="a4">
    <w:name w:val="header"/>
    <w:basedOn w:val="a"/>
    <w:link w:val="a5"/>
    <w:uiPriority w:val="99"/>
    <w:semiHidden/>
    <w:unhideWhenUsed/>
    <w:rsid w:val="00C747EE"/>
    <w:pPr>
      <w:tabs>
        <w:tab w:val="center" w:pos="4153"/>
        <w:tab w:val="right" w:pos="8306"/>
      </w:tabs>
      <w:snapToGrid w:val="0"/>
    </w:pPr>
    <w:rPr>
      <w:sz w:val="20"/>
      <w:szCs w:val="20"/>
    </w:rPr>
  </w:style>
  <w:style w:type="character" w:customStyle="1" w:styleId="a5">
    <w:name w:val="頁首 字元"/>
    <w:basedOn w:val="a0"/>
    <w:link w:val="a4"/>
    <w:uiPriority w:val="99"/>
    <w:semiHidden/>
    <w:rsid w:val="00C747EE"/>
    <w:rPr>
      <w:rFonts w:ascii="微軟正黑體" w:eastAsia="微軟正黑體" w:hAnsi="微軟正黑體" w:cs="微軟正黑體"/>
      <w:color w:val="000000"/>
      <w:sz w:val="20"/>
      <w:szCs w:val="20"/>
    </w:rPr>
  </w:style>
  <w:style w:type="paragraph" w:styleId="a6">
    <w:name w:val="footer"/>
    <w:basedOn w:val="a"/>
    <w:link w:val="a7"/>
    <w:uiPriority w:val="99"/>
    <w:semiHidden/>
    <w:unhideWhenUsed/>
    <w:rsid w:val="00C747EE"/>
    <w:pPr>
      <w:tabs>
        <w:tab w:val="center" w:pos="4153"/>
        <w:tab w:val="right" w:pos="8306"/>
      </w:tabs>
      <w:snapToGrid w:val="0"/>
    </w:pPr>
    <w:rPr>
      <w:sz w:val="20"/>
      <w:szCs w:val="20"/>
    </w:rPr>
  </w:style>
  <w:style w:type="character" w:customStyle="1" w:styleId="a7">
    <w:name w:val="頁尾 字元"/>
    <w:basedOn w:val="a0"/>
    <w:link w:val="a6"/>
    <w:uiPriority w:val="99"/>
    <w:semiHidden/>
    <w:rsid w:val="00C747EE"/>
    <w:rPr>
      <w:rFonts w:ascii="微軟正黑體" w:eastAsia="微軟正黑體" w:hAnsi="微軟正黑體" w:cs="微軟正黑體"/>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2020-06-04T07:30:00Z</cp:lastPrinted>
  <dcterms:created xsi:type="dcterms:W3CDTF">2020-06-02T10:39:00Z</dcterms:created>
  <dcterms:modified xsi:type="dcterms:W3CDTF">2020-06-04T07:39:00Z</dcterms:modified>
</cp:coreProperties>
</file>