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567EA" w14:textId="77777777" w:rsidR="00697957" w:rsidRDefault="00697957" w:rsidP="00697957">
      <w:pPr>
        <w:jc w:val="center"/>
        <w:rPr>
          <w:rFonts w:eastAsia="標楷體"/>
          <w:b/>
          <w:bCs/>
          <w:sz w:val="32"/>
          <w:szCs w:val="28"/>
        </w:rPr>
      </w:pPr>
      <w:bookmarkStart w:id="0" w:name="_Hlk83912835"/>
      <w:bookmarkEnd w:id="0"/>
      <w:r>
        <w:rPr>
          <w:rFonts w:eastAsia="標楷體" w:hint="eastAsia"/>
          <w:b/>
          <w:bCs/>
          <w:sz w:val="32"/>
          <w:szCs w:val="28"/>
        </w:rPr>
        <w:t>臺北市政府體育局</w:t>
      </w:r>
    </w:p>
    <w:p w14:paraId="5580625C" w14:textId="77777777" w:rsidR="00697957" w:rsidRDefault="00697957" w:rsidP="00697957">
      <w:pPr>
        <w:jc w:val="center"/>
        <w:rPr>
          <w:rFonts w:eastAsia="標楷體"/>
          <w:b/>
          <w:bCs/>
          <w:sz w:val="32"/>
          <w:szCs w:val="28"/>
        </w:rPr>
      </w:pPr>
      <w:r>
        <w:rPr>
          <w:rFonts w:eastAsia="標楷體"/>
          <w:b/>
          <w:bCs/>
          <w:sz w:val="32"/>
          <w:szCs w:val="28"/>
        </w:rPr>
        <w:t>2021</w:t>
      </w:r>
      <w:r>
        <w:rPr>
          <w:rFonts w:eastAsia="標楷體" w:hint="eastAsia"/>
          <w:b/>
          <w:bCs/>
          <w:sz w:val="32"/>
          <w:szCs w:val="28"/>
        </w:rPr>
        <w:t>運動產業研討會</w:t>
      </w:r>
      <w:r>
        <w:rPr>
          <w:rFonts w:eastAsia="標楷體"/>
          <w:b/>
          <w:bCs/>
          <w:sz w:val="32"/>
          <w:szCs w:val="28"/>
        </w:rPr>
        <w:t xml:space="preserve"> </w:t>
      </w:r>
      <w:r>
        <w:rPr>
          <w:rFonts w:eastAsia="標楷體" w:hint="eastAsia"/>
          <w:b/>
          <w:bCs/>
          <w:sz w:val="32"/>
          <w:szCs w:val="28"/>
        </w:rPr>
        <w:t>實施計畫</w:t>
      </w:r>
      <w:r>
        <w:rPr>
          <w:rFonts w:eastAsia="標楷體"/>
          <w:b/>
          <w:bCs/>
          <w:sz w:val="32"/>
          <w:szCs w:val="28"/>
        </w:rPr>
        <w:t xml:space="preserve"> </w:t>
      </w:r>
    </w:p>
    <w:p w14:paraId="394A4FC5" w14:textId="77777777" w:rsidR="00697957" w:rsidRDefault="00697957" w:rsidP="00697957">
      <w:pPr>
        <w:spacing w:beforeLines="100" w:before="360"/>
        <w:ind w:firstLineChars="200" w:firstLine="560"/>
        <w:jc w:val="both"/>
        <w:rPr>
          <w:rFonts w:eastAsia="標楷體"/>
          <w:sz w:val="28"/>
          <w:szCs w:val="24"/>
        </w:rPr>
      </w:pPr>
      <w:r>
        <w:rPr>
          <w:rFonts w:eastAsia="標楷體"/>
          <w:sz w:val="28"/>
          <w:szCs w:val="24"/>
        </w:rPr>
        <w:t>2021</w:t>
      </w:r>
      <w:r>
        <w:rPr>
          <w:rFonts w:eastAsia="標楷體" w:hint="eastAsia"/>
          <w:sz w:val="28"/>
          <w:szCs w:val="24"/>
        </w:rPr>
        <w:t>運動產業研討會以「展現運動團結力，共創產業競爭力」為發想，發展出四大產業相關主題：「臺北市運動產業自治條例」、「產業公會」、「運動觀光」、「智能場館」，希望從運動產業幕後經營治理、設施規劃，延伸到與群眾面對面的運動服務及讓世界看見</w:t>
      </w:r>
      <w:proofErr w:type="gramStart"/>
      <w:r>
        <w:rPr>
          <w:rFonts w:eastAsia="標楷體" w:hint="eastAsia"/>
          <w:sz w:val="28"/>
          <w:szCs w:val="24"/>
        </w:rPr>
        <w:t>臺</w:t>
      </w:r>
      <w:proofErr w:type="gramEnd"/>
      <w:r>
        <w:rPr>
          <w:rFonts w:eastAsia="標楷體" w:hint="eastAsia"/>
          <w:sz w:val="28"/>
          <w:szCs w:val="24"/>
        </w:rPr>
        <w:t>北的運動觀光行銷，期盼藉此全方位提升運動產業競爭力，讓臺北市運動產業更加蓬勃！</w:t>
      </w:r>
    </w:p>
    <w:p w14:paraId="72E30511" w14:textId="77777777" w:rsidR="00697957" w:rsidRDefault="00697957" w:rsidP="00697957">
      <w:pPr>
        <w:pStyle w:val="ab"/>
        <w:numPr>
          <w:ilvl w:val="0"/>
          <w:numId w:val="19"/>
        </w:numPr>
        <w:ind w:leftChars="0"/>
        <w:jc w:val="center"/>
        <w:outlineLvl w:val="0"/>
        <w:rPr>
          <w:rFonts w:eastAsia="標楷體"/>
          <w:b/>
          <w:bCs/>
          <w:sz w:val="32"/>
          <w:szCs w:val="28"/>
        </w:rPr>
      </w:pPr>
      <w:r>
        <w:rPr>
          <w:rFonts w:eastAsia="標楷體" w:hint="eastAsia"/>
          <w:b/>
          <w:bCs/>
          <w:sz w:val="32"/>
          <w:szCs w:val="28"/>
        </w:rPr>
        <w:t>會議資訊</w:t>
      </w:r>
    </w:p>
    <w:p w14:paraId="0A46487A" w14:textId="77777777" w:rsidR="00697957" w:rsidRDefault="00697957" w:rsidP="00697957">
      <w:pPr>
        <w:pStyle w:val="ab"/>
        <w:numPr>
          <w:ilvl w:val="0"/>
          <w:numId w:val="20"/>
        </w:numPr>
        <w:spacing w:afterLines="50" w:after="180"/>
        <w:ind w:leftChars="0" w:left="720"/>
        <w:rPr>
          <w:rFonts w:eastAsia="標楷體"/>
          <w:sz w:val="28"/>
          <w:szCs w:val="24"/>
        </w:rPr>
      </w:pPr>
      <w:r>
        <w:rPr>
          <w:rFonts w:eastAsia="標楷體" w:hint="eastAsia"/>
          <w:sz w:val="28"/>
          <w:szCs w:val="24"/>
        </w:rPr>
        <w:t>會議時間：</w:t>
      </w:r>
      <w:r>
        <w:rPr>
          <w:rFonts w:eastAsia="標楷體"/>
          <w:sz w:val="28"/>
          <w:szCs w:val="24"/>
        </w:rPr>
        <w:t>2021</w:t>
      </w:r>
      <w:r>
        <w:rPr>
          <w:rFonts w:eastAsia="標楷體" w:hint="eastAsia"/>
          <w:sz w:val="28"/>
          <w:szCs w:val="24"/>
        </w:rPr>
        <w:t>年</w:t>
      </w:r>
      <w:r>
        <w:rPr>
          <w:rFonts w:eastAsia="標楷體"/>
          <w:sz w:val="28"/>
          <w:szCs w:val="24"/>
        </w:rPr>
        <w:t>10</w:t>
      </w:r>
      <w:r>
        <w:rPr>
          <w:rFonts w:eastAsia="標楷體" w:hint="eastAsia"/>
          <w:sz w:val="28"/>
          <w:szCs w:val="24"/>
        </w:rPr>
        <w:t>月</w:t>
      </w:r>
      <w:r>
        <w:rPr>
          <w:rFonts w:eastAsia="標楷體"/>
          <w:sz w:val="28"/>
          <w:szCs w:val="24"/>
        </w:rPr>
        <w:t>26</w:t>
      </w:r>
      <w:r>
        <w:rPr>
          <w:rFonts w:eastAsia="標楷體" w:hint="eastAsia"/>
          <w:sz w:val="28"/>
          <w:szCs w:val="24"/>
        </w:rPr>
        <w:t>日（二），上午</w:t>
      </w:r>
      <w:r>
        <w:rPr>
          <w:rFonts w:eastAsia="標楷體"/>
          <w:sz w:val="28"/>
          <w:szCs w:val="24"/>
        </w:rPr>
        <w:t>09</w:t>
      </w:r>
      <w:r>
        <w:rPr>
          <w:rFonts w:eastAsia="標楷體" w:hint="eastAsia"/>
          <w:sz w:val="28"/>
          <w:szCs w:val="24"/>
        </w:rPr>
        <w:t>時</w:t>
      </w:r>
      <w:r>
        <w:rPr>
          <w:rFonts w:eastAsia="標楷體"/>
          <w:sz w:val="28"/>
          <w:szCs w:val="24"/>
        </w:rPr>
        <w:t>30</w:t>
      </w:r>
      <w:r>
        <w:rPr>
          <w:rFonts w:eastAsia="標楷體" w:hint="eastAsia"/>
          <w:sz w:val="28"/>
          <w:szCs w:val="24"/>
        </w:rPr>
        <w:t>分至下午</w:t>
      </w:r>
      <w:r>
        <w:rPr>
          <w:rFonts w:eastAsia="標楷體"/>
          <w:sz w:val="28"/>
          <w:szCs w:val="24"/>
        </w:rPr>
        <w:t>17</w:t>
      </w:r>
      <w:r>
        <w:rPr>
          <w:rFonts w:eastAsia="標楷體" w:hint="eastAsia"/>
          <w:sz w:val="28"/>
          <w:szCs w:val="24"/>
        </w:rPr>
        <w:t>時</w:t>
      </w:r>
      <w:r>
        <w:rPr>
          <w:rFonts w:eastAsia="標楷體"/>
          <w:sz w:val="28"/>
          <w:szCs w:val="24"/>
        </w:rPr>
        <w:t>00</w:t>
      </w:r>
      <w:r>
        <w:rPr>
          <w:rFonts w:eastAsia="標楷體" w:hint="eastAsia"/>
          <w:sz w:val="28"/>
          <w:szCs w:val="24"/>
        </w:rPr>
        <w:t>分。</w:t>
      </w:r>
    </w:p>
    <w:p w14:paraId="455727FE" w14:textId="77777777" w:rsidR="00697957" w:rsidRDefault="00697957" w:rsidP="00697957">
      <w:pPr>
        <w:pStyle w:val="ab"/>
        <w:numPr>
          <w:ilvl w:val="0"/>
          <w:numId w:val="20"/>
        </w:numPr>
        <w:ind w:leftChars="0" w:left="720"/>
        <w:rPr>
          <w:rFonts w:eastAsia="標楷體"/>
          <w:sz w:val="28"/>
          <w:szCs w:val="24"/>
        </w:rPr>
      </w:pPr>
      <w:r>
        <w:rPr>
          <w:rFonts w:eastAsia="標楷體" w:hint="eastAsia"/>
          <w:sz w:val="28"/>
          <w:szCs w:val="24"/>
        </w:rPr>
        <w:t>會議地點：</w:t>
      </w:r>
      <w:bookmarkStart w:id="1" w:name="_Hlk83926664"/>
      <w:r>
        <w:rPr>
          <w:rFonts w:eastAsia="標楷體" w:hint="eastAsia"/>
          <w:sz w:val="28"/>
          <w:szCs w:val="24"/>
        </w:rPr>
        <w:t>財團法人張榮發基金會國際會議中心</w:t>
      </w:r>
      <w:bookmarkEnd w:id="1"/>
      <w:r>
        <w:rPr>
          <w:rFonts w:eastAsia="標楷體"/>
          <w:sz w:val="28"/>
          <w:szCs w:val="24"/>
        </w:rPr>
        <w:t>1001</w:t>
      </w:r>
      <w:r>
        <w:rPr>
          <w:rFonts w:eastAsia="標楷體" w:hint="eastAsia"/>
          <w:sz w:val="28"/>
          <w:szCs w:val="24"/>
        </w:rPr>
        <w:t>會議室（臺北市中正區中山南路</w:t>
      </w:r>
      <w:r>
        <w:rPr>
          <w:rFonts w:eastAsia="標楷體"/>
          <w:sz w:val="28"/>
          <w:szCs w:val="24"/>
        </w:rPr>
        <w:t>11</w:t>
      </w:r>
      <w:r>
        <w:rPr>
          <w:rFonts w:eastAsia="標楷體" w:hint="eastAsia"/>
          <w:sz w:val="28"/>
          <w:szCs w:val="24"/>
        </w:rPr>
        <w:t>號），詳細交通資訊請參考</w:t>
      </w:r>
      <w:r>
        <w:rPr>
          <w:rFonts w:eastAsia="標楷體" w:hint="eastAsia"/>
          <w:b/>
          <w:bCs/>
          <w:sz w:val="28"/>
          <w:szCs w:val="24"/>
          <w:u w:val="single"/>
        </w:rPr>
        <w:t>附件一</w:t>
      </w:r>
      <w:r>
        <w:rPr>
          <w:rFonts w:eastAsia="標楷體" w:hint="eastAsia"/>
          <w:sz w:val="28"/>
          <w:szCs w:val="24"/>
        </w:rPr>
        <w:t>。</w:t>
      </w:r>
    </w:p>
    <w:p w14:paraId="3BA6138A" w14:textId="77777777" w:rsidR="00697957" w:rsidRDefault="00697957" w:rsidP="00697957">
      <w:pPr>
        <w:widowControl/>
        <w:spacing w:beforeAutospacing="1" w:afterAutospacing="1"/>
        <w:rPr>
          <w:rFonts w:eastAsia="標楷體"/>
          <w:kern w:val="0"/>
          <w:sz w:val="28"/>
          <w:szCs w:val="24"/>
        </w:rPr>
        <w:sectPr w:rsidR="00697957">
          <w:pgSz w:w="11906" w:h="16838"/>
          <w:pgMar w:top="720" w:right="720" w:bottom="720" w:left="720" w:header="851" w:footer="992" w:gutter="0"/>
          <w:cols w:space="720"/>
          <w:docGrid w:type="linesAndChars" w:linePitch="360"/>
        </w:sectPr>
      </w:pPr>
    </w:p>
    <w:p w14:paraId="6D486DEC" w14:textId="77777777" w:rsidR="00697957" w:rsidRDefault="00697957" w:rsidP="00697957">
      <w:pPr>
        <w:pStyle w:val="ab"/>
        <w:numPr>
          <w:ilvl w:val="0"/>
          <w:numId w:val="20"/>
        </w:numPr>
        <w:ind w:leftChars="0" w:left="720"/>
        <w:rPr>
          <w:rFonts w:eastAsia="標楷體"/>
          <w:sz w:val="28"/>
          <w:szCs w:val="24"/>
        </w:rPr>
      </w:pPr>
      <w:r>
        <w:rPr>
          <w:rFonts w:eastAsia="標楷體" w:hint="eastAsia"/>
          <w:sz w:val="28"/>
          <w:szCs w:val="24"/>
        </w:rPr>
        <w:lastRenderedPageBreak/>
        <w:t>課程資訊：</w:t>
      </w:r>
    </w:p>
    <w:p w14:paraId="0EADD9F1" w14:textId="77777777" w:rsidR="00697957" w:rsidRDefault="00697957" w:rsidP="00697957">
      <w:pPr>
        <w:pStyle w:val="ab"/>
        <w:numPr>
          <w:ilvl w:val="1"/>
          <w:numId w:val="20"/>
        </w:numPr>
        <w:spacing w:afterLines="50" w:after="180"/>
        <w:ind w:left="840"/>
        <w:rPr>
          <w:rFonts w:eastAsia="標楷體"/>
          <w:sz w:val="28"/>
          <w:szCs w:val="24"/>
        </w:rPr>
      </w:pPr>
      <w:r>
        <w:rPr>
          <w:rFonts w:eastAsia="標楷體" w:hint="eastAsia"/>
          <w:sz w:val="28"/>
          <w:szCs w:val="24"/>
        </w:rPr>
        <w:t>內容簡介</w:t>
      </w:r>
    </w:p>
    <w:tbl>
      <w:tblPr>
        <w:tblStyle w:val="af2"/>
        <w:tblW w:w="4978" w:type="pct"/>
        <w:jc w:val="center"/>
        <w:tblInd w:w="0" w:type="dxa"/>
        <w:tbl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insideH w:val="single" w:sz="4" w:space="0" w:color="5F497A" w:themeColor="accent4" w:themeShade="BF"/>
          <w:insideV w:val="single" w:sz="4" w:space="0" w:color="5F497A" w:themeColor="accent4" w:themeShade="BF"/>
        </w:tblBorders>
        <w:tblLook w:val="04A0" w:firstRow="1" w:lastRow="0" w:firstColumn="1" w:lastColumn="0" w:noHBand="0" w:noVBand="1"/>
      </w:tblPr>
      <w:tblGrid>
        <w:gridCol w:w="3265"/>
        <w:gridCol w:w="7145"/>
      </w:tblGrid>
      <w:tr w:rsidR="00697957" w14:paraId="53F14FD1" w14:textId="77777777" w:rsidTr="00697957">
        <w:trPr>
          <w:trHeight w:val="290"/>
          <w:jc w:val="center"/>
        </w:trPr>
        <w:tc>
          <w:tcPr>
            <w:tcW w:w="1568" w:type="pct"/>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shd w:val="clear" w:color="auto" w:fill="B2A1C7" w:themeFill="accent4" w:themeFillTint="99"/>
            <w:hideMark/>
          </w:tcPr>
          <w:p w14:paraId="3E8EB8E9" w14:textId="77777777" w:rsidR="00697957" w:rsidRDefault="00697957">
            <w:pPr>
              <w:pStyle w:val="ab"/>
              <w:ind w:leftChars="0" w:left="0"/>
              <w:jc w:val="center"/>
              <w:rPr>
                <w:rFonts w:eastAsia="標楷體"/>
                <w:b/>
                <w:bCs/>
                <w:sz w:val="26"/>
                <w:szCs w:val="26"/>
              </w:rPr>
            </w:pPr>
            <w:r>
              <w:rPr>
                <w:rFonts w:eastAsia="標楷體" w:hint="eastAsia"/>
                <w:b/>
                <w:bCs/>
                <w:sz w:val="26"/>
                <w:szCs w:val="26"/>
              </w:rPr>
              <w:t>課程主題</w:t>
            </w:r>
          </w:p>
        </w:tc>
        <w:tc>
          <w:tcPr>
            <w:tcW w:w="3432" w:type="pct"/>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shd w:val="clear" w:color="auto" w:fill="B2A1C7" w:themeFill="accent4" w:themeFillTint="99"/>
            <w:hideMark/>
          </w:tcPr>
          <w:p w14:paraId="04588BA1" w14:textId="77777777" w:rsidR="00697957" w:rsidRDefault="00697957">
            <w:pPr>
              <w:pStyle w:val="ab"/>
              <w:ind w:leftChars="0" w:left="0"/>
              <w:jc w:val="center"/>
              <w:rPr>
                <w:rFonts w:eastAsia="標楷體"/>
                <w:b/>
                <w:bCs/>
                <w:sz w:val="26"/>
                <w:szCs w:val="26"/>
              </w:rPr>
            </w:pPr>
            <w:r>
              <w:rPr>
                <w:rFonts w:eastAsia="標楷體" w:hint="eastAsia"/>
                <w:b/>
                <w:bCs/>
                <w:sz w:val="26"/>
                <w:szCs w:val="26"/>
              </w:rPr>
              <w:t>課程簡介</w:t>
            </w:r>
          </w:p>
        </w:tc>
      </w:tr>
      <w:tr w:rsidR="00697957" w14:paraId="2CB9F5B9" w14:textId="77777777" w:rsidTr="00697957">
        <w:trPr>
          <w:jc w:val="center"/>
        </w:trPr>
        <w:tc>
          <w:tcPr>
            <w:tcW w:w="1568" w:type="pct"/>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vAlign w:val="center"/>
            <w:hideMark/>
          </w:tcPr>
          <w:p w14:paraId="6B8FE4D5" w14:textId="77777777" w:rsidR="00697957" w:rsidRDefault="00697957">
            <w:pPr>
              <w:pStyle w:val="ab"/>
              <w:jc w:val="center"/>
              <w:rPr>
                <w:rFonts w:eastAsia="標楷體"/>
                <w:b/>
                <w:bCs/>
                <w:sz w:val="26"/>
                <w:szCs w:val="26"/>
              </w:rPr>
            </w:pPr>
            <w:r>
              <w:rPr>
                <w:rFonts w:eastAsia="標楷體" w:hint="eastAsia"/>
                <w:b/>
                <w:bCs/>
                <w:sz w:val="26"/>
                <w:szCs w:val="26"/>
              </w:rPr>
              <w:t>《臺北市運動場館業輔導管理自治條例》</w:t>
            </w:r>
          </w:p>
          <w:p w14:paraId="0A4AAC67" w14:textId="77777777" w:rsidR="00697957" w:rsidRDefault="00697957">
            <w:pPr>
              <w:pStyle w:val="ab"/>
              <w:ind w:leftChars="0" w:left="0"/>
              <w:jc w:val="center"/>
              <w:rPr>
                <w:rFonts w:eastAsia="標楷體"/>
                <w:b/>
                <w:bCs/>
                <w:sz w:val="26"/>
                <w:szCs w:val="26"/>
              </w:rPr>
            </w:pPr>
            <w:r>
              <w:rPr>
                <w:rFonts w:eastAsia="標楷體" w:hint="eastAsia"/>
                <w:b/>
                <w:bCs/>
                <w:sz w:val="26"/>
                <w:szCs w:val="26"/>
              </w:rPr>
              <w:t>說明會</w:t>
            </w:r>
          </w:p>
        </w:tc>
        <w:tc>
          <w:tcPr>
            <w:tcW w:w="3432" w:type="pct"/>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vAlign w:val="center"/>
            <w:hideMark/>
          </w:tcPr>
          <w:p w14:paraId="6DC4A9FB" w14:textId="77777777" w:rsidR="00697957" w:rsidRDefault="00697957">
            <w:pPr>
              <w:pStyle w:val="ab"/>
              <w:ind w:leftChars="0" w:left="0"/>
              <w:jc w:val="both"/>
              <w:rPr>
                <w:rFonts w:eastAsia="標楷體"/>
                <w:sz w:val="26"/>
                <w:szCs w:val="26"/>
              </w:rPr>
            </w:pPr>
            <w:r>
              <w:rPr>
                <w:rFonts w:eastAsia="標楷體" w:hint="eastAsia"/>
                <w:sz w:val="26"/>
                <w:szCs w:val="26"/>
              </w:rPr>
              <w:t>近年來，運動產業發展熱絡，尤</w:t>
            </w:r>
            <w:proofErr w:type="gramStart"/>
            <w:r>
              <w:rPr>
                <w:rFonts w:eastAsia="標楷體" w:hint="eastAsia"/>
                <w:sz w:val="26"/>
                <w:szCs w:val="26"/>
              </w:rPr>
              <w:t>運動場館業的</w:t>
            </w:r>
            <w:proofErr w:type="gramEnd"/>
            <w:r>
              <w:rPr>
                <w:rFonts w:eastAsia="標楷體" w:hint="eastAsia"/>
                <w:sz w:val="26"/>
                <w:szCs w:val="26"/>
              </w:rPr>
              <w:t>供需十分蓬勃，身為首善之都的臺北市，秉持服務民眾精神，預計規劃並推動</w:t>
            </w:r>
            <w:proofErr w:type="gramStart"/>
            <w:r>
              <w:rPr>
                <w:rFonts w:eastAsia="標楷體" w:hint="eastAsia"/>
                <w:sz w:val="26"/>
                <w:szCs w:val="26"/>
              </w:rPr>
              <w:t>運動場館業有關</w:t>
            </w:r>
            <w:proofErr w:type="gramEnd"/>
            <w:r>
              <w:rPr>
                <w:rFonts w:eastAsia="標楷體" w:hint="eastAsia"/>
                <w:sz w:val="26"/>
                <w:szCs w:val="26"/>
              </w:rPr>
              <w:t>的政策，期望透過這場講座和產業先進有進一步交流機會，能共同提升臺北市運動場館品質，提供消費大眾良好的運動場館服務。</w:t>
            </w:r>
          </w:p>
        </w:tc>
      </w:tr>
      <w:tr w:rsidR="00697957" w14:paraId="6776494E" w14:textId="77777777" w:rsidTr="00697957">
        <w:trPr>
          <w:jc w:val="center"/>
        </w:trPr>
        <w:tc>
          <w:tcPr>
            <w:tcW w:w="1568" w:type="pct"/>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vAlign w:val="center"/>
            <w:hideMark/>
          </w:tcPr>
          <w:p w14:paraId="751497A4" w14:textId="77777777" w:rsidR="00697957" w:rsidRDefault="00697957">
            <w:pPr>
              <w:pStyle w:val="ab"/>
              <w:ind w:leftChars="0" w:left="0"/>
              <w:jc w:val="center"/>
              <w:rPr>
                <w:rFonts w:eastAsia="標楷體"/>
                <w:b/>
                <w:bCs/>
                <w:sz w:val="26"/>
                <w:szCs w:val="26"/>
              </w:rPr>
            </w:pPr>
            <w:r>
              <w:rPr>
                <w:rFonts w:eastAsia="標楷體" w:hint="eastAsia"/>
                <w:b/>
                <w:bCs/>
                <w:sz w:val="26"/>
                <w:szCs w:val="26"/>
              </w:rPr>
              <w:t>運動產業論壇</w:t>
            </w:r>
            <w:r>
              <w:rPr>
                <w:rFonts w:eastAsia="標楷體"/>
                <w:b/>
                <w:bCs/>
                <w:sz w:val="26"/>
                <w:szCs w:val="26"/>
              </w:rPr>
              <w:t xml:space="preserve"> </w:t>
            </w:r>
            <w:r>
              <w:rPr>
                <w:rFonts w:eastAsia="標楷體" w:hint="eastAsia"/>
                <w:b/>
                <w:bCs/>
                <w:sz w:val="26"/>
                <w:szCs w:val="26"/>
              </w:rPr>
              <w:t>（</w:t>
            </w:r>
            <w:r>
              <w:rPr>
                <w:rFonts w:eastAsia="標楷體"/>
                <w:b/>
                <w:bCs/>
                <w:sz w:val="26"/>
                <w:szCs w:val="26"/>
              </w:rPr>
              <w:t>I</w:t>
            </w:r>
            <w:r>
              <w:rPr>
                <w:rFonts w:eastAsia="標楷體" w:hint="eastAsia"/>
                <w:b/>
                <w:bCs/>
                <w:sz w:val="26"/>
                <w:szCs w:val="26"/>
              </w:rPr>
              <w:t>）</w:t>
            </w:r>
          </w:p>
          <w:p w14:paraId="320A5BD3" w14:textId="77777777" w:rsidR="00697957" w:rsidRDefault="00697957">
            <w:pPr>
              <w:pStyle w:val="ab"/>
              <w:ind w:leftChars="0" w:left="0"/>
              <w:jc w:val="center"/>
              <w:rPr>
                <w:rFonts w:eastAsia="標楷體"/>
                <w:b/>
                <w:bCs/>
                <w:sz w:val="26"/>
                <w:szCs w:val="26"/>
              </w:rPr>
            </w:pPr>
            <w:r>
              <w:rPr>
                <w:rFonts w:eastAsia="標楷體" w:hint="eastAsia"/>
                <w:b/>
                <w:bCs/>
                <w:sz w:val="26"/>
                <w:szCs w:val="26"/>
              </w:rPr>
              <w:t>產業公會</w:t>
            </w:r>
          </w:p>
        </w:tc>
        <w:tc>
          <w:tcPr>
            <w:tcW w:w="3432" w:type="pct"/>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hideMark/>
          </w:tcPr>
          <w:p w14:paraId="52718132" w14:textId="77777777" w:rsidR="00697957" w:rsidRDefault="00697957">
            <w:pPr>
              <w:pStyle w:val="ab"/>
              <w:ind w:leftChars="0" w:left="0"/>
              <w:jc w:val="both"/>
              <w:rPr>
                <w:rFonts w:eastAsia="標楷體"/>
                <w:sz w:val="26"/>
                <w:szCs w:val="26"/>
              </w:rPr>
            </w:pPr>
            <w:r>
              <w:rPr>
                <w:rFonts w:eastAsia="標楷體" w:hint="eastAsia"/>
                <w:sz w:val="26"/>
                <w:szCs w:val="26"/>
              </w:rPr>
              <w:t>我國運動產業相對於其他產業，是一個較為年輕的產業，為了健全產業未來發展的根基，輔助產業形成健康生態，尤其如何以同業互相信賴與合作為前提所建構之協作模式如同業互保，以及促進政府與產業溝通橋樑，故此安排此議題。</w:t>
            </w:r>
          </w:p>
        </w:tc>
      </w:tr>
      <w:tr w:rsidR="00697957" w14:paraId="640CF883" w14:textId="77777777" w:rsidTr="00697957">
        <w:trPr>
          <w:jc w:val="center"/>
        </w:trPr>
        <w:tc>
          <w:tcPr>
            <w:tcW w:w="1568" w:type="pct"/>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vAlign w:val="center"/>
            <w:hideMark/>
          </w:tcPr>
          <w:p w14:paraId="3FE735FD" w14:textId="77777777" w:rsidR="00697957" w:rsidRDefault="00697957">
            <w:pPr>
              <w:pStyle w:val="ab"/>
              <w:ind w:leftChars="0" w:left="0"/>
              <w:jc w:val="center"/>
              <w:rPr>
                <w:rFonts w:eastAsia="標楷體"/>
                <w:b/>
                <w:bCs/>
                <w:sz w:val="26"/>
                <w:szCs w:val="26"/>
              </w:rPr>
            </w:pPr>
            <w:r>
              <w:rPr>
                <w:rFonts w:eastAsia="標楷體" w:hint="eastAsia"/>
                <w:b/>
                <w:bCs/>
                <w:sz w:val="26"/>
                <w:szCs w:val="26"/>
              </w:rPr>
              <w:t>運動產業論壇</w:t>
            </w:r>
            <w:r>
              <w:rPr>
                <w:rFonts w:eastAsia="標楷體"/>
                <w:b/>
                <w:bCs/>
                <w:sz w:val="26"/>
                <w:szCs w:val="26"/>
              </w:rPr>
              <w:t xml:space="preserve"> </w:t>
            </w:r>
            <w:r>
              <w:rPr>
                <w:rFonts w:eastAsia="標楷體" w:hint="eastAsia"/>
                <w:b/>
                <w:bCs/>
                <w:sz w:val="26"/>
                <w:szCs w:val="26"/>
              </w:rPr>
              <w:t>（</w:t>
            </w:r>
            <w:r>
              <w:rPr>
                <w:rFonts w:eastAsia="標楷體"/>
                <w:b/>
                <w:bCs/>
                <w:sz w:val="26"/>
                <w:szCs w:val="26"/>
              </w:rPr>
              <w:t>II</w:t>
            </w:r>
            <w:r>
              <w:rPr>
                <w:rFonts w:eastAsia="標楷體" w:hint="eastAsia"/>
                <w:b/>
                <w:bCs/>
                <w:sz w:val="26"/>
                <w:szCs w:val="26"/>
              </w:rPr>
              <w:t>）</w:t>
            </w:r>
          </w:p>
          <w:p w14:paraId="240F0008" w14:textId="77777777" w:rsidR="00697957" w:rsidRDefault="00697957">
            <w:pPr>
              <w:pStyle w:val="ab"/>
              <w:ind w:leftChars="0" w:left="0"/>
              <w:jc w:val="center"/>
              <w:rPr>
                <w:rFonts w:eastAsia="標楷體"/>
                <w:b/>
                <w:bCs/>
                <w:sz w:val="26"/>
                <w:szCs w:val="26"/>
              </w:rPr>
            </w:pPr>
            <w:r>
              <w:rPr>
                <w:rFonts w:eastAsia="標楷體" w:hint="eastAsia"/>
                <w:b/>
                <w:bCs/>
                <w:sz w:val="26"/>
                <w:szCs w:val="26"/>
              </w:rPr>
              <w:t>運動觀光</w:t>
            </w:r>
          </w:p>
        </w:tc>
        <w:tc>
          <w:tcPr>
            <w:tcW w:w="3432" w:type="pct"/>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hideMark/>
          </w:tcPr>
          <w:p w14:paraId="6E80F391" w14:textId="77777777" w:rsidR="00697957" w:rsidRDefault="00697957">
            <w:pPr>
              <w:pStyle w:val="ab"/>
              <w:ind w:leftChars="0" w:left="0"/>
              <w:jc w:val="both"/>
              <w:rPr>
                <w:rFonts w:eastAsia="標楷體"/>
                <w:sz w:val="26"/>
                <w:szCs w:val="26"/>
              </w:rPr>
            </w:pPr>
            <w:r>
              <w:rPr>
                <w:rFonts w:eastAsia="標楷體" w:hint="eastAsia"/>
                <w:sz w:val="26"/>
                <w:szCs w:val="26"/>
              </w:rPr>
              <w:t>在</w:t>
            </w:r>
            <w:proofErr w:type="gramStart"/>
            <w:r>
              <w:rPr>
                <w:rFonts w:eastAsia="標楷體" w:hint="eastAsia"/>
                <w:sz w:val="26"/>
                <w:szCs w:val="26"/>
              </w:rPr>
              <w:t>疫</w:t>
            </w:r>
            <w:proofErr w:type="gramEnd"/>
            <w:r>
              <w:rPr>
                <w:rFonts w:eastAsia="標楷體" w:hint="eastAsia"/>
                <w:sz w:val="26"/>
                <w:szCs w:val="26"/>
              </w:rPr>
              <w:t>情侵擾下，社會產生了許多變化，無論在生活習慣，以及生產活動都帶來很大的改變，觀光產業亦是如此。經過第一波</w:t>
            </w:r>
            <w:proofErr w:type="gramStart"/>
            <w:r>
              <w:rPr>
                <w:rFonts w:eastAsia="標楷體" w:hint="eastAsia"/>
                <w:sz w:val="26"/>
                <w:szCs w:val="26"/>
              </w:rPr>
              <w:t>疫情後</w:t>
            </w:r>
            <w:proofErr w:type="gramEnd"/>
            <w:r>
              <w:rPr>
                <w:rFonts w:eastAsia="標楷體" w:hint="eastAsia"/>
                <w:sz w:val="26"/>
                <w:szCs w:val="26"/>
              </w:rPr>
              <w:t>，「報復性旅遊」為國旅帶來不一樣的景象，且我國民眾近年走出戶外、親近運動的休閒行為逐漸形塑，故安排此議題。</w:t>
            </w:r>
          </w:p>
        </w:tc>
      </w:tr>
      <w:tr w:rsidR="00697957" w14:paraId="1963D5BF" w14:textId="77777777" w:rsidTr="00697957">
        <w:trPr>
          <w:jc w:val="center"/>
        </w:trPr>
        <w:tc>
          <w:tcPr>
            <w:tcW w:w="1568" w:type="pct"/>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vAlign w:val="center"/>
            <w:hideMark/>
          </w:tcPr>
          <w:p w14:paraId="60A696B9" w14:textId="77777777" w:rsidR="00697957" w:rsidRDefault="00697957">
            <w:pPr>
              <w:pStyle w:val="ab"/>
              <w:ind w:leftChars="0" w:left="0"/>
              <w:jc w:val="center"/>
              <w:rPr>
                <w:rFonts w:eastAsia="標楷體"/>
                <w:b/>
                <w:bCs/>
                <w:sz w:val="26"/>
                <w:szCs w:val="26"/>
              </w:rPr>
            </w:pPr>
            <w:r>
              <w:rPr>
                <w:rFonts w:eastAsia="標楷體" w:hint="eastAsia"/>
                <w:b/>
                <w:bCs/>
                <w:sz w:val="26"/>
                <w:szCs w:val="26"/>
              </w:rPr>
              <w:t>運動產業論壇</w:t>
            </w:r>
            <w:r>
              <w:rPr>
                <w:rFonts w:eastAsia="標楷體"/>
                <w:b/>
                <w:bCs/>
                <w:sz w:val="26"/>
                <w:szCs w:val="26"/>
              </w:rPr>
              <w:t xml:space="preserve"> </w:t>
            </w:r>
            <w:r>
              <w:rPr>
                <w:rFonts w:eastAsia="標楷體" w:hint="eastAsia"/>
                <w:b/>
                <w:bCs/>
                <w:sz w:val="26"/>
                <w:szCs w:val="26"/>
              </w:rPr>
              <w:t>（</w:t>
            </w:r>
            <w:r>
              <w:rPr>
                <w:rFonts w:eastAsia="標楷體"/>
                <w:b/>
                <w:bCs/>
                <w:sz w:val="26"/>
                <w:szCs w:val="26"/>
              </w:rPr>
              <w:t>III</w:t>
            </w:r>
            <w:r>
              <w:rPr>
                <w:rFonts w:eastAsia="標楷體" w:hint="eastAsia"/>
                <w:b/>
                <w:bCs/>
                <w:sz w:val="26"/>
                <w:szCs w:val="26"/>
              </w:rPr>
              <w:t>）</w:t>
            </w:r>
          </w:p>
          <w:p w14:paraId="71F12EF1" w14:textId="77777777" w:rsidR="00697957" w:rsidRDefault="00697957">
            <w:pPr>
              <w:pStyle w:val="ab"/>
              <w:ind w:leftChars="0" w:left="0"/>
              <w:jc w:val="center"/>
              <w:rPr>
                <w:rFonts w:eastAsia="標楷體"/>
                <w:b/>
                <w:bCs/>
                <w:sz w:val="26"/>
                <w:szCs w:val="26"/>
              </w:rPr>
            </w:pPr>
            <w:r>
              <w:rPr>
                <w:rFonts w:eastAsia="標楷體" w:hint="eastAsia"/>
                <w:b/>
                <w:bCs/>
                <w:sz w:val="26"/>
                <w:szCs w:val="26"/>
              </w:rPr>
              <w:t>智能場館</w:t>
            </w:r>
          </w:p>
        </w:tc>
        <w:tc>
          <w:tcPr>
            <w:tcW w:w="3432" w:type="pct"/>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vAlign w:val="center"/>
            <w:hideMark/>
          </w:tcPr>
          <w:p w14:paraId="4CA2B76E" w14:textId="77777777" w:rsidR="00697957" w:rsidRDefault="00697957">
            <w:pPr>
              <w:pStyle w:val="ab"/>
              <w:ind w:leftChars="0" w:left="0"/>
              <w:jc w:val="both"/>
              <w:rPr>
                <w:rFonts w:eastAsia="標楷體"/>
                <w:sz w:val="26"/>
                <w:szCs w:val="26"/>
              </w:rPr>
            </w:pPr>
            <w:r>
              <w:rPr>
                <w:rFonts w:eastAsia="標楷體" w:hint="eastAsia"/>
                <w:sz w:val="26"/>
                <w:szCs w:val="26"/>
              </w:rPr>
              <w:t>自</w:t>
            </w:r>
            <w:proofErr w:type="gramStart"/>
            <w:r>
              <w:rPr>
                <w:rFonts w:eastAsia="標楷體" w:hint="eastAsia"/>
                <w:sz w:val="26"/>
                <w:szCs w:val="26"/>
              </w:rPr>
              <w:t>疫</w:t>
            </w:r>
            <w:proofErr w:type="gramEnd"/>
            <w:r>
              <w:rPr>
                <w:rFonts w:eastAsia="標楷體" w:hint="eastAsia"/>
                <w:sz w:val="26"/>
                <w:szCs w:val="26"/>
              </w:rPr>
              <w:t>情開始社會及產業不得不隔離的環境下，科技工具在這樣的社會環境下促進了「科技大爆炸」，對運動產業而言，更是首當其衝，尤其運動服務、運動賽會等，更是不在話下，本場次講座藉軟硬體兼具的框架下，說明智慧化是如何提升「空間」到「服務」？</w:t>
            </w:r>
          </w:p>
        </w:tc>
      </w:tr>
    </w:tbl>
    <w:p w14:paraId="260BD19C" w14:textId="77777777" w:rsidR="00697957" w:rsidRDefault="00697957" w:rsidP="00697957">
      <w:pPr>
        <w:widowControl/>
        <w:spacing w:beforeAutospacing="1" w:afterAutospacing="1"/>
        <w:rPr>
          <w:rFonts w:eastAsia="標楷體"/>
          <w:kern w:val="0"/>
          <w:sz w:val="28"/>
          <w:szCs w:val="24"/>
        </w:rPr>
        <w:sectPr w:rsidR="00697957">
          <w:pgSz w:w="11906" w:h="16838"/>
          <w:pgMar w:top="720" w:right="720" w:bottom="720" w:left="720" w:header="851" w:footer="992" w:gutter="0"/>
          <w:cols w:space="720"/>
          <w:docGrid w:type="linesAndChars" w:linePitch="360"/>
        </w:sectPr>
      </w:pPr>
    </w:p>
    <w:p w14:paraId="2E75239E" w14:textId="77777777" w:rsidR="00697957" w:rsidRDefault="00697957" w:rsidP="00697957">
      <w:pPr>
        <w:pStyle w:val="ab"/>
        <w:numPr>
          <w:ilvl w:val="1"/>
          <w:numId w:val="20"/>
        </w:numPr>
        <w:ind w:leftChars="0" w:left="840"/>
        <w:rPr>
          <w:rFonts w:eastAsia="標楷體"/>
          <w:sz w:val="28"/>
          <w:szCs w:val="24"/>
        </w:rPr>
      </w:pPr>
      <w:r>
        <w:rPr>
          <w:rFonts w:eastAsia="標楷體"/>
          <w:sz w:val="28"/>
          <w:szCs w:val="24"/>
        </w:rPr>
        <w:lastRenderedPageBreak/>
        <w:t xml:space="preserve"> </w:t>
      </w:r>
      <w:r>
        <w:rPr>
          <w:rFonts w:eastAsia="標楷體" w:hint="eastAsia"/>
          <w:sz w:val="28"/>
          <w:szCs w:val="24"/>
        </w:rPr>
        <w:t>日程表</w:t>
      </w:r>
    </w:p>
    <w:p w14:paraId="5EE424FC" w14:textId="77777777" w:rsidR="00697957" w:rsidRDefault="00697957" w:rsidP="00697957">
      <w:pPr>
        <w:jc w:val="center"/>
        <w:rPr>
          <w:rFonts w:eastAsia="標楷體"/>
          <w:sz w:val="28"/>
          <w:szCs w:val="24"/>
        </w:rPr>
      </w:pPr>
      <w:r>
        <w:rPr>
          <w:rFonts w:eastAsia="標楷體"/>
          <w:sz w:val="28"/>
          <w:szCs w:val="24"/>
        </w:rPr>
        <w:t>2021</w:t>
      </w:r>
      <w:r>
        <w:rPr>
          <w:rFonts w:eastAsia="標楷體" w:hint="eastAsia"/>
          <w:sz w:val="28"/>
          <w:szCs w:val="24"/>
        </w:rPr>
        <w:t>運動產業發展研討會日程表</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8788"/>
      </w:tblGrid>
      <w:tr w:rsidR="00697957" w14:paraId="52138675" w14:textId="77777777" w:rsidTr="00697957">
        <w:trPr>
          <w:trHeight w:val="325"/>
          <w:jc w:val="center"/>
        </w:trPr>
        <w:tc>
          <w:tcPr>
            <w:tcW w:w="2122" w:type="dxa"/>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vAlign w:val="center"/>
            <w:hideMark/>
          </w:tcPr>
          <w:p w14:paraId="716BC76A" w14:textId="77777777" w:rsidR="00697957" w:rsidRDefault="00697957">
            <w:pPr>
              <w:jc w:val="center"/>
              <w:rPr>
                <w:rFonts w:eastAsia="標楷體"/>
                <w:sz w:val="26"/>
                <w:szCs w:val="26"/>
              </w:rPr>
            </w:pPr>
            <w:r>
              <w:rPr>
                <w:rFonts w:eastAsia="標楷體" w:hint="eastAsia"/>
                <w:sz w:val="26"/>
                <w:szCs w:val="26"/>
              </w:rPr>
              <w:t>時間</w:t>
            </w:r>
          </w:p>
        </w:tc>
        <w:tc>
          <w:tcPr>
            <w:tcW w:w="8788" w:type="dxa"/>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vAlign w:val="center"/>
            <w:hideMark/>
          </w:tcPr>
          <w:p w14:paraId="4ECE0E9D" w14:textId="77777777" w:rsidR="00697957" w:rsidRDefault="00697957">
            <w:pPr>
              <w:ind w:left="480"/>
              <w:jc w:val="center"/>
              <w:rPr>
                <w:rFonts w:eastAsia="標楷體"/>
                <w:sz w:val="26"/>
                <w:szCs w:val="26"/>
              </w:rPr>
            </w:pPr>
            <w:r>
              <w:rPr>
                <w:rFonts w:eastAsia="標楷體" w:hint="eastAsia"/>
                <w:sz w:val="26"/>
                <w:szCs w:val="26"/>
              </w:rPr>
              <w:t>課程</w:t>
            </w:r>
            <w:r>
              <w:rPr>
                <w:rFonts w:eastAsia="標楷體"/>
                <w:sz w:val="26"/>
                <w:szCs w:val="26"/>
              </w:rPr>
              <w:t>/</w:t>
            </w:r>
            <w:r>
              <w:rPr>
                <w:rFonts w:eastAsia="標楷體" w:hint="eastAsia"/>
                <w:sz w:val="26"/>
                <w:szCs w:val="26"/>
              </w:rPr>
              <w:t>活動</w:t>
            </w:r>
          </w:p>
        </w:tc>
      </w:tr>
      <w:tr w:rsidR="00697957" w14:paraId="4E0EB826" w14:textId="77777777" w:rsidTr="00697957">
        <w:trPr>
          <w:trHeight w:val="368"/>
          <w:jc w:val="center"/>
        </w:trPr>
        <w:tc>
          <w:tcPr>
            <w:tcW w:w="2122" w:type="dxa"/>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vAlign w:val="center"/>
            <w:hideMark/>
          </w:tcPr>
          <w:p w14:paraId="521A2625" w14:textId="77777777" w:rsidR="00697957" w:rsidRDefault="00697957">
            <w:pPr>
              <w:jc w:val="center"/>
              <w:rPr>
                <w:rFonts w:eastAsia="標楷體"/>
                <w:sz w:val="26"/>
                <w:szCs w:val="26"/>
              </w:rPr>
            </w:pPr>
            <w:r>
              <w:rPr>
                <w:rFonts w:eastAsia="標楷體"/>
                <w:sz w:val="26"/>
                <w:szCs w:val="26"/>
              </w:rPr>
              <w:t>09</w:t>
            </w:r>
            <w:r>
              <w:rPr>
                <w:rFonts w:eastAsia="標楷體" w:hint="eastAsia"/>
                <w:sz w:val="26"/>
                <w:szCs w:val="26"/>
              </w:rPr>
              <w:t>：</w:t>
            </w:r>
            <w:r>
              <w:rPr>
                <w:rFonts w:eastAsia="標楷體"/>
                <w:sz w:val="26"/>
                <w:szCs w:val="26"/>
              </w:rPr>
              <w:t>30~09</w:t>
            </w:r>
            <w:r>
              <w:rPr>
                <w:rFonts w:eastAsia="標楷體" w:hint="eastAsia"/>
                <w:sz w:val="26"/>
                <w:szCs w:val="26"/>
              </w:rPr>
              <w:t>：</w:t>
            </w:r>
            <w:r>
              <w:rPr>
                <w:rFonts w:eastAsia="標楷體"/>
                <w:sz w:val="26"/>
                <w:szCs w:val="26"/>
              </w:rPr>
              <w:t>50</w:t>
            </w:r>
          </w:p>
        </w:tc>
        <w:tc>
          <w:tcPr>
            <w:tcW w:w="8788" w:type="dxa"/>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vAlign w:val="center"/>
            <w:hideMark/>
          </w:tcPr>
          <w:p w14:paraId="50364C02" w14:textId="77777777" w:rsidR="00697957" w:rsidRDefault="00697957">
            <w:pPr>
              <w:ind w:left="480"/>
              <w:jc w:val="center"/>
              <w:rPr>
                <w:rFonts w:eastAsia="標楷體"/>
                <w:sz w:val="26"/>
                <w:szCs w:val="26"/>
              </w:rPr>
            </w:pPr>
            <w:r>
              <w:rPr>
                <w:rFonts w:eastAsia="標楷體" w:hint="eastAsia"/>
                <w:sz w:val="26"/>
                <w:szCs w:val="26"/>
              </w:rPr>
              <w:t>參與者報到</w:t>
            </w:r>
          </w:p>
        </w:tc>
      </w:tr>
      <w:tr w:rsidR="00697957" w14:paraId="438BC43F" w14:textId="77777777" w:rsidTr="00697957">
        <w:trPr>
          <w:trHeight w:val="362"/>
          <w:jc w:val="center"/>
        </w:trPr>
        <w:tc>
          <w:tcPr>
            <w:tcW w:w="2122" w:type="dxa"/>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vAlign w:val="center"/>
            <w:hideMark/>
          </w:tcPr>
          <w:p w14:paraId="25BB7853" w14:textId="77777777" w:rsidR="00697957" w:rsidRDefault="00697957">
            <w:pPr>
              <w:jc w:val="center"/>
              <w:rPr>
                <w:rFonts w:eastAsia="標楷體"/>
                <w:sz w:val="26"/>
                <w:szCs w:val="26"/>
              </w:rPr>
            </w:pPr>
            <w:r>
              <w:rPr>
                <w:rFonts w:eastAsia="標楷體"/>
                <w:sz w:val="26"/>
                <w:szCs w:val="26"/>
              </w:rPr>
              <w:t>09</w:t>
            </w:r>
            <w:r>
              <w:rPr>
                <w:rFonts w:eastAsia="標楷體" w:hint="eastAsia"/>
                <w:sz w:val="26"/>
                <w:szCs w:val="26"/>
              </w:rPr>
              <w:t>：</w:t>
            </w:r>
            <w:r>
              <w:rPr>
                <w:rFonts w:eastAsia="標楷體"/>
                <w:sz w:val="26"/>
                <w:szCs w:val="26"/>
              </w:rPr>
              <w:t>50~10</w:t>
            </w:r>
            <w:r>
              <w:rPr>
                <w:rFonts w:eastAsia="標楷體" w:hint="eastAsia"/>
                <w:sz w:val="26"/>
                <w:szCs w:val="26"/>
              </w:rPr>
              <w:t>：</w:t>
            </w:r>
            <w:r>
              <w:rPr>
                <w:rFonts w:eastAsia="標楷體"/>
                <w:sz w:val="26"/>
                <w:szCs w:val="26"/>
              </w:rPr>
              <w:t>10</w:t>
            </w:r>
          </w:p>
        </w:tc>
        <w:tc>
          <w:tcPr>
            <w:tcW w:w="8788" w:type="dxa"/>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vAlign w:val="center"/>
            <w:hideMark/>
          </w:tcPr>
          <w:p w14:paraId="2403DEEC" w14:textId="77777777" w:rsidR="00697957" w:rsidRDefault="00697957">
            <w:pPr>
              <w:ind w:left="480"/>
              <w:jc w:val="center"/>
              <w:rPr>
                <w:rFonts w:eastAsia="標楷體"/>
                <w:sz w:val="26"/>
                <w:szCs w:val="26"/>
              </w:rPr>
            </w:pPr>
            <w:r>
              <w:rPr>
                <w:rFonts w:eastAsia="標楷體" w:hint="eastAsia"/>
                <w:sz w:val="26"/>
                <w:szCs w:val="26"/>
              </w:rPr>
              <w:t>開幕典禮</w:t>
            </w:r>
          </w:p>
        </w:tc>
      </w:tr>
      <w:tr w:rsidR="00697957" w14:paraId="166A82F0" w14:textId="77777777" w:rsidTr="00697957">
        <w:trPr>
          <w:trHeight w:val="589"/>
          <w:jc w:val="center"/>
        </w:trPr>
        <w:tc>
          <w:tcPr>
            <w:tcW w:w="2122" w:type="dxa"/>
            <w:vMerge w:val="restart"/>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vAlign w:val="center"/>
            <w:hideMark/>
          </w:tcPr>
          <w:p w14:paraId="63F48DC9" w14:textId="77777777" w:rsidR="00697957" w:rsidRDefault="00697957">
            <w:pPr>
              <w:jc w:val="center"/>
              <w:rPr>
                <w:rFonts w:eastAsia="標楷體"/>
                <w:sz w:val="26"/>
                <w:szCs w:val="26"/>
              </w:rPr>
            </w:pPr>
            <w:r>
              <w:rPr>
                <w:rFonts w:eastAsia="標楷體"/>
                <w:sz w:val="26"/>
                <w:szCs w:val="26"/>
              </w:rPr>
              <w:t>10</w:t>
            </w:r>
            <w:r>
              <w:rPr>
                <w:rFonts w:eastAsia="標楷體" w:hint="eastAsia"/>
                <w:sz w:val="26"/>
                <w:szCs w:val="26"/>
              </w:rPr>
              <w:t>：</w:t>
            </w:r>
            <w:r>
              <w:rPr>
                <w:rFonts w:eastAsia="標楷體"/>
                <w:sz w:val="26"/>
                <w:szCs w:val="26"/>
              </w:rPr>
              <w:t>10-11</w:t>
            </w:r>
            <w:r>
              <w:rPr>
                <w:rFonts w:eastAsia="標楷體" w:hint="eastAsia"/>
                <w:sz w:val="26"/>
                <w:szCs w:val="26"/>
              </w:rPr>
              <w:t>：</w:t>
            </w:r>
            <w:r>
              <w:rPr>
                <w:rFonts w:eastAsia="標楷體"/>
                <w:sz w:val="26"/>
                <w:szCs w:val="26"/>
              </w:rPr>
              <w:t>00</w:t>
            </w:r>
          </w:p>
        </w:tc>
        <w:tc>
          <w:tcPr>
            <w:tcW w:w="8788" w:type="dxa"/>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vAlign w:val="center"/>
            <w:hideMark/>
          </w:tcPr>
          <w:p w14:paraId="37F03D40" w14:textId="77777777" w:rsidR="00697957" w:rsidRDefault="00697957">
            <w:pPr>
              <w:ind w:left="480"/>
              <w:jc w:val="center"/>
              <w:rPr>
                <w:rFonts w:eastAsia="標楷體"/>
                <w:sz w:val="26"/>
                <w:szCs w:val="26"/>
              </w:rPr>
            </w:pPr>
            <w:r>
              <w:rPr>
                <w:rFonts w:eastAsia="標楷體" w:hint="eastAsia"/>
                <w:sz w:val="26"/>
                <w:szCs w:val="26"/>
              </w:rPr>
              <w:t>《臺北市運動場館業輔導管理自治條例》說明會（</w:t>
            </w:r>
            <w:r>
              <w:rPr>
                <w:rFonts w:eastAsia="標楷體"/>
                <w:sz w:val="26"/>
                <w:szCs w:val="26"/>
              </w:rPr>
              <w:t>50</w:t>
            </w:r>
            <w:r>
              <w:rPr>
                <w:rFonts w:eastAsia="標楷體" w:hint="eastAsia"/>
                <w:sz w:val="26"/>
                <w:szCs w:val="26"/>
              </w:rPr>
              <w:t>）</w:t>
            </w:r>
          </w:p>
        </w:tc>
      </w:tr>
      <w:tr w:rsidR="00697957" w14:paraId="166B9E15" w14:textId="77777777" w:rsidTr="00697957">
        <w:trPr>
          <w:trHeight w:val="7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DFDFE" w14:textId="77777777" w:rsidR="00697957" w:rsidRDefault="00697957">
            <w:pPr>
              <w:widowControl/>
              <w:rPr>
                <w:rFonts w:eastAsia="標楷體"/>
                <w:sz w:val="26"/>
                <w:szCs w:val="26"/>
              </w:rPr>
            </w:pPr>
          </w:p>
        </w:tc>
        <w:tc>
          <w:tcPr>
            <w:tcW w:w="8788" w:type="dxa"/>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vAlign w:val="center"/>
            <w:hideMark/>
          </w:tcPr>
          <w:p w14:paraId="7275B3B7" w14:textId="77777777" w:rsidR="00697957" w:rsidRDefault="00697957">
            <w:pPr>
              <w:rPr>
                <w:rFonts w:eastAsia="標楷體"/>
                <w:sz w:val="26"/>
                <w:szCs w:val="26"/>
              </w:rPr>
            </w:pPr>
            <w:r>
              <w:rPr>
                <w:rFonts w:eastAsia="標楷體" w:hint="eastAsia"/>
                <w:sz w:val="26"/>
                <w:szCs w:val="26"/>
              </w:rPr>
              <w:t>【主持人】臺灣體育運動管理學會</w:t>
            </w:r>
            <w:r>
              <w:rPr>
                <w:rFonts w:eastAsia="標楷體"/>
                <w:sz w:val="26"/>
                <w:szCs w:val="26"/>
              </w:rPr>
              <w:t xml:space="preserve"> </w:t>
            </w:r>
            <w:r>
              <w:rPr>
                <w:rFonts w:eastAsia="標楷體" w:hint="eastAsia"/>
                <w:sz w:val="26"/>
                <w:szCs w:val="26"/>
              </w:rPr>
              <w:t>康正男</w:t>
            </w:r>
            <w:r>
              <w:rPr>
                <w:rFonts w:eastAsia="標楷體"/>
                <w:sz w:val="26"/>
                <w:szCs w:val="26"/>
              </w:rPr>
              <w:t xml:space="preserve"> </w:t>
            </w:r>
            <w:r>
              <w:rPr>
                <w:rFonts w:eastAsia="標楷體" w:hint="eastAsia"/>
                <w:sz w:val="26"/>
                <w:szCs w:val="26"/>
              </w:rPr>
              <w:t>理事長</w:t>
            </w:r>
          </w:p>
          <w:p w14:paraId="287C6765" w14:textId="77777777" w:rsidR="00697957" w:rsidRDefault="00697957">
            <w:pPr>
              <w:rPr>
                <w:rFonts w:eastAsia="標楷體"/>
                <w:sz w:val="26"/>
                <w:szCs w:val="26"/>
              </w:rPr>
            </w:pPr>
            <w:r>
              <w:rPr>
                <w:rFonts w:eastAsia="標楷體" w:hint="eastAsia"/>
                <w:sz w:val="26"/>
                <w:szCs w:val="26"/>
              </w:rPr>
              <w:t>【引言人】臺北市政府體育局</w:t>
            </w:r>
            <w:r>
              <w:rPr>
                <w:rFonts w:eastAsia="標楷體"/>
                <w:sz w:val="26"/>
                <w:szCs w:val="26"/>
              </w:rPr>
              <w:t xml:space="preserve"> </w:t>
            </w:r>
            <w:r>
              <w:rPr>
                <w:rFonts w:eastAsia="標楷體" w:hint="eastAsia"/>
                <w:sz w:val="26"/>
                <w:szCs w:val="26"/>
              </w:rPr>
              <w:t>呂生源</w:t>
            </w:r>
            <w:r>
              <w:rPr>
                <w:rFonts w:eastAsia="標楷體"/>
                <w:sz w:val="26"/>
                <w:szCs w:val="26"/>
              </w:rPr>
              <w:t xml:space="preserve"> </w:t>
            </w:r>
            <w:r>
              <w:rPr>
                <w:rFonts w:eastAsia="標楷體" w:hint="eastAsia"/>
                <w:sz w:val="26"/>
                <w:szCs w:val="26"/>
              </w:rPr>
              <w:t>專門委員</w:t>
            </w:r>
          </w:p>
          <w:p w14:paraId="47976788" w14:textId="77777777" w:rsidR="00697957" w:rsidRDefault="00697957">
            <w:pPr>
              <w:rPr>
                <w:rFonts w:eastAsia="標楷體"/>
                <w:sz w:val="26"/>
                <w:szCs w:val="26"/>
              </w:rPr>
            </w:pPr>
            <w:r>
              <w:rPr>
                <w:rFonts w:eastAsia="標楷體" w:hint="eastAsia"/>
                <w:sz w:val="26"/>
                <w:szCs w:val="26"/>
              </w:rPr>
              <w:t>【主講人】泰鼎法律事務所</w:t>
            </w:r>
            <w:r>
              <w:rPr>
                <w:rFonts w:eastAsia="標楷體"/>
                <w:sz w:val="26"/>
                <w:szCs w:val="26"/>
              </w:rPr>
              <w:t xml:space="preserve"> </w:t>
            </w:r>
            <w:r>
              <w:rPr>
                <w:rFonts w:eastAsia="標楷體" w:hint="eastAsia"/>
                <w:sz w:val="26"/>
                <w:szCs w:val="26"/>
              </w:rPr>
              <w:t>葉慶元</w:t>
            </w:r>
            <w:r>
              <w:rPr>
                <w:rFonts w:eastAsia="標楷體"/>
                <w:sz w:val="26"/>
                <w:szCs w:val="26"/>
              </w:rPr>
              <w:t xml:space="preserve"> </w:t>
            </w:r>
            <w:r>
              <w:rPr>
                <w:rFonts w:eastAsia="標楷體" w:hint="eastAsia"/>
                <w:sz w:val="26"/>
                <w:szCs w:val="26"/>
              </w:rPr>
              <w:t>主持律師</w:t>
            </w:r>
          </w:p>
        </w:tc>
      </w:tr>
      <w:tr w:rsidR="00697957" w14:paraId="72978CBA" w14:textId="77777777" w:rsidTr="00697957">
        <w:trPr>
          <w:trHeight w:val="194"/>
          <w:jc w:val="center"/>
        </w:trPr>
        <w:tc>
          <w:tcPr>
            <w:tcW w:w="2122" w:type="dxa"/>
            <w:vMerge w:val="restart"/>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vAlign w:val="center"/>
            <w:hideMark/>
          </w:tcPr>
          <w:p w14:paraId="399C3EA8" w14:textId="77777777" w:rsidR="00697957" w:rsidRDefault="00697957">
            <w:pPr>
              <w:jc w:val="center"/>
              <w:rPr>
                <w:rFonts w:eastAsia="標楷體"/>
                <w:sz w:val="26"/>
                <w:szCs w:val="26"/>
              </w:rPr>
            </w:pPr>
            <w:r>
              <w:rPr>
                <w:rFonts w:eastAsia="標楷體"/>
                <w:sz w:val="26"/>
                <w:szCs w:val="26"/>
              </w:rPr>
              <w:t>11</w:t>
            </w:r>
            <w:r>
              <w:rPr>
                <w:rFonts w:eastAsia="標楷體" w:hint="eastAsia"/>
                <w:sz w:val="26"/>
                <w:szCs w:val="26"/>
              </w:rPr>
              <w:t>：</w:t>
            </w:r>
            <w:r>
              <w:rPr>
                <w:rFonts w:eastAsia="標楷體"/>
                <w:sz w:val="26"/>
                <w:szCs w:val="26"/>
              </w:rPr>
              <w:t>00~12</w:t>
            </w:r>
            <w:r>
              <w:rPr>
                <w:rFonts w:eastAsia="標楷體" w:hint="eastAsia"/>
                <w:sz w:val="26"/>
                <w:szCs w:val="26"/>
              </w:rPr>
              <w:t>：</w:t>
            </w:r>
            <w:r>
              <w:rPr>
                <w:rFonts w:eastAsia="標楷體"/>
                <w:sz w:val="26"/>
                <w:szCs w:val="26"/>
              </w:rPr>
              <w:t>10</w:t>
            </w:r>
          </w:p>
        </w:tc>
        <w:tc>
          <w:tcPr>
            <w:tcW w:w="8788" w:type="dxa"/>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hideMark/>
          </w:tcPr>
          <w:p w14:paraId="3A1C8142" w14:textId="77777777" w:rsidR="00697957" w:rsidRDefault="00697957">
            <w:pPr>
              <w:ind w:left="480"/>
              <w:jc w:val="center"/>
              <w:rPr>
                <w:rFonts w:eastAsia="標楷體"/>
                <w:sz w:val="26"/>
                <w:szCs w:val="26"/>
              </w:rPr>
            </w:pPr>
            <w:r>
              <w:rPr>
                <w:rFonts w:eastAsia="標楷體" w:hint="eastAsia"/>
                <w:sz w:val="26"/>
                <w:szCs w:val="26"/>
              </w:rPr>
              <w:t>運動產業論壇（</w:t>
            </w:r>
            <w:r>
              <w:rPr>
                <w:rFonts w:eastAsia="標楷體"/>
                <w:sz w:val="26"/>
                <w:szCs w:val="26"/>
              </w:rPr>
              <w:t>I</w:t>
            </w:r>
            <w:r>
              <w:rPr>
                <w:rFonts w:eastAsia="標楷體" w:hint="eastAsia"/>
                <w:sz w:val="26"/>
                <w:szCs w:val="26"/>
              </w:rPr>
              <w:t>）－產業公會（</w:t>
            </w:r>
            <w:r>
              <w:rPr>
                <w:rFonts w:eastAsia="標楷體"/>
                <w:sz w:val="26"/>
                <w:szCs w:val="26"/>
              </w:rPr>
              <w:t>70</w:t>
            </w:r>
            <w:r>
              <w:rPr>
                <w:rFonts w:eastAsia="標楷體" w:hint="eastAsia"/>
                <w:sz w:val="26"/>
                <w:szCs w:val="26"/>
              </w:rPr>
              <w:t>）</w:t>
            </w:r>
          </w:p>
        </w:tc>
      </w:tr>
      <w:tr w:rsidR="00697957" w14:paraId="4A3651B6" w14:textId="77777777" w:rsidTr="00697957">
        <w:trPr>
          <w:trHeight w:val="1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FEADE9" w14:textId="77777777" w:rsidR="00697957" w:rsidRDefault="00697957">
            <w:pPr>
              <w:widowControl/>
              <w:rPr>
                <w:rFonts w:eastAsia="標楷體"/>
                <w:sz w:val="26"/>
                <w:szCs w:val="26"/>
              </w:rPr>
            </w:pPr>
          </w:p>
        </w:tc>
        <w:tc>
          <w:tcPr>
            <w:tcW w:w="8788" w:type="dxa"/>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vAlign w:val="center"/>
            <w:hideMark/>
          </w:tcPr>
          <w:p w14:paraId="5762A4AD" w14:textId="77777777" w:rsidR="00697957" w:rsidRDefault="00697957">
            <w:pPr>
              <w:rPr>
                <w:rFonts w:eastAsia="標楷體"/>
                <w:sz w:val="26"/>
                <w:szCs w:val="26"/>
              </w:rPr>
            </w:pPr>
            <w:r>
              <w:rPr>
                <w:rFonts w:eastAsia="標楷體" w:hint="eastAsia"/>
                <w:sz w:val="26"/>
                <w:szCs w:val="26"/>
              </w:rPr>
              <w:t>【主持人】國立體育大學</w:t>
            </w:r>
            <w:r>
              <w:rPr>
                <w:rFonts w:eastAsia="標楷體"/>
                <w:sz w:val="26"/>
                <w:szCs w:val="26"/>
              </w:rPr>
              <w:t xml:space="preserve"> </w:t>
            </w:r>
            <w:r>
              <w:rPr>
                <w:rFonts w:eastAsia="標楷體" w:hint="eastAsia"/>
                <w:sz w:val="26"/>
                <w:szCs w:val="26"/>
              </w:rPr>
              <w:t>高俊雄</w:t>
            </w:r>
            <w:r>
              <w:rPr>
                <w:rFonts w:eastAsia="標楷體"/>
                <w:sz w:val="26"/>
                <w:szCs w:val="26"/>
              </w:rPr>
              <w:t xml:space="preserve"> </w:t>
            </w:r>
            <w:r>
              <w:rPr>
                <w:rFonts w:eastAsia="標楷體" w:hint="eastAsia"/>
                <w:sz w:val="26"/>
                <w:szCs w:val="26"/>
              </w:rPr>
              <w:t>特聘教授</w:t>
            </w:r>
            <w:r>
              <w:rPr>
                <w:rFonts w:eastAsia="標楷體"/>
                <w:sz w:val="26"/>
                <w:szCs w:val="26"/>
              </w:rPr>
              <w:t xml:space="preserve"> </w:t>
            </w:r>
          </w:p>
          <w:p w14:paraId="7E54634D" w14:textId="77777777" w:rsidR="00697957" w:rsidRDefault="00697957">
            <w:pPr>
              <w:rPr>
                <w:rFonts w:eastAsia="標楷體"/>
                <w:sz w:val="26"/>
                <w:szCs w:val="26"/>
              </w:rPr>
            </w:pPr>
            <w:r>
              <w:rPr>
                <w:rFonts w:eastAsia="標楷體" w:hint="eastAsia"/>
                <w:sz w:val="26"/>
                <w:szCs w:val="26"/>
              </w:rPr>
              <w:t>【與談人】臺灣體育用品工業同業公會</w:t>
            </w:r>
            <w:r>
              <w:rPr>
                <w:rFonts w:eastAsia="標楷體"/>
                <w:sz w:val="26"/>
                <w:szCs w:val="26"/>
              </w:rPr>
              <w:t xml:space="preserve"> </w:t>
            </w:r>
            <w:proofErr w:type="gramStart"/>
            <w:r>
              <w:rPr>
                <w:rFonts w:eastAsia="標楷體" w:hint="eastAsia"/>
                <w:sz w:val="26"/>
                <w:szCs w:val="26"/>
              </w:rPr>
              <w:t>楊惟超</w:t>
            </w:r>
            <w:proofErr w:type="gramEnd"/>
            <w:r>
              <w:rPr>
                <w:rFonts w:eastAsia="標楷體"/>
                <w:sz w:val="26"/>
                <w:szCs w:val="26"/>
              </w:rPr>
              <w:t xml:space="preserve"> </w:t>
            </w:r>
            <w:r>
              <w:rPr>
                <w:rFonts w:eastAsia="標楷體" w:hint="eastAsia"/>
                <w:sz w:val="26"/>
                <w:szCs w:val="26"/>
              </w:rPr>
              <w:t>理事長</w:t>
            </w:r>
          </w:p>
          <w:p w14:paraId="067274BE" w14:textId="77777777" w:rsidR="00697957" w:rsidRDefault="00697957">
            <w:pPr>
              <w:rPr>
                <w:rFonts w:eastAsia="標楷體"/>
                <w:sz w:val="26"/>
                <w:szCs w:val="26"/>
              </w:rPr>
            </w:pPr>
            <w:r>
              <w:rPr>
                <w:rFonts w:eastAsia="標楷體"/>
                <w:sz w:val="26"/>
                <w:szCs w:val="26"/>
              </w:rPr>
              <w:t xml:space="preserve">          </w:t>
            </w:r>
            <w:r>
              <w:rPr>
                <w:rFonts w:eastAsia="標楷體" w:hint="eastAsia"/>
                <w:sz w:val="26"/>
                <w:szCs w:val="26"/>
              </w:rPr>
              <w:t>台北市體育用品商業同業公會</w:t>
            </w:r>
            <w:r>
              <w:rPr>
                <w:rFonts w:eastAsia="標楷體"/>
                <w:sz w:val="26"/>
                <w:szCs w:val="26"/>
              </w:rPr>
              <w:t xml:space="preserve"> </w:t>
            </w:r>
            <w:r>
              <w:rPr>
                <w:rFonts w:eastAsia="標楷體" w:hint="eastAsia"/>
                <w:sz w:val="26"/>
                <w:szCs w:val="26"/>
              </w:rPr>
              <w:t>黃建旺</w:t>
            </w:r>
            <w:r>
              <w:rPr>
                <w:rFonts w:eastAsia="標楷體"/>
                <w:sz w:val="26"/>
                <w:szCs w:val="26"/>
              </w:rPr>
              <w:t xml:space="preserve"> </w:t>
            </w:r>
            <w:r>
              <w:rPr>
                <w:rFonts w:eastAsia="標楷體" w:hint="eastAsia"/>
                <w:sz w:val="26"/>
                <w:szCs w:val="26"/>
              </w:rPr>
              <w:t>理事長</w:t>
            </w:r>
          </w:p>
          <w:p w14:paraId="6FF5428F" w14:textId="77777777" w:rsidR="00697957" w:rsidRDefault="00697957">
            <w:pPr>
              <w:rPr>
                <w:rFonts w:eastAsia="標楷體"/>
                <w:sz w:val="26"/>
                <w:szCs w:val="26"/>
              </w:rPr>
            </w:pPr>
            <w:r>
              <w:rPr>
                <w:rFonts w:eastAsia="標楷體"/>
                <w:sz w:val="26"/>
                <w:szCs w:val="26"/>
              </w:rPr>
              <w:t xml:space="preserve">          </w:t>
            </w:r>
            <w:r>
              <w:rPr>
                <w:rFonts w:eastAsia="標楷體" w:hint="eastAsia"/>
                <w:sz w:val="26"/>
                <w:szCs w:val="26"/>
              </w:rPr>
              <w:t>台灣游泳池事業協會</w:t>
            </w:r>
            <w:r>
              <w:rPr>
                <w:rFonts w:eastAsia="標楷體"/>
                <w:sz w:val="26"/>
                <w:szCs w:val="26"/>
              </w:rPr>
              <w:t xml:space="preserve"> </w:t>
            </w:r>
            <w:r>
              <w:rPr>
                <w:rFonts w:eastAsia="標楷體" w:hint="eastAsia"/>
                <w:sz w:val="26"/>
                <w:szCs w:val="26"/>
              </w:rPr>
              <w:t>范清樂</w:t>
            </w:r>
            <w:r>
              <w:rPr>
                <w:rFonts w:eastAsia="標楷體"/>
                <w:sz w:val="26"/>
                <w:szCs w:val="26"/>
              </w:rPr>
              <w:t xml:space="preserve"> </w:t>
            </w:r>
            <w:r>
              <w:rPr>
                <w:rFonts w:eastAsia="標楷體" w:hint="eastAsia"/>
                <w:sz w:val="26"/>
                <w:szCs w:val="26"/>
              </w:rPr>
              <w:t>副理事長</w:t>
            </w:r>
          </w:p>
          <w:p w14:paraId="2F07683A" w14:textId="77777777" w:rsidR="00697957" w:rsidRDefault="00697957">
            <w:pPr>
              <w:rPr>
                <w:rFonts w:eastAsia="標楷體"/>
                <w:sz w:val="26"/>
                <w:szCs w:val="26"/>
              </w:rPr>
            </w:pPr>
            <w:r>
              <w:rPr>
                <w:rFonts w:eastAsia="標楷體"/>
                <w:sz w:val="26"/>
                <w:szCs w:val="26"/>
              </w:rPr>
              <w:t xml:space="preserve">          </w:t>
            </w:r>
            <w:r>
              <w:rPr>
                <w:rFonts w:eastAsia="標楷體" w:hint="eastAsia"/>
                <w:sz w:val="26"/>
                <w:szCs w:val="26"/>
              </w:rPr>
              <w:t>國際運動教練協會</w:t>
            </w:r>
            <w:r>
              <w:rPr>
                <w:rFonts w:eastAsia="標楷體"/>
                <w:sz w:val="26"/>
                <w:szCs w:val="26"/>
              </w:rPr>
              <w:t xml:space="preserve"> </w:t>
            </w:r>
            <w:r>
              <w:rPr>
                <w:rFonts w:eastAsia="標楷體" w:hint="eastAsia"/>
                <w:sz w:val="26"/>
                <w:szCs w:val="26"/>
              </w:rPr>
              <w:t>陳昱儒</w:t>
            </w:r>
            <w:r>
              <w:rPr>
                <w:rFonts w:eastAsia="標楷體"/>
                <w:sz w:val="26"/>
                <w:szCs w:val="26"/>
              </w:rPr>
              <w:t xml:space="preserve"> </w:t>
            </w:r>
            <w:r>
              <w:rPr>
                <w:rFonts w:eastAsia="標楷體" w:hint="eastAsia"/>
                <w:sz w:val="26"/>
                <w:szCs w:val="26"/>
              </w:rPr>
              <w:t>理事長</w:t>
            </w:r>
          </w:p>
        </w:tc>
      </w:tr>
      <w:tr w:rsidR="00697957" w14:paraId="4748DEE8" w14:textId="77777777" w:rsidTr="00697957">
        <w:trPr>
          <w:trHeight w:val="194"/>
          <w:jc w:val="center"/>
        </w:trPr>
        <w:tc>
          <w:tcPr>
            <w:tcW w:w="2122" w:type="dxa"/>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vAlign w:val="center"/>
            <w:hideMark/>
          </w:tcPr>
          <w:p w14:paraId="20E98863" w14:textId="77777777" w:rsidR="00697957" w:rsidRDefault="00697957">
            <w:pPr>
              <w:jc w:val="center"/>
              <w:rPr>
                <w:rFonts w:eastAsia="標楷體"/>
                <w:sz w:val="26"/>
                <w:szCs w:val="26"/>
              </w:rPr>
            </w:pPr>
            <w:r>
              <w:rPr>
                <w:rFonts w:eastAsia="標楷體"/>
                <w:sz w:val="26"/>
                <w:szCs w:val="26"/>
              </w:rPr>
              <w:t>12</w:t>
            </w:r>
            <w:r>
              <w:rPr>
                <w:rFonts w:eastAsia="標楷體" w:hint="eastAsia"/>
                <w:sz w:val="26"/>
                <w:szCs w:val="26"/>
              </w:rPr>
              <w:t>：</w:t>
            </w:r>
            <w:r>
              <w:rPr>
                <w:rFonts w:eastAsia="標楷體"/>
                <w:sz w:val="26"/>
                <w:szCs w:val="26"/>
              </w:rPr>
              <w:t>10-13</w:t>
            </w:r>
            <w:r>
              <w:rPr>
                <w:rFonts w:eastAsia="標楷體" w:hint="eastAsia"/>
                <w:sz w:val="26"/>
                <w:szCs w:val="26"/>
              </w:rPr>
              <w:t>：</w:t>
            </w:r>
            <w:r>
              <w:rPr>
                <w:rFonts w:eastAsia="標楷體"/>
                <w:sz w:val="26"/>
                <w:szCs w:val="26"/>
              </w:rPr>
              <w:t>00</w:t>
            </w:r>
          </w:p>
        </w:tc>
        <w:tc>
          <w:tcPr>
            <w:tcW w:w="8788" w:type="dxa"/>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vAlign w:val="center"/>
            <w:hideMark/>
          </w:tcPr>
          <w:p w14:paraId="3A220C91" w14:textId="77777777" w:rsidR="00697957" w:rsidRDefault="00697957">
            <w:pPr>
              <w:ind w:left="480"/>
              <w:jc w:val="center"/>
              <w:rPr>
                <w:rFonts w:eastAsia="標楷體"/>
                <w:sz w:val="26"/>
                <w:szCs w:val="26"/>
              </w:rPr>
            </w:pPr>
            <w:r>
              <w:rPr>
                <w:rFonts w:eastAsia="標楷體" w:hint="eastAsia"/>
                <w:sz w:val="26"/>
                <w:szCs w:val="26"/>
              </w:rPr>
              <w:t>午休時間</w:t>
            </w:r>
          </w:p>
        </w:tc>
      </w:tr>
      <w:tr w:rsidR="00697957" w14:paraId="1C3F6E88" w14:textId="77777777" w:rsidTr="00697957">
        <w:trPr>
          <w:trHeight w:val="194"/>
          <w:jc w:val="center"/>
        </w:trPr>
        <w:tc>
          <w:tcPr>
            <w:tcW w:w="2122" w:type="dxa"/>
            <w:vMerge w:val="restart"/>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vAlign w:val="center"/>
            <w:hideMark/>
          </w:tcPr>
          <w:p w14:paraId="519C4804" w14:textId="77777777" w:rsidR="00697957" w:rsidRDefault="00697957">
            <w:pPr>
              <w:jc w:val="center"/>
              <w:rPr>
                <w:rFonts w:eastAsia="標楷體"/>
                <w:sz w:val="26"/>
                <w:szCs w:val="26"/>
              </w:rPr>
            </w:pPr>
            <w:r>
              <w:rPr>
                <w:rFonts w:eastAsia="標楷體"/>
                <w:sz w:val="26"/>
                <w:szCs w:val="26"/>
              </w:rPr>
              <w:t>13</w:t>
            </w:r>
            <w:r>
              <w:rPr>
                <w:rFonts w:eastAsia="標楷體" w:hint="eastAsia"/>
                <w:sz w:val="26"/>
                <w:szCs w:val="26"/>
              </w:rPr>
              <w:t>：</w:t>
            </w:r>
            <w:r>
              <w:rPr>
                <w:rFonts w:eastAsia="標楷體"/>
                <w:sz w:val="26"/>
                <w:szCs w:val="26"/>
              </w:rPr>
              <w:t>00~14</w:t>
            </w:r>
            <w:r>
              <w:rPr>
                <w:rFonts w:eastAsia="標楷體" w:hint="eastAsia"/>
                <w:sz w:val="26"/>
                <w:szCs w:val="26"/>
              </w:rPr>
              <w:t>：</w:t>
            </w:r>
            <w:r>
              <w:rPr>
                <w:rFonts w:eastAsia="標楷體"/>
                <w:sz w:val="26"/>
                <w:szCs w:val="26"/>
              </w:rPr>
              <w:t>10</w:t>
            </w:r>
          </w:p>
        </w:tc>
        <w:tc>
          <w:tcPr>
            <w:tcW w:w="8788" w:type="dxa"/>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hideMark/>
          </w:tcPr>
          <w:p w14:paraId="7383A435" w14:textId="77777777" w:rsidR="00697957" w:rsidRDefault="00697957">
            <w:pPr>
              <w:ind w:left="480"/>
              <w:jc w:val="center"/>
              <w:rPr>
                <w:rFonts w:eastAsia="標楷體"/>
                <w:sz w:val="26"/>
                <w:szCs w:val="26"/>
              </w:rPr>
            </w:pPr>
            <w:r>
              <w:rPr>
                <w:rFonts w:eastAsia="標楷體" w:hint="eastAsia"/>
                <w:sz w:val="26"/>
                <w:szCs w:val="26"/>
              </w:rPr>
              <w:t>運動產業論壇（</w:t>
            </w:r>
            <w:r>
              <w:rPr>
                <w:rFonts w:eastAsia="標楷體"/>
                <w:sz w:val="26"/>
                <w:szCs w:val="26"/>
              </w:rPr>
              <w:t>II</w:t>
            </w:r>
            <w:r>
              <w:rPr>
                <w:rFonts w:eastAsia="標楷體" w:hint="eastAsia"/>
                <w:sz w:val="26"/>
                <w:szCs w:val="26"/>
              </w:rPr>
              <w:t>）－運動觀光（</w:t>
            </w:r>
            <w:r>
              <w:rPr>
                <w:rFonts w:eastAsia="標楷體"/>
                <w:sz w:val="26"/>
                <w:szCs w:val="26"/>
              </w:rPr>
              <w:t>70</w:t>
            </w:r>
            <w:r>
              <w:rPr>
                <w:rFonts w:eastAsia="標楷體" w:hint="eastAsia"/>
                <w:sz w:val="26"/>
                <w:szCs w:val="26"/>
              </w:rPr>
              <w:t>）</w:t>
            </w:r>
          </w:p>
        </w:tc>
      </w:tr>
      <w:tr w:rsidR="00697957" w14:paraId="70C002C7" w14:textId="77777777" w:rsidTr="00697957">
        <w:trPr>
          <w:trHeight w:val="15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012D3" w14:textId="77777777" w:rsidR="00697957" w:rsidRDefault="00697957">
            <w:pPr>
              <w:widowControl/>
              <w:rPr>
                <w:rFonts w:eastAsia="標楷體"/>
                <w:sz w:val="26"/>
                <w:szCs w:val="26"/>
              </w:rPr>
            </w:pPr>
          </w:p>
        </w:tc>
        <w:tc>
          <w:tcPr>
            <w:tcW w:w="8788" w:type="dxa"/>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vAlign w:val="center"/>
            <w:hideMark/>
          </w:tcPr>
          <w:p w14:paraId="745F0410" w14:textId="77777777" w:rsidR="00697957" w:rsidRDefault="00697957">
            <w:pPr>
              <w:rPr>
                <w:rFonts w:eastAsia="標楷體"/>
                <w:sz w:val="26"/>
                <w:szCs w:val="26"/>
              </w:rPr>
            </w:pPr>
            <w:r>
              <w:rPr>
                <w:rFonts w:eastAsia="標楷體" w:hint="eastAsia"/>
                <w:sz w:val="26"/>
                <w:szCs w:val="26"/>
              </w:rPr>
              <w:t>【主持人】國立屏東科技大學</w:t>
            </w:r>
            <w:r>
              <w:rPr>
                <w:rFonts w:eastAsia="標楷體"/>
                <w:sz w:val="26"/>
                <w:szCs w:val="26"/>
              </w:rPr>
              <w:t xml:space="preserve"> </w:t>
            </w:r>
            <w:r>
              <w:rPr>
                <w:rFonts w:eastAsia="標楷體" w:hint="eastAsia"/>
                <w:sz w:val="26"/>
                <w:szCs w:val="26"/>
              </w:rPr>
              <w:t>巫昌陽</w:t>
            </w:r>
            <w:r>
              <w:rPr>
                <w:rFonts w:eastAsia="標楷體"/>
                <w:sz w:val="26"/>
                <w:szCs w:val="26"/>
              </w:rPr>
              <w:t xml:space="preserve"> </w:t>
            </w:r>
            <w:r>
              <w:rPr>
                <w:rFonts w:eastAsia="標楷體" w:hint="eastAsia"/>
                <w:sz w:val="26"/>
                <w:szCs w:val="26"/>
              </w:rPr>
              <w:t>教授</w:t>
            </w:r>
          </w:p>
          <w:p w14:paraId="7C2BCABA" w14:textId="77777777" w:rsidR="00697957" w:rsidRDefault="00697957">
            <w:pPr>
              <w:rPr>
                <w:rFonts w:eastAsia="標楷體"/>
                <w:sz w:val="26"/>
                <w:szCs w:val="26"/>
              </w:rPr>
            </w:pPr>
            <w:r>
              <w:rPr>
                <w:rFonts w:eastAsia="標楷體" w:hint="eastAsia"/>
                <w:sz w:val="26"/>
                <w:szCs w:val="26"/>
              </w:rPr>
              <w:t>【與談人】教育部體育署運動產業及企劃組</w:t>
            </w:r>
            <w:r>
              <w:rPr>
                <w:rFonts w:eastAsia="標楷體"/>
                <w:sz w:val="26"/>
                <w:szCs w:val="26"/>
              </w:rPr>
              <w:t xml:space="preserve"> </w:t>
            </w:r>
            <w:r>
              <w:rPr>
                <w:rFonts w:eastAsia="標楷體" w:hint="eastAsia"/>
                <w:sz w:val="26"/>
                <w:szCs w:val="26"/>
              </w:rPr>
              <w:t>吳偉銘</w:t>
            </w:r>
            <w:r>
              <w:rPr>
                <w:rFonts w:eastAsia="標楷體"/>
                <w:sz w:val="26"/>
                <w:szCs w:val="26"/>
              </w:rPr>
              <w:t xml:space="preserve"> </w:t>
            </w:r>
            <w:r>
              <w:rPr>
                <w:rFonts w:eastAsia="標楷體" w:hint="eastAsia"/>
                <w:sz w:val="26"/>
                <w:szCs w:val="26"/>
              </w:rPr>
              <w:t>科長</w:t>
            </w:r>
          </w:p>
          <w:p w14:paraId="370D3795" w14:textId="77777777" w:rsidR="00697957" w:rsidRDefault="00697957">
            <w:pPr>
              <w:rPr>
                <w:rFonts w:eastAsia="標楷體"/>
                <w:sz w:val="26"/>
                <w:szCs w:val="26"/>
              </w:rPr>
            </w:pPr>
            <w:r>
              <w:rPr>
                <w:rFonts w:eastAsia="標楷體"/>
                <w:sz w:val="26"/>
                <w:szCs w:val="26"/>
              </w:rPr>
              <w:t xml:space="preserve">          </w:t>
            </w:r>
            <w:r>
              <w:rPr>
                <w:rFonts w:eastAsia="標楷體" w:hint="eastAsia"/>
                <w:sz w:val="26"/>
                <w:szCs w:val="26"/>
              </w:rPr>
              <w:t>國立臺灣體育運動大學</w:t>
            </w:r>
            <w:r>
              <w:rPr>
                <w:rFonts w:eastAsia="標楷體"/>
                <w:sz w:val="26"/>
                <w:szCs w:val="26"/>
              </w:rPr>
              <w:t xml:space="preserve"> </w:t>
            </w:r>
            <w:r>
              <w:rPr>
                <w:rFonts w:eastAsia="標楷體" w:hint="eastAsia"/>
                <w:sz w:val="26"/>
                <w:szCs w:val="26"/>
              </w:rPr>
              <w:t>林文郎</w:t>
            </w:r>
            <w:r>
              <w:rPr>
                <w:rFonts w:eastAsia="標楷體"/>
                <w:sz w:val="26"/>
                <w:szCs w:val="26"/>
              </w:rPr>
              <w:t xml:space="preserve"> </w:t>
            </w:r>
            <w:r>
              <w:rPr>
                <w:rFonts w:eastAsia="標楷體" w:hint="eastAsia"/>
                <w:sz w:val="26"/>
                <w:szCs w:val="26"/>
              </w:rPr>
              <w:t>教授</w:t>
            </w:r>
            <w:r>
              <w:rPr>
                <w:rFonts w:eastAsia="標楷體"/>
                <w:sz w:val="26"/>
                <w:szCs w:val="26"/>
              </w:rPr>
              <w:t xml:space="preserve"> </w:t>
            </w:r>
          </w:p>
          <w:p w14:paraId="111A2C45" w14:textId="77777777" w:rsidR="00697957" w:rsidRDefault="00697957">
            <w:pPr>
              <w:rPr>
                <w:rFonts w:eastAsia="標楷體"/>
                <w:color w:val="000000" w:themeColor="text1"/>
                <w:sz w:val="26"/>
                <w:szCs w:val="26"/>
              </w:rPr>
            </w:pPr>
            <w:r>
              <w:rPr>
                <w:rFonts w:eastAsia="標楷體"/>
                <w:sz w:val="26"/>
                <w:szCs w:val="26"/>
              </w:rPr>
              <w:t xml:space="preserve">          </w:t>
            </w:r>
            <w:r>
              <w:rPr>
                <w:rFonts w:eastAsia="標楷體" w:hint="eastAsia"/>
                <w:sz w:val="26"/>
                <w:szCs w:val="26"/>
              </w:rPr>
              <w:t>台灣米倉</w:t>
            </w:r>
            <w:r>
              <w:rPr>
                <w:rFonts w:eastAsia="標楷體"/>
                <w:sz w:val="26"/>
                <w:szCs w:val="26"/>
              </w:rPr>
              <w:t xml:space="preserve"> </w:t>
            </w:r>
            <w:r>
              <w:rPr>
                <w:rFonts w:eastAsia="標楷體" w:hint="eastAsia"/>
                <w:sz w:val="26"/>
                <w:szCs w:val="26"/>
              </w:rPr>
              <w:t>田中馬拉松</w:t>
            </w:r>
            <w:r>
              <w:rPr>
                <w:rFonts w:eastAsia="標楷體"/>
                <w:sz w:val="26"/>
                <w:szCs w:val="26"/>
              </w:rPr>
              <w:t xml:space="preserve"> </w:t>
            </w:r>
            <w:r>
              <w:rPr>
                <w:rFonts w:eastAsia="標楷體" w:hint="eastAsia"/>
                <w:sz w:val="26"/>
                <w:szCs w:val="26"/>
              </w:rPr>
              <w:t>鄭宗政</w:t>
            </w:r>
            <w:r>
              <w:rPr>
                <w:rFonts w:eastAsia="標楷體"/>
                <w:sz w:val="26"/>
                <w:szCs w:val="26"/>
              </w:rPr>
              <w:t xml:space="preserve"> </w:t>
            </w:r>
            <w:r>
              <w:rPr>
                <w:rFonts w:eastAsia="標楷體" w:hint="eastAsia"/>
                <w:color w:val="000000" w:themeColor="text1"/>
                <w:sz w:val="26"/>
                <w:szCs w:val="26"/>
              </w:rPr>
              <w:t>創辦人</w:t>
            </w:r>
          </w:p>
          <w:p w14:paraId="3420FE14" w14:textId="77777777" w:rsidR="00697957" w:rsidRDefault="00697957">
            <w:pPr>
              <w:rPr>
                <w:rFonts w:eastAsia="標楷體"/>
                <w:sz w:val="26"/>
                <w:szCs w:val="26"/>
              </w:rPr>
            </w:pPr>
            <w:r>
              <w:rPr>
                <w:rFonts w:eastAsia="標楷體"/>
                <w:color w:val="000000" w:themeColor="text1"/>
                <w:sz w:val="26"/>
                <w:szCs w:val="26"/>
              </w:rPr>
              <w:t xml:space="preserve">          </w:t>
            </w:r>
            <w:proofErr w:type="gramStart"/>
            <w:r>
              <w:rPr>
                <w:rFonts w:eastAsia="標楷體" w:hint="eastAsia"/>
                <w:color w:val="000000" w:themeColor="text1"/>
                <w:sz w:val="26"/>
                <w:szCs w:val="26"/>
              </w:rPr>
              <w:t>義傑事業</w:t>
            </w:r>
            <w:proofErr w:type="gramEnd"/>
            <w:r>
              <w:rPr>
                <w:rFonts w:eastAsia="標楷體" w:hint="eastAsia"/>
                <w:color w:val="000000" w:themeColor="text1"/>
                <w:sz w:val="26"/>
                <w:szCs w:val="26"/>
              </w:rPr>
              <w:t>股份公司</w:t>
            </w:r>
            <w:r>
              <w:rPr>
                <w:rFonts w:eastAsia="標楷體"/>
                <w:color w:val="000000" w:themeColor="text1"/>
                <w:sz w:val="26"/>
                <w:szCs w:val="26"/>
              </w:rPr>
              <w:t xml:space="preserve"> </w:t>
            </w:r>
            <w:r>
              <w:rPr>
                <w:rFonts w:eastAsia="標楷體" w:hint="eastAsia"/>
                <w:color w:val="000000" w:themeColor="text1"/>
                <w:sz w:val="26"/>
                <w:szCs w:val="26"/>
              </w:rPr>
              <w:t>林義傑</w:t>
            </w:r>
            <w:r>
              <w:rPr>
                <w:rFonts w:eastAsia="標楷體"/>
                <w:color w:val="000000" w:themeColor="text1"/>
                <w:sz w:val="26"/>
                <w:szCs w:val="26"/>
              </w:rPr>
              <w:t xml:space="preserve"> </w:t>
            </w:r>
            <w:r>
              <w:rPr>
                <w:rFonts w:eastAsia="標楷體" w:hint="eastAsia"/>
                <w:color w:val="000000" w:themeColor="text1"/>
                <w:sz w:val="26"/>
                <w:szCs w:val="26"/>
              </w:rPr>
              <w:t>執行長</w:t>
            </w:r>
          </w:p>
        </w:tc>
      </w:tr>
      <w:tr w:rsidR="00697957" w14:paraId="2ACD827C" w14:textId="77777777" w:rsidTr="00697957">
        <w:trPr>
          <w:trHeight w:val="194"/>
          <w:jc w:val="center"/>
        </w:trPr>
        <w:tc>
          <w:tcPr>
            <w:tcW w:w="2122" w:type="dxa"/>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hideMark/>
          </w:tcPr>
          <w:p w14:paraId="1137915E" w14:textId="77777777" w:rsidR="00697957" w:rsidRDefault="00697957">
            <w:pPr>
              <w:jc w:val="center"/>
              <w:rPr>
                <w:rFonts w:eastAsia="標楷體"/>
                <w:sz w:val="26"/>
                <w:szCs w:val="26"/>
              </w:rPr>
            </w:pPr>
            <w:r>
              <w:rPr>
                <w:rFonts w:eastAsia="標楷體"/>
                <w:sz w:val="26"/>
                <w:szCs w:val="26"/>
              </w:rPr>
              <w:t>14</w:t>
            </w:r>
            <w:r>
              <w:rPr>
                <w:rFonts w:eastAsia="標楷體" w:hint="eastAsia"/>
                <w:sz w:val="26"/>
                <w:szCs w:val="26"/>
              </w:rPr>
              <w:t>：</w:t>
            </w:r>
            <w:r>
              <w:rPr>
                <w:rFonts w:eastAsia="標楷體"/>
                <w:sz w:val="26"/>
                <w:szCs w:val="26"/>
              </w:rPr>
              <w:t>10~14</w:t>
            </w:r>
            <w:r>
              <w:rPr>
                <w:rFonts w:eastAsia="標楷體" w:hint="eastAsia"/>
                <w:sz w:val="26"/>
                <w:szCs w:val="26"/>
              </w:rPr>
              <w:t>：</w:t>
            </w:r>
            <w:r>
              <w:rPr>
                <w:rFonts w:eastAsia="標楷體"/>
                <w:sz w:val="26"/>
                <w:szCs w:val="26"/>
              </w:rPr>
              <w:t>20</w:t>
            </w:r>
          </w:p>
        </w:tc>
        <w:tc>
          <w:tcPr>
            <w:tcW w:w="8788" w:type="dxa"/>
            <w:tcBorders>
              <w:top w:val="single" w:sz="4" w:space="0" w:color="auto"/>
              <w:left w:val="single" w:sz="4" w:space="0" w:color="auto"/>
              <w:bottom w:val="single" w:sz="4" w:space="0" w:color="auto"/>
              <w:right w:val="single" w:sz="4" w:space="0" w:color="auto"/>
            </w:tcBorders>
            <w:hideMark/>
          </w:tcPr>
          <w:p w14:paraId="1BD08D68" w14:textId="77777777" w:rsidR="00697957" w:rsidRDefault="00697957">
            <w:pPr>
              <w:jc w:val="center"/>
              <w:rPr>
                <w:rFonts w:eastAsia="標楷體"/>
                <w:sz w:val="26"/>
                <w:szCs w:val="26"/>
              </w:rPr>
            </w:pPr>
            <w:r>
              <w:rPr>
                <w:rFonts w:eastAsia="標楷體"/>
                <w:sz w:val="26"/>
                <w:szCs w:val="26"/>
              </w:rPr>
              <w:t xml:space="preserve">     </w:t>
            </w:r>
            <w:r>
              <w:rPr>
                <w:rFonts w:eastAsia="標楷體" w:hint="eastAsia"/>
                <w:sz w:val="26"/>
                <w:szCs w:val="26"/>
              </w:rPr>
              <w:t>休息時間（</w:t>
            </w:r>
            <w:r>
              <w:rPr>
                <w:rFonts w:eastAsia="標楷體"/>
                <w:sz w:val="26"/>
                <w:szCs w:val="26"/>
              </w:rPr>
              <w:t>10</w:t>
            </w:r>
            <w:r>
              <w:rPr>
                <w:rFonts w:eastAsia="標楷體" w:hint="eastAsia"/>
                <w:sz w:val="26"/>
                <w:szCs w:val="26"/>
              </w:rPr>
              <w:t>）</w:t>
            </w:r>
          </w:p>
        </w:tc>
      </w:tr>
      <w:tr w:rsidR="00697957" w14:paraId="383F4780" w14:textId="77777777" w:rsidTr="00697957">
        <w:trPr>
          <w:trHeight w:val="194"/>
          <w:jc w:val="center"/>
        </w:trPr>
        <w:tc>
          <w:tcPr>
            <w:tcW w:w="2122" w:type="dxa"/>
            <w:vMerge w:val="restart"/>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vAlign w:val="center"/>
            <w:hideMark/>
          </w:tcPr>
          <w:p w14:paraId="29138F43" w14:textId="77777777" w:rsidR="00697957" w:rsidRDefault="00697957">
            <w:pPr>
              <w:jc w:val="center"/>
              <w:rPr>
                <w:rFonts w:eastAsia="標楷體"/>
                <w:sz w:val="26"/>
                <w:szCs w:val="26"/>
              </w:rPr>
            </w:pPr>
            <w:r>
              <w:rPr>
                <w:rFonts w:eastAsia="標楷體"/>
                <w:sz w:val="26"/>
                <w:szCs w:val="26"/>
              </w:rPr>
              <w:t>14</w:t>
            </w:r>
            <w:r>
              <w:rPr>
                <w:rFonts w:eastAsia="標楷體" w:hint="eastAsia"/>
                <w:sz w:val="26"/>
                <w:szCs w:val="26"/>
              </w:rPr>
              <w:t>：</w:t>
            </w:r>
            <w:r>
              <w:rPr>
                <w:rFonts w:eastAsia="標楷體"/>
                <w:sz w:val="26"/>
                <w:szCs w:val="26"/>
              </w:rPr>
              <w:t>20~15</w:t>
            </w:r>
            <w:r>
              <w:rPr>
                <w:rFonts w:eastAsia="標楷體" w:hint="eastAsia"/>
                <w:sz w:val="26"/>
                <w:szCs w:val="26"/>
              </w:rPr>
              <w:t>：</w:t>
            </w:r>
            <w:r>
              <w:rPr>
                <w:rFonts w:eastAsia="標楷體"/>
                <w:sz w:val="26"/>
                <w:szCs w:val="26"/>
              </w:rPr>
              <w:t>30</w:t>
            </w:r>
          </w:p>
        </w:tc>
        <w:tc>
          <w:tcPr>
            <w:tcW w:w="8788" w:type="dxa"/>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hideMark/>
          </w:tcPr>
          <w:p w14:paraId="6E6BCA5D" w14:textId="77777777" w:rsidR="00697957" w:rsidRDefault="00697957">
            <w:pPr>
              <w:ind w:left="480"/>
              <w:jc w:val="center"/>
              <w:rPr>
                <w:rFonts w:eastAsia="標楷體"/>
                <w:sz w:val="26"/>
                <w:szCs w:val="26"/>
              </w:rPr>
            </w:pPr>
            <w:r>
              <w:rPr>
                <w:rFonts w:eastAsia="標楷體" w:hint="eastAsia"/>
                <w:sz w:val="26"/>
                <w:szCs w:val="26"/>
              </w:rPr>
              <w:t>運動產業論壇（</w:t>
            </w:r>
            <w:r>
              <w:rPr>
                <w:rFonts w:eastAsia="標楷體"/>
                <w:sz w:val="26"/>
                <w:szCs w:val="26"/>
              </w:rPr>
              <w:t>III</w:t>
            </w:r>
            <w:r>
              <w:rPr>
                <w:rFonts w:eastAsia="標楷體" w:hint="eastAsia"/>
                <w:sz w:val="26"/>
                <w:szCs w:val="26"/>
              </w:rPr>
              <w:t>）－智能場館（</w:t>
            </w:r>
            <w:r>
              <w:rPr>
                <w:rFonts w:eastAsia="標楷體"/>
                <w:sz w:val="26"/>
                <w:szCs w:val="26"/>
              </w:rPr>
              <w:t>70</w:t>
            </w:r>
            <w:r>
              <w:rPr>
                <w:rFonts w:eastAsia="標楷體" w:hint="eastAsia"/>
                <w:sz w:val="26"/>
                <w:szCs w:val="26"/>
              </w:rPr>
              <w:t>）</w:t>
            </w:r>
          </w:p>
        </w:tc>
      </w:tr>
      <w:tr w:rsidR="00697957" w14:paraId="3267BCA0" w14:textId="77777777" w:rsidTr="00697957">
        <w:trPr>
          <w:trHeight w:val="15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A6BAC3" w14:textId="77777777" w:rsidR="00697957" w:rsidRDefault="00697957">
            <w:pPr>
              <w:widowControl/>
              <w:rPr>
                <w:rFonts w:eastAsia="標楷體"/>
                <w:sz w:val="26"/>
                <w:szCs w:val="26"/>
              </w:rPr>
            </w:pPr>
          </w:p>
        </w:tc>
        <w:tc>
          <w:tcPr>
            <w:tcW w:w="8788" w:type="dxa"/>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vAlign w:val="center"/>
            <w:hideMark/>
          </w:tcPr>
          <w:p w14:paraId="0D57ACB3" w14:textId="77777777" w:rsidR="00697957" w:rsidRDefault="00697957">
            <w:pPr>
              <w:rPr>
                <w:rFonts w:eastAsia="標楷體"/>
                <w:sz w:val="26"/>
                <w:szCs w:val="26"/>
              </w:rPr>
            </w:pPr>
            <w:r>
              <w:rPr>
                <w:rFonts w:eastAsia="標楷體" w:hint="eastAsia"/>
                <w:sz w:val="26"/>
                <w:szCs w:val="26"/>
              </w:rPr>
              <w:t>【主持人】國立體育大學</w:t>
            </w:r>
            <w:r>
              <w:rPr>
                <w:rFonts w:eastAsia="標楷體"/>
                <w:sz w:val="26"/>
                <w:szCs w:val="26"/>
              </w:rPr>
              <w:t xml:space="preserve"> </w:t>
            </w:r>
            <w:r>
              <w:rPr>
                <w:rFonts w:eastAsia="標楷體" w:hint="eastAsia"/>
                <w:sz w:val="26"/>
                <w:szCs w:val="26"/>
              </w:rPr>
              <w:t>周宇輝</w:t>
            </w:r>
            <w:r>
              <w:rPr>
                <w:rFonts w:eastAsia="標楷體"/>
                <w:sz w:val="26"/>
                <w:szCs w:val="26"/>
              </w:rPr>
              <w:t xml:space="preserve"> </w:t>
            </w:r>
            <w:r>
              <w:rPr>
                <w:rFonts w:eastAsia="標楷體" w:hint="eastAsia"/>
                <w:sz w:val="26"/>
                <w:szCs w:val="26"/>
              </w:rPr>
              <w:t>副教授</w:t>
            </w:r>
            <w:r>
              <w:rPr>
                <w:rFonts w:eastAsia="標楷體"/>
                <w:sz w:val="26"/>
                <w:szCs w:val="26"/>
              </w:rPr>
              <w:t xml:space="preserve"> </w:t>
            </w:r>
          </w:p>
          <w:p w14:paraId="77890B31" w14:textId="77777777" w:rsidR="00697957" w:rsidRDefault="00697957">
            <w:pPr>
              <w:rPr>
                <w:rFonts w:eastAsia="標楷體"/>
                <w:sz w:val="26"/>
                <w:szCs w:val="26"/>
              </w:rPr>
            </w:pPr>
            <w:r>
              <w:rPr>
                <w:rFonts w:eastAsia="標楷體" w:hint="eastAsia"/>
                <w:sz w:val="26"/>
                <w:szCs w:val="26"/>
              </w:rPr>
              <w:t>【與談人】國立成功大學體育健康與休閒研究所</w:t>
            </w:r>
            <w:r>
              <w:rPr>
                <w:rFonts w:eastAsia="標楷體"/>
                <w:sz w:val="26"/>
                <w:szCs w:val="26"/>
              </w:rPr>
              <w:t xml:space="preserve"> </w:t>
            </w:r>
            <w:r>
              <w:rPr>
                <w:rFonts w:eastAsia="標楷體" w:hint="eastAsia"/>
                <w:sz w:val="26"/>
                <w:szCs w:val="26"/>
              </w:rPr>
              <w:t>黃滄海</w:t>
            </w:r>
            <w:r>
              <w:rPr>
                <w:rFonts w:eastAsia="標楷體"/>
                <w:sz w:val="26"/>
                <w:szCs w:val="26"/>
              </w:rPr>
              <w:t xml:space="preserve"> </w:t>
            </w:r>
            <w:r>
              <w:rPr>
                <w:rFonts w:eastAsia="標楷體" w:hint="eastAsia"/>
                <w:sz w:val="26"/>
                <w:szCs w:val="26"/>
              </w:rPr>
              <w:t>所長</w:t>
            </w:r>
          </w:p>
          <w:p w14:paraId="5F7F5188" w14:textId="77777777" w:rsidR="00697957" w:rsidRDefault="00697957">
            <w:pPr>
              <w:rPr>
                <w:rFonts w:eastAsia="標楷體"/>
                <w:sz w:val="26"/>
                <w:szCs w:val="26"/>
              </w:rPr>
            </w:pPr>
            <w:r>
              <w:rPr>
                <w:rFonts w:eastAsia="標楷體"/>
                <w:sz w:val="26"/>
                <w:szCs w:val="26"/>
              </w:rPr>
              <w:t xml:space="preserve">          </w:t>
            </w:r>
            <w:r>
              <w:rPr>
                <w:rFonts w:eastAsia="標楷體" w:hint="eastAsia"/>
                <w:sz w:val="26"/>
                <w:szCs w:val="26"/>
              </w:rPr>
              <w:t>宇康</w:t>
            </w:r>
            <w:proofErr w:type="gramStart"/>
            <w:r>
              <w:rPr>
                <w:rFonts w:eastAsia="標楷體" w:hint="eastAsia"/>
                <w:sz w:val="26"/>
                <w:szCs w:val="26"/>
              </w:rPr>
              <w:t>醫</w:t>
            </w:r>
            <w:proofErr w:type="gramEnd"/>
            <w:r>
              <w:rPr>
                <w:rFonts w:eastAsia="標楷體" w:hint="eastAsia"/>
                <w:sz w:val="26"/>
                <w:szCs w:val="26"/>
              </w:rPr>
              <w:t>電股份有限公司</w:t>
            </w:r>
            <w:r>
              <w:rPr>
                <w:rFonts w:eastAsia="標楷體"/>
                <w:sz w:val="26"/>
                <w:szCs w:val="26"/>
              </w:rPr>
              <w:t xml:space="preserve"> </w:t>
            </w:r>
            <w:r>
              <w:rPr>
                <w:rFonts w:eastAsia="標楷體" w:hint="eastAsia"/>
                <w:sz w:val="26"/>
                <w:szCs w:val="26"/>
              </w:rPr>
              <w:t>盧東宏</w:t>
            </w:r>
            <w:r>
              <w:rPr>
                <w:rFonts w:eastAsia="標楷體"/>
                <w:sz w:val="26"/>
                <w:szCs w:val="26"/>
              </w:rPr>
              <w:t xml:space="preserve"> </w:t>
            </w:r>
            <w:r>
              <w:rPr>
                <w:rFonts w:eastAsia="標楷體" w:hint="eastAsia"/>
                <w:sz w:val="26"/>
                <w:szCs w:val="26"/>
              </w:rPr>
              <w:t>總經理</w:t>
            </w:r>
          </w:p>
        </w:tc>
      </w:tr>
      <w:tr w:rsidR="00697957" w14:paraId="6EA6F3FB" w14:textId="77777777" w:rsidTr="00697957">
        <w:trPr>
          <w:trHeight w:val="194"/>
          <w:jc w:val="center"/>
        </w:trPr>
        <w:tc>
          <w:tcPr>
            <w:tcW w:w="2122" w:type="dxa"/>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vAlign w:val="center"/>
            <w:hideMark/>
          </w:tcPr>
          <w:p w14:paraId="50BC2762" w14:textId="77777777" w:rsidR="00697957" w:rsidRDefault="00697957">
            <w:pPr>
              <w:jc w:val="center"/>
              <w:rPr>
                <w:rFonts w:eastAsia="標楷體"/>
                <w:sz w:val="26"/>
                <w:szCs w:val="26"/>
              </w:rPr>
            </w:pPr>
            <w:r>
              <w:rPr>
                <w:rFonts w:eastAsia="標楷體"/>
                <w:sz w:val="26"/>
                <w:szCs w:val="26"/>
              </w:rPr>
              <w:t>15</w:t>
            </w:r>
            <w:r>
              <w:rPr>
                <w:rFonts w:eastAsia="標楷體" w:hint="eastAsia"/>
                <w:sz w:val="26"/>
                <w:szCs w:val="26"/>
              </w:rPr>
              <w:t>：</w:t>
            </w:r>
            <w:r>
              <w:rPr>
                <w:rFonts w:eastAsia="標楷體"/>
                <w:sz w:val="26"/>
                <w:szCs w:val="26"/>
              </w:rPr>
              <w:t>30~15</w:t>
            </w:r>
            <w:r>
              <w:rPr>
                <w:rFonts w:eastAsia="標楷體" w:hint="eastAsia"/>
                <w:sz w:val="26"/>
                <w:szCs w:val="26"/>
              </w:rPr>
              <w:t>：</w:t>
            </w:r>
            <w:r>
              <w:rPr>
                <w:rFonts w:eastAsia="標楷體"/>
                <w:sz w:val="26"/>
                <w:szCs w:val="26"/>
              </w:rPr>
              <w:t>50</w:t>
            </w:r>
          </w:p>
        </w:tc>
        <w:tc>
          <w:tcPr>
            <w:tcW w:w="8788" w:type="dxa"/>
            <w:tcBorders>
              <w:top w:val="single" w:sz="4" w:space="0" w:color="auto"/>
              <w:left w:val="single" w:sz="4" w:space="0" w:color="auto"/>
              <w:bottom w:val="single" w:sz="4" w:space="0" w:color="auto"/>
              <w:right w:val="single" w:sz="4" w:space="0" w:color="auto"/>
            </w:tcBorders>
            <w:vAlign w:val="center"/>
            <w:hideMark/>
          </w:tcPr>
          <w:p w14:paraId="5D3FAB99" w14:textId="77777777" w:rsidR="00697957" w:rsidRDefault="00697957">
            <w:pPr>
              <w:jc w:val="center"/>
              <w:rPr>
                <w:rFonts w:eastAsia="標楷體"/>
                <w:sz w:val="26"/>
                <w:szCs w:val="26"/>
              </w:rPr>
            </w:pPr>
            <w:r>
              <w:rPr>
                <w:rFonts w:eastAsia="標楷體"/>
                <w:sz w:val="26"/>
                <w:szCs w:val="26"/>
              </w:rPr>
              <w:t xml:space="preserve">    </w:t>
            </w:r>
            <w:r>
              <w:rPr>
                <w:rFonts w:eastAsia="標楷體" w:hint="eastAsia"/>
                <w:sz w:val="26"/>
                <w:szCs w:val="26"/>
              </w:rPr>
              <w:t>休息時間（</w:t>
            </w:r>
            <w:r>
              <w:rPr>
                <w:rFonts w:eastAsia="標楷體"/>
                <w:sz w:val="26"/>
                <w:szCs w:val="26"/>
              </w:rPr>
              <w:t>20</w:t>
            </w:r>
            <w:r>
              <w:rPr>
                <w:rFonts w:eastAsia="標楷體" w:hint="eastAsia"/>
                <w:sz w:val="26"/>
                <w:szCs w:val="26"/>
              </w:rPr>
              <w:t>）</w:t>
            </w:r>
          </w:p>
        </w:tc>
      </w:tr>
      <w:tr w:rsidR="00697957" w14:paraId="336FB048" w14:textId="77777777" w:rsidTr="00697957">
        <w:trPr>
          <w:trHeight w:val="340"/>
          <w:jc w:val="center"/>
        </w:trPr>
        <w:tc>
          <w:tcPr>
            <w:tcW w:w="2122" w:type="dxa"/>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vAlign w:val="center"/>
            <w:hideMark/>
          </w:tcPr>
          <w:p w14:paraId="15EAD780" w14:textId="77777777" w:rsidR="00697957" w:rsidRDefault="00697957">
            <w:pPr>
              <w:jc w:val="center"/>
              <w:rPr>
                <w:rFonts w:eastAsia="標楷體"/>
                <w:sz w:val="26"/>
                <w:szCs w:val="26"/>
              </w:rPr>
            </w:pPr>
            <w:r>
              <w:rPr>
                <w:rFonts w:eastAsia="標楷體"/>
                <w:sz w:val="26"/>
                <w:szCs w:val="26"/>
              </w:rPr>
              <w:t>15</w:t>
            </w:r>
            <w:r>
              <w:rPr>
                <w:rFonts w:eastAsia="標楷體" w:hint="eastAsia"/>
                <w:sz w:val="26"/>
                <w:szCs w:val="26"/>
              </w:rPr>
              <w:t>：</w:t>
            </w:r>
            <w:r>
              <w:rPr>
                <w:rFonts w:eastAsia="標楷體"/>
                <w:sz w:val="26"/>
                <w:szCs w:val="26"/>
              </w:rPr>
              <w:t>50~16</w:t>
            </w:r>
            <w:r>
              <w:rPr>
                <w:rFonts w:eastAsia="標楷體" w:hint="eastAsia"/>
                <w:sz w:val="26"/>
                <w:szCs w:val="26"/>
              </w:rPr>
              <w:t>：</w:t>
            </w:r>
            <w:r>
              <w:rPr>
                <w:rFonts w:eastAsia="標楷體"/>
                <w:sz w:val="26"/>
                <w:szCs w:val="26"/>
              </w:rPr>
              <w:t>40</w:t>
            </w:r>
          </w:p>
        </w:tc>
        <w:tc>
          <w:tcPr>
            <w:tcW w:w="8788" w:type="dxa"/>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vAlign w:val="center"/>
            <w:hideMark/>
          </w:tcPr>
          <w:p w14:paraId="6D5A11F4" w14:textId="77777777" w:rsidR="00697957" w:rsidRDefault="00697957">
            <w:pPr>
              <w:ind w:left="480"/>
              <w:jc w:val="center"/>
              <w:rPr>
                <w:rFonts w:eastAsia="標楷體"/>
                <w:sz w:val="26"/>
                <w:szCs w:val="26"/>
              </w:rPr>
            </w:pPr>
            <w:r>
              <w:rPr>
                <w:rFonts w:eastAsia="標楷體" w:hint="eastAsia"/>
                <w:sz w:val="26"/>
                <w:szCs w:val="26"/>
              </w:rPr>
              <w:t>綜合座談（</w:t>
            </w:r>
            <w:r>
              <w:rPr>
                <w:rFonts w:eastAsia="標楷體"/>
                <w:sz w:val="26"/>
                <w:szCs w:val="26"/>
              </w:rPr>
              <w:t>50</w:t>
            </w:r>
            <w:r>
              <w:rPr>
                <w:rFonts w:eastAsia="標楷體" w:hint="eastAsia"/>
                <w:sz w:val="26"/>
                <w:szCs w:val="26"/>
              </w:rPr>
              <w:t>）</w:t>
            </w:r>
          </w:p>
        </w:tc>
      </w:tr>
      <w:tr w:rsidR="00697957" w14:paraId="444CCFE6" w14:textId="77777777" w:rsidTr="00697957">
        <w:trPr>
          <w:trHeight w:val="345"/>
          <w:jc w:val="center"/>
        </w:trPr>
        <w:tc>
          <w:tcPr>
            <w:tcW w:w="2122" w:type="dxa"/>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vAlign w:val="center"/>
            <w:hideMark/>
          </w:tcPr>
          <w:p w14:paraId="5ECA90B2" w14:textId="77777777" w:rsidR="00697957" w:rsidRDefault="00697957">
            <w:pPr>
              <w:jc w:val="center"/>
              <w:rPr>
                <w:rFonts w:eastAsia="標楷體"/>
                <w:sz w:val="26"/>
                <w:szCs w:val="26"/>
              </w:rPr>
            </w:pPr>
            <w:r>
              <w:rPr>
                <w:rFonts w:eastAsia="標楷體"/>
                <w:sz w:val="26"/>
                <w:szCs w:val="26"/>
              </w:rPr>
              <w:t>16</w:t>
            </w:r>
            <w:r>
              <w:rPr>
                <w:rFonts w:eastAsia="標楷體" w:hint="eastAsia"/>
                <w:sz w:val="26"/>
                <w:szCs w:val="26"/>
              </w:rPr>
              <w:t>：</w:t>
            </w:r>
            <w:r>
              <w:rPr>
                <w:rFonts w:eastAsia="標楷體"/>
                <w:sz w:val="26"/>
                <w:szCs w:val="26"/>
              </w:rPr>
              <w:t>40~17</w:t>
            </w:r>
            <w:r>
              <w:rPr>
                <w:rFonts w:eastAsia="標楷體" w:hint="eastAsia"/>
                <w:sz w:val="26"/>
                <w:szCs w:val="26"/>
              </w:rPr>
              <w:t>：</w:t>
            </w:r>
            <w:r>
              <w:rPr>
                <w:rFonts w:eastAsia="標楷體"/>
                <w:sz w:val="26"/>
                <w:szCs w:val="26"/>
              </w:rPr>
              <w:t>00</w:t>
            </w:r>
          </w:p>
        </w:tc>
        <w:tc>
          <w:tcPr>
            <w:tcW w:w="8788" w:type="dxa"/>
            <w:tcBorders>
              <w:top w:val="single" w:sz="4" w:space="0" w:color="auto"/>
              <w:left w:val="single" w:sz="4" w:space="0" w:color="auto"/>
              <w:bottom w:val="single" w:sz="4" w:space="0" w:color="auto"/>
              <w:right w:val="single" w:sz="4" w:space="0" w:color="auto"/>
            </w:tcBorders>
            <w:tcMar>
              <w:top w:w="15" w:type="dxa"/>
              <w:left w:w="51" w:type="dxa"/>
              <w:bottom w:w="0" w:type="dxa"/>
              <w:right w:w="51" w:type="dxa"/>
            </w:tcMar>
            <w:vAlign w:val="center"/>
            <w:hideMark/>
          </w:tcPr>
          <w:p w14:paraId="1C1DF500" w14:textId="77777777" w:rsidR="00697957" w:rsidRDefault="00697957">
            <w:pPr>
              <w:ind w:left="480"/>
              <w:jc w:val="center"/>
              <w:rPr>
                <w:rFonts w:eastAsia="標楷體"/>
                <w:sz w:val="26"/>
                <w:szCs w:val="26"/>
              </w:rPr>
            </w:pPr>
            <w:r>
              <w:rPr>
                <w:rFonts w:eastAsia="標楷體" w:hint="eastAsia"/>
                <w:sz w:val="26"/>
                <w:szCs w:val="26"/>
              </w:rPr>
              <w:t>閉幕典禮（</w:t>
            </w:r>
            <w:r>
              <w:rPr>
                <w:rFonts w:eastAsia="標楷體"/>
                <w:sz w:val="26"/>
                <w:szCs w:val="26"/>
              </w:rPr>
              <w:t>20</w:t>
            </w:r>
            <w:r>
              <w:rPr>
                <w:rFonts w:eastAsia="標楷體" w:hint="eastAsia"/>
                <w:sz w:val="26"/>
                <w:szCs w:val="26"/>
              </w:rPr>
              <w:t>）</w:t>
            </w:r>
          </w:p>
        </w:tc>
      </w:tr>
    </w:tbl>
    <w:p w14:paraId="51D08EA8" w14:textId="77777777" w:rsidR="00697957" w:rsidRDefault="00697957" w:rsidP="00697957">
      <w:pPr>
        <w:ind w:left="480"/>
        <w:jc w:val="center"/>
        <w:rPr>
          <w:rFonts w:eastAsia="標楷體"/>
          <w:b/>
          <w:bCs/>
          <w:sz w:val="28"/>
          <w:szCs w:val="24"/>
        </w:rPr>
      </w:pPr>
    </w:p>
    <w:p w14:paraId="48FDB6A5" w14:textId="77777777" w:rsidR="00697957" w:rsidRDefault="00697957" w:rsidP="00697957">
      <w:pPr>
        <w:widowControl/>
        <w:spacing w:beforeAutospacing="1" w:afterAutospacing="1"/>
        <w:rPr>
          <w:rFonts w:eastAsia="標楷體"/>
          <w:kern w:val="0"/>
          <w:sz w:val="28"/>
          <w:szCs w:val="24"/>
        </w:rPr>
        <w:sectPr w:rsidR="00697957">
          <w:pgSz w:w="11906" w:h="16838"/>
          <w:pgMar w:top="720" w:right="720" w:bottom="720" w:left="720" w:header="851" w:footer="992" w:gutter="0"/>
          <w:cols w:space="720"/>
          <w:docGrid w:type="linesAndChars" w:linePitch="360"/>
        </w:sectPr>
      </w:pPr>
    </w:p>
    <w:p w14:paraId="4854BC32" w14:textId="77777777" w:rsidR="00697957" w:rsidRDefault="00697957" w:rsidP="00697957">
      <w:pPr>
        <w:pStyle w:val="ab"/>
        <w:numPr>
          <w:ilvl w:val="0"/>
          <w:numId w:val="19"/>
        </w:numPr>
        <w:ind w:leftChars="0"/>
        <w:jc w:val="center"/>
        <w:outlineLvl w:val="0"/>
        <w:rPr>
          <w:rFonts w:eastAsia="標楷體"/>
          <w:b/>
          <w:bCs/>
          <w:sz w:val="32"/>
          <w:szCs w:val="28"/>
        </w:rPr>
      </w:pPr>
      <w:r>
        <w:rPr>
          <w:rFonts w:eastAsia="標楷體" w:hint="eastAsia"/>
          <w:b/>
          <w:bCs/>
          <w:sz w:val="32"/>
          <w:szCs w:val="28"/>
        </w:rPr>
        <w:lastRenderedPageBreak/>
        <w:t>報名資訊</w:t>
      </w:r>
    </w:p>
    <w:p w14:paraId="75C4A559" w14:textId="77777777" w:rsidR="00697957" w:rsidRDefault="00697957" w:rsidP="00697957">
      <w:pPr>
        <w:pStyle w:val="ab"/>
        <w:numPr>
          <w:ilvl w:val="0"/>
          <w:numId w:val="21"/>
        </w:numPr>
        <w:spacing w:afterLines="50" w:after="180"/>
        <w:ind w:leftChars="0" w:left="720"/>
        <w:rPr>
          <w:rFonts w:eastAsia="標楷體"/>
          <w:sz w:val="28"/>
          <w:szCs w:val="24"/>
        </w:rPr>
      </w:pPr>
      <w:r>
        <w:rPr>
          <w:rFonts w:eastAsia="標楷體" w:hint="eastAsia"/>
          <w:sz w:val="28"/>
          <w:szCs w:val="24"/>
        </w:rPr>
        <w:t>報名對象：</w:t>
      </w:r>
    </w:p>
    <w:p w14:paraId="140849B6" w14:textId="77777777" w:rsidR="00697957" w:rsidRDefault="00697957" w:rsidP="00697957">
      <w:pPr>
        <w:pStyle w:val="ab"/>
        <w:numPr>
          <w:ilvl w:val="1"/>
          <w:numId w:val="14"/>
        </w:numPr>
        <w:spacing w:afterLines="50" w:after="180"/>
        <w:ind w:leftChars="0" w:left="993" w:hanging="567"/>
        <w:rPr>
          <w:rFonts w:eastAsia="標楷體"/>
          <w:sz w:val="28"/>
          <w:szCs w:val="24"/>
        </w:rPr>
      </w:pPr>
      <w:r>
        <w:rPr>
          <w:rFonts w:eastAsia="標楷體" w:hint="eastAsia"/>
          <w:sz w:val="28"/>
          <w:szCs w:val="24"/>
        </w:rPr>
        <w:t>各縣市政府體育運動相關業務或運動場館管理人員</w:t>
      </w:r>
    </w:p>
    <w:p w14:paraId="1D0080B2" w14:textId="77777777" w:rsidR="00697957" w:rsidRDefault="00697957" w:rsidP="00697957">
      <w:pPr>
        <w:pStyle w:val="ab"/>
        <w:numPr>
          <w:ilvl w:val="1"/>
          <w:numId w:val="14"/>
        </w:numPr>
        <w:spacing w:afterLines="50" w:after="180"/>
        <w:ind w:leftChars="0" w:left="993" w:hanging="567"/>
        <w:rPr>
          <w:rFonts w:eastAsia="標楷體"/>
          <w:sz w:val="28"/>
          <w:szCs w:val="24"/>
        </w:rPr>
      </w:pPr>
      <w:r>
        <w:rPr>
          <w:rFonts w:eastAsia="標楷體" w:hint="eastAsia"/>
          <w:sz w:val="28"/>
          <w:szCs w:val="24"/>
        </w:rPr>
        <w:t>運動體育休閒之經營業者或從業人員</w:t>
      </w:r>
    </w:p>
    <w:p w14:paraId="3755DB45" w14:textId="77777777" w:rsidR="00697957" w:rsidRDefault="00697957" w:rsidP="00697957">
      <w:pPr>
        <w:pStyle w:val="ab"/>
        <w:numPr>
          <w:ilvl w:val="1"/>
          <w:numId w:val="14"/>
        </w:numPr>
        <w:spacing w:afterLines="50" w:after="180"/>
        <w:ind w:leftChars="0" w:left="993" w:hanging="567"/>
        <w:rPr>
          <w:rFonts w:eastAsia="標楷體"/>
          <w:sz w:val="28"/>
          <w:szCs w:val="24"/>
        </w:rPr>
      </w:pPr>
      <w:r>
        <w:rPr>
          <w:rFonts w:eastAsia="標楷體" w:hint="eastAsia"/>
          <w:sz w:val="28"/>
          <w:szCs w:val="24"/>
        </w:rPr>
        <w:t>運動休閒產業相關組織人員、相關體育運動休閒產業科系之學生</w:t>
      </w:r>
    </w:p>
    <w:p w14:paraId="73C9BF27" w14:textId="0769E165" w:rsidR="00697957" w:rsidRDefault="00697957" w:rsidP="00697957">
      <w:pPr>
        <w:pStyle w:val="ab"/>
        <w:numPr>
          <w:ilvl w:val="0"/>
          <w:numId w:val="21"/>
        </w:numPr>
        <w:spacing w:afterLines="50" w:after="180"/>
        <w:ind w:leftChars="0" w:left="720"/>
        <w:rPr>
          <w:rFonts w:eastAsia="標楷體"/>
          <w:sz w:val="28"/>
          <w:szCs w:val="24"/>
        </w:rPr>
      </w:pPr>
      <w:r>
        <w:rPr>
          <w:rFonts w:asciiTheme="minorHAnsi" w:eastAsiaTheme="minorEastAsia" w:hAnsiTheme="minorHAnsi" w:cstheme="minorBidi"/>
          <w:noProof/>
          <w:szCs w:val="22"/>
        </w:rPr>
        <w:drawing>
          <wp:anchor distT="0" distB="0" distL="114300" distR="114300" simplePos="0" relativeHeight="251677696" behindDoc="0" locked="0" layoutInCell="1" allowOverlap="1" wp14:anchorId="7209EA06" wp14:editId="318CF398">
            <wp:simplePos x="0" y="0"/>
            <wp:positionH relativeFrom="column">
              <wp:posOffset>5019040</wp:posOffset>
            </wp:positionH>
            <wp:positionV relativeFrom="paragraph">
              <wp:posOffset>161290</wp:posOffset>
            </wp:positionV>
            <wp:extent cx="1304925" cy="1304925"/>
            <wp:effectExtent l="0" t="0" r="9525" b="9525"/>
            <wp:wrapNone/>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pic:spPr>
                </pic:pic>
              </a:graphicData>
            </a:graphic>
            <wp14:sizeRelH relativeFrom="page">
              <wp14:pctWidth>0</wp14:pctWidth>
            </wp14:sizeRelH>
            <wp14:sizeRelV relativeFrom="page">
              <wp14:pctHeight>0</wp14:pctHeight>
            </wp14:sizeRelV>
          </wp:anchor>
        </w:drawing>
      </w:r>
      <w:r>
        <w:rPr>
          <w:rFonts w:eastAsia="標楷體" w:hint="eastAsia"/>
          <w:sz w:val="28"/>
          <w:szCs w:val="24"/>
        </w:rPr>
        <w:t>報名網址：</w:t>
      </w:r>
      <w:hyperlink r:id="rId9" w:history="1">
        <w:r>
          <w:rPr>
            <w:rStyle w:val="a3"/>
            <w:rFonts w:eastAsia="標楷體"/>
            <w:sz w:val="28"/>
            <w:szCs w:val="24"/>
          </w:rPr>
          <w:t>https://reurl.cc/q15v0D</w:t>
        </w:r>
      </w:hyperlink>
      <w:r>
        <w:rPr>
          <w:rFonts w:eastAsia="標楷體"/>
          <w:sz w:val="28"/>
          <w:szCs w:val="24"/>
        </w:rPr>
        <w:t xml:space="preserve"> </w:t>
      </w:r>
    </w:p>
    <w:p w14:paraId="1DB73A40" w14:textId="77777777" w:rsidR="00697957" w:rsidRDefault="00697957" w:rsidP="00697957">
      <w:pPr>
        <w:pStyle w:val="ab"/>
        <w:numPr>
          <w:ilvl w:val="0"/>
          <w:numId w:val="21"/>
        </w:numPr>
        <w:spacing w:afterLines="50" w:after="180"/>
        <w:ind w:leftChars="0" w:left="720"/>
        <w:rPr>
          <w:rFonts w:eastAsia="標楷體"/>
          <w:sz w:val="28"/>
          <w:szCs w:val="24"/>
        </w:rPr>
      </w:pPr>
      <w:r>
        <w:rPr>
          <w:rFonts w:eastAsia="標楷體" w:hint="eastAsia"/>
          <w:sz w:val="28"/>
          <w:szCs w:val="24"/>
        </w:rPr>
        <w:t>報名流程：</w:t>
      </w:r>
    </w:p>
    <w:p w14:paraId="19425F20" w14:textId="7AE9BD9B" w:rsidR="00697957" w:rsidRDefault="00697957" w:rsidP="00697957">
      <w:pPr>
        <w:pStyle w:val="ab"/>
        <w:spacing w:afterLines="50" w:after="180"/>
        <w:ind w:leftChars="-50" w:left="-120"/>
        <w:rPr>
          <w:rFonts w:eastAsia="標楷體"/>
          <w:sz w:val="28"/>
          <w:szCs w:val="24"/>
        </w:rPr>
      </w:pPr>
      <w:r>
        <w:rPr>
          <w:rFonts w:eastAsia="標楷體"/>
          <w:noProof/>
          <w:sz w:val="28"/>
          <w:szCs w:val="24"/>
        </w:rPr>
        <w:drawing>
          <wp:inline distT="0" distB="0" distL="0" distR="0" wp14:anchorId="4FD0618B" wp14:editId="1A48EE46">
            <wp:extent cx="4886325" cy="876300"/>
            <wp:effectExtent l="0" t="0" r="9525" b="0"/>
            <wp:docPr id="13" name="資料庫圖表 13">
              <a:extLst xmlns:a="http://schemas.openxmlformats.org/drawingml/2006/main">
                <a:ext uri="{FF2B5EF4-FFF2-40B4-BE49-F238E27FC236}">
                  <a16:creationId xmlns:a16="http://schemas.microsoft.com/office/drawing/2014/main" id="{63C79CFF-FD00-4981-A2B7-35B2D67F7CC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248191B" w14:textId="77777777" w:rsidR="00697957" w:rsidRDefault="00697957" w:rsidP="00697957">
      <w:pPr>
        <w:pStyle w:val="ab"/>
        <w:numPr>
          <w:ilvl w:val="0"/>
          <w:numId w:val="21"/>
        </w:numPr>
        <w:spacing w:afterLines="50" w:after="180"/>
        <w:ind w:leftChars="0" w:left="720"/>
        <w:rPr>
          <w:rFonts w:eastAsia="標楷體"/>
          <w:sz w:val="28"/>
          <w:szCs w:val="24"/>
        </w:rPr>
      </w:pPr>
      <w:r>
        <w:rPr>
          <w:rFonts w:eastAsia="標楷體" w:hint="eastAsia"/>
          <w:sz w:val="28"/>
          <w:szCs w:val="24"/>
        </w:rPr>
        <w:t>繳交資料</w:t>
      </w:r>
    </w:p>
    <w:p w14:paraId="42F7E96A" w14:textId="77777777" w:rsidR="00697957" w:rsidRDefault="00697957" w:rsidP="00697957">
      <w:pPr>
        <w:pStyle w:val="ab"/>
        <w:numPr>
          <w:ilvl w:val="0"/>
          <w:numId w:val="16"/>
        </w:numPr>
        <w:spacing w:afterLines="50" w:after="180"/>
        <w:ind w:leftChars="0"/>
        <w:rPr>
          <w:rFonts w:eastAsia="標楷體"/>
          <w:sz w:val="28"/>
          <w:szCs w:val="24"/>
        </w:rPr>
      </w:pPr>
      <w:r>
        <w:rPr>
          <w:rFonts w:eastAsia="標楷體" w:hint="eastAsia"/>
          <w:sz w:val="28"/>
          <w:szCs w:val="24"/>
        </w:rPr>
        <w:t>欲參加此活動者，請依循主辦及承辦單位指示完成相關防疫工作。為保障所有與會人員之健康安全，請於指定時間內提供相關資料。</w:t>
      </w:r>
    </w:p>
    <w:p w14:paraId="3BC261B9" w14:textId="77777777" w:rsidR="00697957" w:rsidRDefault="00697957" w:rsidP="00697957">
      <w:pPr>
        <w:pStyle w:val="ab"/>
        <w:numPr>
          <w:ilvl w:val="0"/>
          <w:numId w:val="16"/>
        </w:numPr>
        <w:spacing w:afterLines="50" w:after="180"/>
        <w:ind w:leftChars="0"/>
        <w:rPr>
          <w:rFonts w:eastAsia="標楷體"/>
          <w:sz w:val="28"/>
          <w:szCs w:val="24"/>
        </w:rPr>
      </w:pPr>
      <w:proofErr w:type="gramStart"/>
      <w:r>
        <w:rPr>
          <w:rFonts w:eastAsia="標楷體" w:hint="eastAsia"/>
          <w:sz w:val="28"/>
          <w:szCs w:val="24"/>
        </w:rPr>
        <w:t>線上填</w:t>
      </w:r>
      <w:proofErr w:type="gramEnd"/>
      <w:r>
        <w:rPr>
          <w:rFonts w:eastAsia="標楷體" w:hint="eastAsia"/>
          <w:sz w:val="28"/>
          <w:szCs w:val="24"/>
        </w:rPr>
        <w:t>妥報名資訊後於當日繳交「疫苗接種卡」、「政府法定傳染病解除隔離治療通知書」或自主</w:t>
      </w:r>
      <w:proofErr w:type="gramStart"/>
      <w:r>
        <w:rPr>
          <w:rFonts w:eastAsia="標楷體" w:hint="eastAsia"/>
          <w:sz w:val="28"/>
          <w:szCs w:val="24"/>
        </w:rPr>
        <w:t>快篩證明</w:t>
      </w:r>
      <w:proofErr w:type="gramEnd"/>
      <w:r>
        <w:rPr>
          <w:rFonts w:eastAsia="標楷體" w:hint="eastAsia"/>
          <w:sz w:val="28"/>
          <w:szCs w:val="24"/>
        </w:rPr>
        <w:t>（擇</w:t>
      </w:r>
      <w:proofErr w:type="gramStart"/>
      <w:r>
        <w:rPr>
          <w:rFonts w:eastAsia="標楷體" w:hint="eastAsia"/>
          <w:sz w:val="28"/>
          <w:szCs w:val="24"/>
        </w:rPr>
        <w:t>一</w:t>
      </w:r>
      <w:proofErr w:type="gramEnd"/>
      <w:r>
        <w:rPr>
          <w:rFonts w:eastAsia="標楷體" w:hint="eastAsia"/>
          <w:sz w:val="28"/>
          <w:szCs w:val="24"/>
        </w:rPr>
        <w:t>即可）。</w:t>
      </w:r>
    </w:p>
    <w:p w14:paraId="2B2BC45C" w14:textId="2591F5B6" w:rsidR="00697957" w:rsidRDefault="00697957" w:rsidP="00697957">
      <w:pPr>
        <w:pStyle w:val="ab"/>
        <w:numPr>
          <w:ilvl w:val="0"/>
          <w:numId w:val="16"/>
        </w:numPr>
        <w:spacing w:afterLines="50" w:after="180"/>
        <w:ind w:leftChars="0"/>
        <w:rPr>
          <w:rFonts w:eastAsia="標楷體"/>
          <w:sz w:val="28"/>
          <w:szCs w:val="24"/>
        </w:rPr>
      </w:pPr>
      <w:r>
        <w:rPr>
          <w:rFonts w:asciiTheme="minorHAnsi" w:eastAsiaTheme="minorEastAsia" w:hAnsiTheme="minorHAnsi" w:cstheme="minorBidi"/>
          <w:noProof/>
          <w:szCs w:val="22"/>
        </w:rPr>
        <w:drawing>
          <wp:anchor distT="0" distB="0" distL="114300" distR="114300" simplePos="0" relativeHeight="251676672" behindDoc="0" locked="0" layoutInCell="1" allowOverlap="1" wp14:anchorId="0163CD43" wp14:editId="2EC3B8B6">
            <wp:simplePos x="0" y="0"/>
            <wp:positionH relativeFrom="margin">
              <wp:align>right</wp:align>
            </wp:positionH>
            <wp:positionV relativeFrom="paragraph">
              <wp:posOffset>283845</wp:posOffset>
            </wp:positionV>
            <wp:extent cx="1182370" cy="1182370"/>
            <wp:effectExtent l="0" t="0" r="0" b="0"/>
            <wp:wrapSquare wrapText="bothSides"/>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2370" cy="1182370"/>
                    </a:xfrm>
                    <a:prstGeom prst="rect">
                      <a:avLst/>
                    </a:prstGeom>
                    <a:noFill/>
                  </pic:spPr>
                </pic:pic>
              </a:graphicData>
            </a:graphic>
            <wp14:sizeRelH relativeFrom="page">
              <wp14:pctWidth>0</wp14:pctWidth>
            </wp14:sizeRelH>
            <wp14:sizeRelV relativeFrom="page">
              <wp14:pctHeight>0</wp14:pctHeight>
            </wp14:sizeRelV>
          </wp:anchor>
        </w:drawing>
      </w:r>
      <w:r>
        <w:rPr>
          <w:rFonts w:eastAsia="標楷體" w:hint="eastAsia"/>
          <w:sz w:val="28"/>
          <w:szCs w:val="24"/>
        </w:rPr>
        <w:t>相關健康證明上傳網址：</w:t>
      </w:r>
      <w:r>
        <w:rPr>
          <w:rFonts w:eastAsia="標楷體"/>
          <w:sz w:val="28"/>
          <w:szCs w:val="24"/>
        </w:rPr>
        <w:t xml:space="preserve">https://driveuploader.com/upload/htaLbOcuAr/ </w:t>
      </w:r>
    </w:p>
    <w:p w14:paraId="4918C235" w14:textId="77777777" w:rsidR="00697957" w:rsidRDefault="00697957" w:rsidP="00697957">
      <w:pPr>
        <w:pStyle w:val="ab"/>
        <w:numPr>
          <w:ilvl w:val="0"/>
          <w:numId w:val="16"/>
        </w:numPr>
        <w:spacing w:afterLines="50" w:after="180"/>
        <w:ind w:leftChars="0"/>
        <w:rPr>
          <w:rFonts w:eastAsia="標楷體"/>
          <w:sz w:val="28"/>
          <w:szCs w:val="24"/>
        </w:rPr>
      </w:pPr>
      <w:bookmarkStart w:id="2" w:name="_Hlk83915666"/>
      <w:r>
        <w:rPr>
          <w:rFonts w:eastAsia="標楷體" w:hint="eastAsia"/>
          <w:sz w:val="28"/>
          <w:szCs w:val="24"/>
        </w:rPr>
        <w:t>上傳檔名以「單位</w:t>
      </w:r>
      <w:r>
        <w:rPr>
          <w:rFonts w:eastAsia="標楷體"/>
          <w:sz w:val="28"/>
          <w:szCs w:val="24"/>
        </w:rPr>
        <w:t>+</w:t>
      </w:r>
      <w:r>
        <w:rPr>
          <w:rFonts w:eastAsia="標楷體" w:hint="eastAsia"/>
          <w:sz w:val="28"/>
          <w:szCs w:val="24"/>
        </w:rPr>
        <w:t>姓名」編輯</w:t>
      </w:r>
      <w:bookmarkEnd w:id="2"/>
      <w:r>
        <w:rPr>
          <w:rFonts w:eastAsia="標楷體"/>
          <w:sz w:val="28"/>
          <w:szCs w:val="24"/>
        </w:rPr>
        <w:t xml:space="preserve"> </w:t>
      </w:r>
      <w:proofErr w:type="gramStart"/>
      <w:r>
        <w:rPr>
          <w:rFonts w:eastAsia="標楷體" w:hint="eastAsia"/>
          <w:sz w:val="28"/>
          <w:szCs w:val="24"/>
        </w:rPr>
        <w:t>（</w:t>
      </w:r>
      <w:proofErr w:type="gramEnd"/>
      <w:r>
        <w:rPr>
          <w:rFonts w:eastAsia="標楷體" w:hint="eastAsia"/>
          <w:sz w:val="28"/>
          <w:szCs w:val="24"/>
        </w:rPr>
        <w:t>範例：臺灣體育運動管理學會李小明</w:t>
      </w:r>
      <w:proofErr w:type="gramStart"/>
      <w:r>
        <w:rPr>
          <w:rFonts w:eastAsia="標楷體" w:hint="eastAsia"/>
          <w:sz w:val="28"/>
          <w:szCs w:val="24"/>
        </w:rPr>
        <w:t>）</w:t>
      </w:r>
      <w:proofErr w:type="gramEnd"/>
      <w:r>
        <w:rPr>
          <w:rFonts w:eastAsia="標楷體" w:hint="eastAsia"/>
          <w:sz w:val="28"/>
          <w:szCs w:val="24"/>
        </w:rPr>
        <w:t>。</w:t>
      </w:r>
    </w:p>
    <w:p w14:paraId="55DF3B5A" w14:textId="77777777" w:rsidR="00697957" w:rsidRDefault="00697957" w:rsidP="00697957">
      <w:pPr>
        <w:pStyle w:val="ab"/>
        <w:numPr>
          <w:ilvl w:val="0"/>
          <w:numId w:val="16"/>
        </w:numPr>
        <w:spacing w:afterLines="50" w:after="180"/>
        <w:ind w:leftChars="0"/>
        <w:rPr>
          <w:rFonts w:eastAsia="標楷體"/>
          <w:sz w:val="28"/>
          <w:szCs w:val="24"/>
        </w:rPr>
      </w:pPr>
      <w:r>
        <w:rPr>
          <w:rFonts w:eastAsia="標楷體" w:hint="eastAsia"/>
          <w:sz w:val="28"/>
          <w:szCs w:val="24"/>
        </w:rPr>
        <w:t>自主</w:t>
      </w:r>
      <w:proofErr w:type="gramStart"/>
      <w:r>
        <w:rPr>
          <w:rFonts w:eastAsia="標楷體" w:hint="eastAsia"/>
          <w:sz w:val="28"/>
          <w:szCs w:val="24"/>
        </w:rPr>
        <w:t>快篩證明</w:t>
      </w:r>
      <w:proofErr w:type="gramEnd"/>
      <w:r>
        <w:rPr>
          <w:rFonts w:eastAsia="標楷體" w:hint="eastAsia"/>
          <w:sz w:val="28"/>
          <w:szCs w:val="24"/>
        </w:rPr>
        <w:t>請於拍照時於背景手寫附上檢測日期與檢測者姓名資訊，請勿</w:t>
      </w:r>
      <w:r>
        <w:rPr>
          <w:rFonts w:eastAsia="標楷體" w:hint="eastAsia"/>
          <w:sz w:val="28"/>
          <w:szCs w:val="24"/>
        </w:rPr>
        <w:lastRenderedPageBreak/>
        <w:t>以後製圖片方式編輯圖片。</w:t>
      </w:r>
    </w:p>
    <w:tbl>
      <w:tblPr>
        <w:tblStyle w:val="af2"/>
        <w:tblW w:w="9270" w:type="dxa"/>
        <w:tblInd w:w="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493"/>
      </w:tblGrid>
      <w:tr w:rsidR="00697957" w14:paraId="578B9AC8" w14:textId="77777777" w:rsidTr="00697957">
        <w:trPr>
          <w:trHeight w:val="2185"/>
        </w:trPr>
        <w:tc>
          <w:tcPr>
            <w:tcW w:w="4777" w:type="dxa"/>
            <w:vAlign w:val="center"/>
            <w:hideMark/>
          </w:tcPr>
          <w:p w14:paraId="6FF4CC33" w14:textId="45EEA3BB" w:rsidR="00697957" w:rsidRDefault="00697957">
            <w:pPr>
              <w:spacing w:afterLines="50" w:after="180"/>
              <w:jc w:val="center"/>
              <w:rPr>
                <w:rFonts w:eastAsia="標楷體"/>
                <w:sz w:val="28"/>
                <w:szCs w:val="24"/>
              </w:rPr>
            </w:pPr>
            <w:r>
              <w:rPr>
                <w:rFonts w:asciiTheme="minorHAnsi" w:eastAsiaTheme="minorEastAsia" w:hAnsiTheme="minorHAnsi" w:cstheme="minorBidi"/>
                <w:noProof/>
                <w:szCs w:val="22"/>
              </w:rPr>
              <w:drawing>
                <wp:anchor distT="0" distB="0" distL="114300" distR="114300" simplePos="0" relativeHeight="251678720" behindDoc="0" locked="0" layoutInCell="1" allowOverlap="1" wp14:anchorId="6CC63829" wp14:editId="6EF847FD">
                  <wp:simplePos x="0" y="0"/>
                  <wp:positionH relativeFrom="column">
                    <wp:posOffset>466725</wp:posOffset>
                  </wp:positionH>
                  <wp:positionV relativeFrom="paragraph">
                    <wp:posOffset>53340</wp:posOffset>
                  </wp:positionV>
                  <wp:extent cx="1685290" cy="1657350"/>
                  <wp:effectExtent l="0" t="0" r="0" b="0"/>
                  <wp:wrapSquare wrapText="bothSides"/>
                  <wp:docPr id="14" name="圖片 14"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 descr="一張含有 文字 的圖片&#10;&#10;自動產生的描述"/>
                          <pic:cNvPicPr>
                            <a:picLocks noChangeAspect="1" noChangeArrowheads="1"/>
                          </pic:cNvPicPr>
                        </pic:nvPicPr>
                        <pic:blipFill>
                          <a:blip r:embed="rId16">
                            <a:extLst>
                              <a:ext uri="{28A0092B-C50C-407E-A947-70E740481C1C}">
                                <a14:useLocalDpi xmlns:a14="http://schemas.microsoft.com/office/drawing/2010/main" val="0"/>
                              </a:ext>
                            </a:extLst>
                          </a:blip>
                          <a:srcRect t="16901" b="9315"/>
                          <a:stretch>
                            <a:fillRect/>
                          </a:stretch>
                        </pic:blipFill>
                        <pic:spPr bwMode="auto">
                          <a:xfrm>
                            <a:off x="0" y="0"/>
                            <a:ext cx="1685290" cy="1657350"/>
                          </a:xfrm>
                          <a:prstGeom prst="rect">
                            <a:avLst/>
                          </a:prstGeom>
                          <a:noFill/>
                        </pic:spPr>
                      </pic:pic>
                    </a:graphicData>
                  </a:graphic>
                  <wp14:sizeRelH relativeFrom="page">
                    <wp14:pctWidth>0</wp14:pctWidth>
                  </wp14:sizeRelH>
                  <wp14:sizeRelV relativeFrom="page">
                    <wp14:pctHeight>0</wp14:pctHeight>
                  </wp14:sizeRelV>
                </wp:anchor>
              </w:drawing>
            </w:r>
          </w:p>
        </w:tc>
        <w:tc>
          <w:tcPr>
            <w:tcW w:w="4493" w:type="dxa"/>
            <w:vAlign w:val="center"/>
            <w:hideMark/>
          </w:tcPr>
          <w:p w14:paraId="1D4ABEEF" w14:textId="03FCE656" w:rsidR="00697957" w:rsidRDefault="00697957">
            <w:pPr>
              <w:spacing w:afterLines="50" w:after="180"/>
              <w:jc w:val="center"/>
              <w:rPr>
                <w:rFonts w:eastAsia="標楷體"/>
                <w:sz w:val="28"/>
                <w:szCs w:val="24"/>
              </w:rPr>
            </w:pPr>
            <w:r>
              <w:rPr>
                <w:rFonts w:eastAsia="標楷體"/>
                <w:noProof/>
                <w:sz w:val="28"/>
                <w:szCs w:val="24"/>
              </w:rPr>
              <w:drawing>
                <wp:inline distT="0" distB="0" distL="0" distR="0" wp14:anchorId="083AE56B" wp14:editId="1C5BACB2">
                  <wp:extent cx="2019300" cy="1466850"/>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19300" cy="1466850"/>
                          </a:xfrm>
                          <a:prstGeom prst="rect">
                            <a:avLst/>
                          </a:prstGeom>
                          <a:noFill/>
                          <a:ln>
                            <a:noFill/>
                          </a:ln>
                        </pic:spPr>
                      </pic:pic>
                    </a:graphicData>
                  </a:graphic>
                </wp:inline>
              </w:drawing>
            </w:r>
          </w:p>
        </w:tc>
      </w:tr>
      <w:tr w:rsidR="00697957" w14:paraId="7EFF03B6" w14:textId="77777777" w:rsidTr="00697957">
        <w:trPr>
          <w:trHeight w:val="702"/>
        </w:trPr>
        <w:tc>
          <w:tcPr>
            <w:tcW w:w="4777" w:type="dxa"/>
            <w:vAlign w:val="center"/>
            <w:hideMark/>
          </w:tcPr>
          <w:p w14:paraId="21BDE132" w14:textId="77777777" w:rsidR="00697957" w:rsidRDefault="00697957">
            <w:pPr>
              <w:spacing w:afterLines="50" w:after="180"/>
              <w:jc w:val="center"/>
              <w:rPr>
                <w:rFonts w:eastAsia="標楷體"/>
                <w:sz w:val="28"/>
                <w:szCs w:val="24"/>
              </w:rPr>
            </w:pPr>
            <w:r>
              <w:rPr>
                <w:rFonts w:eastAsia="標楷體" w:hint="eastAsia"/>
                <w:sz w:val="28"/>
                <w:szCs w:val="24"/>
              </w:rPr>
              <w:t>篩檢證明提供示意圖</w:t>
            </w:r>
          </w:p>
        </w:tc>
        <w:tc>
          <w:tcPr>
            <w:tcW w:w="4493" w:type="dxa"/>
            <w:vAlign w:val="center"/>
            <w:hideMark/>
          </w:tcPr>
          <w:p w14:paraId="0C74FC48" w14:textId="77777777" w:rsidR="00697957" w:rsidRDefault="00697957">
            <w:pPr>
              <w:spacing w:afterLines="50" w:after="180"/>
              <w:jc w:val="center"/>
              <w:rPr>
                <w:rFonts w:eastAsia="標楷體"/>
                <w:sz w:val="28"/>
                <w:szCs w:val="24"/>
              </w:rPr>
            </w:pPr>
            <w:r>
              <w:rPr>
                <w:rFonts w:eastAsia="標楷體" w:hint="eastAsia"/>
                <w:sz w:val="28"/>
                <w:szCs w:val="24"/>
              </w:rPr>
              <w:t>疫苗接種證明提供示意圖</w:t>
            </w:r>
          </w:p>
        </w:tc>
      </w:tr>
    </w:tbl>
    <w:p w14:paraId="183E47BE" w14:textId="77777777" w:rsidR="00697957" w:rsidRDefault="00697957" w:rsidP="00697957">
      <w:pPr>
        <w:spacing w:afterLines="50" w:after="180"/>
        <w:rPr>
          <w:rFonts w:eastAsia="標楷體"/>
          <w:sz w:val="28"/>
          <w:szCs w:val="24"/>
        </w:rPr>
      </w:pPr>
    </w:p>
    <w:p w14:paraId="285309C9" w14:textId="77777777" w:rsidR="00697957" w:rsidRDefault="00697957" w:rsidP="00697957">
      <w:pPr>
        <w:pStyle w:val="ab"/>
        <w:numPr>
          <w:ilvl w:val="0"/>
          <w:numId w:val="21"/>
        </w:numPr>
        <w:spacing w:afterLines="50" w:after="180"/>
        <w:ind w:leftChars="0" w:left="720"/>
        <w:rPr>
          <w:rFonts w:eastAsia="標楷體"/>
          <w:sz w:val="28"/>
          <w:szCs w:val="24"/>
        </w:rPr>
      </w:pPr>
      <w:r>
        <w:rPr>
          <w:rFonts w:eastAsia="標楷體" w:hint="eastAsia"/>
          <w:b/>
          <w:bCs/>
          <w:sz w:val="28"/>
          <w:szCs w:val="24"/>
          <w:u w:val="single"/>
        </w:rPr>
        <w:t>因名額有限，將以完成健康證明</w:t>
      </w:r>
      <w:proofErr w:type="gramStart"/>
      <w:r>
        <w:rPr>
          <w:rFonts w:eastAsia="標楷體" w:hint="eastAsia"/>
          <w:b/>
          <w:bCs/>
          <w:sz w:val="28"/>
          <w:szCs w:val="24"/>
          <w:u w:val="single"/>
        </w:rPr>
        <w:t>上傳者優先</w:t>
      </w:r>
      <w:proofErr w:type="gramEnd"/>
      <w:r>
        <w:rPr>
          <w:rFonts w:eastAsia="標楷體" w:hint="eastAsia"/>
          <w:b/>
          <w:bCs/>
          <w:sz w:val="28"/>
          <w:szCs w:val="24"/>
          <w:u w:val="single"/>
        </w:rPr>
        <w:t>錄取</w:t>
      </w:r>
      <w:r>
        <w:rPr>
          <w:rFonts w:eastAsia="標楷體"/>
          <w:sz w:val="28"/>
          <w:szCs w:val="24"/>
        </w:rPr>
        <w:t xml:space="preserve"> </w:t>
      </w:r>
      <w:r>
        <w:rPr>
          <w:rFonts w:eastAsia="標楷體" w:hint="eastAsia"/>
          <w:sz w:val="28"/>
          <w:szCs w:val="24"/>
        </w:rPr>
        <w:t>。</w:t>
      </w:r>
    </w:p>
    <w:p w14:paraId="14AB1B9F" w14:textId="77777777" w:rsidR="00697957" w:rsidRDefault="00697957" w:rsidP="00697957">
      <w:pPr>
        <w:pStyle w:val="af"/>
        <w:ind w:firstLineChars="200" w:firstLine="560"/>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請與會者於自</w:t>
      </w:r>
      <w:r>
        <w:rPr>
          <w:rFonts w:ascii="Times New Roman" w:eastAsia="標楷體" w:hAnsi="Times New Roman" w:cs="Times New Roman"/>
          <w:b/>
          <w:bCs/>
          <w:sz w:val="28"/>
          <w:szCs w:val="24"/>
          <w:u w:val="single"/>
        </w:rPr>
        <w:t>10</w:t>
      </w:r>
      <w:r>
        <w:rPr>
          <w:rFonts w:ascii="Times New Roman" w:eastAsia="標楷體" w:hAnsi="Times New Roman" w:cs="Times New Roman" w:hint="eastAsia"/>
          <w:b/>
          <w:bCs/>
          <w:sz w:val="28"/>
          <w:szCs w:val="24"/>
          <w:u w:val="single"/>
        </w:rPr>
        <w:t>月</w:t>
      </w:r>
      <w:r>
        <w:rPr>
          <w:rFonts w:ascii="Times New Roman" w:eastAsia="標楷體" w:hAnsi="Times New Roman" w:cs="Times New Roman"/>
          <w:b/>
          <w:bCs/>
          <w:sz w:val="28"/>
          <w:szCs w:val="24"/>
          <w:u w:val="single"/>
        </w:rPr>
        <w:t>12</w:t>
      </w:r>
      <w:r>
        <w:rPr>
          <w:rFonts w:ascii="Times New Roman" w:eastAsia="標楷體" w:hAnsi="Times New Roman" w:cs="Times New Roman" w:hint="eastAsia"/>
          <w:b/>
          <w:bCs/>
          <w:sz w:val="28"/>
          <w:szCs w:val="24"/>
          <w:u w:val="single"/>
        </w:rPr>
        <w:t>日至</w:t>
      </w:r>
      <w:r>
        <w:rPr>
          <w:rFonts w:ascii="Times New Roman" w:eastAsia="標楷體" w:hAnsi="Times New Roman" w:cs="Times New Roman"/>
          <w:b/>
          <w:bCs/>
          <w:sz w:val="28"/>
          <w:szCs w:val="24"/>
          <w:u w:val="single"/>
        </w:rPr>
        <w:t>10</w:t>
      </w:r>
      <w:r>
        <w:rPr>
          <w:rFonts w:ascii="Times New Roman" w:eastAsia="標楷體" w:hAnsi="Times New Roman" w:cs="Times New Roman" w:hint="eastAsia"/>
          <w:b/>
          <w:bCs/>
          <w:sz w:val="28"/>
          <w:szCs w:val="24"/>
          <w:u w:val="single"/>
        </w:rPr>
        <w:t>月</w:t>
      </w:r>
      <w:r>
        <w:rPr>
          <w:rFonts w:ascii="Times New Roman" w:eastAsia="標楷體" w:hAnsi="Times New Roman" w:cs="Times New Roman"/>
          <w:b/>
          <w:bCs/>
          <w:sz w:val="28"/>
          <w:szCs w:val="24"/>
          <w:u w:val="single"/>
        </w:rPr>
        <w:t>19</w:t>
      </w:r>
      <w:r>
        <w:rPr>
          <w:rFonts w:ascii="Times New Roman" w:eastAsia="標楷體" w:hAnsi="Times New Roman" w:cs="Times New Roman" w:hint="eastAsia"/>
          <w:b/>
          <w:bCs/>
          <w:sz w:val="28"/>
          <w:szCs w:val="24"/>
          <w:u w:val="single"/>
        </w:rPr>
        <w:t>日</w:t>
      </w:r>
      <w:r>
        <w:rPr>
          <w:rFonts w:ascii="Times New Roman" w:eastAsia="標楷體" w:hAnsi="Times New Roman" w:cs="Times New Roman" w:hint="eastAsia"/>
          <w:sz w:val="28"/>
          <w:szCs w:val="24"/>
        </w:rPr>
        <w:t>完成填寫《健康聲明書》，承辦單位將會於</w:t>
      </w:r>
      <w:r>
        <w:rPr>
          <w:rFonts w:ascii="Times New Roman" w:eastAsia="標楷體" w:hAnsi="Times New Roman" w:cs="Times New Roman"/>
          <w:b/>
          <w:bCs/>
          <w:color w:val="FF0000"/>
          <w:sz w:val="28"/>
          <w:szCs w:val="24"/>
          <w:u w:val="single"/>
        </w:rPr>
        <w:t>10/20</w:t>
      </w:r>
      <w:r>
        <w:rPr>
          <w:rFonts w:ascii="Times New Roman" w:eastAsia="標楷體" w:hAnsi="Times New Roman" w:cs="Times New Roman" w:hint="eastAsia"/>
          <w:sz w:val="28"/>
          <w:szCs w:val="24"/>
        </w:rPr>
        <w:t>寄發</w:t>
      </w:r>
      <w:r>
        <w:rPr>
          <w:rFonts w:ascii="Times New Roman" w:eastAsia="標楷體" w:hAnsi="Times New Roman" w:cs="Times New Roman" w:hint="eastAsia"/>
          <w:b/>
          <w:bCs/>
          <w:sz w:val="28"/>
          <w:szCs w:val="24"/>
          <w:u w:val="single"/>
        </w:rPr>
        <w:t>行前通知</w:t>
      </w:r>
      <w:r>
        <w:rPr>
          <w:rFonts w:ascii="Times New Roman" w:eastAsia="標楷體" w:hAnsi="Times New Roman" w:cs="Times New Roman" w:hint="eastAsia"/>
          <w:sz w:val="28"/>
          <w:szCs w:val="24"/>
        </w:rPr>
        <w:t>後，收到行前通知者，方完成報名程序，若未收到行前通知，替補將會於</w:t>
      </w:r>
      <w:r>
        <w:rPr>
          <w:rFonts w:ascii="Times New Roman" w:eastAsia="標楷體" w:hAnsi="Times New Roman" w:cs="Times New Roman"/>
          <w:b/>
          <w:bCs/>
          <w:sz w:val="28"/>
          <w:szCs w:val="24"/>
          <w:u w:val="single"/>
        </w:rPr>
        <w:t>10/22</w:t>
      </w:r>
      <w:r>
        <w:rPr>
          <w:rFonts w:ascii="Times New Roman" w:eastAsia="標楷體" w:hAnsi="Times New Roman" w:cs="Times New Roman" w:hint="eastAsia"/>
          <w:sz w:val="28"/>
          <w:szCs w:val="24"/>
        </w:rPr>
        <w:t>進行遞補通知。請務必留意信箱確實收信。</w:t>
      </w:r>
    </w:p>
    <w:p w14:paraId="034F4DB3" w14:textId="3742F005" w:rsidR="00697957" w:rsidRDefault="00697957" w:rsidP="00697957">
      <w:pPr>
        <w:pStyle w:val="ab"/>
        <w:spacing w:afterLines="50" w:after="180"/>
        <w:ind w:leftChars="0" w:left="720"/>
        <w:rPr>
          <w:rFonts w:eastAsia="標楷體"/>
          <w:sz w:val="28"/>
          <w:szCs w:val="24"/>
        </w:rPr>
      </w:pPr>
      <w:r>
        <w:rPr>
          <w:rFonts w:eastAsia="標楷體"/>
          <w:noProof/>
          <w:sz w:val="28"/>
          <w:szCs w:val="24"/>
        </w:rPr>
        <w:drawing>
          <wp:inline distT="0" distB="0" distL="0" distR="0" wp14:anchorId="567FFE21" wp14:editId="7BB05893">
            <wp:extent cx="5124450" cy="742950"/>
            <wp:effectExtent l="38100" t="38100" r="57150" b="57150"/>
            <wp:docPr id="8" name="資料庫圖表 8">
              <a:extLst xmlns:a="http://schemas.openxmlformats.org/drawingml/2006/main">
                <a:ext uri="{FF2B5EF4-FFF2-40B4-BE49-F238E27FC236}">
                  <a16:creationId xmlns:a16="http://schemas.microsoft.com/office/drawing/2014/main" id="{F0603311-0406-41CB-87E0-0500F4DCFB6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4648294" w14:textId="77777777" w:rsidR="00697957" w:rsidRDefault="00697957" w:rsidP="00697957">
      <w:pPr>
        <w:pStyle w:val="ab"/>
        <w:numPr>
          <w:ilvl w:val="0"/>
          <w:numId w:val="21"/>
        </w:numPr>
        <w:ind w:leftChars="0" w:left="720"/>
        <w:rPr>
          <w:rFonts w:eastAsia="標楷體"/>
          <w:sz w:val="28"/>
          <w:szCs w:val="24"/>
        </w:rPr>
      </w:pPr>
      <w:r>
        <w:rPr>
          <w:rFonts w:eastAsia="標楷體" w:hint="eastAsia"/>
          <w:sz w:val="28"/>
          <w:szCs w:val="24"/>
          <w:u w:val="single"/>
        </w:rPr>
        <w:t>本活動不開放現場報名入場</w:t>
      </w:r>
      <w:r>
        <w:rPr>
          <w:rFonts w:eastAsia="標楷體" w:hint="eastAsia"/>
          <w:sz w:val="28"/>
          <w:szCs w:val="24"/>
        </w:rPr>
        <w:t>，另如未於期限內完成資料繳交，則取消報名資格，並遞補候補名單，恕不得異議。</w:t>
      </w:r>
    </w:p>
    <w:p w14:paraId="6EF2243C" w14:textId="77777777" w:rsidR="00697957" w:rsidRDefault="00697957" w:rsidP="00697957">
      <w:pPr>
        <w:pStyle w:val="ab"/>
        <w:numPr>
          <w:ilvl w:val="0"/>
          <w:numId w:val="21"/>
        </w:numPr>
        <w:spacing w:afterLines="50" w:after="180"/>
        <w:ind w:leftChars="0" w:left="720"/>
        <w:rPr>
          <w:rFonts w:eastAsia="標楷體"/>
          <w:sz w:val="28"/>
          <w:szCs w:val="24"/>
        </w:rPr>
      </w:pPr>
      <w:r>
        <w:rPr>
          <w:rFonts w:eastAsia="標楷體" w:hint="eastAsia"/>
          <w:sz w:val="28"/>
          <w:szCs w:val="24"/>
        </w:rPr>
        <w:t>如有報名相關問題請洽詢</w:t>
      </w:r>
      <w:r>
        <w:rPr>
          <w:rFonts w:eastAsia="標楷體"/>
          <w:sz w:val="28"/>
          <w:szCs w:val="24"/>
        </w:rPr>
        <w:t xml:space="preserve"> </w:t>
      </w:r>
      <w:r>
        <w:rPr>
          <w:rFonts w:eastAsia="標楷體" w:hint="eastAsia"/>
          <w:sz w:val="28"/>
          <w:szCs w:val="24"/>
          <w:u w:val="single"/>
        </w:rPr>
        <w:t>臺灣體育運動管理學會</w:t>
      </w:r>
      <w:r>
        <w:rPr>
          <w:rFonts w:eastAsia="標楷體"/>
          <w:sz w:val="28"/>
          <w:szCs w:val="24"/>
          <w:u w:val="single"/>
        </w:rPr>
        <w:t xml:space="preserve"> </w:t>
      </w:r>
    </w:p>
    <w:p w14:paraId="5A64F2AE" w14:textId="77777777" w:rsidR="00697957" w:rsidRDefault="00697957" w:rsidP="00697957">
      <w:pPr>
        <w:pStyle w:val="ab"/>
        <w:ind w:leftChars="0" w:left="720"/>
        <w:rPr>
          <w:rFonts w:eastAsia="標楷體"/>
          <w:sz w:val="28"/>
          <w:szCs w:val="24"/>
        </w:rPr>
      </w:pPr>
      <w:r>
        <w:rPr>
          <w:rFonts w:eastAsia="標楷體"/>
          <w:sz w:val="28"/>
          <w:szCs w:val="24"/>
        </w:rPr>
        <w:t xml:space="preserve">02-2886-1261 #25 </w:t>
      </w:r>
      <w:r>
        <w:rPr>
          <w:rFonts w:eastAsia="標楷體" w:hint="eastAsia"/>
          <w:sz w:val="28"/>
          <w:szCs w:val="24"/>
        </w:rPr>
        <w:t>李小姐（一般報名）、</w:t>
      </w:r>
      <w:r>
        <w:rPr>
          <w:rFonts w:eastAsia="標楷體"/>
          <w:sz w:val="28"/>
          <w:szCs w:val="24"/>
        </w:rPr>
        <w:t xml:space="preserve">#16 </w:t>
      </w:r>
      <w:r>
        <w:rPr>
          <w:rFonts w:eastAsia="標楷體" w:hint="eastAsia"/>
          <w:sz w:val="28"/>
          <w:szCs w:val="24"/>
        </w:rPr>
        <w:t>周小姐（防疫相關）</w:t>
      </w:r>
    </w:p>
    <w:p w14:paraId="6DBED1CD" w14:textId="77777777" w:rsidR="00697957" w:rsidRDefault="00697957" w:rsidP="00697957">
      <w:pPr>
        <w:widowControl/>
        <w:spacing w:beforeAutospacing="1" w:afterAutospacing="1"/>
        <w:rPr>
          <w:rFonts w:eastAsia="標楷體"/>
          <w:kern w:val="0"/>
          <w:sz w:val="28"/>
          <w:szCs w:val="24"/>
        </w:rPr>
        <w:sectPr w:rsidR="00697957">
          <w:pgSz w:w="11906" w:h="16838"/>
          <w:pgMar w:top="720" w:right="720" w:bottom="720" w:left="720" w:header="851" w:footer="992" w:gutter="0"/>
          <w:cols w:space="720"/>
          <w:docGrid w:type="linesAndChars" w:linePitch="360"/>
        </w:sectPr>
      </w:pPr>
    </w:p>
    <w:p w14:paraId="4C83A872" w14:textId="77777777" w:rsidR="00697957" w:rsidRDefault="00697957" w:rsidP="00697957">
      <w:pPr>
        <w:pStyle w:val="ab"/>
        <w:numPr>
          <w:ilvl w:val="0"/>
          <w:numId w:val="19"/>
        </w:numPr>
        <w:ind w:leftChars="0"/>
        <w:jc w:val="center"/>
        <w:outlineLvl w:val="0"/>
        <w:rPr>
          <w:rFonts w:eastAsia="標楷體"/>
          <w:b/>
          <w:bCs/>
          <w:sz w:val="32"/>
          <w:szCs w:val="28"/>
        </w:rPr>
      </w:pPr>
      <w:r>
        <w:rPr>
          <w:rFonts w:eastAsia="標楷體" w:hint="eastAsia"/>
          <w:b/>
          <w:bCs/>
          <w:sz w:val="32"/>
          <w:szCs w:val="28"/>
        </w:rPr>
        <w:lastRenderedPageBreak/>
        <w:t>活動注意事項</w:t>
      </w:r>
    </w:p>
    <w:p w14:paraId="71E20ABB" w14:textId="77777777" w:rsidR="00697957" w:rsidRDefault="00697957" w:rsidP="00697957">
      <w:pPr>
        <w:pStyle w:val="ab"/>
        <w:numPr>
          <w:ilvl w:val="2"/>
          <w:numId w:val="19"/>
        </w:numPr>
        <w:spacing w:line="360" w:lineRule="auto"/>
        <w:ind w:leftChars="0" w:left="720"/>
        <w:jc w:val="both"/>
        <w:rPr>
          <w:rFonts w:eastAsia="標楷體"/>
          <w:sz w:val="28"/>
          <w:szCs w:val="24"/>
        </w:rPr>
      </w:pPr>
      <w:r>
        <w:rPr>
          <w:rFonts w:eastAsia="標楷體" w:hint="eastAsia"/>
          <w:sz w:val="28"/>
          <w:szCs w:val="24"/>
        </w:rPr>
        <w:t>適逢</w:t>
      </w:r>
      <w:proofErr w:type="gramStart"/>
      <w:r>
        <w:rPr>
          <w:rFonts w:eastAsia="標楷體" w:hint="eastAsia"/>
          <w:sz w:val="28"/>
          <w:szCs w:val="24"/>
        </w:rPr>
        <w:t>疫</w:t>
      </w:r>
      <w:proofErr w:type="gramEnd"/>
      <w:r>
        <w:rPr>
          <w:rFonts w:eastAsia="標楷體" w:hint="eastAsia"/>
          <w:sz w:val="28"/>
          <w:szCs w:val="24"/>
        </w:rPr>
        <w:t>情</w:t>
      </w:r>
      <w:proofErr w:type="gramStart"/>
      <w:r>
        <w:rPr>
          <w:rFonts w:eastAsia="標楷體" w:hint="eastAsia"/>
          <w:sz w:val="28"/>
          <w:szCs w:val="24"/>
        </w:rPr>
        <w:t>期間，</w:t>
      </w:r>
      <w:proofErr w:type="gramEnd"/>
      <w:r>
        <w:rPr>
          <w:rFonts w:eastAsia="標楷體" w:hint="eastAsia"/>
          <w:sz w:val="28"/>
          <w:szCs w:val="24"/>
        </w:rPr>
        <w:t>主辦單位保有變更活動型態或取消之權利，相關活動資訊公告將更新於本研討會粉絲專頁中，恕</w:t>
      </w:r>
      <w:proofErr w:type="gramStart"/>
      <w:r>
        <w:rPr>
          <w:rFonts w:eastAsia="標楷體" w:hint="eastAsia"/>
          <w:sz w:val="28"/>
          <w:szCs w:val="24"/>
        </w:rPr>
        <w:t>不</w:t>
      </w:r>
      <w:proofErr w:type="gramEnd"/>
      <w:r>
        <w:rPr>
          <w:rFonts w:eastAsia="標楷體" w:hint="eastAsia"/>
          <w:sz w:val="28"/>
          <w:szCs w:val="24"/>
        </w:rPr>
        <w:t>另行通知。</w:t>
      </w:r>
    </w:p>
    <w:p w14:paraId="07C2A8AA" w14:textId="77777777" w:rsidR="00697957" w:rsidRDefault="00697957" w:rsidP="00697957">
      <w:pPr>
        <w:pStyle w:val="ab"/>
        <w:numPr>
          <w:ilvl w:val="2"/>
          <w:numId w:val="19"/>
        </w:numPr>
        <w:spacing w:line="360" w:lineRule="auto"/>
        <w:ind w:leftChars="0" w:left="720"/>
        <w:jc w:val="both"/>
        <w:rPr>
          <w:rFonts w:eastAsia="標楷體"/>
          <w:sz w:val="28"/>
          <w:szCs w:val="24"/>
        </w:rPr>
      </w:pPr>
      <w:r>
        <w:rPr>
          <w:rFonts w:eastAsia="標楷體" w:hint="eastAsia"/>
          <w:sz w:val="28"/>
          <w:szCs w:val="24"/>
        </w:rPr>
        <w:t>因應</w:t>
      </w:r>
      <w:proofErr w:type="gramStart"/>
      <w:r>
        <w:rPr>
          <w:rFonts w:eastAsia="標楷體" w:hint="eastAsia"/>
          <w:sz w:val="28"/>
          <w:szCs w:val="24"/>
        </w:rPr>
        <w:t>疫情如</w:t>
      </w:r>
      <w:proofErr w:type="gramEnd"/>
      <w:r>
        <w:rPr>
          <w:rFonts w:eastAsia="標楷體" w:hint="eastAsia"/>
          <w:sz w:val="28"/>
          <w:szCs w:val="24"/>
        </w:rPr>
        <w:t>有固定座位或分區分流必要時，將由主辦單位統一安排，並配合防疫請協助配合依座位表固定入座，不得任意更換。</w:t>
      </w:r>
    </w:p>
    <w:p w14:paraId="51CD37A1" w14:textId="77777777" w:rsidR="00697957" w:rsidRDefault="00697957" w:rsidP="00697957">
      <w:pPr>
        <w:pStyle w:val="ab"/>
        <w:numPr>
          <w:ilvl w:val="2"/>
          <w:numId w:val="19"/>
        </w:numPr>
        <w:spacing w:line="360" w:lineRule="auto"/>
        <w:ind w:leftChars="0" w:left="720"/>
        <w:jc w:val="both"/>
        <w:rPr>
          <w:rFonts w:eastAsia="標楷體"/>
          <w:sz w:val="28"/>
          <w:szCs w:val="24"/>
        </w:rPr>
      </w:pPr>
      <w:r>
        <w:rPr>
          <w:rFonts w:eastAsia="標楷體" w:hint="eastAsia"/>
          <w:sz w:val="28"/>
          <w:szCs w:val="24"/>
        </w:rPr>
        <w:t>請留意自身健康狀況，若為居家隔離、居家檢疫、居家自主健康管理者以及感到身體不適如發燒、</w:t>
      </w:r>
      <w:proofErr w:type="gramStart"/>
      <w:r>
        <w:rPr>
          <w:rFonts w:eastAsia="標楷體" w:hint="eastAsia"/>
          <w:sz w:val="28"/>
          <w:szCs w:val="24"/>
        </w:rPr>
        <w:t>喉痛</w:t>
      </w:r>
      <w:proofErr w:type="gramEnd"/>
      <w:r>
        <w:rPr>
          <w:rFonts w:eastAsia="標楷體" w:hint="eastAsia"/>
          <w:sz w:val="28"/>
          <w:szCs w:val="24"/>
        </w:rPr>
        <w:t>、頭疼、腹瀉、倦怠、流鼻水、嗅、味覺異常、呼吸急促、呼吸道異常等症狀（含前述任</w:t>
      </w:r>
      <w:r>
        <w:rPr>
          <w:rFonts w:eastAsia="標楷體"/>
          <w:sz w:val="28"/>
          <w:szCs w:val="24"/>
        </w:rPr>
        <w:t xml:space="preserve">1 </w:t>
      </w:r>
      <w:r>
        <w:rPr>
          <w:rFonts w:eastAsia="標楷體" w:hint="eastAsia"/>
          <w:sz w:val="28"/>
          <w:szCs w:val="24"/>
        </w:rPr>
        <w:t>項以上）應請假在家休養，必要時尋求專業醫療協助。</w:t>
      </w:r>
    </w:p>
    <w:p w14:paraId="48DC0C54" w14:textId="77777777" w:rsidR="00697957" w:rsidRDefault="00697957" w:rsidP="00697957">
      <w:pPr>
        <w:pStyle w:val="ab"/>
        <w:numPr>
          <w:ilvl w:val="2"/>
          <w:numId w:val="19"/>
        </w:numPr>
        <w:spacing w:line="360" w:lineRule="auto"/>
        <w:ind w:leftChars="0" w:left="720"/>
        <w:jc w:val="both"/>
        <w:rPr>
          <w:rFonts w:eastAsia="標楷體"/>
          <w:sz w:val="28"/>
          <w:szCs w:val="24"/>
        </w:rPr>
      </w:pPr>
      <w:r>
        <w:rPr>
          <w:rFonts w:eastAsia="標楷體" w:hint="eastAsia"/>
          <w:sz w:val="28"/>
          <w:szCs w:val="24"/>
        </w:rPr>
        <w:t>若活動期間，感到任何身體不適，請務必就近通報工作人員，並依工作人員指示前往獨立休息區，詳細。</w:t>
      </w:r>
    </w:p>
    <w:p w14:paraId="3CD1E17C" w14:textId="77777777" w:rsidR="00697957" w:rsidRDefault="00697957" w:rsidP="00697957">
      <w:pPr>
        <w:pStyle w:val="ab"/>
        <w:numPr>
          <w:ilvl w:val="2"/>
          <w:numId w:val="19"/>
        </w:numPr>
        <w:spacing w:line="360" w:lineRule="auto"/>
        <w:ind w:leftChars="0" w:left="720"/>
        <w:jc w:val="both"/>
        <w:rPr>
          <w:rFonts w:eastAsia="標楷體"/>
          <w:sz w:val="28"/>
          <w:szCs w:val="24"/>
        </w:rPr>
      </w:pPr>
      <w:r>
        <w:rPr>
          <w:rFonts w:eastAsia="標楷體" w:hint="eastAsia"/>
          <w:sz w:val="28"/>
          <w:szCs w:val="24"/>
        </w:rPr>
        <w:t>本場次研討會將核發</w:t>
      </w:r>
      <w:r>
        <w:rPr>
          <w:rFonts w:eastAsia="標楷體"/>
          <w:sz w:val="28"/>
          <w:szCs w:val="24"/>
        </w:rPr>
        <w:t>6</w:t>
      </w:r>
      <w:r>
        <w:rPr>
          <w:rFonts w:eastAsia="標楷體" w:hint="eastAsia"/>
          <w:sz w:val="28"/>
          <w:szCs w:val="24"/>
        </w:rPr>
        <w:t>小時公務人員學習時數或研習證書，請務必確實填報相關報名資料。</w:t>
      </w:r>
    </w:p>
    <w:p w14:paraId="5AC42C42" w14:textId="3A8CA467" w:rsidR="00697957" w:rsidRDefault="00697957" w:rsidP="00697957">
      <w:pPr>
        <w:pStyle w:val="ab"/>
        <w:numPr>
          <w:ilvl w:val="2"/>
          <w:numId w:val="19"/>
        </w:numPr>
        <w:spacing w:line="360" w:lineRule="auto"/>
        <w:ind w:leftChars="0" w:left="720"/>
        <w:jc w:val="both"/>
        <w:rPr>
          <w:rFonts w:eastAsia="標楷體"/>
          <w:sz w:val="28"/>
          <w:szCs w:val="24"/>
        </w:rPr>
      </w:pPr>
      <w:r>
        <w:rPr>
          <w:rFonts w:asciiTheme="minorHAnsi" w:eastAsiaTheme="minorEastAsia" w:hAnsiTheme="minorHAnsi" w:cstheme="minorBidi"/>
          <w:noProof/>
          <w:szCs w:val="22"/>
        </w:rPr>
        <mc:AlternateContent>
          <mc:Choice Requires="wps">
            <w:drawing>
              <wp:anchor distT="45720" distB="45720" distL="114300" distR="114300" simplePos="0" relativeHeight="251675648" behindDoc="0" locked="0" layoutInCell="1" allowOverlap="1" wp14:anchorId="0B657F46" wp14:editId="52E51CBF">
                <wp:simplePos x="0" y="0"/>
                <wp:positionH relativeFrom="margin">
                  <wp:align>center</wp:align>
                </wp:positionH>
                <wp:positionV relativeFrom="margin">
                  <wp:posOffset>7292340</wp:posOffset>
                </wp:positionV>
                <wp:extent cx="5507355" cy="329565"/>
                <wp:effectExtent l="0" t="0" r="17145" b="13970"/>
                <wp:wrapTopAndBottom/>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355" cy="328930"/>
                        </a:xfrm>
                        <a:prstGeom prst="rect">
                          <a:avLst/>
                        </a:prstGeom>
                        <a:solidFill>
                          <a:srgbClr val="FFFFFF"/>
                        </a:solidFill>
                        <a:ln w="9525">
                          <a:solidFill>
                            <a:srgbClr val="C00000"/>
                          </a:solidFill>
                          <a:miter lim="800000"/>
                          <a:headEnd/>
                          <a:tailEnd/>
                        </a:ln>
                      </wps:spPr>
                      <wps:txbx>
                        <w:txbxContent>
                          <w:p w14:paraId="2910AE72" w14:textId="77777777" w:rsidR="00697957" w:rsidRDefault="00697957" w:rsidP="00697957">
                            <w:pPr>
                              <w:jc w:val="center"/>
                              <w:rPr>
                                <w:rFonts w:ascii="標楷體" w:eastAsia="標楷體" w:hAnsi="標楷體"/>
                                <w:b/>
                                <w:bCs/>
                                <w:color w:val="FF0000"/>
                              </w:rPr>
                            </w:pPr>
                            <w:r>
                              <w:rPr>
                                <w:rFonts w:ascii="標楷體" w:eastAsia="標楷體" w:hAnsi="標楷體" w:hint="eastAsia"/>
                                <w:b/>
                                <w:bCs/>
                                <w:color w:val="FF0000"/>
                              </w:rPr>
                              <w:t>若違反上述事項者，主辦單位得拒絕其入場，並取消未來活動報名權</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657F46" id="文字方塊 217" o:spid="_x0000_s1027" type="#_x0000_t202" style="position:absolute;left:0;text-align:left;margin-left:0;margin-top:574.2pt;width:433.65pt;height:25.95pt;z-index:2516756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" strokecolor="#c00000">
                <v:textbox style="mso-fit-shape-to-text:t">
                  <w:txbxContent>
                    <w:p w14:paraId="2910AE72" w14:textId="77777777" w:rsidR="00697957" w:rsidRDefault="00697957" w:rsidP="00697957">
                      <w:pPr>
                        <w:jc w:val="center"/>
                        <w:rPr>
                          <w:rFonts w:ascii="標楷體" w:eastAsia="標楷體" w:hAnsi="標楷體"/>
                          <w:b/>
                          <w:bCs/>
                          <w:color w:val="FF0000"/>
                        </w:rPr>
                      </w:pPr>
                      <w:r>
                        <w:rPr>
                          <w:rFonts w:ascii="標楷體" w:eastAsia="標楷體" w:hAnsi="標楷體" w:hint="eastAsia"/>
                          <w:b/>
                          <w:bCs/>
                          <w:color w:val="FF0000"/>
                        </w:rPr>
                        <w:t>若違反上述事項者，主辦單位得拒絕其入場，並取消未來活動報名權</w:t>
                      </w:r>
                    </w:p>
                  </w:txbxContent>
                </v:textbox>
                <w10:wrap type="topAndBottom" anchorx="margin" anchory="margin"/>
              </v:shape>
            </w:pict>
          </mc:Fallback>
        </mc:AlternateContent>
      </w:r>
      <w:r>
        <w:rPr>
          <w:rFonts w:eastAsia="標楷體" w:hint="eastAsia"/>
          <w:sz w:val="28"/>
          <w:szCs w:val="24"/>
        </w:rPr>
        <w:t>有關防疫相關重要事項請參考報名網站左上角之「防疫專區」</w:t>
      </w:r>
    </w:p>
    <w:p w14:paraId="32E2D47E" w14:textId="77777777" w:rsidR="00697957" w:rsidRDefault="00697957" w:rsidP="00697957">
      <w:pPr>
        <w:widowControl/>
        <w:spacing w:beforeAutospacing="1" w:afterAutospacing="1" w:line="360" w:lineRule="auto"/>
        <w:rPr>
          <w:rFonts w:eastAsia="標楷體"/>
          <w:kern w:val="0"/>
          <w:sz w:val="28"/>
          <w:szCs w:val="24"/>
        </w:rPr>
        <w:sectPr w:rsidR="00697957">
          <w:pgSz w:w="11906" w:h="16838"/>
          <w:pgMar w:top="720" w:right="720" w:bottom="720" w:left="720" w:header="851" w:footer="992" w:gutter="0"/>
          <w:cols w:space="720"/>
          <w:docGrid w:type="linesAndChars" w:linePitch="360"/>
        </w:sectPr>
      </w:pPr>
    </w:p>
    <w:p w14:paraId="42FEAA8F" w14:textId="77777777" w:rsidR="00697957" w:rsidRDefault="00697957" w:rsidP="00697957">
      <w:pPr>
        <w:jc w:val="both"/>
        <w:rPr>
          <w:rFonts w:eastAsia="標楷體"/>
          <w:sz w:val="28"/>
          <w:szCs w:val="24"/>
        </w:rPr>
      </w:pPr>
      <w:r>
        <w:rPr>
          <w:rFonts w:eastAsia="標楷體" w:hint="eastAsia"/>
          <w:sz w:val="28"/>
          <w:szCs w:val="24"/>
        </w:rPr>
        <w:lastRenderedPageBreak/>
        <w:t>附件</w:t>
      </w:r>
      <w:r>
        <w:rPr>
          <w:rFonts w:eastAsia="標楷體"/>
          <w:sz w:val="28"/>
          <w:szCs w:val="24"/>
        </w:rPr>
        <w:t xml:space="preserve">1 </w:t>
      </w:r>
    </w:p>
    <w:p w14:paraId="3EE2000C" w14:textId="77777777" w:rsidR="00697957" w:rsidRDefault="00697957" w:rsidP="00697957">
      <w:pPr>
        <w:jc w:val="center"/>
        <w:rPr>
          <w:rFonts w:eastAsia="標楷體"/>
          <w:sz w:val="36"/>
          <w:szCs w:val="32"/>
        </w:rPr>
      </w:pPr>
      <w:r>
        <w:rPr>
          <w:rFonts w:eastAsia="標楷體" w:hint="eastAsia"/>
          <w:sz w:val="36"/>
          <w:szCs w:val="32"/>
        </w:rPr>
        <w:t>財團法人張榮發基金會國際會議中心交通資訊</w:t>
      </w:r>
    </w:p>
    <w:p w14:paraId="7F28ACDD" w14:textId="77777777" w:rsidR="00697957" w:rsidRDefault="00697957" w:rsidP="00697957">
      <w:pPr>
        <w:jc w:val="both"/>
        <w:rPr>
          <w:rFonts w:eastAsia="標楷體"/>
          <w:sz w:val="28"/>
          <w:szCs w:val="24"/>
        </w:rPr>
      </w:pPr>
      <w:r>
        <w:rPr>
          <w:rFonts w:eastAsia="標楷體" w:hint="eastAsia"/>
          <w:sz w:val="28"/>
          <w:szCs w:val="24"/>
        </w:rPr>
        <w:t>地址：臺北市中正區中山南路</w:t>
      </w:r>
      <w:r>
        <w:rPr>
          <w:rFonts w:eastAsia="標楷體"/>
          <w:sz w:val="28"/>
          <w:szCs w:val="24"/>
        </w:rPr>
        <w:t>11</w:t>
      </w:r>
      <w:r>
        <w:rPr>
          <w:rFonts w:eastAsia="標楷體" w:hint="eastAsia"/>
          <w:sz w:val="28"/>
          <w:szCs w:val="24"/>
        </w:rPr>
        <w:t>號</w:t>
      </w:r>
    </w:p>
    <w:p w14:paraId="567C98B0" w14:textId="030F3CAB" w:rsidR="00697957" w:rsidRDefault="00697957" w:rsidP="00697957">
      <w:pPr>
        <w:spacing w:afterLines="50" w:after="180"/>
        <w:jc w:val="center"/>
        <w:rPr>
          <w:rFonts w:eastAsia="標楷體"/>
          <w:sz w:val="28"/>
          <w:szCs w:val="24"/>
        </w:rPr>
      </w:pPr>
      <w:r>
        <w:rPr>
          <w:rFonts w:eastAsia="標楷體"/>
          <w:noProof/>
          <w:sz w:val="28"/>
          <w:szCs w:val="24"/>
        </w:rPr>
        <w:drawing>
          <wp:inline distT="0" distB="0" distL="0" distR="0" wp14:anchorId="0745240A" wp14:editId="717A7CB6">
            <wp:extent cx="4933950" cy="2962275"/>
            <wp:effectExtent l="0" t="0" r="0" b="9525"/>
            <wp:docPr id="6" name="圖片 6" descr="一張含有 地圖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一張含有 地圖 的圖片&#10;&#10;自動產生的描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33950" cy="2962275"/>
                    </a:xfrm>
                    <a:prstGeom prst="rect">
                      <a:avLst/>
                    </a:prstGeom>
                    <a:noFill/>
                    <a:ln>
                      <a:noFill/>
                    </a:ln>
                  </pic:spPr>
                </pic:pic>
              </a:graphicData>
            </a:graphic>
          </wp:inline>
        </w:drawing>
      </w:r>
    </w:p>
    <w:tbl>
      <w:tblPr>
        <w:tblW w:w="5000" w:type="pct"/>
        <w:tblCellSpacing w:w="0" w:type="dxa"/>
        <w:tblInd w:w="180" w:type="dxa"/>
        <w:shd w:val="clear" w:color="auto" w:fill="FFFFFF"/>
        <w:tblCellMar>
          <w:left w:w="0" w:type="dxa"/>
          <w:right w:w="0" w:type="dxa"/>
        </w:tblCellMar>
        <w:tblLook w:val="04A0" w:firstRow="1" w:lastRow="0" w:firstColumn="1" w:lastColumn="0" w:noHBand="0" w:noVBand="1"/>
      </w:tblPr>
      <w:tblGrid>
        <w:gridCol w:w="1372"/>
        <w:gridCol w:w="7842"/>
      </w:tblGrid>
      <w:tr w:rsidR="00697957" w14:paraId="5424EFD1" w14:textId="77777777" w:rsidTr="00697957">
        <w:trPr>
          <w:tblCellSpacing w:w="0" w:type="dxa"/>
        </w:trPr>
        <w:tc>
          <w:tcPr>
            <w:tcW w:w="1238" w:type="dxa"/>
            <w:shd w:val="clear" w:color="auto" w:fill="FFFFFF"/>
            <w:hideMark/>
          </w:tcPr>
          <w:p w14:paraId="04FA8244" w14:textId="1AD92482" w:rsidR="00697957" w:rsidRDefault="00697957">
            <w:pPr>
              <w:widowControl/>
              <w:spacing w:line="360" w:lineRule="atLeast"/>
              <w:rPr>
                <w:rFonts w:eastAsia="標楷體"/>
                <w:kern w:val="0"/>
                <w:sz w:val="18"/>
                <w:szCs w:val="18"/>
              </w:rPr>
            </w:pPr>
            <w:r>
              <w:rPr>
                <w:rFonts w:eastAsia="標楷體"/>
                <w:kern w:val="0"/>
                <w:sz w:val="22"/>
              </w:rPr>
              <w:br w:type="page"/>
            </w:r>
            <w:r>
              <w:rPr>
                <w:rFonts w:eastAsia="標楷體"/>
                <w:noProof/>
                <w:kern w:val="0"/>
                <w:sz w:val="18"/>
                <w:szCs w:val="18"/>
              </w:rPr>
              <w:drawing>
                <wp:inline distT="0" distB="0" distL="0" distR="0" wp14:anchorId="02844444" wp14:editId="3706CC52">
                  <wp:extent cx="733425" cy="933450"/>
                  <wp:effectExtent l="0" t="0" r="9525" b="0"/>
                  <wp:docPr id="5" name="圖片 5" descr="https://icc.cyff.org.tw/pbi1/images/ttl_TrafficInfoPart1_zhT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9" descr="https://icc.cyff.org.tw/pbi1/images/ttl_TrafficInfoPart1_zhTW.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c>
        <w:tc>
          <w:tcPr>
            <w:tcW w:w="7074"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402"/>
              <w:gridCol w:w="7440"/>
            </w:tblGrid>
            <w:tr w:rsidR="00697957" w14:paraId="2F73CD11" w14:textId="77777777">
              <w:trPr>
                <w:tblCellSpacing w:w="0" w:type="dxa"/>
              </w:trPr>
              <w:tc>
                <w:tcPr>
                  <w:tcW w:w="0" w:type="auto"/>
                  <w:gridSpan w:val="2"/>
                  <w:hideMark/>
                </w:tcPr>
                <w:p w14:paraId="19641484" w14:textId="77777777" w:rsidR="00697957" w:rsidRDefault="00697957">
                  <w:pPr>
                    <w:widowControl/>
                    <w:spacing w:line="360" w:lineRule="atLeast"/>
                    <w:rPr>
                      <w:rFonts w:eastAsia="標楷體"/>
                      <w:b/>
                      <w:bCs/>
                      <w:kern w:val="0"/>
                      <w:sz w:val="26"/>
                      <w:szCs w:val="26"/>
                    </w:rPr>
                  </w:pPr>
                  <w:r>
                    <w:rPr>
                      <w:rFonts w:eastAsia="標楷體" w:hint="eastAsia"/>
                      <w:b/>
                      <w:bCs/>
                      <w:kern w:val="0"/>
                      <w:sz w:val="26"/>
                      <w:szCs w:val="26"/>
                    </w:rPr>
                    <w:t>（基金會大樓</w:t>
                  </w:r>
                  <w:r>
                    <w:rPr>
                      <w:rFonts w:eastAsia="標楷體"/>
                      <w:b/>
                      <w:bCs/>
                      <w:kern w:val="0"/>
                      <w:sz w:val="26"/>
                      <w:szCs w:val="26"/>
                    </w:rPr>
                    <w:t>B3</w:t>
                  </w:r>
                  <w:r>
                    <w:rPr>
                      <w:rFonts w:eastAsia="標楷體" w:hint="eastAsia"/>
                      <w:b/>
                      <w:bCs/>
                      <w:kern w:val="0"/>
                      <w:sz w:val="26"/>
                      <w:szCs w:val="26"/>
                    </w:rPr>
                    <w:t>地下停車場供客戶停車之用，車位達上百</w:t>
                  </w:r>
                  <w:proofErr w:type="gramStart"/>
                  <w:r>
                    <w:rPr>
                      <w:rFonts w:eastAsia="標楷體" w:hint="eastAsia"/>
                      <w:b/>
                      <w:bCs/>
                      <w:kern w:val="0"/>
                      <w:sz w:val="26"/>
                      <w:szCs w:val="26"/>
                    </w:rPr>
                    <w:t>個</w:t>
                  </w:r>
                  <w:proofErr w:type="gramEnd"/>
                  <w:r>
                    <w:rPr>
                      <w:rFonts w:eastAsia="標楷體" w:hint="eastAsia"/>
                      <w:b/>
                      <w:bCs/>
                      <w:kern w:val="0"/>
                      <w:sz w:val="26"/>
                      <w:szCs w:val="26"/>
                    </w:rPr>
                    <w:t>，</w:t>
                  </w:r>
                  <w:r>
                    <w:rPr>
                      <w:rFonts w:eastAsia="標楷體" w:hint="eastAsia"/>
                      <w:b/>
                      <w:bCs/>
                      <w:kern w:val="0"/>
                      <w:sz w:val="26"/>
                      <w:szCs w:val="26"/>
                      <w:u w:val="single"/>
                    </w:rPr>
                    <w:t>每小時收費</w:t>
                  </w:r>
                  <w:r>
                    <w:rPr>
                      <w:rFonts w:eastAsia="標楷體"/>
                      <w:b/>
                      <w:bCs/>
                      <w:kern w:val="0"/>
                      <w:sz w:val="26"/>
                      <w:szCs w:val="26"/>
                      <w:u w:val="single"/>
                    </w:rPr>
                    <w:t>40</w:t>
                  </w:r>
                  <w:r>
                    <w:rPr>
                      <w:rFonts w:eastAsia="標楷體" w:hint="eastAsia"/>
                      <w:b/>
                      <w:bCs/>
                      <w:kern w:val="0"/>
                      <w:sz w:val="26"/>
                      <w:szCs w:val="26"/>
                      <w:u w:val="single"/>
                    </w:rPr>
                    <w:t>元</w:t>
                  </w:r>
                  <w:r>
                    <w:rPr>
                      <w:rFonts w:eastAsia="標楷體" w:hint="eastAsia"/>
                      <w:b/>
                      <w:bCs/>
                      <w:kern w:val="0"/>
                      <w:sz w:val="26"/>
                      <w:szCs w:val="26"/>
                    </w:rPr>
                    <w:t>，可供中小型汽車停放）</w:t>
                  </w:r>
                </w:p>
              </w:tc>
            </w:tr>
            <w:tr w:rsidR="00697957" w14:paraId="78E8EDA6" w14:textId="77777777">
              <w:trPr>
                <w:tblCellSpacing w:w="0" w:type="dxa"/>
              </w:trPr>
              <w:tc>
                <w:tcPr>
                  <w:tcW w:w="225" w:type="dxa"/>
                  <w:hideMark/>
                </w:tcPr>
                <w:p w14:paraId="088ED919" w14:textId="77777777" w:rsidR="00697957" w:rsidRDefault="00697957">
                  <w:pPr>
                    <w:widowControl/>
                    <w:spacing w:line="360" w:lineRule="atLeast"/>
                    <w:rPr>
                      <w:rFonts w:eastAsia="標楷體"/>
                      <w:kern w:val="0"/>
                      <w:sz w:val="26"/>
                      <w:szCs w:val="26"/>
                    </w:rPr>
                  </w:pPr>
                  <w:r>
                    <w:rPr>
                      <w:rFonts w:eastAsia="標楷體"/>
                      <w:kern w:val="0"/>
                      <w:sz w:val="26"/>
                      <w:szCs w:val="26"/>
                    </w:rPr>
                    <w:t>●</w:t>
                  </w:r>
                </w:p>
              </w:tc>
              <w:tc>
                <w:tcPr>
                  <w:tcW w:w="0" w:type="auto"/>
                  <w:hideMark/>
                </w:tcPr>
                <w:p w14:paraId="6B2B5857" w14:textId="77777777" w:rsidR="00697957" w:rsidRDefault="00697957">
                  <w:pPr>
                    <w:widowControl/>
                    <w:spacing w:line="360" w:lineRule="atLeast"/>
                    <w:rPr>
                      <w:rFonts w:eastAsia="標楷體"/>
                      <w:kern w:val="0"/>
                      <w:sz w:val="26"/>
                      <w:szCs w:val="26"/>
                    </w:rPr>
                  </w:pPr>
                  <w:r>
                    <w:rPr>
                      <w:rFonts w:eastAsia="標楷體" w:hint="eastAsia"/>
                      <w:kern w:val="0"/>
                      <w:sz w:val="26"/>
                      <w:szCs w:val="26"/>
                    </w:rPr>
                    <w:t>中山高速公路</w:t>
                  </w:r>
                  <w:r>
                    <w:rPr>
                      <w:rFonts w:eastAsia="標楷體"/>
                      <w:kern w:val="0"/>
                      <w:sz w:val="26"/>
                      <w:szCs w:val="26"/>
                    </w:rPr>
                    <w:t>→</w:t>
                  </w:r>
                  <w:r>
                    <w:rPr>
                      <w:rFonts w:eastAsia="標楷體" w:hint="eastAsia"/>
                      <w:kern w:val="0"/>
                      <w:sz w:val="26"/>
                      <w:szCs w:val="26"/>
                    </w:rPr>
                    <w:t>建國北路</w:t>
                  </w:r>
                  <w:r>
                    <w:rPr>
                      <w:rFonts w:eastAsia="標楷體"/>
                      <w:kern w:val="0"/>
                      <w:sz w:val="26"/>
                      <w:szCs w:val="26"/>
                    </w:rPr>
                    <w:t>→</w:t>
                  </w:r>
                  <w:r>
                    <w:rPr>
                      <w:rFonts w:eastAsia="標楷體" w:hint="eastAsia"/>
                      <w:kern w:val="0"/>
                      <w:sz w:val="26"/>
                      <w:szCs w:val="26"/>
                    </w:rPr>
                    <w:t>下高架橋</w:t>
                  </w:r>
                  <w:r>
                    <w:rPr>
                      <w:rFonts w:eastAsia="標楷體"/>
                      <w:kern w:val="0"/>
                      <w:sz w:val="26"/>
                      <w:szCs w:val="26"/>
                    </w:rPr>
                    <w:t>→</w:t>
                  </w:r>
                  <w:r>
                    <w:rPr>
                      <w:rFonts w:eastAsia="標楷體" w:hint="eastAsia"/>
                      <w:kern w:val="0"/>
                      <w:sz w:val="26"/>
                      <w:szCs w:val="26"/>
                    </w:rPr>
                    <w:t>仁愛路</w:t>
                  </w:r>
                  <w:r>
                    <w:rPr>
                      <w:rFonts w:eastAsia="標楷體"/>
                      <w:kern w:val="0"/>
                      <w:sz w:val="26"/>
                      <w:szCs w:val="26"/>
                    </w:rPr>
                    <w:t>→</w:t>
                  </w:r>
                  <w:r>
                    <w:rPr>
                      <w:rFonts w:eastAsia="標楷體" w:hint="eastAsia"/>
                      <w:kern w:val="0"/>
                      <w:sz w:val="26"/>
                      <w:szCs w:val="26"/>
                    </w:rPr>
                    <w:t>景福門前</w:t>
                  </w:r>
                </w:p>
              </w:tc>
            </w:tr>
            <w:tr w:rsidR="00697957" w14:paraId="532069C0" w14:textId="77777777">
              <w:trPr>
                <w:tblCellSpacing w:w="0" w:type="dxa"/>
              </w:trPr>
              <w:tc>
                <w:tcPr>
                  <w:tcW w:w="225" w:type="dxa"/>
                  <w:hideMark/>
                </w:tcPr>
                <w:p w14:paraId="1AF1F6D0" w14:textId="77777777" w:rsidR="00697957" w:rsidRDefault="00697957">
                  <w:pPr>
                    <w:widowControl/>
                    <w:spacing w:line="360" w:lineRule="atLeast"/>
                    <w:rPr>
                      <w:rFonts w:eastAsia="標楷體"/>
                      <w:kern w:val="0"/>
                      <w:sz w:val="26"/>
                      <w:szCs w:val="26"/>
                    </w:rPr>
                  </w:pPr>
                  <w:r>
                    <w:rPr>
                      <w:rFonts w:eastAsia="標楷體"/>
                      <w:kern w:val="0"/>
                      <w:sz w:val="26"/>
                      <w:szCs w:val="26"/>
                    </w:rPr>
                    <w:t>●</w:t>
                  </w:r>
                </w:p>
              </w:tc>
              <w:tc>
                <w:tcPr>
                  <w:tcW w:w="0" w:type="auto"/>
                  <w:hideMark/>
                </w:tcPr>
                <w:p w14:paraId="4F9646A1" w14:textId="77777777" w:rsidR="00697957" w:rsidRDefault="00697957">
                  <w:pPr>
                    <w:widowControl/>
                    <w:spacing w:line="360" w:lineRule="atLeast"/>
                    <w:rPr>
                      <w:rFonts w:eastAsia="標楷體"/>
                      <w:kern w:val="0"/>
                      <w:sz w:val="26"/>
                      <w:szCs w:val="26"/>
                    </w:rPr>
                  </w:pPr>
                  <w:r>
                    <w:rPr>
                      <w:rFonts w:eastAsia="標楷體" w:hint="eastAsia"/>
                      <w:kern w:val="0"/>
                      <w:sz w:val="26"/>
                      <w:szCs w:val="26"/>
                    </w:rPr>
                    <w:t>中正橋</w:t>
                  </w:r>
                  <w:r>
                    <w:rPr>
                      <w:rFonts w:eastAsia="標楷體"/>
                      <w:kern w:val="0"/>
                      <w:sz w:val="26"/>
                      <w:szCs w:val="26"/>
                    </w:rPr>
                    <w:t>→</w:t>
                  </w:r>
                  <w:r>
                    <w:rPr>
                      <w:rFonts w:eastAsia="標楷體" w:hint="eastAsia"/>
                      <w:kern w:val="0"/>
                      <w:sz w:val="26"/>
                      <w:szCs w:val="26"/>
                    </w:rPr>
                    <w:t>重慶南路</w:t>
                  </w:r>
                  <w:r>
                    <w:rPr>
                      <w:rFonts w:eastAsia="標楷體"/>
                      <w:kern w:val="0"/>
                      <w:sz w:val="26"/>
                      <w:szCs w:val="26"/>
                    </w:rPr>
                    <w:t>→</w:t>
                  </w:r>
                  <w:r>
                    <w:rPr>
                      <w:rFonts w:eastAsia="標楷體" w:hint="eastAsia"/>
                      <w:kern w:val="0"/>
                      <w:sz w:val="26"/>
                      <w:szCs w:val="26"/>
                    </w:rPr>
                    <w:t>總統府</w:t>
                  </w:r>
                  <w:r>
                    <w:rPr>
                      <w:rFonts w:eastAsia="標楷體"/>
                      <w:kern w:val="0"/>
                      <w:sz w:val="26"/>
                      <w:szCs w:val="26"/>
                    </w:rPr>
                    <w:t>→</w:t>
                  </w:r>
                  <w:r>
                    <w:rPr>
                      <w:rFonts w:eastAsia="標楷體" w:hint="eastAsia"/>
                      <w:kern w:val="0"/>
                      <w:sz w:val="26"/>
                      <w:szCs w:val="26"/>
                    </w:rPr>
                    <w:t>凱達格蘭大道</w:t>
                  </w:r>
                  <w:r>
                    <w:rPr>
                      <w:rFonts w:eastAsia="標楷體"/>
                      <w:kern w:val="0"/>
                      <w:sz w:val="26"/>
                      <w:szCs w:val="26"/>
                    </w:rPr>
                    <w:t>→</w:t>
                  </w:r>
                  <w:r>
                    <w:rPr>
                      <w:rFonts w:eastAsia="標楷體" w:hint="eastAsia"/>
                      <w:kern w:val="0"/>
                      <w:sz w:val="26"/>
                      <w:szCs w:val="26"/>
                    </w:rPr>
                    <w:t>信義路</w:t>
                  </w:r>
                </w:p>
              </w:tc>
            </w:tr>
            <w:tr w:rsidR="00697957" w14:paraId="7336D917" w14:textId="77777777">
              <w:trPr>
                <w:tblCellSpacing w:w="0" w:type="dxa"/>
              </w:trPr>
              <w:tc>
                <w:tcPr>
                  <w:tcW w:w="225" w:type="dxa"/>
                  <w:hideMark/>
                </w:tcPr>
                <w:p w14:paraId="1D85CDBC" w14:textId="77777777" w:rsidR="00697957" w:rsidRDefault="00697957">
                  <w:pPr>
                    <w:widowControl/>
                    <w:spacing w:line="360" w:lineRule="atLeast"/>
                    <w:rPr>
                      <w:rFonts w:eastAsia="標楷體"/>
                      <w:kern w:val="0"/>
                      <w:sz w:val="26"/>
                      <w:szCs w:val="26"/>
                    </w:rPr>
                  </w:pPr>
                  <w:r>
                    <w:rPr>
                      <w:rFonts w:eastAsia="標楷體"/>
                      <w:kern w:val="0"/>
                      <w:sz w:val="26"/>
                      <w:szCs w:val="26"/>
                    </w:rPr>
                    <w:t>●</w:t>
                  </w:r>
                </w:p>
              </w:tc>
              <w:tc>
                <w:tcPr>
                  <w:tcW w:w="0" w:type="auto"/>
                  <w:hideMark/>
                </w:tcPr>
                <w:p w14:paraId="313256C0" w14:textId="77777777" w:rsidR="00697957" w:rsidRDefault="00697957">
                  <w:pPr>
                    <w:widowControl/>
                    <w:spacing w:line="360" w:lineRule="atLeast"/>
                    <w:rPr>
                      <w:rFonts w:eastAsia="標楷體"/>
                      <w:kern w:val="0"/>
                      <w:sz w:val="26"/>
                      <w:szCs w:val="26"/>
                    </w:rPr>
                  </w:pPr>
                  <w:r>
                    <w:rPr>
                      <w:rFonts w:eastAsia="標楷體" w:hint="eastAsia"/>
                      <w:kern w:val="0"/>
                      <w:sz w:val="26"/>
                      <w:szCs w:val="26"/>
                    </w:rPr>
                    <w:t>忠孝橋</w:t>
                  </w:r>
                  <w:r>
                    <w:rPr>
                      <w:rFonts w:eastAsia="標楷體"/>
                      <w:kern w:val="0"/>
                      <w:sz w:val="26"/>
                      <w:szCs w:val="26"/>
                    </w:rPr>
                    <w:t>→</w:t>
                  </w:r>
                  <w:r>
                    <w:rPr>
                      <w:rFonts w:eastAsia="標楷體" w:hint="eastAsia"/>
                      <w:kern w:val="0"/>
                      <w:sz w:val="26"/>
                      <w:szCs w:val="26"/>
                    </w:rPr>
                    <w:t>忠孝西路右轉</w:t>
                  </w:r>
                  <w:r>
                    <w:rPr>
                      <w:rFonts w:eastAsia="標楷體"/>
                      <w:kern w:val="0"/>
                      <w:sz w:val="26"/>
                      <w:szCs w:val="26"/>
                    </w:rPr>
                    <w:t>→</w:t>
                  </w:r>
                  <w:r>
                    <w:rPr>
                      <w:rFonts w:eastAsia="標楷體" w:hint="eastAsia"/>
                      <w:kern w:val="0"/>
                      <w:sz w:val="26"/>
                      <w:szCs w:val="26"/>
                    </w:rPr>
                    <w:t>中山南路</w:t>
                  </w:r>
                  <w:r>
                    <w:rPr>
                      <w:rFonts w:eastAsia="標楷體"/>
                      <w:kern w:val="0"/>
                      <w:sz w:val="26"/>
                      <w:szCs w:val="26"/>
                    </w:rPr>
                    <w:t>→</w:t>
                  </w:r>
                  <w:r>
                    <w:rPr>
                      <w:rFonts w:eastAsia="標楷體" w:hint="eastAsia"/>
                      <w:kern w:val="0"/>
                      <w:sz w:val="26"/>
                      <w:szCs w:val="26"/>
                    </w:rPr>
                    <w:t>信義路</w:t>
                  </w:r>
                </w:p>
              </w:tc>
            </w:tr>
            <w:tr w:rsidR="00697957" w14:paraId="64F57B1F" w14:textId="77777777">
              <w:trPr>
                <w:tblCellSpacing w:w="0" w:type="dxa"/>
              </w:trPr>
              <w:tc>
                <w:tcPr>
                  <w:tcW w:w="225" w:type="dxa"/>
                  <w:hideMark/>
                </w:tcPr>
                <w:p w14:paraId="1A33434A" w14:textId="77777777" w:rsidR="00697957" w:rsidRDefault="00697957">
                  <w:pPr>
                    <w:widowControl/>
                    <w:spacing w:line="360" w:lineRule="atLeast"/>
                    <w:rPr>
                      <w:rFonts w:eastAsia="標楷體"/>
                      <w:kern w:val="0"/>
                      <w:sz w:val="26"/>
                      <w:szCs w:val="26"/>
                    </w:rPr>
                  </w:pPr>
                  <w:r>
                    <w:rPr>
                      <w:rFonts w:eastAsia="標楷體"/>
                      <w:kern w:val="0"/>
                      <w:sz w:val="26"/>
                      <w:szCs w:val="26"/>
                    </w:rPr>
                    <w:t>●</w:t>
                  </w:r>
                </w:p>
              </w:tc>
              <w:tc>
                <w:tcPr>
                  <w:tcW w:w="0" w:type="auto"/>
                  <w:hideMark/>
                </w:tcPr>
                <w:p w14:paraId="3BA93225" w14:textId="77777777" w:rsidR="00697957" w:rsidRDefault="00697957">
                  <w:pPr>
                    <w:widowControl/>
                    <w:spacing w:line="360" w:lineRule="atLeast"/>
                    <w:rPr>
                      <w:rFonts w:eastAsia="標楷體"/>
                      <w:kern w:val="0"/>
                      <w:sz w:val="26"/>
                      <w:szCs w:val="26"/>
                    </w:rPr>
                  </w:pPr>
                  <w:proofErr w:type="gramStart"/>
                  <w:r>
                    <w:rPr>
                      <w:rFonts w:eastAsia="標楷體" w:hint="eastAsia"/>
                      <w:kern w:val="0"/>
                      <w:sz w:val="26"/>
                      <w:szCs w:val="26"/>
                    </w:rPr>
                    <w:t>臺</w:t>
                  </w:r>
                  <w:proofErr w:type="gramEnd"/>
                  <w:r>
                    <w:rPr>
                      <w:rFonts w:eastAsia="標楷體" w:hint="eastAsia"/>
                      <w:kern w:val="0"/>
                      <w:sz w:val="26"/>
                      <w:szCs w:val="26"/>
                    </w:rPr>
                    <w:t>北橋</w:t>
                  </w:r>
                  <w:r>
                    <w:rPr>
                      <w:rFonts w:eastAsia="標楷體"/>
                      <w:kern w:val="0"/>
                      <w:sz w:val="26"/>
                      <w:szCs w:val="26"/>
                    </w:rPr>
                    <w:t>→</w:t>
                  </w:r>
                  <w:r>
                    <w:rPr>
                      <w:rFonts w:eastAsia="標楷體" w:hint="eastAsia"/>
                      <w:kern w:val="0"/>
                      <w:sz w:val="26"/>
                      <w:szCs w:val="26"/>
                    </w:rPr>
                    <w:t>民權西路</w:t>
                  </w:r>
                  <w:r>
                    <w:rPr>
                      <w:rFonts w:eastAsia="標楷體"/>
                      <w:kern w:val="0"/>
                      <w:sz w:val="26"/>
                      <w:szCs w:val="26"/>
                    </w:rPr>
                    <w:t>→</w:t>
                  </w:r>
                  <w:r>
                    <w:rPr>
                      <w:rFonts w:eastAsia="標楷體" w:hint="eastAsia"/>
                      <w:kern w:val="0"/>
                      <w:sz w:val="26"/>
                      <w:szCs w:val="26"/>
                    </w:rPr>
                    <w:t>中山北路二段</w:t>
                  </w:r>
                  <w:r>
                    <w:rPr>
                      <w:rFonts w:eastAsia="標楷體"/>
                      <w:kern w:val="0"/>
                      <w:sz w:val="26"/>
                      <w:szCs w:val="26"/>
                    </w:rPr>
                    <w:t>→</w:t>
                  </w:r>
                  <w:r>
                    <w:rPr>
                      <w:rFonts w:eastAsia="標楷體" w:hint="eastAsia"/>
                      <w:kern w:val="0"/>
                      <w:sz w:val="26"/>
                      <w:szCs w:val="26"/>
                    </w:rPr>
                    <w:t>中山南路</w:t>
                  </w:r>
                  <w:r>
                    <w:rPr>
                      <w:rFonts w:eastAsia="標楷體"/>
                      <w:kern w:val="0"/>
                      <w:sz w:val="26"/>
                      <w:szCs w:val="26"/>
                    </w:rPr>
                    <w:t>→</w:t>
                  </w:r>
                  <w:r>
                    <w:rPr>
                      <w:rFonts w:eastAsia="標楷體" w:hint="eastAsia"/>
                      <w:kern w:val="0"/>
                      <w:sz w:val="26"/>
                      <w:szCs w:val="26"/>
                    </w:rPr>
                    <w:t>信義路</w:t>
                  </w:r>
                </w:p>
              </w:tc>
            </w:tr>
          </w:tbl>
          <w:p w14:paraId="3881519E" w14:textId="77777777" w:rsidR="00697957" w:rsidRDefault="00697957">
            <w:pPr>
              <w:widowControl/>
              <w:rPr>
                <w:rFonts w:asciiTheme="minorHAnsi" w:hAnsiTheme="minorHAnsi" w:cstheme="minorBidi"/>
                <w:szCs w:val="22"/>
              </w:rPr>
            </w:pPr>
          </w:p>
        </w:tc>
      </w:tr>
    </w:tbl>
    <w:p w14:paraId="28110177" w14:textId="77777777" w:rsidR="00697957" w:rsidRDefault="00697957" w:rsidP="00697957">
      <w:pPr>
        <w:rPr>
          <w:rFonts w:eastAsia="標楷體"/>
          <w:szCs w:val="24"/>
        </w:rPr>
      </w:pPr>
    </w:p>
    <w:tbl>
      <w:tblPr>
        <w:tblW w:w="5000" w:type="pct"/>
        <w:tblCellSpacing w:w="0" w:type="dxa"/>
        <w:tblInd w:w="180" w:type="dxa"/>
        <w:shd w:val="clear" w:color="auto" w:fill="FFFFFF"/>
        <w:tblCellMar>
          <w:left w:w="0" w:type="dxa"/>
          <w:right w:w="0" w:type="dxa"/>
        </w:tblCellMar>
        <w:tblLook w:val="04A0" w:firstRow="1" w:lastRow="0" w:firstColumn="1" w:lastColumn="0" w:noHBand="0" w:noVBand="1"/>
      </w:tblPr>
      <w:tblGrid>
        <w:gridCol w:w="1372"/>
        <w:gridCol w:w="7842"/>
      </w:tblGrid>
      <w:tr w:rsidR="00697957" w14:paraId="0A03DB7F" w14:textId="77777777" w:rsidTr="00697957">
        <w:trPr>
          <w:tblCellSpacing w:w="0" w:type="dxa"/>
        </w:trPr>
        <w:tc>
          <w:tcPr>
            <w:tcW w:w="1238" w:type="dxa"/>
            <w:shd w:val="clear" w:color="auto" w:fill="FFFFFF"/>
            <w:hideMark/>
          </w:tcPr>
          <w:p w14:paraId="2F71F238" w14:textId="64ECB4DD" w:rsidR="00697957" w:rsidRDefault="00697957">
            <w:pPr>
              <w:widowControl/>
              <w:spacing w:line="360" w:lineRule="atLeast"/>
              <w:rPr>
                <w:rFonts w:eastAsia="標楷體"/>
                <w:kern w:val="0"/>
                <w:sz w:val="18"/>
                <w:szCs w:val="18"/>
              </w:rPr>
            </w:pPr>
            <w:r>
              <w:rPr>
                <w:rFonts w:eastAsia="標楷體"/>
                <w:noProof/>
                <w:kern w:val="0"/>
                <w:sz w:val="18"/>
                <w:szCs w:val="18"/>
              </w:rPr>
              <w:drawing>
                <wp:inline distT="0" distB="0" distL="0" distR="0" wp14:anchorId="273B93C3" wp14:editId="519BE6A9">
                  <wp:extent cx="733425" cy="933450"/>
                  <wp:effectExtent l="0" t="0" r="9525" b="0"/>
                  <wp:docPr id="3" name="圖片 3" descr="https://icc.cyff.org.tw/pbi1/images/ttl_TrafficInfoPart2_zhT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8" descr="https://icc.cyff.org.tw/pbi1/images/ttl_TrafficInfoPart2_zhTW.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c>
        <w:tc>
          <w:tcPr>
            <w:tcW w:w="7074"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25"/>
              <w:gridCol w:w="7617"/>
            </w:tblGrid>
            <w:tr w:rsidR="00697957" w14:paraId="35D37200" w14:textId="77777777">
              <w:trPr>
                <w:tblCellSpacing w:w="0" w:type="dxa"/>
              </w:trPr>
              <w:tc>
                <w:tcPr>
                  <w:tcW w:w="225" w:type="dxa"/>
                  <w:hideMark/>
                </w:tcPr>
                <w:p w14:paraId="41662CD4" w14:textId="77777777" w:rsidR="00697957" w:rsidRDefault="00697957">
                  <w:pPr>
                    <w:widowControl/>
                    <w:spacing w:line="360" w:lineRule="atLeast"/>
                    <w:rPr>
                      <w:rFonts w:eastAsia="標楷體"/>
                      <w:kern w:val="0"/>
                      <w:sz w:val="26"/>
                      <w:szCs w:val="26"/>
                    </w:rPr>
                  </w:pPr>
                  <w:r>
                    <w:rPr>
                      <w:rFonts w:eastAsia="標楷體"/>
                      <w:kern w:val="0"/>
                      <w:sz w:val="26"/>
                      <w:szCs w:val="26"/>
                    </w:rPr>
                    <w:t>●</w:t>
                  </w:r>
                </w:p>
              </w:tc>
              <w:tc>
                <w:tcPr>
                  <w:tcW w:w="0" w:type="auto"/>
                  <w:hideMark/>
                </w:tcPr>
                <w:p w14:paraId="07D29CBB" w14:textId="77777777" w:rsidR="00697957" w:rsidRDefault="00697957">
                  <w:pPr>
                    <w:widowControl/>
                    <w:spacing w:line="360" w:lineRule="atLeast"/>
                    <w:rPr>
                      <w:rFonts w:eastAsia="標楷體"/>
                      <w:kern w:val="0"/>
                      <w:sz w:val="26"/>
                      <w:szCs w:val="26"/>
                    </w:rPr>
                  </w:pPr>
                  <w:r>
                    <w:rPr>
                      <w:rFonts w:eastAsia="標楷體" w:hint="eastAsia"/>
                      <w:kern w:val="0"/>
                      <w:sz w:val="26"/>
                      <w:szCs w:val="26"/>
                    </w:rPr>
                    <w:t>搭乘捷運淡水信義線至「臺大醫院」站</w:t>
                  </w:r>
                  <w:r>
                    <w:rPr>
                      <w:rFonts w:eastAsia="標楷體"/>
                      <w:kern w:val="0"/>
                      <w:sz w:val="26"/>
                      <w:szCs w:val="26"/>
                    </w:rPr>
                    <w:t>2</w:t>
                  </w:r>
                  <w:r>
                    <w:rPr>
                      <w:rFonts w:eastAsia="標楷體" w:hint="eastAsia"/>
                      <w:kern w:val="0"/>
                      <w:sz w:val="26"/>
                      <w:szCs w:val="26"/>
                    </w:rPr>
                    <w:t>號出口下車（距離本館步行時間約</w:t>
                  </w:r>
                  <w:r>
                    <w:rPr>
                      <w:rFonts w:eastAsia="標楷體"/>
                      <w:kern w:val="0"/>
                      <w:sz w:val="26"/>
                      <w:szCs w:val="26"/>
                    </w:rPr>
                    <w:t>5</w:t>
                  </w:r>
                  <w:r>
                    <w:rPr>
                      <w:rFonts w:eastAsia="標楷體" w:hint="eastAsia"/>
                      <w:kern w:val="0"/>
                      <w:sz w:val="26"/>
                      <w:szCs w:val="26"/>
                    </w:rPr>
                    <w:t>分鐘左右）</w:t>
                  </w:r>
                </w:p>
              </w:tc>
            </w:tr>
            <w:tr w:rsidR="00697957" w14:paraId="3627E0B7" w14:textId="77777777">
              <w:trPr>
                <w:tblCellSpacing w:w="0" w:type="dxa"/>
              </w:trPr>
              <w:tc>
                <w:tcPr>
                  <w:tcW w:w="225" w:type="dxa"/>
                  <w:hideMark/>
                </w:tcPr>
                <w:p w14:paraId="0BC92918" w14:textId="77777777" w:rsidR="00697957" w:rsidRDefault="00697957">
                  <w:pPr>
                    <w:widowControl/>
                    <w:spacing w:line="360" w:lineRule="atLeast"/>
                    <w:rPr>
                      <w:rFonts w:eastAsia="標楷體"/>
                      <w:kern w:val="0"/>
                      <w:sz w:val="26"/>
                      <w:szCs w:val="26"/>
                    </w:rPr>
                  </w:pPr>
                  <w:r>
                    <w:rPr>
                      <w:rFonts w:eastAsia="標楷體"/>
                      <w:kern w:val="0"/>
                      <w:sz w:val="26"/>
                      <w:szCs w:val="26"/>
                    </w:rPr>
                    <w:t>●</w:t>
                  </w:r>
                </w:p>
              </w:tc>
              <w:tc>
                <w:tcPr>
                  <w:tcW w:w="0" w:type="auto"/>
                  <w:hideMark/>
                </w:tcPr>
                <w:p w14:paraId="3F3A2EF2" w14:textId="77777777" w:rsidR="00697957" w:rsidRDefault="00697957">
                  <w:pPr>
                    <w:widowControl/>
                    <w:spacing w:line="360" w:lineRule="atLeast"/>
                    <w:rPr>
                      <w:rFonts w:eastAsia="標楷體"/>
                      <w:kern w:val="0"/>
                      <w:sz w:val="26"/>
                      <w:szCs w:val="26"/>
                    </w:rPr>
                  </w:pPr>
                  <w:r>
                    <w:rPr>
                      <w:rFonts w:eastAsia="標楷體" w:hint="eastAsia"/>
                      <w:kern w:val="0"/>
                      <w:sz w:val="26"/>
                      <w:szCs w:val="26"/>
                    </w:rPr>
                    <w:t>搭乘捷運淡水信義線或松山新店線至「中正紀念堂」站</w:t>
                  </w:r>
                  <w:r>
                    <w:rPr>
                      <w:rFonts w:eastAsia="標楷體"/>
                      <w:kern w:val="0"/>
                      <w:sz w:val="26"/>
                      <w:szCs w:val="26"/>
                    </w:rPr>
                    <w:t>5</w:t>
                  </w:r>
                  <w:r>
                    <w:rPr>
                      <w:rFonts w:eastAsia="標楷體" w:hint="eastAsia"/>
                      <w:kern w:val="0"/>
                      <w:sz w:val="26"/>
                      <w:szCs w:val="26"/>
                    </w:rPr>
                    <w:t>號或</w:t>
                  </w:r>
                  <w:r>
                    <w:rPr>
                      <w:rFonts w:eastAsia="標楷體"/>
                      <w:kern w:val="0"/>
                      <w:sz w:val="26"/>
                      <w:szCs w:val="26"/>
                    </w:rPr>
                    <w:t>6</w:t>
                  </w:r>
                  <w:r>
                    <w:rPr>
                      <w:rFonts w:eastAsia="標楷體" w:hint="eastAsia"/>
                      <w:kern w:val="0"/>
                      <w:sz w:val="26"/>
                      <w:szCs w:val="26"/>
                    </w:rPr>
                    <w:t>號出口下車（距離本館步行時間約</w:t>
                  </w:r>
                  <w:r>
                    <w:rPr>
                      <w:rFonts w:eastAsia="標楷體"/>
                      <w:kern w:val="0"/>
                      <w:sz w:val="26"/>
                      <w:szCs w:val="26"/>
                    </w:rPr>
                    <w:t>10</w:t>
                  </w:r>
                  <w:r>
                    <w:rPr>
                      <w:rFonts w:eastAsia="標楷體" w:hint="eastAsia"/>
                      <w:kern w:val="0"/>
                      <w:sz w:val="26"/>
                      <w:szCs w:val="26"/>
                    </w:rPr>
                    <w:t>分鐘左右）</w:t>
                  </w:r>
                </w:p>
              </w:tc>
            </w:tr>
          </w:tbl>
          <w:p w14:paraId="32E4AE6A" w14:textId="77777777" w:rsidR="00697957" w:rsidRDefault="00697957">
            <w:pPr>
              <w:widowControl/>
              <w:rPr>
                <w:rFonts w:asciiTheme="minorHAnsi" w:hAnsiTheme="minorHAnsi" w:cstheme="minorBidi"/>
                <w:szCs w:val="22"/>
              </w:rPr>
            </w:pPr>
          </w:p>
        </w:tc>
      </w:tr>
      <w:tr w:rsidR="00697957" w14:paraId="1115D7DD" w14:textId="77777777" w:rsidTr="00697957">
        <w:trPr>
          <w:trHeight w:val="983"/>
          <w:tblCellSpacing w:w="0" w:type="dxa"/>
        </w:trPr>
        <w:tc>
          <w:tcPr>
            <w:tcW w:w="1238" w:type="dxa"/>
            <w:shd w:val="clear" w:color="auto" w:fill="FFFFFF"/>
            <w:hideMark/>
          </w:tcPr>
          <w:p w14:paraId="51085973" w14:textId="35DD91F2" w:rsidR="00697957" w:rsidRDefault="00697957">
            <w:pPr>
              <w:widowControl/>
              <w:spacing w:line="360" w:lineRule="atLeast"/>
              <w:rPr>
                <w:rFonts w:eastAsia="標楷體"/>
                <w:kern w:val="0"/>
                <w:sz w:val="18"/>
                <w:szCs w:val="18"/>
              </w:rPr>
            </w:pPr>
            <w:r>
              <w:rPr>
                <w:rFonts w:eastAsia="標楷體"/>
                <w:noProof/>
                <w:kern w:val="0"/>
                <w:sz w:val="18"/>
                <w:szCs w:val="18"/>
              </w:rPr>
              <w:drawing>
                <wp:inline distT="0" distB="0" distL="0" distR="0" wp14:anchorId="33A05604" wp14:editId="315F7378">
                  <wp:extent cx="733425" cy="933450"/>
                  <wp:effectExtent l="0" t="0" r="9525" b="0"/>
                  <wp:docPr id="2" name="圖片 2" descr="https://icc.cyff.org.tw/pbi1/images/ttl_TrafficInfoPart3_zhT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7" descr="https://icc.cyff.org.tw/pbi1/images/ttl_TrafficInfoPart3_zhTW.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c>
        <w:tc>
          <w:tcPr>
            <w:tcW w:w="7074"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25"/>
              <w:gridCol w:w="7617"/>
            </w:tblGrid>
            <w:tr w:rsidR="00697957" w14:paraId="4E0E60D0" w14:textId="77777777">
              <w:trPr>
                <w:tblCellSpacing w:w="0" w:type="dxa"/>
              </w:trPr>
              <w:tc>
                <w:tcPr>
                  <w:tcW w:w="225" w:type="dxa"/>
                  <w:hideMark/>
                </w:tcPr>
                <w:p w14:paraId="485C611A" w14:textId="77777777" w:rsidR="00697957" w:rsidRDefault="00697957">
                  <w:pPr>
                    <w:widowControl/>
                    <w:spacing w:line="360" w:lineRule="atLeast"/>
                    <w:rPr>
                      <w:rFonts w:eastAsia="標楷體"/>
                      <w:kern w:val="0"/>
                      <w:sz w:val="26"/>
                      <w:szCs w:val="26"/>
                    </w:rPr>
                  </w:pPr>
                  <w:r>
                    <w:rPr>
                      <w:rFonts w:eastAsia="標楷體"/>
                      <w:kern w:val="0"/>
                      <w:sz w:val="26"/>
                      <w:szCs w:val="26"/>
                    </w:rPr>
                    <w:t>●</w:t>
                  </w:r>
                </w:p>
              </w:tc>
              <w:tc>
                <w:tcPr>
                  <w:tcW w:w="0" w:type="auto"/>
                  <w:hideMark/>
                </w:tcPr>
                <w:p w14:paraId="1B05F17F" w14:textId="77777777" w:rsidR="00697957" w:rsidRDefault="00697957">
                  <w:pPr>
                    <w:widowControl/>
                    <w:spacing w:line="360" w:lineRule="atLeast"/>
                    <w:rPr>
                      <w:rFonts w:eastAsia="標楷體"/>
                      <w:kern w:val="0"/>
                      <w:sz w:val="26"/>
                      <w:szCs w:val="26"/>
                    </w:rPr>
                  </w:pPr>
                  <w:r>
                    <w:rPr>
                      <w:rFonts w:eastAsia="標楷體" w:hint="eastAsia"/>
                      <w:kern w:val="0"/>
                      <w:sz w:val="26"/>
                      <w:szCs w:val="26"/>
                    </w:rPr>
                    <w:t>搭乘</w:t>
                  </w:r>
                  <w:r>
                    <w:rPr>
                      <w:rFonts w:eastAsia="標楷體"/>
                      <w:kern w:val="0"/>
                      <w:sz w:val="26"/>
                      <w:szCs w:val="26"/>
                    </w:rPr>
                    <w:t>37</w:t>
                  </w:r>
                  <w:r>
                    <w:rPr>
                      <w:rFonts w:eastAsia="標楷體" w:hint="eastAsia"/>
                      <w:kern w:val="0"/>
                      <w:sz w:val="26"/>
                      <w:szCs w:val="26"/>
                    </w:rPr>
                    <w:t>、</w:t>
                  </w:r>
                  <w:r>
                    <w:rPr>
                      <w:rFonts w:eastAsia="標楷體"/>
                      <w:kern w:val="0"/>
                      <w:sz w:val="26"/>
                      <w:szCs w:val="26"/>
                    </w:rPr>
                    <w:t>249</w:t>
                  </w:r>
                  <w:r>
                    <w:rPr>
                      <w:rFonts w:eastAsia="標楷體" w:hint="eastAsia"/>
                      <w:kern w:val="0"/>
                      <w:sz w:val="26"/>
                      <w:szCs w:val="26"/>
                    </w:rPr>
                    <w:t>、</w:t>
                  </w:r>
                  <w:r>
                    <w:rPr>
                      <w:rFonts w:eastAsia="標楷體"/>
                      <w:kern w:val="0"/>
                      <w:sz w:val="26"/>
                      <w:szCs w:val="26"/>
                    </w:rPr>
                    <w:t>261</w:t>
                  </w:r>
                  <w:r>
                    <w:rPr>
                      <w:rFonts w:eastAsia="標楷體" w:hint="eastAsia"/>
                      <w:kern w:val="0"/>
                      <w:sz w:val="26"/>
                      <w:szCs w:val="26"/>
                    </w:rPr>
                    <w:t>、</w:t>
                  </w:r>
                  <w:r>
                    <w:rPr>
                      <w:rFonts w:eastAsia="標楷體"/>
                      <w:kern w:val="0"/>
                      <w:sz w:val="26"/>
                      <w:szCs w:val="26"/>
                    </w:rPr>
                    <w:t>270</w:t>
                  </w:r>
                  <w:r>
                    <w:rPr>
                      <w:rFonts w:eastAsia="標楷體" w:hint="eastAsia"/>
                      <w:kern w:val="0"/>
                      <w:sz w:val="26"/>
                      <w:szCs w:val="26"/>
                    </w:rPr>
                    <w:t>、</w:t>
                  </w:r>
                  <w:r>
                    <w:rPr>
                      <w:rFonts w:eastAsia="標楷體"/>
                      <w:kern w:val="0"/>
                      <w:sz w:val="26"/>
                      <w:szCs w:val="26"/>
                    </w:rPr>
                    <w:t>621</w:t>
                  </w:r>
                  <w:r>
                    <w:rPr>
                      <w:rFonts w:eastAsia="標楷體" w:hint="eastAsia"/>
                      <w:kern w:val="0"/>
                      <w:sz w:val="26"/>
                      <w:szCs w:val="26"/>
                    </w:rPr>
                    <w:t>、</w:t>
                  </w:r>
                  <w:r>
                    <w:rPr>
                      <w:rFonts w:eastAsia="標楷體"/>
                      <w:kern w:val="0"/>
                      <w:sz w:val="26"/>
                      <w:szCs w:val="26"/>
                    </w:rPr>
                    <w:t>630</w:t>
                  </w:r>
                  <w:r>
                    <w:rPr>
                      <w:rFonts w:eastAsia="標楷體" w:hint="eastAsia"/>
                      <w:kern w:val="0"/>
                      <w:sz w:val="26"/>
                      <w:szCs w:val="26"/>
                    </w:rPr>
                    <w:t>、</w:t>
                  </w:r>
                  <w:r>
                    <w:rPr>
                      <w:rFonts w:eastAsia="標楷體"/>
                      <w:kern w:val="0"/>
                      <w:sz w:val="26"/>
                      <w:szCs w:val="26"/>
                    </w:rPr>
                    <w:t>651</w:t>
                  </w:r>
                  <w:r>
                    <w:rPr>
                      <w:rFonts w:eastAsia="標楷體" w:hint="eastAsia"/>
                      <w:kern w:val="0"/>
                      <w:sz w:val="26"/>
                      <w:szCs w:val="26"/>
                    </w:rPr>
                    <w:t>、仁愛幹線公車，於「仁愛中山路口」下車</w:t>
                  </w:r>
                </w:p>
              </w:tc>
            </w:tr>
            <w:tr w:rsidR="00697957" w14:paraId="63DF8029" w14:textId="77777777">
              <w:trPr>
                <w:tblCellSpacing w:w="0" w:type="dxa"/>
              </w:trPr>
              <w:tc>
                <w:tcPr>
                  <w:tcW w:w="225" w:type="dxa"/>
                  <w:hideMark/>
                </w:tcPr>
                <w:p w14:paraId="18A4F6F0" w14:textId="77777777" w:rsidR="00697957" w:rsidRDefault="00697957">
                  <w:pPr>
                    <w:widowControl/>
                    <w:spacing w:line="360" w:lineRule="atLeast"/>
                    <w:rPr>
                      <w:rFonts w:eastAsia="標楷體"/>
                      <w:kern w:val="0"/>
                      <w:sz w:val="26"/>
                      <w:szCs w:val="26"/>
                    </w:rPr>
                  </w:pPr>
                  <w:r>
                    <w:rPr>
                      <w:rFonts w:eastAsia="標楷體"/>
                      <w:kern w:val="0"/>
                      <w:sz w:val="26"/>
                      <w:szCs w:val="26"/>
                    </w:rPr>
                    <w:t>●</w:t>
                  </w:r>
                </w:p>
              </w:tc>
              <w:tc>
                <w:tcPr>
                  <w:tcW w:w="0" w:type="auto"/>
                  <w:hideMark/>
                </w:tcPr>
                <w:p w14:paraId="0BA213D5" w14:textId="77777777" w:rsidR="00697957" w:rsidRDefault="00697957">
                  <w:pPr>
                    <w:widowControl/>
                    <w:spacing w:line="360" w:lineRule="atLeast"/>
                    <w:rPr>
                      <w:rFonts w:eastAsia="標楷體"/>
                      <w:kern w:val="0"/>
                      <w:sz w:val="26"/>
                      <w:szCs w:val="26"/>
                    </w:rPr>
                  </w:pPr>
                  <w:r>
                    <w:rPr>
                      <w:rFonts w:eastAsia="標楷體" w:hint="eastAsia"/>
                      <w:kern w:val="0"/>
                      <w:sz w:val="26"/>
                      <w:szCs w:val="26"/>
                    </w:rPr>
                    <w:t>搭乘</w:t>
                  </w:r>
                  <w:r>
                    <w:rPr>
                      <w:rFonts w:eastAsia="標楷體"/>
                      <w:kern w:val="0"/>
                      <w:sz w:val="26"/>
                      <w:szCs w:val="26"/>
                    </w:rPr>
                    <w:t>0</w:t>
                  </w:r>
                  <w:r>
                    <w:rPr>
                      <w:rFonts w:eastAsia="標楷體" w:hint="eastAsia"/>
                      <w:kern w:val="0"/>
                      <w:sz w:val="26"/>
                      <w:szCs w:val="26"/>
                    </w:rPr>
                    <w:t>東、</w:t>
                  </w:r>
                  <w:r>
                    <w:rPr>
                      <w:rFonts w:eastAsia="標楷體"/>
                      <w:kern w:val="0"/>
                      <w:sz w:val="26"/>
                      <w:szCs w:val="26"/>
                    </w:rPr>
                    <w:t>20</w:t>
                  </w:r>
                  <w:r>
                    <w:rPr>
                      <w:rFonts w:eastAsia="標楷體" w:hint="eastAsia"/>
                      <w:kern w:val="0"/>
                      <w:sz w:val="26"/>
                      <w:szCs w:val="26"/>
                    </w:rPr>
                    <w:t>、</w:t>
                  </w:r>
                  <w:r>
                    <w:rPr>
                      <w:rFonts w:eastAsia="標楷體"/>
                      <w:kern w:val="0"/>
                      <w:sz w:val="26"/>
                      <w:szCs w:val="26"/>
                    </w:rPr>
                    <w:t>22</w:t>
                  </w:r>
                  <w:r>
                    <w:rPr>
                      <w:rFonts w:eastAsia="標楷體" w:hint="eastAsia"/>
                      <w:kern w:val="0"/>
                      <w:sz w:val="26"/>
                      <w:szCs w:val="26"/>
                    </w:rPr>
                    <w:t>、</w:t>
                  </w:r>
                  <w:r>
                    <w:rPr>
                      <w:rFonts w:eastAsia="標楷體"/>
                      <w:kern w:val="0"/>
                      <w:sz w:val="26"/>
                      <w:szCs w:val="26"/>
                    </w:rPr>
                    <w:t>38</w:t>
                  </w:r>
                  <w:r>
                    <w:rPr>
                      <w:rFonts w:eastAsia="標楷體" w:hint="eastAsia"/>
                      <w:kern w:val="0"/>
                      <w:sz w:val="26"/>
                      <w:szCs w:val="26"/>
                    </w:rPr>
                    <w:t>、</w:t>
                  </w:r>
                  <w:r>
                    <w:rPr>
                      <w:rFonts w:eastAsia="標楷體"/>
                      <w:kern w:val="0"/>
                      <w:sz w:val="26"/>
                      <w:szCs w:val="26"/>
                    </w:rPr>
                    <w:t>88</w:t>
                  </w:r>
                  <w:r>
                    <w:rPr>
                      <w:rFonts w:eastAsia="標楷體" w:hint="eastAsia"/>
                      <w:kern w:val="0"/>
                      <w:sz w:val="26"/>
                      <w:szCs w:val="26"/>
                    </w:rPr>
                    <w:t>、</w:t>
                  </w:r>
                  <w:r>
                    <w:rPr>
                      <w:rFonts w:eastAsia="標楷體"/>
                      <w:kern w:val="0"/>
                      <w:sz w:val="26"/>
                      <w:szCs w:val="26"/>
                    </w:rPr>
                    <w:t>204</w:t>
                  </w:r>
                  <w:r>
                    <w:rPr>
                      <w:rFonts w:eastAsia="標楷體" w:hint="eastAsia"/>
                      <w:kern w:val="0"/>
                      <w:sz w:val="26"/>
                      <w:szCs w:val="26"/>
                    </w:rPr>
                    <w:t>、</w:t>
                  </w:r>
                  <w:r>
                    <w:rPr>
                      <w:rFonts w:eastAsia="標楷體"/>
                      <w:kern w:val="0"/>
                      <w:sz w:val="26"/>
                      <w:szCs w:val="26"/>
                    </w:rPr>
                    <w:t>588</w:t>
                  </w:r>
                  <w:r>
                    <w:rPr>
                      <w:rFonts w:eastAsia="標楷體" w:hint="eastAsia"/>
                      <w:kern w:val="0"/>
                      <w:sz w:val="26"/>
                      <w:szCs w:val="26"/>
                    </w:rPr>
                    <w:t>、</w:t>
                  </w:r>
                  <w:r>
                    <w:rPr>
                      <w:rFonts w:eastAsia="標楷體"/>
                      <w:kern w:val="0"/>
                      <w:sz w:val="26"/>
                      <w:szCs w:val="26"/>
                    </w:rPr>
                    <w:t>607</w:t>
                  </w:r>
                  <w:r>
                    <w:rPr>
                      <w:rFonts w:eastAsia="標楷體" w:hint="eastAsia"/>
                      <w:kern w:val="0"/>
                      <w:sz w:val="26"/>
                      <w:szCs w:val="26"/>
                    </w:rPr>
                    <w:t>、</w:t>
                  </w:r>
                  <w:r>
                    <w:rPr>
                      <w:rFonts w:eastAsia="標楷體"/>
                      <w:kern w:val="0"/>
                      <w:sz w:val="26"/>
                      <w:szCs w:val="26"/>
                    </w:rPr>
                    <w:t>1503</w:t>
                  </w:r>
                  <w:r>
                    <w:rPr>
                      <w:rFonts w:eastAsia="標楷體" w:hint="eastAsia"/>
                      <w:kern w:val="0"/>
                      <w:sz w:val="26"/>
                      <w:szCs w:val="26"/>
                    </w:rPr>
                    <w:t>公車，於「中正紀念堂」下車</w:t>
                  </w:r>
                </w:p>
              </w:tc>
            </w:tr>
            <w:tr w:rsidR="00697957" w14:paraId="06F72179" w14:textId="77777777">
              <w:trPr>
                <w:tblCellSpacing w:w="0" w:type="dxa"/>
              </w:trPr>
              <w:tc>
                <w:tcPr>
                  <w:tcW w:w="225" w:type="dxa"/>
                  <w:hideMark/>
                </w:tcPr>
                <w:p w14:paraId="10447E10" w14:textId="77777777" w:rsidR="00697957" w:rsidRDefault="00697957">
                  <w:pPr>
                    <w:widowControl/>
                    <w:spacing w:line="360" w:lineRule="atLeast"/>
                    <w:rPr>
                      <w:rFonts w:eastAsia="標楷體"/>
                      <w:kern w:val="0"/>
                      <w:sz w:val="26"/>
                      <w:szCs w:val="26"/>
                    </w:rPr>
                  </w:pPr>
                  <w:r>
                    <w:rPr>
                      <w:rFonts w:eastAsia="標楷體"/>
                      <w:kern w:val="0"/>
                      <w:sz w:val="26"/>
                      <w:szCs w:val="26"/>
                    </w:rPr>
                    <w:t>●</w:t>
                  </w:r>
                </w:p>
              </w:tc>
              <w:tc>
                <w:tcPr>
                  <w:tcW w:w="0" w:type="auto"/>
                  <w:hideMark/>
                </w:tcPr>
                <w:p w14:paraId="2EA4E522" w14:textId="77777777" w:rsidR="00697957" w:rsidRDefault="00697957">
                  <w:pPr>
                    <w:widowControl/>
                    <w:spacing w:line="360" w:lineRule="atLeast"/>
                    <w:rPr>
                      <w:rFonts w:eastAsia="標楷體"/>
                      <w:kern w:val="0"/>
                      <w:sz w:val="26"/>
                      <w:szCs w:val="26"/>
                    </w:rPr>
                  </w:pPr>
                  <w:r>
                    <w:rPr>
                      <w:rFonts w:eastAsia="標楷體" w:hint="eastAsia"/>
                      <w:kern w:val="0"/>
                      <w:sz w:val="26"/>
                      <w:szCs w:val="26"/>
                    </w:rPr>
                    <w:t>搭乘</w:t>
                  </w:r>
                  <w:r>
                    <w:rPr>
                      <w:rFonts w:eastAsia="標楷體"/>
                      <w:kern w:val="0"/>
                      <w:sz w:val="26"/>
                      <w:szCs w:val="26"/>
                    </w:rPr>
                    <w:t>15</w:t>
                  </w:r>
                  <w:r>
                    <w:rPr>
                      <w:rFonts w:eastAsia="標楷體" w:hint="eastAsia"/>
                      <w:kern w:val="0"/>
                      <w:sz w:val="26"/>
                      <w:szCs w:val="26"/>
                    </w:rPr>
                    <w:t>、</w:t>
                  </w:r>
                  <w:r>
                    <w:rPr>
                      <w:rFonts w:eastAsia="標楷體"/>
                      <w:kern w:val="0"/>
                      <w:sz w:val="26"/>
                      <w:szCs w:val="26"/>
                    </w:rPr>
                    <w:t>208</w:t>
                  </w:r>
                  <w:r>
                    <w:rPr>
                      <w:rFonts w:eastAsia="標楷體" w:hint="eastAsia"/>
                      <w:kern w:val="0"/>
                      <w:sz w:val="26"/>
                      <w:szCs w:val="26"/>
                    </w:rPr>
                    <w:t>公車，於「景福門」下車</w:t>
                  </w:r>
                </w:p>
              </w:tc>
            </w:tr>
          </w:tbl>
          <w:p w14:paraId="51CBC372" w14:textId="77777777" w:rsidR="00697957" w:rsidRDefault="00697957">
            <w:pPr>
              <w:widowControl/>
              <w:rPr>
                <w:rFonts w:asciiTheme="minorHAnsi" w:hAnsiTheme="minorHAnsi" w:cstheme="minorBidi"/>
                <w:szCs w:val="22"/>
              </w:rPr>
            </w:pPr>
          </w:p>
        </w:tc>
      </w:tr>
    </w:tbl>
    <w:p w14:paraId="5169400A" w14:textId="77777777" w:rsidR="00D47F58" w:rsidRPr="00697957" w:rsidRDefault="00D47F58">
      <w:pPr>
        <w:widowControl/>
        <w:rPr>
          <w:rFonts w:eastAsia="標楷體"/>
          <w:b/>
          <w:sz w:val="32"/>
          <w:szCs w:val="36"/>
        </w:rPr>
      </w:pPr>
    </w:p>
    <w:sectPr w:rsidR="00D47F58" w:rsidRPr="00697957" w:rsidSect="00F702AB">
      <w:pgSz w:w="11906" w:h="16838"/>
      <w:pgMar w:top="1440" w:right="1416"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C7B5" w14:textId="77777777" w:rsidR="00CC0CD4" w:rsidRDefault="00CC0CD4" w:rsidP="00932686">
      <w:r>
        <w:separator/>
      </w:r>
    </w:p>
  </w:endnote>
  <w:endnote w:type="continuationSeparator" w:id="0">
    <w:p w14:paraId="77326F16" w14:textId="77777777" w:rsidR="00CC0CD4" w:rsidRDefault="00CC0CD4" w:rsidP="0093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CE205" w14:textId="77777777" w:rsidR="00CC0CD4" w:rsidRDefault="00CC0CD4" w:rsidP="00932686">
      <w:r>
        <w:separator/>
      </w:r>
    </w:p>
  </w:footnote>
  <w:footnote w:type="continuationSeparator" w:id="0">
    <w:p w14:paraId="531D6C69" w14:textId="77777777" w:rsidR="00CC0CD4" w:rsidRDefault="00CC0CD4" w:rsidP="00932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0F4"/>
    <w:multiLevelType w:val="hybridMultilevel"/>
    <w:tmpl w:val="00700D04"/>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B3A6D"/>
    <w:multiLevelType w:val="hybridMultilevel"/>
    <w:tmpl w:val="5C52274E"/>
    <w:lvl w:ilvl="0" w:tplc="5B2AD9FC">
      <w:start w:val="1"/>
      <w:numFmt w:val="ideographLegalTraditional"/>
      <w:lvlText w:val="%1、"/>
      <w:lvlJc w:val="left"/>
      <w:pPr>
        <w:tabs>
          <w:tab w:val="num" w:pos="360"/>
        </w:tabs>
        <w:ind w:left="360" w:hanging="360"/>
      </w:pPr>
      <w:rPr>
        <w:rFonts w:hAnsi="標楷體" w:hint="default"/>
        <w:lang w:val="en-US"/>
      </w:rPr>
    </w:lvl>
    <w:lvl w:ilvl="1" w:tplc="61766344">
      <w:start w:val="1"/>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0F0292"/>
    <w:multiLevelType w:val="hybridMultilevel"/>
    <w:tmpl w:val="4E708492"/>
    <w:lvl w:ilvl="0" w:tplc="A15CCAF2">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173B7205"/>
    <w:multiLevelType w:val="hybridMultilevel"/>
    <w:tmpl w:val="1D3A7FC6"/>
    <w:lvl w:ilvl="0" w:tplc="4FB66540">
      <w:start w:val="1"/>
      <w:numFmt w:val="taiwaneseCountingThousand"/>
      <w:lvlText w:val="%1、"/>
      <w:lvlJc w:val="left"/>
      <w:pPr>
        <w:ind w:left="1440" w:hanging="720"/>
      </w:pPr>
    </w:lvl>
    <w:lvl w:ilvl="1" w:tplc="2E748E2A">
      <w:start w:val="1"/>
      <w:numFmt w:val="taiwaneseCountingThousand"/>
      <w:lvlText w:val="(%2)"/>
      <w:lvlJc w:val="left"/>
      <w:pPr>
        <w:ind w:left="1560" w:hanging="360"/>
      </w:pPr>
      <w:rPr>
        <w:color w:val="auto"/>
      </w:r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 w15:restartNumberingAfterBreak="0">
    <w:nsid w:val="23577666"/>
    <w:multiLevelType w:val="hybridMultilevel"/>
    <w:tmpl w:val="C1DEE18A"/>
    <w:lvl w:ilvl="0" w:tplc="D05AACE8">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238A308E"/>
    <w:multiLevelType w:val="hybridMultilevel"/>
    <w:tmpl w:val="C6203206"/>
    <w:lvl w:ilvl="0" w:tplc="0338C13C">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243E108F"/>
    <w:multiLevelType w:val="hybridMultilevel"/>
    <w:tmpl w:val="C87A7146"/>
    <w:lvl w:ilvl="0" w:tplc="04090017">
      <w:start w:val="1"/>
      <w:numFmt w:val="ideographLegalTraditional"/>
      <w:lvlText w:val="%1、"/>
      <w:lvlJc w:val="left"/>
      <w:pPr>
        <w:ind w:left="720" w:hanging="720"/>
      </w:pPr>
    </w:lvl>
    <w:lvl w:ilvl="1" w:tplc="B4188CDA">
      <w:start w:val="1"/>
      <w:numFmt w:val="taiwaneseCountingThousand"/>
      <w:lvlText w:val="(%2)"/>
      <w:lvlJc w:val="left"/>
      <w:pPr>
        <w:ind w:left="840" w:hanging="360"/>
      </w:pPr>
    </w:lvl>
    <w:lvl w:ilvl="2" w:tplc="1542E29E">
      <w:start w:val="1"/>
      <w:numFmt w:val="taiwaneseCountingThousand"/>
      <w:lvlText w:val="%3、"/>
      <w:lvlJc w:val="left"/>
      <w:pPr>
        <w:ind w:left="1680" w:hanging="72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2AAB1752"/>
    <w:multiLevelType w:val="hybridMultilevel"/>
    <w:tmpl w:val="B39C2030"/>
    <w:lvl w:ilvl="0" w:tplc="50C2AA96">
      <w:start w:val="1"/>
      <w:numFmt w:val="taiwaneseCountingThousand"/>
      <w:lvlText w:val="%1、"/>
      <w:lvlJc w:val="left"/>
      <w:pPr>
        <w:ind w:left="1560" w:hanging="720"/>
      </w:p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8" w15:restartNumberingAfterBreak="0">
    <w:nsid w:val="2C4C2CF8"/>
    <w:multiLevelType w:val="hybridMultilevel"/>
    <w:tmpl w:val="5DA85248"/>
    <w:lvl w:ilvl="0" w:tplc="8EE21DD2">
      <w:start w:val="1"/>
      <w:numFmt w:val="taiwaneseCountingThousand"/>
      <w:suff w:val="nothing"/>
      <w:lvlText w:val="%1、"/>
      <w:lvlJc w:val="left"/>
      <w:pPr>
        <w:ind w:left="1713"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2DD7419B"/>
    <w:multiLevelType w:val="hybridMultilevel"/>
    <w:tmpl w:val="0EAA10F6"/>
    <w:lvl w:ilvl="0" w:tplc="D548B30A">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388D3009"/>
    <w:multiLevelType w:val="hybridMultilevel"/>
    <w:tmpl w:val="3FE6C4C4"/>
    <w:lvl w:ilvl="0" w:tplc="04090017">
      <w:start w:val="1"/>
      <w:numFmt w:val="ideographLegalTraditional"/>
      <w:lvlText w:val="%1、"/>
      <w:lvlJc w:val="left"/>
      <w:pPr>
        <w:ind w:left="720" w:hanging="720"/>
      </w:pPr>
    </w:lvl>
    <w:lvl w:ilvl="1" w:tplc="03342088">
      <w:start w:val="1"/>
      <w:numFmt w:val="decimal"/>
      <w:lvlText w:val="%2."/>
      <w:lvlJc w:val="left"/>
      <w:pPr>
        <w:ind w:left="840" w:hanging="360"/>
      </w:pPr>
    </w:lvl>
    <w:lvl w:ilvl="2" w:tplc="1542E29E">
      <w:start w:val="1"/>
      <w:numFmt w:val="taiwaneseCountingThousand"/>
      <w:lvlText w:val="%3、"/>
      <w:lvlJc w:val="left"/>
      <w:pPr>
        <w:ind w:left="1680" w:hanging="72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B992DF8"/>
    <w:multiLevelType w:val="hybridMultilevel"/>
    <w:tmpl w:val="48CABB58"/>
    <w:lvl w:ilvl="0" w:tplc="32BEEA12">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 w15:restartNumberingAfterBreak="0">
    <w:nsid w:val="3DC27DF9"/>
    <w:multiLevelType w:val="hybridMultilevel"/>
    <w:tmpl w:val="4684CBF4"/>
    <w:lvl w:ilvl="0" w:tplc="EDC2EC12">
      <w:start w:val="1"/>
      <w:numFmt w:val="decimal"/>
      <w:lvlText w:val="%1."/>
      <w:lvlJc w:val="left"/>
      <w:pPr>
        <w:ind w:left="1200" w:hanging="480"/>
      </w:pPr>
      <w:rPr>
        <w:rFonts w:hint="eastAsia"/>
        <w:color w:val="000000" w:themeColor="text1"/>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41C5765F"/>
    <w:multiLevelType w:val="hybridMultilevel"/>
    <w:tmpl w:val="7D244CBE"/>
    <w:lvl w:ilvl="0" w:tplc="0CEC0CFC">
      <w:start w:val="1"/>
      <w:numFmt w:val="decimal"/>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4595184E"/>
    <w:multiLevelType w:val="hybridMultilevel"/>
    <w:tmpl w:val="3118F516"/>
    <w:lvl w:ilvl="0" w:tplc="B4188CDA">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5" w15:restartNumberingAfterBreak="0">
    <w:nsid w:val="55252BEE"/>
    <w:multiLevelType w:val="hybridMultilevel"/>
    <w:tmpl w:val="0EAA10F6"/>
    <w:lvl w:ilvl="0" w:tplc="D548B30A">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6" w15:restartNumberingAfterBreak="0">
    <w:nsid w:val="5AFC48E5"/>
    <w:multiLevelType w:val="hybridMultilevel"/>
    <w:tmpl w:val="5DA85248"/>
    <w:lvl w:ilvl="0" w:tplc="8EE21DD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7" w15:restartNumberingAfterBreak="0">
    <w:nsid w:val="5FDD769E"/>
    <w:multiLevelType w:val="hybridMultilevel"/>
    <w:tmpl w:val="5DA85248"/>
    <w:lvl w:ilvl="0" w:tplc="8EE21DD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8" w15:restartNumberingAfterBreak="0">
    <w:nsid w:val="60BD0BE9"/>
    <w:multiLevelType w:val="hybridMultilevel"/>
    <w:tmpl w:val="489ACC62"/>
    <w:lvl w:ilvl="0" w:tplc="0816B098">
      <w:start w:val="1"/>
      <w:numFmt w:val="decimal"/>
      <w:lvlText w:val="(%1)"/>
      <w:lvlJc w:val="left"/>
      <w:pPr>
        <w:ind w:left="19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00E1E97"/>
    <w:multiLevelType w:val="hybridMultilevel"/>
    <w:tmpl w:val="4DEE096A"/>
    <w:lvl w:ilvl="0" w:tplc="968A90B8">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42743FE"/>
    <w:multiLevelType w:val="hybridMultilevel"/>
    <w:tmpl w:val="7238487C"/>
    <w:lvl w:ilvl="0" w:tplc="84040020">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1"/>
  </w:num>
  <w:num w:numId="3">
    <w:abstractNumId w:val="13"/>
  </w:num>
  <w:num w:numId="4">
    <w:abstractNumId w:val="12"/>
  </w:num>
  <w:num w:numId="5">
    <w:abstractNumId w:val="16"/>
  </w:num>
  <w:num w:numId="6">
    <w:abstractNumId w:val="8"/>
  </w:num>
  <w:num w:numId="7">
    <w:abstractNumId w:val="17"/>
  </w:num>
  <w:num w:numId="8">
    <w:abstractNumId w:val="5"/>
  </w:num>
  <w:num w:numId="9">
    <w:abstractNumId w:val="0"/>
  </w:num>
  <w:num w:numId="10">
    <w:abstractNumId w:val="9"/>
  </w:num>
  <w:num w:numId="11">
    <w:abstractNumId w:val="15"/>
  </w:num>
  <w:num w:numId="12">
    <w:abstractNumId w:val="2"/>
  </w:num>
  <w:num w:numId="13">
    <w:abstractNumId w:val="1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93"/>
    <w:rsid w:val="000019D1"/>
    <w:rsid w:val="00005D38"/>
    <w:rsid w:val="00023511"/>
    <w:rsid w:val="000246E5"/>
    <w:rsid w:val="00041FC3"/>
    <w:rsid w:val="00042112"/>
    <w:rsid w:val="00062363"/>
    <w:rsid w:val="0007166F"/>
    <w:rsid w:val="00076EF0"/>
    <w:rsid w:val="000A27D5"/>
    <w:rsid w:val="000B1898"/>
    <w:rsid w:val="000B2EE7"/>
    <w:rsid w:val="000C093B"/>
    <w:rsid w:val="000D020B"/>
    <w:rsid w:val="000D2615"/>
    <w:rsid w:val="0010149F"/>
    <w:rsid w:val="00104BCD"/>
    <w:rsid w:val="001078BC"/>
    <w:rsid w:val="00115ED3"/>
    <w:rsid w:val="00135A72"/>
    <w:rsid w:val="00143D62"/>
    <w:rsid w:val="00144FC1"/>
    <w:rsid w:val="00147C0F"/>
    <w:rsid w:val="0016276A"/>
    <w:rsid w:val="00171E63"/>
    <w:rsid w:val="00176159"/>
    <w:rsid w:val="00194A2F"/>
    <w:rsid w:val="001A1A95"/>
    <w:rsid w:val="001C4000"/>
    <w:rsid w:val="001F170E"/>
    <w:rsid w:val="002150E9"/>
    <w:rsid w:val="002170C8"/>
    <w:rsid w:val="002200B8"/>
    <w:rsid w:val="002554E7"/>
    <w:rsid w:val="002723DF"/>
    <w:rsid w:val="00287B84"/>
    <w:rsid w:val="002907CD"/>
    <w:rsid w:val="002A5134"/>
    <w:rsid w:val="002D31A0"/>
    <w:rsid w:val="002D4744"/>
    <w:rsid w:val="002E0D0B"/>
    <w:rsid w:val="002E4CE8"/>
    <w:rsid w:val="002E7549"/>
    <w:rsid w:val="002F066B"/>
    <w:rsid w:val="002F3708"/>
    <w:rsid w:val="00302E7E"/>
    <w:rsid w:val="00323E51"/>
    <w:rsid w:val="0032704E"/>
    <w:rsid w:val="00350B79"/>
    <w:rsid w:val="0036787D"/>
    <w:rsid w:val="00394654"/>
    <w:rsid w:val="003A643A"/>
    <w:rsid w:val="003B1691"/>
    <w:rsid w:val="003F3AF6"/>
    <w:rsid w:val="004067E8"/>
    <w:rsid w:val="004159B3"/>
    <w:rsid w:val="00415D84"/>
    <w:rsid w:val="004236F8"/>
    <w:rsid w:val="00424F81"/>
    <w:rsid w:val="00434962"/>
    <w:rsid w:val="0044115E"/>
    <w:rsid w:val="004449B9"/>
    <w:rsid w:val="00452D3A"/>
    <w:rsid w:val="00463F70"/>
    <w:rsid w:val="00472758"/>
    <w:rsid w:val="0048301D"/>
    <w:rsid w:val="0048760A"/>
    <w:rsid w:val="0049188D"/>
    <w:rsid w:val="004B7822"/>
    <w:rsid w:val="004C38F4"/>
    <w:rsid w:val="004C3D45"/>
    <w:rsid w:val="004D14C6"/>
    <w:rsid w:val="00504012"/>
    <w:rsid w:val="00504E0E"/>
    <w:rsid w:val="00505438"/>
    <w:rsid w:val="005125CF"/>
    <w:rsid w:val="005272CC"/>
    <w:rsid w:val="00566C33"/>
    <w:rsid w:val="00591457"/>
    <w:rsid w:val="005B5698"/>
    <w:rsid w:val="005B7FD0"/>
    <w:rsid w:val="005E0F79"/>
    <w:rsid w:val="005F03E8"/>
    <w:rsid w:val="005F638E"/>
    <w:rsid w:val="0060222C"/>
    <w:rsid w:val="00606652"/>
    <w:rsid w:val="006215F6"/>
    <w:rsid w:val="006404E2"/>
    <w:rsid w:val="00644699"/>
    <w:rsid w:val="006478FE"/>
    <w:rsid w:val="0065777E"/>
    <w:rsid w:val="0067068D"/>
    <w:rsid w:val="00686F84"/>
    <w:rsid w:val="00694585"/>
    <w:rsid w:val="00694F94"/>
    <w:rsid w:val="00697957"/>
    <w:rsid w:val="006A1D49"/>
    <w:rsid w:val="006E1397"/>
    <w:rsid w:val="006F76D0"/>
    <w:rsid w:val="00716F59"/>
    <w:rsid w:val="007344F7"/>
    <w:rsid w:val="00734B43"/>
    <w:rsid w:val="00755EA4"/>
    <w:rsid w:val="007721D7"/>
    <w:rsid w:val="0078727C"/>
    <w:rsid w:val="00790038"/>
    <w:rsid w:val="00791446"/>
    <w:rsid w:val="007A259C"/>
    <w:rsid w:val="007A311A"/>
    <w:rsid w:val="007C2228"/>
    <w:rsid w:val="007E72E3"/>
    <w:rsid w:val="008012B3"/>
    <w:rsid w:val="00806B93"/>
    <w:rsid w:val="00817683"/>
    <w:rsid w:val="00817F97"/>
    <w:rsid w:val="00842D35"/>
    <w:rsid w:val="00854F39"/>
    <w:rsid w:val="00866E59"/>
    <w:rsid w:val="008771C2"/>
    <w:rsid w:val="008802BD"/>
    <w:rsid w:val="0088195E"/>
    <w:rsid w:val="008A148E"/>
    <w:rsid w:val="008A2F32"/>
    <w:rsid w:val="0091578B"/>
    <w:rsid w:val="00932686"/>
    <w:rsid w:val="00940754"/>
    <w:rsid w:val="00940FAB"/>
    <w:rsid w:val="00957AD1"/>
    <w:rsid w:val="00985351"/>
    <w:rsid w:val="00990BCA"/>
    <w:rsid w:val="009928D0"/>
    <w:rsid w:val="009A12E1"/>
    <w:rsid w:val="009A61FE"/>
    <w:rsid w:val="009B01BA"/>
    <w:rsid w:val="009D0863"/>
    <w:rsid w:val="009E63C0"/>
    <w:rsid w:val="00A07685"/>
    <w:rsid w:val="00A13A41"/>
    <w:rsid w:val="00A17744"/>
    <w:rsid w:val="00A211A9"/>
    <w:rsid w:val="00A21B37"/>
    <w:rsid w:val="00A25594"/>
    <w:rsid w:val="00A34041"/>
    <w:rsid w:val="00A4497F"/>
    <w:rsid w:val="00A45B88"/>
    <w:rsid w:val="00A5607F"/>
    <w:rsid w:val="00A72F9C"/>
    <w:rsid w:val="00A82B3A"/>
    <w:rsid w:val="00A9085D"/>
    <w:rsid w:val="00A91803"/>
    <w:rsid w:val="00AD7702"/>
    <w:rsid w:val="00AF23E4"/>
    <w:rsid w:val="00B042A9"/>
    <w:rsid w:val="00B1637E"/>
    <w:rsid w:val="00B25D31"/>
    <w:rsid w:val="00B563EF"/>
    <w:rsid w:val="00BA1060"/>
    <w:rsid w:val="00BB2170"/>
    <w:rsid w:val="00BC1AD4"/>
    <w:rsid w:val="00BD0748"/>
    <w:rsid w:val="00BE2347"/>
    <w:rsid w:val="00BE5051"/>
    <w:rsid w:val="00BF5C02"/>
    <w:rsid w:val="00C0654B"/>
    <w:rsid w:val="00C15A47"/>
    <w:rsid w:val="00C31210"/>
    <w:rsid w:val="00C47B42"/>
    <w:rsid w:val="00C617FE"/>
    <w:rsid w:val="00C83E01"/>
    <w:rsid w:val="00C87031"/>
    <w:rsid w:val="00CC0CD4"/>
    <w:rsid w:val="00CC2AE4"/>
    <w:rsid w:val="00CC4CB1"/>
    <w:rsid w:val="00CD275E"/>
    <w:rsid w:val="00CD29DC"/>
    <w:rsid w:val="00D0292D"/>
    <w:rsid w:val="00D26576"/>
    <w:rsid w:val="00D404EA"/>
    <w:rsid w:val="00D40559"/>
    <w:rsid w:val="00D47F58"/>
    <w:rsid w:val="00D52D30"/>
    <w:rsid w:val="00D5588B"/>
    <w:rsid w:val="00D6541A"/>
    <w:rsid w:val="00DC7C27"/>
    <w:rsid w:val="00DE3344"/>
    <w:rsid w:val="00DF0E17"/>
    <w:rsid w:val="00E010B6"/>
    <w:rsid w:val="00E02C2C"/>
    <w:rsid w:val="00E0306E"/>
    <w:rsid w:val="00E12300"/>
    <w:rsid w:val="00E2539F"/>
    <w:rsid w:val="00E3336D"/>
    <w:rsid w:val="00E4678B"/>
    <w:rsid w:val="00E81713"/>
    <w:rsid w:val="00E927D3"/>
    <w:rsid w:val="00EB0C01"/>
    <w:rsid w:val="00ED7659"/>
    <w:rsid w:val="00EE2F5A"/>
    <w:rsid w:val="00EE4345"/>
    <w:rsid w:val="00EE4E7A"/>
    <w:rsid w:val="00F075C8"/>
    <w:rsid w:val="00F141CA"/>
    <w:rsid w:val="00F145B8"/>
    <w:rsid w:val="00F23946"/>
    <w:rsid w:val="00F26C72"/>
    <w:rsid w:val="00F360F5"/>
    <w:rsid w:val="00F702AB"/>
    <w:rsid w:val="00F95837"/>
    <w:rsid w:val="00F96F69"/>
    <w:rsid w:val="00FA5884"/>
    <w:rsid w:val="00FE7B71"/>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0AED3"/>
  <w15:docId w15:val="{49CCCBBF-3C9D-496F-B927-B7CCE164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B9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06B93"/>
    <w:rPr>
      <w:color w:val="0000FF"/>
      <w:u w:val="single"/>
    </w:rPr>
  </w:style>
  <w:style w:type="paragraph" w:styleId="a4">
    <w:name w:val="header"/>
    <w:basedOn w:val="a"/>
    <w:link w:val="a5"/>
    <w:uiPriority w:val="99"/>
    <w:unhideWhenUsed/>
    <w:rsid w:val="00932686"/>
    <w:pPr>
      <w:tabs>
        <w:tab w:val="center" w:pos="4153"/>
        <w:tab w:val="right" w:pos="8306"/>
      </w:tabs>
      <w:snapToGrid w:val="0"/>
    </w:pPr>
    <w:rPr>
      <w:sz w:val="20"/>
    </w:rPr>
  </w:style>
  <w:style w:type="character" w:customStyle="1" w:styleId="a5">
    <w:name w:val="頁首 字元"/>
    <w:basedOn w:val="a0"/>
    <w:link w:val="a4"/>
    <w:uiPriority w:val="99"/>
    <w:rsid w:val="00932686"/>
    <w:rPr>
      <w:rFonts w:ascii="Times New Roman" w:eastAsia="新細明體" w:hAnsi="Times New Roman" w:cs="Times New Roman"/>
      <w:sz w:val="20"/>
      <w:szCs w:val="20"/>
    </w:rPr>
  </w:style>
  <w:style w:type="paragraph" w:styleId="a6">
    <w:name w:val="footer"/>
    <w:basedOn w:val="a"/>
    <w:link w:val="a7"/>
    <w:unhideWhenUsed/>
    <w:rsid w:val="00932686"/>
    <w:pPr>
      <w:tabs>
        <w:tab w:val="center" w:pos="4153"/>
        <w:tab w:val="right" w:pos="8306"/>
      </w:tabs>
      <w:snapToGrid w:val="0"/>
    </w:pPr>
    <w:rPr>
      <w:sz w:val="20"/>
    </w:rPr>
  </w:style>
  <w:style w:type="character" w:customStyle="1" w:styleId="a7">
    <w:name w:val="頁尾 字元"/>
    <w:basedOn w:val="a0"/>
    <w:link w:val="a6"/>
    <w:rsid w:val="00932686"/>
    <w:rPr>
      <w:rFonts w:ascii="Times New Roman" w:eastAsia="新細明體" w:hAnsi="Times New Roman" w:cs="Times New Roman"/>
      <w:sz w:val="20"/>
      <w:szCs w:val="20"/>
    </w:rPr>
  </w:style>
  <w:style w:type="paragraph" w:customStyle="1" w:styleId="a8">
    <w:name w:val="公文(空白行)"/>
    <w:basedOn w:val="a"/>
    <w:rsid w:val="007A259C"/>
    <w:pPr>
      <w:spacing w:line="0" w:lineRule="atLeast"/>
    </w:pPr>
    <w:rPr>
      <w:rFonts w:eastAsia="標楷體"/>
      <w:noProof/>
    </w:rPr>
  </w:style>
  <w:style w:type="paragraph" w:styleId="a9">
    <w:name w:val="Balloon Text"/>
    <w:basedOn w:val="a"/>
    <w:link w:val="aa"/>
    <w:uiPriority w:val="99"/>
    <w:semiHidden/>
    <w:unhideWhenUsed/>
    <w:rsid w:val="007A259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A259C"/>
    <w:rPr>
      <w:rFonts w:asciiTheme="majorHAnsi" w:eastAsiaTheme="majorEastAsia" w:hAnsiTheme="majorHAnsi" w:cstheme="majorBidi"/>
      <w:sz w:val="18"/>
      <w:szCs w:val="18"/>
    </w:rPr>
  </w:style>
  <w:style w:type="paragraph" w:styleId="ab">
    <w:name w:val="List Paragraph"/>
    <w:basedOn w:val="a"/>
    <w:uiPriority w:val="34"/>
    <w:qFormat/>
    <w:rsid w:val="00866E59"/>
    <w:pPr>
      <w:ind w:leftChars="200" w:left="480"/>
    </w:pPr>
  </w:style>
  <w:style w:type="paragraph" w:styleId="ac">
    <w:name w:val="Note Heading"/>
    <w:basedOn w:val="a"/>
    <w:next w:val="a"/>
    <w:link w:val="ad"/>
    <w:rsid w:val="004449B9"/>
    <w:pPr>
      <w:jc w:val="center"/>
    </w:pPr>
    <w:rPr>
      <w:rFonts w:ascii="標楷體" w:eastAsia="標楷體" w:hAnsi="標楷體"/>
      <w:szCs w:val="24"/>
    </w:rPr>
  </w:style>
  <w:style w:type="character" w:customStyle="1" w:styleId="ad">
    <w:name w:val="註釋標題 字元"/>
    <w:basedOn w:val="a0"/>
    <w:link w:val="ac"/>
    <w:rsid w:val="004449B9"/>
    <w:rPr>
      <w:rFonts w:ascii="標楷體" w:eastAsia="標楷體" w:hAnsi="標楷體" w:cs="Times New Roman"/>
      <w:szCs w:val="24"/>
    </w:rPr>
  </w:style>
  <w:style w:type="paragraph" w:styleId="Web">
    <w:name w:val="Normal (Web)"/>
    <w:basedOn w:val="a"/>
    <w:rsid w:val="00F075C8"/>
    <w:pPr>
      <w:widowControl/>
      <w:spacing w:before="100" w:beforeAutospacing="1" w:after="100" w:afterAutospacing="1"/>
    </w:pPr>
    <w:rPr>
      <w:rFonts w:ascii="新細明體" w:hAnsi="新細明體" w:cs="新細明體"/>
      <w:kern w:val="0"/>
      <w:szCs w:val="24"/>
    </w:rPr>
  </w:style>
  <w:style w:type="character" w:styleId="ae">
    <w:name w:val="FollowedHyperlink"/>
    <w:basedOn w:val="a0"/>
    <w:uiPriority w:val="99"/>
    <w:semiHidden/>
    <w:unhideWhenUsed/>
    <w:rsid w:val="00734B43"/>
    <w:rPr>
      <w:color w:val="800080" w:themeColor="followedHyperlink"/>
      <w:u w:val="single"/>
    </w:rPr>
  </w:style>
  <w:style w:type="paragraph" w:styleId="af">
    <w:name w:val="annotation text"/>
    <w:basedOn w:val="a"/>
    <w:link w:val="af0"/>
    <w:uiPriority w:val="99"/>
    <w:semiHidden/>
    <w:unhideWhenUsed/>
    <w:rsid w:val="00A82B3A"/>
    <w:rPr>
      <w:rFonts w:asciiTheme="minorHAnsi" w:eastAsiaTheme="minorEastAsia" w:hAnsiTheme="minorHAnsi" w:cstheme="minorBidi"/>
      <w:szCs w:val="22"/>
    </w:rPr>
  </w:style>
  <w:style w:type="character" w:customStyle="1" w:styleId="af0">
    <w:name w:val="註解文字 字元"/>
    <w:basedOn w:val="a0"/>
    <w:link w:val="af"/>
    <w:uiPriority w:val="99"/>
    <w:semiHidden/>
    <w:rsid w:val="00A82B3A"/>
  </w:style>
  <w:style w:type="character" w:styleId="af1">
    <w:name w:val="Unresolved Mention"/>
    <w:basedOn w:val="a0"/>
    <w:uiPriority w:val="99"/>
    <w:semiHidden/>
    <w:unhideWhenUsed/>
    <w:rsid w:val="00A72F9C"/>
    <w:rPr>
      <w:color w:val="605E5C"/>
      <w:shd w:val="clear" w:color="auto" w:fill="E1DFDD"/>
    </w:rPr>
  </w:style>
  <w:style w:type="table" w:styleId="af2">
    <w:name w:val="Table Grid"/>
    <w:basedOn w:val="a1"/>
    <w:uiPriority w:val="39"/>
    <w:rsid w:val="0069795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155859">
      <w:bodyDiv w:val="1"/>
      <w:marLeft w:val="0"/>
      <w:marRight w:val="0"/>
      <w:marTop w:val="0"/>
      <w:marBottom w:val="0"/>
      <w:divBdr>
        <w:top w:val="none" w:sz="0" w:space="0" w:color="auto"/>
        <w:left w:val="none" w:sz="0" w:space="0" w:color="auto"/>
        <w:bottom w:val="none" w:sz="0" w:space="0" w:color="auto"/>
        <w:right w:val="none" w:sz="0" w:space="0" w:color="auto"/>
      </w:divBdr>
    </w:div>
    <w:div w:id="493687638">
      <w:bodyDiv w:val="1"/>
      <w:marLeft w:val="0"/>
      <w:marRight w:val="0"/>
      <w:marTop w:val="0"/>
      <w:marBottom w:val="0"/>
      <w:divBdr>
        <w:top w:val="none" w:sz="0" w:space="0" w:color="auto"/>
        <w:left w:val="none" w:sz="0" w:space="0" w:color="auto"/>
        <w:bottom w:val="none" w:sz="0" w:space="0" w:color="auto"/>
        <w:right w:val="none" w:sz="0" w:space="0" w:color="auto"/>
      </w:divBdr>
    </w:div>
    <w:div w:id="1350990080">
      <w:bodyDiv w:val="1"/>
      <w:marLeft w:val="0"/>
      <w:marRight w:val="0"/>
      <w:marTop w:val="0"/>
      <w:marBottom w:val="0"/>
      <w:divBdr>
        <w:top w:val="none" w:sz="0" w:space="0" w:color="auto"/>
        <w:left w:val="none" w:sz="0" w:space="0" w:color="auto"/>
        <w:bottom w:val="none" w:sz="0" w:space="0" w:color="auto"/>
        <w:right w:val="none" w:sz="0" w:space="0" w:color="auto"/>
      </w:divBdr>
    </w:div>
    <w:div w:id="1820346676">
      <w:bodyDiv w:val="1"/>
      <w:marLeft w:val="0"/>
      <w:marRight w:val="0"/>
      <w:marTop w:val="0"/>
      <w:marBottom w:val="0"/>
      <w:divBdr>
        <w:top w:val="none" w:sz="0" w:space="0" w:color="auto"/>
        <w:left w:val="none" w:sz="0" w:space="0" w:color="auto"/>
        <w:bottom w:val="none" w:sz="0" w:space="0" w:color="auto"/>
        <w:right w:val="none" w:sz="0" w:space="0" w:color="auto"/>
      </w:divBdr>
    </w:div>
    <w:div w:id="1841195996">
      <w:bodyDiv w:val="1"/>
      <w:marLeft w:val="0"/>
      <w:marRight w:val="0"/>
      <w:marTop w:val="0"/>
      <w:marBottom w:val="0"/>
      <w:divBdr>
        <w:top w:val="none" w:sz="0" w:space="0" w:color="auto"/>
        <w:left w:val="none" w:sz="0" w:space="0" w:color="auto"/>
        <w:bottom w:val="none" w:sz="0" w:space="0" w:color="auto"/>
        <w:right w:val="none" w:sz="0" w:space="0" w:color="auto"/>
      </w:divBdr>
    </w:div>
    <w:div w:id="2062822938">
      <w:bodyDiv w:val="1"/>
      <w:marLeft w:val="0"/>
      <w:marRight w:val="0"/>
      <w:marTop w:val="0"/>
      <w:marBottom w:val="0"/>
      <w:divBdr>
        <w:top w:val="none" w:sz="0" w:space="0" w:color="auto"/>
        <w:left w:val="none" w:sz="0" w:space="0" w:color="auto"/>
        <w:bottom w:val="none" w:sz="0" w:space="0" w:color="auto"/>
        <w:right w:val="none" w:sz="0" w:space="0" w:color="auto"/>
      </w:divBdr>
    </w:div>
    <w:div w:id="214545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Data" Target="diagrams/data2.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4.png"/><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hyperlink" Target="https://reurl.cc/q15v0D" TargetMode="External"/><Relationship Id="rId14" Type="http://schemas.microsoft.com/office/2007/relationships/diagramDrawing" Target="diagrams/drawing1.xml"/><Relationship Id="rId22" Type="http://schemas.microsoft.com/office/2007/relationships/diagramDrawing" Target="diagrams/drawing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FB5A81-981E-4630-BFBA-201BFF303BA3}" type="doc">
      <dgm:prSet loTypeId="urn:microsoft.com/office/officeart/2005/8/layout/process1" loCatId="process" qsTypeId="urn:microsoft.com/office/officeart/2005/8/quickstyle/simple1" qsCatId="simple" csTypeId="urn:microsoft.com/office/officeart/2005/8/colors/accent1_2" csCatId="accent1" phldr="1"/>
      <dgm:spPr/>
    </dgm:pt>
    <dgm:pt modelId="{78230670-F6F4-4B7B-8104-4394C24AD06C}">
      <dgm:prSet phldrT="[文字]" custT="1"/>
      <dgm:spPr/>
      <dgm:t>
        <a:bodyPr/>
        <a:lstStyle/>
        <a:p>
          <a:pPr algn="ctr"/>
          <a:r>
            <a:rPr lang="zh-TW" altLang="en-US" sz="1200" dirty="0">
              <a:latin typeface="標楷體" panose="03000509000000000000" pitchFamily="65" charset="-120"/>
              <a:ea typeface="標楷體" panose="03000509000000000000" pitchFamily="65" charset="-120"/>
            </a:rPr>
            <a:t>填寫報名資料</a:t>
          </a:r>
        </a:p>
      </dgm:t>
    </dgm:pt>
    <dgm:pt modelId="{7B540AFE-7A1A-4E00-A71E-357CC2F00591}" type="parTrans" cxnId="{72E2B6BF-4C01-4D3C-8235-A83E6E4E6E55}">
      <dgm:prSet/>
      <dgm:spPr/>
      <dgm:t>
        <a:bodyPr/>
        <a:lstStyle/>
        <a:p>
          <a:pPr algn="ctr"/>
          <a:endParaRPr lang="zh-TW" altLang="en-US" sz="1200"/>
        </a:p>
      </dgm:t>
    </dgm:pt>
    <dgm:pt modelId="{3D7AE359-235A-4041-BB26-E2CAE19DF167}" type="sibTrans" cxnId="{72E2B6BF-4C01-4D3C-8235-A83E6E4E6E55}">
      <dgm:prSet custT="1"/>
      <dgm:spPr/>
      <dgm:t>
        <a:bodyPr/>
        <a:lstStyle/>
        <a:p>
          <a:pPr algn="ctr"/>
          <a:endParaRPr lang="zh-TW" altLang="en-US" sz="1200">
            <a:latin typeface="微軟正黑體" panose="020B0604030504040204" pitchFamily="34" charset="-120"/>
            <a:ea typeface="微軟正黑體" panose="020B0604030504040204" pitchFamily="34" charset="-120"/>
          </a:endParaRPr>
        </a:p>
      </dgm:t>
    </dgm:pt>
    <dgm:pt modelId="{DC464D3B-5C43-41E5-BBDB-F9EBF1505F17}">
      <dgm:prSet phldrT="[文字]" custT="1"/>
      <dgm:spPr/>
      <dgm:t>
        <a:bodyPr/>
        <a:lstStyle/>
        <a:p>
          <a:pPr algn="ctr"/>
          <a:r>
            <a:rPr lang="zh-TW" altLang="en-US" sz="1200" dirty="0">
              <a:latin typeface="標楷體" panose="03000509000000000000" pitchFamily="65" charset="-120"/>
              <a:ea typeface="標楷體" panose="03000509000000000000" pitchFamily="65" charset="-120"/>
            </a:rPr>
            <a:t>上傳健康證明（疫苗接種卡</a:t>
          </a:r>
          <a:r>
            <a:rPr lang="en-US" altLang="zh-TW" sz="1200" dirty="0">
              <a:latin typeface="標楷體" panose="03000509000000000000" pitchFamily="65" charset="-120"/>
              <a:ea typeface="標楷體" panose="03000509000000000000" pitchFamily="65" charset="-120"/>
            </a:rPr>
            <a:t>/</a:t>
          </a:r>
          <a:r>
            <a:rPr lang="zh-TW" altLang="en-US" sz="1200" dirty="0">
              <a:latin typeface="標楷體" panose="03000509000000000000" pitchFamily="65" charset="-120"/>
              <a:ea typeface="標楷體" panose="03000509000000000000" pitchFamily="65" charset="-120"/>
            </a:rPr>
            <a:t>解隔離通知書</a:t>
          </a:r>
          <a:r>
            <a:rPr lang="en-US" altLang="zh-TW" sz="1200" dirty="0">
              <a:latin typeface="標楷體" panose="03000509000000000000" pitchFamily="65" charset="-120"/>
              <a:ea typeface="標楷體" panose="03000509000000000000" pitchFamily="65" charset="-120"/>
            </a:rPr>
            <a:t>/</a:t>
          </a:r>
          <a:r>
            <a:rPr lang="zh-TW" altLang="en-US" sz="1200" dirty="0">
              <a:latin typeface="標楷體" panose="03000509000000000000" pitchFamily="65" charset="-120"/>
              <a:ea typeface="標楷體" panose="03000509000000000000" pitchFamily="65" charset="-120"/>
            </a:rPr>
            <a:t>快篩證明）並完成</a:t>
          </a:r>
          <a:r>
            <a:rPr lang="en-US" altLang="zh-TW" sz="1200" dirty="0">
              <a:latin typeface="標楷體" panose="03000509000000000000" pitchFamily="65" charset="-120"/>
              <a:ea typeface="標楷體" panose="03000509000000000000" pitchFamily="65" charset="-120"/>
            </a:rPr>
            <a:t>《</a:t>
          </a:r>
          <a:r>
            <a:rPr lang="zh-TW" altLang="en-US" sz="1200" dirty="0">
              <a:latin typeface="標楷體" panose="03000509000000000000" pitchFamily="65" charset="-120"/>
              <a:ea typeface="標楷體" panose="03000509000000000000" pitchFamily="65" charset="-120"/>
            </a:rPr>
            <a:t>健康聲明書</a:t>
          </a:r>
        </a:p>
      </dgm:t>
    </dgm:pt>
    <dgm:pt modelId="{568A606E-2989-4F4C-9667-267DB39AC4CD}" type="parTrans" cxnId="{E4951723-904A-4A0A-8379-790E8DF40172}">
      <dgm:prSet/>
      <dgm:spPr/>
      <dgm:t>
        <a:bodyPr/>
        <a:lstStyle/>
        <a:p>
          <a:pPr algn="ctr"/>
          <a:endParaRPr lang="zh-TW" altLang="en-US" sz="1200"/>
        </a:p>
      </dgm:t>
    </dgm:pt>
    <dgm:pt modelId="{462FC04D-7A80-4C40-9AB8-C61BBB31A812}" type="sibTrans" cxnId="{E4951723-904A-4A0A-8379-790E8DF40172}">
      <dgm:prSet custT="1"/>
      <dgm:spPr/>
      <dgm:t>
        <a:bodyPr/>
        <a:lstStyle/>
        <a:p>
          <a:pPr algn="ctr"/>
          <a:endParaRPr lang="zh-TW" altLang="en-US" sz="1200">
            <a:latin typeface="微軟正黑體" panose="020B0604030504040204" pitchFamily="34" charset="-120"/>
            <a:ea typeface="微軟正黑體" panose="020B0604030504040204" pitchFamily="34" charset="-120"/>
          </a:endParaRPr>
        </a:p>
      </dgm:t>
    </dgm:pt>
    <dgm:pt modelId="{64DC685B-47C5-4998-A75F-F1BB3B6B8A40}">
      <dgm:prSet phldrT="[文字]" custT="1"/>
      <dgm:spPr/>
      <dgm:t>
        <a:bodyPr/>
        <a:lstStyle/>
        <a:p>
          <a:pPr algn="ctr"/>
          <a:r>
            <a:rPr lang="zh-TW" altLang="en-US" sz="1200" dirty="0">
              <a:latin typeface="標楷體" panose="03000509000000000000" pitchFamily="65" charset="-120"/>
              <a:ea typeface="標楷體" panose="03000509000000000000" pitchFamily="65" charset="-120"/>
            </a:rPr>
            <a:t>靜候錄取通知</a:t>
          </a:r>
        </a:p>
      </dgm:t>
    </dgm:pt>
    <dgm:pt modelId="{7D262576-ECA1-4967-B778-C27525EE6B86}" type="parTrans" cxnId="{1D037B03-D91B-47A6-BF8E-55E7086BFC65}">
      <dgm:prSet/>
      <dgm:spPr/>
      <dgm:t>
        <a:bodyPr/>
        <a:lstStyle/>
        <a:p>
          <a:pPr algn="ctr"/>
          <a:endParaRPr lang="zh-TW" altLang="en-US" sz="1200"/>
        </a:p>
      </dgm:t>
    </dgm:pt>
    <dgm:pt modelId="{9BD03827-4AD2-4F97-B0F7-640AF8C608A2}" type="sibTrans" cxnId="{1D037B03-D91B-47A6-BF8E-55E7086BFC65}">
      <dgm:prSet/>
      <dgm:spPr/>
      <dgm:t>
        <a:bodyPr/>
        <a:lstStyle/>
        <a:p>
          <a:pPr algn="ctr"/>
          <a:endParaRPr lang="zh-TW" altLang="en-US" sz="1200"/>
        </a:p>
      </dgm:t>
    </dgm:pt>
    <dgm:pt modelId="{B13CEB25-255E-4D4A-9D60-53E781B70218}" type="pres">
      <dgm:prSet presAssocID="{E2FB5A81-981E-4630-BFBA-201BFF303BA3}" presName="Name0" presStyleCnt="0">
        <dgm:presLayoutVars>
          <dgm:dir/>
          <dgm:resizeHandles val="exact"/>
        </dgm:presLayoutVars>
      </dgm:prSet>
      <dgm:spPr/>
    </dgm:pt>
    <dgm:pt modelId="{7CE46382-7094-4CFC-9AD0-44DAD683B51A}" type="pres">
      <dgm:prSet presAssocID="{78230670-F6F4-4B7B-8104-4394C24AD06C}" presName="node" presStyleLbl="node1" presStyleIdx="0" presStyleCnt="3">
        <dgm:presLayoutVars>
          <dgm:bulletEnabled val="1"/>
        </dgm:presLayoutVars>
      </dgm:prSet>
      <dgm:spPr/>
    </dgm:pt>
    <dgm:pt modelId="{48B601C6-2E05-4E8E-90C6-011A7701875E}" type="pres">
      <dgm:prSet presAssocID="{3D7AE359-235A-4041-BB26-E2CAE19DF167}" presName="sibTrans" presStyleLbl="sibTrans2D1" presStyleIdx="0" presStyleCnt="2"/>
      <dgm:spPr/>
    </dgm:pt>
    <dgm:pt modelId="{3B2140F9-6FA0-4E4A-A1AA-396E534637A8}" type="pres">
      <dgm:prSet presAssocID="{3D7AE359-235A-4041-BB26-E2CAE19DF167}" presName="connectorText" presStyleLbl="sibTrans2D1" presStyleIdx="0" presStyleCnt="2"/>
      <dgm:spPr/>
    </dgm:pt>
    <dgm:pt modelId="{7C6EE479-CDA1-407A-950B-20AE2EAA2717}" type="pres">
      <dgm:prSet presAssocID="{DC464D3B-5C43-41E5-BBDB-F9EBF1505F17}" presName="node" presStyleLbl="node1" presStyleIdx="1" presStyleCnt="3" custScaleX="331020">
        <dgm:presLayoutVars>
          <dgm:bulletEnabled val="1"/>
        </dgm:presLayoutVars>
      </dgm:prSet>
      <dgm:spPr/>
    </dgm:pt>
    <dgm:pt modelId="{792B3F44-F69A-49DD-B909-2975008D9ACC}" type="pres">
      <dgm:prSet presAssocID="{462FC04D-7A80-4C40-9AB8-C61BBB31A812}" presName="sibTrans" presStyleLbl="sibTrans2D1" presStyleIdx="1" presStyleCnt="2"/>
      <dgm:spPr/>
    </dgm:pt>
    <dgm:pt modelId="{7EE46234-FAEB-4FAF-9515-BDD213999070}" type="pres">
      <dgm:prSet presAssocID="{462FC04D-7A80-4C40-9AB8-C61BBB31A812}" presName="connectorText" presStyleLbl="sibTrans2D1" presStyleIdx="1" presStyleCnt="2"/>
      <dgm:spPr/>
    </dgm:pt>
    <dgm:pt modelId="{588EA4B6-9096-4228-B7AC-75C40571C93D}" type="pres">
      <dgm:prSet presAssocID="{64DC685B-47C5-4998-A75F-F1BB3B6B8A40}" presName="node" presStyleLbl="node1" presStyleIdx="2" presStyleCnt="3">
        <dgm:presLayoutVars>
          <dgm:bulletEnabled val="1"/>
        </dgm:presLayoutVars>
      </dgm:prSet>
      <dgm:spPr/>
    </dgm:pt>
  </dgm:ptLst>
  <dgm:cxnLst>
    <dgm:cxn modelId="{C0F11F01-C07D-41F5-83FA-46A9BE8F1645}" type="presOf" srcId="{3D7AE359-235A-4041-BB26-E2CAE19DF167}" destId="{48B601C6-2E05-4E8E-90C6-011A7701875E}" srcOrd="0" destOrd="0" presId="urn:microsoft.com/office/officeart/2005/8/layout/process1"/>
    <dgm:cxn modelId="{1D037B03-D91B-47A6-BF8E-55E7086BFC65}" srcId="{E2FB5A81-981E-4630-BFBA-201BFF303BA3}" destId="{64DC685B-47C5-4998-A75F-F1BB3B6B8A40}" srcOrd="2" destOrd="0" parTransId="{7D262576-ECA1-4967-B778-C27525EE6B86}" sibTransId="{9BD03827-4AD2-4F97-B0F7-640AF8C608A2}"/>
    <dgm:cxn modelId="{E4951723-904A-4A0A-8379-790E8DF40172}" srcId="{E2FB5A81-981E-4630-BFBA-201BFF303BA3}" destId="{DC464D3B-5C43-41E5-BBDB-F9EBF1505F17}" srcOrd="1" destOrd="0" parTransId="{568A606E-2989-4F4C-9667-267DB39AC4CD}" sibTransId="{462FC04D-7A80-4C40-9AB8-C61BBB31A812}"/>
    <dgm:cxn modelId="{70FE552E-1F6F-43EB-BDC6-64BE8A31317E}" type="presOf" srcId="{462FC04D-7A80-4C40-9AB8-C61BBB31A812}" destId="{792B3F44-F69A-49DD-B909-2975008D9ACC}" srcOrd="0" destOrd="0" presId="urn:microsoft.com/office/officeart/2005/8/layout/process1"/>
    <dgm:cxn modelId="{B1FFCA3E-DC6B-4A73-88C1-FE8A19552BD0}" type="presOf" srcId="{78230670-F6F4-4B7B-8104-4394C24AD06C}" destId="{7CE46382-7094-4CFC-9AD0-44DAD683B51A}" srcOrd="0" destOrd="0" presId="urn:microsoft.com/office/officeart/2005/8/layout/process1"/>
    <dgm:cxn modelId="{7486019D-21DD-4834-9517-6AC0048ECDDD}" type="presOf" srcId="{DC464D3B-5C43-41E5-BBDB-F9EBF1505F17}" destId="{7C6EE479-CDA1-407A-950B-20AE2EAA2717}" srcOrd="0" destOrd="0" presId="urn:microsoft.com/office/officeart/2005/8/layout/process1"/>
    <dgm:cxn modelId="{82833CBF-1C55-4CD9-BE70-E641B5BDDB28}" type="presOf" srcId="{64DC685B-47C5-4998-A75F-F1BB3B6B8A40}" destId="{588EA4B6-9096-4228-B7AC-75C40571C93D}" srcOrd="0" destOrd="0" presId="urn:microsoft.com/office/officeart/2005/8/layout/process1"/>
    <dgm:cxn modelId="{72E2B6BF-4C01-4D3C-8235-A83E6E4E6E55}" srcId="{E2FB5A81-981E-4630-BFBA-201BFF303BA3}" destId="{78230670-F6F4-4B7B-8104-4394C24AD06C}" srcOrd="0" destOrd="0" parTransId="{7B540AFE-7A1A-4E00-A71E-357CC2F00591}" sibTransId="{3D7AE359-235A-4041-BB26-E2CAE19DF167}"/>
    <dgm:cxn modelId="{5E82DEBF-EAA6-4AF4-8B5B-DA5390C9CFB5}" type="presOf" srcId="{462FC04D-7A80-4C40-9AB8-C61BBB31A812}" destId="{7EE46234-FAEB-4FAF-9515-BDD213999070}" srcOrd="1" destOrd="0" presId="urn:microsoft.com/office/officeart/2005/8/layout/process1"/>
    <dgm:cxn modelId="{6732C6DD-7D09-4321-941C-276A147DE10C}" type="presOf" srcId="{3D7AE359-235A-4041-BB26-E2CAE19DF167}" destId="{3B2140F9-6FA0-4E4A-A1AA-396E534637A8}" srcOrd="1" destOrd="0" presId="urn:microsoft.com/office/officeart/2005/8/layout/process1"/>
    <dgm:cxn modelId="{EBDC15EB-1B37-48A4-B28C-FA177052C1C0}" type="presOf" srcId="{E2FB5A81-981E-4630-BFBA-201BFF303BA3}" destId="{B13CEB25-255E-4D4A-9D60-53E781B70218}" srcOrd="0" destOrd="0" presId="urn:microsoft.com/office/officeart/2005/8/layout/process1"/>
    <dgm:cxn modelId="{D2CDE817-1B64-4861-B688-7824E1688E20}" type="presParOf" srcId="{B13CEB25-255E-4D4A-9D60-53E781B70218}" destId="{7CE46382-7094-4CFC-9AD0-44DAD683B51A}" srcOrd="0" destOrd="0" presId="urn:microsoft.com/office/officeart/2005/8/layout/process1"/>
    <dgm:cxn modelId="{880E9C99-7C03-4059-B212-31D8253073F8}" type="presParOf" srcId="{B13CEB25-255E-4D4A-9D60-53E781B70218}" destId="{48B601C6-2E05-4E8E-90C6-011A7701875E}" srcOrd="1" destOrd="0" presId="urn:microsoft.com/office/officeart/2005/8/layout/process1"/>
    <dgm:cxn modelId="{29FDFE87-D98F-4239-AC02-4A80C23BEDA8}" type="presParOf" srcId="{48B601C6-2E05-4E8E-90C6-011A7701875E}" destId="{3B2140F9-6FA0-4E4A-A1AA-396E534637A8}" srcOrd="0" destOrd="0" presId="urn:microsoft.com/office/officeart/2005/8/layout/process1"/>
    <dgm:cxn modelId="{41ADDB96-3A89-4392-82D2-5C498B2C0D3F}" type="presParOf" srcId="{B13CEB25-255E-4D4A-9D60-53E781B70218}" destId="{7C6EE479-CDA1-407A-950B-20AE2EAA2717}" srcOrd="2" destOrd="0" presId="urn:microsoft.com/office/officeart/2005/8/layout/process1"/>
    <dgm:cxn modelId="{6E660F6D-2FD5-464C-9CDD-5102647828C6}" type="presParOf" srcId="{B13CEB25-255E-4D4A-9D60-53E781B70218}" destId="{792B3F44-F69A-49DD-B909-2975008D9ACC}" srcOrd="3" destOrd="0" presId="urn:microsoft.com/office/officeart/2005/8/layout/process1"/>
    <dgm:cxn modelId="{8FFECBCD-8AAF-4D49-B720-D553E4DF9CA2}" type="presParOf" srcId="{792B3F44-F69A-49DD-B909-2975008D9ACC}" destId="{7EE46234-FAEB-4FAF-9515-BDD213999070}" srcOrd="0" destOrd="0" presId="urn:microsoft.com/office/officeart/2005/8/layout/process1"/>
    <dgm:cxn modelId="{86A4467B-CACF-4B7A-BC6D-DA4F7E9CB14B}" type="presParOf" srcId="{B13CEB25-255E-4D4A-9D60-53E781B70218}" destId="{588EA4B6-9096-4228-B7AC-75C40571C93D}" srcOrd="4"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2FB5A81-981E-4630-BFBA-201BFF303BA3}" type="doc">
      <dgm:prSet loTypeId="urn:microsoft.com/office/officeart/2005/8/layout/process1" loCatId="process" qsTypeId="urn:microsoft.com/office/officeart/2005/8/quickstyle/simple1" qsCatId="simple" csTypeId="urn:microsoft.com/office/officeart/2005/8/colors/accent1_2" csCatId="accent1" phldr="1"/>
      <dgm:spPr/>
    </dgm:pt>
    <dgm:pt modelId="{78230670-F6F4-4B7B-8104-4394C24AD06C}">
      <dgm:prSet phldrT="[文字]" custT="1"/>
      <dgm:spPr/>
      <dgm:t>
        <a:bodyPr/>
        <a:lstStyle/>
        <a:p>
          <a:pPr algn="ctr"/>
          <a:r>
            <a:rPr lang="zh-TW" altLang="en-US" sz="1100" dirty="0">
              <a:latin typeface="微軟正黑體" panose="020B0604030504040204" pitchFamily="34" charset="-120"/>
              <a:ea typeface="微軟正黑體" panose="020B0604030504040204" pitchFamily="34" charset="-120"/>
            </a:rPr>
            <a:t>填寫</a:t>
          </a:r>
          <a:endParaRPr lang="en-US" altLang="zh-TW" sz="1100" dirty="0">
            <a:latin typeface="微軟正黑體" panose="020B0604030504040204" pitchFamily="34" charset="-120"/>
            <a:ea typeface="微軟正黑體" panose="020B0604030504040204" pitchFamily="34" charset="-120"/>
          </a:endParaRPr>
        </a:p>
        <a:p>
          <a:pPr algn="ctr"/>
          <a:r>
            <a:rPr lang="en-US" altLang="en-US" sz="1100" dirty="0">
              <a:latin typeface="微軟正黑體" panose="020B0604030504040204" pitchFamily="34" charset="-120"/>
              <a:ea typeface="微軟正黑體" panose="020B0604030504040204" pitchFamily="34" charset="-120"/>
            </a:rPr>
            <a:t>《</a:t>
          </a:r>
          <a:r>
            <a:rPr lang="zh-TW" altLang="en-US" sz="1100" dirty="0">
              <a:latin typeface="微軟正黑體" panose="020B0604030504040204" pitchFamily="34" charset="-120"/>
              <a:ea typeface="微軟正黑體" panose="020B0604030504040204" pitchFamily="34" charset="-120"/>
            </a:rPr>
            <a:t>自主健康聲明書</a:t>
          </a:r>
          <a:r>
            <a:rPr lang="en-US" altLang="en-US" sz="1100" dirty="0">
              <a:latin typeface="微軟正黑體" panose="020B0604030504040204" pitchFamily="34" charset="-120"/>
              <a:ea typeface="微軟正黑體" panose="020B0604030504040204" pitchFamily="34" charset="-120"/>
            </a:rPr>
            <a:t>》</a:t>
          </a:r>
          <a:endParaRPr lang="zh-TW" altLang="en-US" sz="1100" dirty="0">
            <a:latin typeface="微軟正黑體" panose="020B0604030504040204" pitchFamily="34" charset="-120"/>
            <a:ea typeface="微軟正黑體" panose="020B0604030504040204" pitchFamily="34" charset="-120"/>
          </a:endParaRPr>
        </a:p>
      </dgm:t>
    </dgm:pt>
    <dgm:pt modelId="{7B540AFE-7A1A-4E00-A71E-357CC2F00591}" type="parTrans" cxnId="{72E2B6BF-4C01-4D3C-8235-A83E6E4E6E55}">
      <dgm:prSet/>
      <dgm:spPr/>
      <dgm:t>
        <a:bodyPr/>
        <a:lstStyle/>
        <a:p>
          <a:pPr algn="ctr"/>
          <a:endParaRPr lang="zh-TW" altLang="en-US" sz="1200">
            <a:latin typeface="微軟正黑體" panose="020B0604030504040204" pitchFamily="34" charset="-120"/>
            <a:ea typeface="微軟正黑體" panose="020B0604030504040204" pitchFamily="34" charset="-120"/>
          </a:endParaRPr>
        </a:p>
      </dgm:t>
    </dgm:pt>
    <dgm:pt modelId="{3D7AE359-235A-4041-BB26-E2CAE19DF167}" type="sibTrans" cxnId="{72E2B6BF-4C01-4D3C-8235-A83E6E4E6E55}">
      <dgm:prSet custT="1"/>
      <dgm:spPr/>
      <dgm:t>
        <a:bodyPr/>
        <a:lstStyle/>
        <a:p>
          <a:pPr algn="ctr"/>
          <a:endParaRPr lang="zh-TW" altLang="en-US" sz="1200">
            <a:latin typeface="微軟正黑體" panose="020B0604030504040204" pitchFamily="34" charset="-120"/>
            <a:ea typeface="微軟正黑體" panose="020B0604030504040204" pitchFamily="34" charset="-120"/>
          </a:endParaRPr>
        </a:p>
      </dgm:t>
    </dgm:pt>
    <dgm:pt modelId="{DC464D3B-5C43-41E5-BBDB-F9EBF1505F17}">
      <dgm:prSet phldrT="[文字]" custT="1"/>
      <dgm:spPr/>
      <dgm:t>
        <a:bodyPr/>
        <a:lstStyle/>
        <a:p>
          <a:pPr algn="ctr"/>
          <a:r>
            <a:rPr lang="zh-TW" altLang="en-US" sz="1200" dirty="0">
              <a:latin typeface="微軟正黑體" panose="020B0604030504040204" pitchFamily="34" charset="-120"/>
              <a:ea typeface="微軟正黑體" panose="020B0604030504040204" pitchFamily="34" charset="-120"/>
            </a:rPr>
            <a:t>收到行前通知</a:t>
          </a:r>
        </a:p>
      </dgm:t>
    </dgm:pt>
    <dgm:pt modelId="{568A606E-2989-4F4C-9667-267DB39AC4CD}" type="parTrans" cxnId="{E4951723-904A-4A0A-8379-790E8DF40172}">
      <dgm:prSet/>
      <dgm:spPr/>
      <dgm:t>
        <a:bodyPr/>
        <a:lstStyle/>
        <a:p>
          <a:pPr algn="ctr"/>
          <a:endParaRPr lang="zh-TW" altLang="en-US" sz="1200">
            <a:latin typeface="微軟正黑體" panose="020B0604030504040204" pitchFamily="34" charset="-120"/>
            <a:ea typeface="微軟正黑體" panose="020B0604030504040204" pitchFamily="34" charset="-120"/>
          </a:endParaRPr>
        </a:p>
      </dgm:t>
    </dgm:pt>
    <dgm:pt modelId="{462FC04D-7A80-4C40-9AB8-C61BBB31A812}" type="sibTrans" cxnId="{E4951723-904A-4A0A-8379-790E8DF40172}">
      <dgm:prSet custT="1"/>
      <dgm:spPr/>
      <dgm:t>
        <a:bodyPr/>
        <a:lstStyle/>
        <a:p>
          <a:pPr algn="ctr"/>
          <a:endParaRPr lang="zh-TW" altLang="en-US" sz="1200">
            <a:latin typeface="微軟正黑體" panose="020B0604030504040204" pitchFamily="34" charset="-120"/>
            <a:ea typeface="微軟正黑體" panose="020B0604030504040204" pitchFamily="34" charset="-120"/>
          </a:endParaRPr>
        </a:p>
      </dgm:t>
    </dgm:pt>
    <dgm:pt modelId="{FC3E67FB-4220-4BF8-9F11-F68110729C24}">
      <dgm:prSet phldrT="[文字]" custT="1"/>
      <dgm:spPr/>
      <dgm:t>
        <a:bodyPr/>
        <a:lstStyle/>
        <a:p>
          <a:pPr algn="ctr"/>
          <a:r>
            <a:rPr lang="zh-TW" altLang="en-US" sz="1200" dirty="0">
              <a:latin typeface="微軟正黑體" panose="020B0604030504040204" pitchFamily="34" charset="-120"/>
              <a:ea typeface="微軟正黑體" panose="020B0604030504040204" pitchFamily="34" charset="-120"/>
            </a:rPr>
            <a:t>完成報名手續</a:t>
          </a:r>
        </a:p>
      </dgm:t>
    </dgm:pt>
    <dgm:pt modelId="{62ACA7C5-7089-4F2B-846E-6BCB46CAF25A}" type="parTrans" cxnId="{00D3AECF-7102-4AE6-A755-F9E04F15F61A}">
      <dgm:prSet/>
      <dgm:spPr/>
      <dgm:t>
        <a:bodyPr/>
        <a:lstStyle/>
        <a:p>
          <a:endParaRPr lang="zh-TW" altLang="en-US">
            <a:latin typeface="微軟正黑體" panose="020B0604030504040204" pitchFamily="34" charset="-120"/>
            <a:ea typeface="微軟正黑體" panose="020B0604030504040204" pitchFamily="34" charset="-120"/>
          </a:endParaRPr>
        </a:p>
      </dgm:t>
    </dgm:pt>
    <dgm:pt modelId="{ADABF93C-F46B-4C6C-BBEC-5889AE592CD0}" type="sibTrans" cxnId="{00D3AECF-7102-4AE6-A755-F9E04F15F61A}">
      <dgm:prSet/>
      <dgm:spPr/>
      <dgm:t>
        <a:bodyPr/>
        <a:lstStyle/>
        <a:p>
          <a:endParaRPr lang="zh-TW" altLang="en-US">
            <a:latin typeface="微軟正黑體" panose="020B0604030504040204" pitchFamily="34" charset="-120"/>
            <a:ea typeface="微軟正黑體" panose="020B0604030504040204" pitchFamily="34" charset="-120"/>
          </a:endParaRPr>
        </a:p>
      </dgm:t>
    </dgm:pt>
    <dgm:pt modelId="{C4255E2D-85CF-4C86-89C0-C74DFD8D6F9F}">
      <dgm:prSet custT="1"/>
      <dgm:spPr/>
      <dgm:t>
        <a:bodyPr/>
        <a:lstStyle/>
        <a:p>
          <a:r>
            <a:rPr lang="zh-TW" altLang="en-US" sz="800">
              <a:latin typeface="微軟正黑體" panose="020B0604030504040204" pitchFamily="34" charset="-120"/>
              <a:ea typeface="微軟正黑體" panose="020B0604030504040204" pitchFamily="34" charset="-120"/>
            </a:rPr>
            <a:t>填寫報名資料，並提交「疫苗接種卡」或「（自主</a:t>
          </a:r>
          <a:r>
            <a:rPr lang="en-US" altLang="zh-TW" sz="800">
              <a:latin typeface="微軟正黑體" panose="020B0604030504040204" pitchFamily="34" charset="-120"/>
              <a:ea typeface="微軟正黑體" panose="020B0604030504040204" pitchFamily="34" charset="-120"/>
            </a:rPr>
            <a:t>)</a:t>
          </a:r>
          <a:r>
            <a:rPr lang="zh-TW" altLang="en-US" sz="800">
              <a:latin typeface="微軟正黑體" panose="020B0604030504040204" pitchFamily="34" charset="-120"/>
              <a:ea typeface="微軟正黑體" panose="020B0604030504040204" pitchFamily="34" charset="-120"/>
            </a:rPr>
            <a:t>快篩證明」、</a:t>
          </a:r>
        </a:p>
      </dgm:t>
    </dgm:pt>
    <dgm:pt modelId="{ED2CD337-40F2-4827-93FC-604407B436AA}" type="parTrans" cxnId="{CA0F7953-CED5-4689-AC29-9F9F8548E63C}">
      <dgm:prSet/>
      <dgm:spPr/>
      <dgm:t>
        <a:bodyPr/>
        <a:lstStyle/>
        <a:p>
          <a:endParaRPr lang="zh-TW" altLang="en-US">
            <a:latin typeface="微軟正黑體" panose="020B0604030504040204" pitchFamily="34" charset="-120"/>
            <a:ea typeface="微軟正黑體" panose="020B0604030504040204" pitchFamily="34" charset="-120"/>
          </a:endParaRPr>
        </a:p>
      </dgm:t>
    </dgm:pt>
    <dgm:pt modelId="{FAD56F60-EB1A-4942-B839-413C346D20E5}" type="sibTrans" cxnId="{CA0F7953-CED5-4689-AC29-9F9F8548E63C}">
      <dgm:prSet/>
      <dgm:spPr/>
      <dgm:t>
        <a:bodyPr/>
        <a:lstStyle/>
        <a:p>
          <a:endParaRPr lang="zh-TW" altLang="en-US">
            <a:latin typeface="微軟正黑體" panose="020B0604030504040204" pitchFamily="34" charset="-120"/>
            <a:ea typeface="微軟正黑體" panose="020B0604030504040204" pitchFamily="34" charset="-120"/>
          </a:endParaRPr>
        </a:p>
      </dgm:t>
    </dgm:pt>
    <dgm:pt modelId="{B13CEB25-255E-4D4A-9D60-53E781B70218}" type="pres">
      <dgm:prSet presAssocID="{E2FB5A81-981E-4630-BFBA-201BFF303BA3}" presName="Name0" presStyleCnt="0">
        <dgm:presLayoutVars>
          <dgm:dir/>
          <dgm:resizeHandles val="exact"/>
        </dgm:presLayoutVars>
      </dgm:prSet>
      <dgm:spPr/>
    </dgm:pt>
    <dgm:pt modelId="{D8E7D4E8-761E-4D5A-ACA3-0310CCA69816}" type="pres">
      <dgm:prSet presAssocID="{C4255E2D-85CF-4C86-89C0-C74DFD8D6F9F}" presName="node" presStyleLbl="node1" presStyleIdx="0" presStyleCnt="4">
        <dgm:presLayoutVars>
          <dgm:bulletEnabled val="1"/>
        </dgm:presLayoutVars>
      </dgm:prSet>
      <dgm:spPr/>
    </dgm:pt>
    <dgm:pt modelId="{F9BC4D10-C68B-4645-B741-6F2548D806AF}" type="pres">
      <dgm:prSet presAssocID="{FAD56F60-EB1A-4942-B839-413C346D20E5}" presName="sibTrans" presStyleLbl="sibTrans2D1" presStyleIdx="0" presStyleCnt="3"/>
      <dgm:spPr/>
    </dgm:pt>
    <dgm:pt modelId="{BF2A3AEE-2DA1-4877-9D5B-85D234EFCF07}" type="pres">
      <dgm:prSet presAssocID="{FAD56F60-EB1A-4942-B839-413C346D20E5}" presName="connectorText" presStyleLbl="sibTrans2D1" presStyleIdx="0" presStyleCnt="3"/>
      <dgm:spPr/>
    </dgm:pt>
    <dgm:pt modelId="{7CE46382-7094-4CFC-9AD0-44DAD683B51A}" type="pres">
      <dgm:prSet presAssocID="{78230670-F6F4-4B7B-8104-4394C24AD06C}" presName="node" presStyleLbl="node1" presStyleIdx="1" presStyleCnt="4">
        <dgm:presLayoutVars>
          <dgm:bulletEnabled val="1"/>
        </dgm:presLayoutVars>
      </dgm:prSet>
      <dgm:spPr/>
    </dgm:pt>
    <dgm:pt modelId="{48B601C6-2E05-4E8E-90C6-011A7701875E}" type="pres">
      <dgm:prSet presAssocID="{3D7AE359-235A-4041-BB26-E2CAE19DF167}" presName="sibTrans" presStyleLbl="sibTrans2D1" presStyleIdx="1" presStyleCnt="3"/>
      <dgm:spPr/>
    </dgm:pt>
    <dgm:pt modelId="{3B2140F9-6FA0-4E4A-A1AA-396E534637A8}" type="pres">
      <dgm:prSet presAssocID="{3D7AE359-235A-4041-BB26-E2CAE19DF167}" presName="connectorText" presStyleLbl="sibTrans2D1" presStyleIdx="1" presStyleCnt="3"/>
      <dgm:spPr/>
    </dgm:pt>
    <dgm:pt modelId="{7C6EE479-CDA1-407A-950B-20AE2EAA2717}" type="pres">
      <dgm:prSet presAssocID="{DC464D3B-5C43-41E5-BBDB-F9EBF1505F17}" presName="node" presStyleLbl="node1" presStyleIdx="2" presStyleCnt="4" custScaleX="124302">
        <dgm:presLayoutVars>
          <dgm:bulletEnabled val="1"/>
        </dgm:presLayoutVars>
      </dgm:prSet>
      <dgm:spPr/>
    </dgm:pt>
    <dgm:pt modelId="{A16C16CA-0E1E-4148-B829-169C9F8CA243}" type="pres">
      <dgm:prSet presAssocID="{462FC04D-7A80-4C40-9AB8-C61BBB31A812}" presName="sibTrans" presStyleLbl="sibTrans2D1" presStyleIdx="2" presStyleCnt="3"/>
      <dgm:spPr/>
    </dgm:pt>
    <dgm:pt modelId="{86B27114-87A7-4D50-A34B-3919E268C7BA}" type="pres">
      <dgm:prSet presAssocID="{462FC04D-7A80-4C40-9AB8-C61BBB31A812}" presName="connectorText" presStyleLbl="sibTrans2D1" presStyleIdx="2" presStyleCnt="3"/>
      <dgm:spPr/>
    </dgm:pt>
    <dgm:pt modelId="{A9877066-AFCB-49A9-85AB-F6769E73D0DF}" type="pres">
      <dgm:prSet presAssocID="{FC3E67FB-4220-4BF8-9F11-F68110729C24}" presName="node" presStyleLbl="node1" presStyleIdx="3" presStyleCnt="4">
        <dgm:presLayoutVars>
          <dgm:bulletEnabled val="1"/>
        </dgm:presLayoutVars>
      </dgm:prSet>
      <dgm:spPr/>
    </dgm:pt>
  </dgm:ptLst>
  <dgm:cxnLst>
    <dgm:cxn modelId="{A0D4AF0C-DA14-4B51-900E-A6DF5F1282FA}" type="presOf" srcId="{FAD56F60-EB1A-4942-B839-413C346D20E5}" destId="{F9BC4D10-C68B-4645-B741-6F2548D806AF}" srcOrd="0" destOrd="0" presId="urn:microsoft.com/office/officeart/2005/8/layout/process1"/>
    <dgm:cxn modelId="{E4951723-904A-4A0A-8379-790E8DF40172}" srcId="{E2FB5A81-981E-4630-BFBA-201BFF303BA3}" destId="{DC464D3B-5C43-41E5-BBDB-F9EBF1505F17}" srcOrd="2" destOrd="0" parTransId="{568A606E-2989-4F4C-9667-267DB39AC4CD}" sibTransId="{462FC04D-7A80-4C40-9AB8-C61BBB31A812}"/>
    <dgm:cxn modelId="{9A85233F-700E-43DB-8EAD-3E70113165F9}" type="presOf" srcId="{FAD56F60-EB1A-4942-B839-413C346D20E5}" destId="{BF2A3AEE-2DA1-4877-9D5B-85D234EFCF07}" srcOrd="1" destOrd="0" presId="urn:microsoft.com/office/officeart/2005/8/layout/process1"/>
    <dgm:cxn modelId="{C1209340-2A31-4264-AE44-BF4351A25405}" type="presOf" srcId="{3D7AE359-235A-4041-BB26-E2CAE19DF167}" destId="{48B601C6-2E05-4E8E-90C6-011A7701875E}" srcOrd="0" destOrd="0" presId="urn:microsoft.com/office/officeart/2005/8/layout/process1"/>
    <dgm:cxn modelId="{C3EFED49-73DD-4CFA-8646-93C89740C028}" type="presOf" srcId="{462FC04D-7A80-4C40-9AB8-C61BBB31A812}" destId="{86B27114-87A7-4D50-A34B-3919E268C7BA}" srcOrd="1" destOrd="0" presId="urn:microsoft.com/office/officeart/2005/8/layout/process1"/>
    <dgm:cxn modelId="{CA0F7953-CED5-4689-AC29-9F9F8548E63C}" srcId="{E2FB5A81-981E-4630-BFBA-201BFF303BA3}" destId="{C4255E2D-85CF-4C86-89C0-C74DFD8D6F9F}" srcOrd="0" destOrd="0" parTransId="{ED2CD337-40F2-4827-93FC-604407B436AA}" sibTransId="{FAD56F60-EB1A-4942-B839-413C346D20E5}"/>
    <dgm:cxn modelId="{5C3D187E-4385-4E13-86EF-66AE65AB16D8}" type="presOf" srcId="{DC464D3B-5C43-41E5-BBDB-F9EBF1505F17}" destId="{7C6EE479-CDA1-407A-950B-20AE2EAA2717}" srcOrd="0" destOrd="0" presId="urn:microsoft.com/office/officeart/2005/8/layout/process1"/>
    <dgm:cxn modelId="{67428C8F-D2C4-4333-9E12-1F9C1E855B75}" type="presOf" srcId="{462FC04D-7A80-4C40-9AB8-C61BBB31A812}" destId="{A16C16CA-0E1E-4148-B829-169C9F8CA243}" srcOrd="0" destOrd="0" presId="urn:microsoft.com/office/officeart/2005/8/layout/process1"/>
    <dgm:cxn modelId="{F95379A5-0A2B-40E1-8B9C-0D38C7E9EEBF}" type="presOf" srcId="{FC3E67FB-4220-4BF8-9F11-F68110729C24}" destId="{A9877066-AFCB-49A9-85AB-F6769E73D0DF}" srcOrd="0" destOrd="0" presId="urn:microsoft.com/office/officeart/2005/8/layout/process1"/>
    <dgm:cxn modelId="{72E2B6BF-4C01-4D3C-8235-A83E6E4E6E55}" srcId="{E2FB5A81-981E-4630-BFBA-201BFF303BA3}" destId="{78230670-F6F4-4B7B-8104-4394C24AD06C}" srcOrd="1" destOrd="0" parTransId="{7B540AFE-7A1A-4E00-A71E-357CC2F00591}" sibTransId="{3D7AE359-235A-4041-BB26-E2CAE19DF167}"/>
    <dgm:cxn modelId="{00D3AECF-7102-4AE6-A755-F9E04F15F61A}" srcId="{E2FB5A81-981E-4630-BFBA-201BFF303BA3}" destId="{FC3E67FB-4220-4BF8-9F11-F68110729C24}" srcOrd="3" destOrd="0" parTransId="{62ACA7C5-7089-4F2B-846E-6BCB46CAF25A}" sibTransId="{ADABF93C-F46B-4C6C-BBEC-5889AE592CD0}"/>
    <dgm:cxn modelId="{F6B2B9D6-F476-4000-8BCC-BBCA8C9D31BC}" type="presOf" srcId="{C4255E2D-85CF-4C86-89C0-C74DFD8D6F9F}" destId="{D8E7D4E8-761E-4D5A-ACA3-0310CCA69816}" srcOrd="0" destOrd="0" presId="urn:microsoft.com/office/officeart/2005/8/layout/process1"/>
    <dgm:cxn modelId="{EBDC15EB-1B37-48A4-B28C-FA177052C1C0}" type="presOf" srcId="{E2FB5A81-981E-4630-BFBA-201BFF303BA3}" destId="{B13CEB25-255E-4D4A-9D60-53E781B70218}" srcOrd="0" destOrd="0" presId="urn:microsoft.com/office/officeart/2005/8/layout/process1"/>
    <dgm:cxn modelId="{7FEAD7F4-8925-481E-9A8C-FF62AAC17B24}" type="presOf" srcId="{3D7AE359-235A-4041-BB26-E2CAE19DF167}" destId="{3B2140F9-6FA0-4E4A-A1AA-396E534637A8}" srcOrd="1" destOrd="0" presId="urn:microsoft.com/office/officeart/2005/8/layout/process1"/>
    <dgm:cxn modelId="{55BF21FE-BF72-4A58-BF99-2100A65DD49B}" type="presOf" srcId="{78230670-F6F4-4B7B-8104-4394C24AD06C}" destId="{7CE46382-7094-4CFC-9AD0-44DAD683B51A}" srcOrd="0" destOrd="0" presId="urn:microsoft.com/office/officeart/2005/8/layout/process1"/>
    <dgm:cxn modelId="{604F390A-7B0A-4DCB-B1B9-BE10300B0B0F}" type="presParOf" srcId="{B13CEB25-255E-4D4A-9D60-53E781B70218}" destId="{D8E7D4E8-761E-4D5A-ACA3-0310CCA69816}" srcOrd="0" destOrd="0" presId="urn:microsoft.com/office/officeart/2005/8/layout/process1"/>
    <dgm:cxn modelId="{D6C09C7F-4CA3-461D-91A4-1E591C8E1A2D}" type="presParOf" srcId="{B13CEB25-255E-4D4A-9D60-53E781B70218}" destId="{F9BC4D10-C68B-4645-B741-6F2548D806AF}" srcOrd="1" destOrd="0" presId="urn:microsoft.com/office/officeart/2005/8/layout/process1"/>
    <dgm:cxn modelId="{FD14A187-5DD5-42E6-AAEB-1E9BB5C590C7}" type="presParOf" srcId="{F9BC4D10-C68B-4645-B741-6F2548D806AF}" destId="{BF2A3AEE-2DA1-4877-9D5B-85D234EFCF07}" srcOrd="0" destOrd="0" presId="urn:microsoft.com/office/officeart/2005/8/layout/process1"/>
    <dgm:cxn modelId="{30F2B404-705A-48B9-A124-4C2C2A4361A7}" type="presParOf" srcId="{B13CEB25-255E-4D4A-9D60-53E781B70218}" destId="{7CE46382-7094-4CFC-9AD0-44DAD683B51A}" srcOrd="2" destOrd="0" presId="urn:microsoft.com/office/officeart/2005/8/layout/process1"/>
    <dgm:cxn modelId="{74B289E6-8C1B-4B41-B9C3-16745E9FE079}" type="presParOf" srcId="{B13CEB25-255E-4D4A-9D60-53E781B70218}" destId="{48B601C6-2E05-4E8E-90C6-011A7701875E}" srcOrd="3" destOrd="0" presId="urn:microsoft.com/office/officeart/2005/8/layout/process1"/>
    <dgm:cxn modelId="{84BA50F0-0DFF-41C1-AF88-DB79BEBA2A9D}" type="presParOf" srcId="{48B601C6-2E05-4E8E-90C6-011A7701875E}" destId="{3B2140F9-6FA0-4E4A-A1AA-396E534637A8}" srcOrd="0" destOrd="0" presId="urn:microsoft.com/office/officeart/2005/8/layout/process1"/>
    <dgm:cxn modelId="{C03617F8-11FA-47DB-9C4A-2B13D0990FC3}" type="presParOf" srcId="{B13CEB25-255E-4D4A-9D60-53E781B70218}" destId="{7C6EE479-CDA1-407A-950B-20AE2EAA2717}" srcOrd="4" destOrd="0" presId="urn:microsoft.com/office/officeart/2005/8/layout/process1"/>
    <dgm:cxn modelId="{73BC967D-E28C-4641-89FC-36418E8B9665}" type="presParOf" srcId="{B13CEB25-255E-4D4A-9D60-53E781B70218}" destId="{A16C16CA-0E1E-4148-B829-169C9F8CA243}" srcOrd="5" destOrd="0" presId="urn:microsoft.com/office/officeart/2005/8/layout/process1"/>
    <dgm:cxn modelId="{C17EB99B-C5AC-4C0F-83D3-CE81CACBAD64}" type="presParOf" srcId="{A16C16CA-0E1E-4148-B829-169C9F8CA243}" destId="{86B27114-87A7-4D50-A34B-3919E268C7BA}" srcOrd="0" destOrd="0" presId="urn:microsoft.com/office/officeart/2005/8/layout/process1"/>
    <dgm:cxn modelId="{A0CC58B5-BD8B-4C10-8C08-D3FA1BCA0CB1}" type="presParOf" srcId="{B13CEB25-255E-4D4A-9D60-53E781B70218}" destId="{A9877066-AFCB-49A9-85AB-F6769E73D0DF}" srcOrd="6"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E46382-7094-4CFC-9AD0-44DAD683B51A}">
      <dsp:nvSpPr>
        <dsp:cNvPr id="0" name=""/>
        <dsp:cNvSpPr/>
      </dsp:nvSpPr>
      <dsp:spPr>
        <a:xfrm>
          <a:off x="3676" y="187127"/>
          <a:ext cx="798496" cy="5020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zh-TW" altLang="en-US" sz="1200" kern="1200" dirty="0">
              <a:latin typeface="標楷體" panose="03000509000000000000" pitchFamily="65" charset="-120"/>
              <a:ea typeface="標楷體" panose="03000509000000000000" pitchFamily="65" charset="-120"/>
            </a:rPr>
            <a:t>填寫報名資料</a:t>
          </a:r>
        </a:p>
      </dsp:txBody>
      <dsp:txXfrm>
        <a:off x="18380" y="201831"/>
        <a:ext cx="769088" cy="472637"/>
      </dsp:txXfrm>
    </dsp:sp>
    <dsp:sp modelId="{48B601C6-2E05-4E8E-90C6-011A7701875E}">
      <dsp:nvSpPr>
        <dsp:cNvPr id="0" name=""/>
        <dsp:cNvSpPr/>
      </dsp:nvSpPr>
      <dsp:spPr>
        <a:xfrm>
          <a:off x="882022" y="339136"/>
          <a:ext cx="169281" cy="19802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zh-TW" altLang="en-US" sz="1200" kern="1200">
            <a:latin typeface="微軟正黑體" panose="020B0604030504040204" pitchFamily="34" charset="-120"/>
            <a:ea typeface="微軟正黑體" panose="020B0604030504040204" pitchFamily="34" charset="-120"/>
          </a:endParaRPr>
        </a:p>
      </dsp:txBody>
      <dsp:txXfrm>
        <a:off x="882022" y="378741"/>
        <a:ext cx="118497" cy="118817"/>
      </dsp:txXfrm>
    </dsp:sp>
    <dsp:sp modelId="{7C6EE479-CDA1-407A-950B-20AE2EAA2717}">
      <dsp:nvSpPr>
        <dsp:cNvPr id="0" name=""/>
        <dsp:cNvSpPr/>
      </dsp:nvSpPr>
      <dsp:spPr>
        <a:xfrm>
          <a:off x="1121571" y="187127"/>
          <a:ext cx="2643182" cy="5020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zh-TW" altLang="en-US" sz="1200" kern="1200" dirty="0">
              <a:latin typeface="標楷體" panose="03000509000000000000" pitchFamily="65" charset="-120"/>
              <a:ea typeface="標楷體" panose="03000509000000000000" pitchFamily="65" charset="-120"/>
            </a:rPr>
            <a:t>上傳健康證明（疫苗接種卡</a:t>
          </a:r>
          <a:r>
            <a:rPr lang="en-US" altLang="zh-TW" sz="1200" kern="1200" dirty="0">
              <a:latin typeface="標楷體" panose="03000509000000000000" pitchFamily="65" charset="-120"/>
              <a:ea typeface="標楷體" panose="03000509000000000000" pitchFamily="65" charset="-120"/>
            </a:rPr>
            <a:t>/</a:t>
          </a:r>
          <a:r>
            <a:rPr lang="zh-TW" altLang="en-US" sz="1200" kern="1200" dirty="0">
              <a:latin typeface="標楷體" panose="03000509000000000000" pitchFamily="65" charset="-120"/>
              <a:ea typeface="標楷體" panose="03000509000000000000" pitchFamily="65" charset="-120"/>
            </a:rPr>
            <a:t>解隔離通知書</a:t>
          </a:r>
          <a:r>
            <a:rPr lang="en-US" altLang="zh-TW" sz="1200" kern="1200" dirty="0">
              <a:latin typeface="標楷體" panose="03000509000000000000" pitchFamily="65" charset="-120"/>
              <a:ea typeface="標楷體" panose="03000509000000000000" pitchFamily="65" charset="-120"/>
            </a:rPr>
            <a:t>/</a:t>
          </a:r>
          <a:r>
            <a:rPr lang="zh-TW" altLang="en-US" sz="1200" kern="1200" dirty="0">
              <a:latin typeface="標楷體" panose="03000509000000000000" pitchFamily="65" charset="-120"/>
              <a:ea typeface="標楷體" panose="03000509000000000000" pitchFamily="65" charset="-120"/>
            </a:rPr>
            <a:t>快篩證明）並完成</a:t>
          </a:r>
          <a:r>
            <a:rPr lang="en-US" altLang="zh-TW" sz="1200" kern="1200" dirty="0">
              <a:latin typeface="標楷體" panose="03000509000000000000" pitchFamily="65" charset="-120"/>
              <a:ea typeface="標楷體" panose="03000509000000000000" pitchFamily="65" charset="-120"/>
            </a:rPr>
            <a:t>《</a:t>
          </a:r>
          <a:r>
            <a:rPr lang="zh-TW" altLang="en-US" sz="1200" kern="1200" dirty="0">
              <a:latin typeface="標楷體" panose="03000509000000000000" pitchFamily="65" charset="-120"/>
              <a:ea typeface="標楷體" panose="03000509000000000000" pitchFamily="65" charset="-120"/>
            </a:rPr>
            <a:t>健康聲明書</a:t>
          </a:r>
        </a:p>
      </dsp:txBody>
      <dsp:txXfrm>
        <a:off x="1136275" y="201831"/>
        <a:ext cx="2613774" cy="472637"/>
      </dsp:txXfrm>
    </dsp:sp>
    <dsp:sp modelId="{792B3F44-F69A-49DD-B909-2975008D9ACC}">
      <dsp:nvSpPr>
        <dsp:cNvPr id="0" name=""/>
        <dsp:cNvSpPr/>
      </dsp:nvSpPr>
      <dsp:spPr>
        <a:xfrm>
          <a:off x="3844603" y="339136"/>
          <a:ext cx="169281" cy="19802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zh-TW" altLang="en-US" sz="1200" kern="1200">
            <a:latin typeface="微軟正黑體" panose="020B0604030504040204" pitchFamily="34" charset="-120"/>
            <a:ea typeface="微軟正黑體" panose="020B0604030504040204" pitchFamily="34" charset="-120"/>
          </a:endParaRPr>
        </a:p>
      </dsp:txBody>
      <dsp:txXfrm>
        <a:off x="3844603" y="378741"/>
        <a:ext cx="118497" cy="118817"/>
      </dsp:txXfrm>
    </dsp:sp>
    <dsp:sp modelId="{588EA4B6-9096-4228-B7AC-75C40571C93D}">
      <dsp:nvSpPr>
        <dsp:cNvPr id="0" name=""/>
        <dsp:cNvSpPr/>
      </dsp:nvSpPr>
      <dsp:spPr>
        <a:xfrm>
          <a:off x="4084152" y="187127"/>
          <a:ext cx="798496" cy="5020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zh-TW" altLang="en-US" sz="1200" kern="1200" dirty="0">
              <a:latin typeface="標楷體" panose="03000509000000000000" pitchFamily="65" charset="-120"/>
              <a:ea typeface="標楷體" panose="03000509000000000000" pitchFamily="65" charset="-120"/>
            </a:rPr>
            <a:t>靜候錄取通知</a:t>
          </a:r>
        </a:p>
      </dsp:txBody>
      <dsp:txXfrm>
        <a:off x="4098856" y="201831"/>
        <a:ext cx="769088" cy="4726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E7D4E8-761E-4D5A-ACA3-0310CCA69816}">
      <dsp:nvSpPr>
        <dsp:cNvPr id="0" name=""/>
        <dsp:cNvSpPr/>
      </dsp:nvSpPr>
      <dsp:spPr>
        <a:xfrm>
          <a:off x="4282" y="0"/>
          <a:ext cx="939898" cy="7429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zh-TW" altLang="en-US" sz="800" kern="1200">
              <a:latin typeface="微軟正黑體" panose="020B0604030504040204" pitchFamily="34" charset="-120"/>
              <a:ea typeface="微軟正黑體" panose="020B0604030504040204" pitchFamily="34" charset="-120"/>
            </a:rPr>
            <a:t>填寫報名資料，並提交「疫苗接種卡」或「（自主</a:t>
          </a:r>
          <a:r>
            <a:rPr lang="en-US" altLang="zh-TW" sz="800" kern="1200">
              <a:latin typeface="微軟正黑體" panose="020B0604030504040204" pitchFamily="34" charset="-120"/>
              <a:ea typeface="微軟正黑體" panose="020B0604030504040204" pitchFamily="34" charset="-120"/>
            </a:rPr>
            <a:t>)</a:t>
          </a:r>
          <a:r>
            <a:rPr lang="zh-TW" altLang="en-US" sz="800" kern="1200">
              <a:latin typeface="微軟正黑體" panose="020B0604030504040204" pitchFamily="34" charset="-120"/>
              <a:ea typeface="微軟正黑體" panose="020B0604030504040204" pitchFamily="34" charset="-120"/>
            </a:rPr>
            <a:t>快篩證明」、</a:t>
          </a:r>
        </a:p>
      </dsp:txBody>
      <dsp:txXfrm>
        <a:off x="26042" y="21760"/>
        <a:ext cx="896378" cy="699430"/>
      </dsp:txXfrm>
    </dsp:sp>
    <dsp:sp modelId="{F9BC4D10-C68B-4645-B741-6F2548D806AF}">
      <dsp:nvSpPr>
        <dsp:cNvPr id="0" name=""/>
        <dsp:cNvSpPr/>
      </dsp:nvSpPr>
      <dsp:spPr>
        <a:xfrm>
          <a:off x="1038170" y="254927"/>
          <a:ext cx="199258" cy="2330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zh-TW" altLang="en-US" sz="600" kern="1200">
            <a:latin typeface="微軟正黑體" panose="020B0604030504040204" pitchFamily="34" charset="-120"/>
            <a:ea typeface="微軟正黑體" panose="020B0604030504040204" pitchFamily="34" charset="-120"/>
          </a:endParaRPr>
        </a:p>
      </dsp:txBody>
      <dsp:txXfrm>
        <a:off x="1038170" y="301546"/>
        <a:ext cx="139481" cy="139856"/>
      </dsp:txXfrm>
    </dsp:sp>
    <dsp:sp modelId="{7CE46382-7094-4CFC-9AD0-44DAD683B51A}">
      <dsp:nvSpPr>
        <dsp:cNvPr id="0" name=""/>
        <dsp:cNvSpPr/>
      </dsp:nvSpPr>
      <dsp:spPr>
        <a:xfrm>
          <a:off x="1320140" y="0"/>
          <a:ext cx="939898" cy="7429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TW" altLang="en-US" sz="1100" kern="1200" dirty="0">
              <a:latin typeface="微軟正黑體" panose="020B0604030504040204" pitchFamily="34" charset="-120"/>
              <a:ea typeface="微軟正黑體" panose="020B0604030504040204" pitchFamily="34" charset="-120"/>
            </a:rPr>
            <a:t>填寫</a:t>
          </a:r>
          <a:endParaRPr lang="en-US" altLang="zh-TW" sz="1100" kern="1200" dirty="0">
            <a:latin typeface="微軟正黑體" panose="020B0604030504040204" pitchFamily="34" charset="-120"/>
            <a:ea typeface="微軟正黑體" panose="020B0604030504040204" pitchFamily="34" charset="-120"/>
          </a:endParaRPr>
        </a:p>
        <a:p>
          <a:pPr marL="0" lvl="0" indent="0" algn="ctr" defTabSz="488950">
            <a:lnSpc>
              <a:spcPct val="90000"/>
            </a:lnSpc>
            <a:spcBef>
              <a:spcPct val="0"/>
            </a:spcBef>
            <a:spcAft>
              <a:spcPct val="35000"/>
            </a:spcAft>
            <a:buNone/>
          </a:pPr>
          <a:r>
            <a:rPr lang="en-US" altLang="en-US" sz="1100" kern="1200" dirty="0">
              <a:latin typeface="微軟正黑體" panose="020B0604030504040204" pitchFamily="34" charset="-120"/>
              <a:ea typeface="微軟正黑體" panose="020B0604030504040204" pitchFamily="34" charset="-120"/>
            </a:rPr>
            <a:t>《</a:t>
          </a:r>
          <a:r>
            <a:rPr lang="zh-TW" altLang="en-US" sz="1100" kern="1200" dirty="0">
              <a:latin typeface="微軟正黑體" panose="020B0604030504040204" pitchFamily="34" charset="-120"/>
              <a:ea typeface="微軟正黑體" panose="020B0604030504040204" pitchFamily="34" charset="-120"/>
            </a:rPr>
            <a:t>自主健康聲明書</a:t>
          </a:r>
          <a:r>
            <a:rPr lang="en-US" altLang="en-US" sz="1100" kern="1200" dirty="0">
              <a:latin typeface="微軟正黑體" panose="020B0604030504040204" pitchFamily="34" charset="-120"/>
              <a:ea typeface="微軟正黑體" panose="020B0604030504040204" pitchFamily="34" charset="-120"/>
            </a:rPr>
            <a:t>》</a:t>
          </a:r>
          <a:endParaRPr lang="zh-TW" altLang="en-US" sz="1100" kern="1200" dirty="0">
            <a:latin typeface="微軟正黑體" panose="020B0604030504040204" pitchFamily="34" charset="-120"/>
            <a:ea typeface="微軟正黑體" panose="020B0604030504040204" pitchFamily="34" charset="-120"/>
          </a:endParaRPr>
        </a:p>
      </dsp:txBody>
      <dsp:txXfrm>
        <a:off x="1341900" y="21760"/>
        <a:ext cx="896378" cy="699430"/>
      </dsp:txXfrm>
    </dsp:sp>
    <dsp:sp modelId="{48B601C6-2E05-4E8E-90C6-011A7701875E}">
      <dsp:nvSpPr>
        <dsp:cNvPr id="0" name=""/>
        <dsp:cNvSpPr/>
      </dsp:nvSpPr>
      <dsp:spPr>
        <a:xfrm>
          <a:off x="2354028" y="254927"/>
          <a:ext cx="199258" cy="2330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zh-TW" altLang="en-US" sz="1200" kern="1200">
            <a:latin typeface="微軟正黑體" panose="020B0604030504040204" pitchFamily="34" charset="-120"/>
            <a:ea typeface="微軟正黑體" panose="020B0604030504040204" pitchFamily="34" charset="-120"/>
          </a:endParaRPr>
        </a:p>
      </dsp:txBody>
      <dsp:txXfrm>
        <a:off x="2354028" y="301546"/>
        <a:ext cx="139481" cy="139856"/>
      </dsp:txXfrm>
    </dsp:sp>
    <dsp:sp modelId="{7C6EE479-CDA1-407A-950B-20AE2EAA2717}">
      <dsp:nvSpPr>
        <dsp:cNvPr id="0" name=""/>
        <dsp:cNvSpPr/>
      </dsp:nvSpPr>
      <dsp:spPr>
        <a:xfrm>
          <a:off x="2635997" y="0"/>
          <a:ext cx="1168312" cy="7429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zh-TW" altLang="en-US" sz="1200" kern="1200" dirty="0">
              <a:latin typeface="微軟正黑體" panose="020B0604030504040204" pitchFamily="34" charset="-120"/>
              <a:ea typeface="微軟正黑體" panose="020B0604030504040204" pitchFamily="34" charset="-120"/>
            </a:rPr>
            <a:t>收到行前通知</a:t>
          </a:r>
        </a:p>
      </dsp:txBody>
      <dsp:txXfrm>
        <a:off x="2657757" y="21760"/>
        <a:ext cx="1124792" cy="699430"/>
      </dsp:txXfrm>
    </dsp:sp>
    <dsp:sp modelId="{A16C16CA-0E1E-4148-B829-169C9F8CA243}">
      <dsp:nvSpPr>
        <dsp:cNvPr id="0" name=""/>
        <dsp:cNvSpPr/>
      </dsp:nvSpPr>
      <dsp:spPr>
        <a:xfrm>
          <a:off x="3898299" y="254927"/>
          <a:ext cx="199258" cy="2330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zh-TW" altLang="en-US" sz="1200" kern="1200">
            <a:latin typeface="微軟正黑體" panose="020B0604030504040204" pitchFamily="34" charset="-120"/>
            <a:ea typeface="微軟正黑體" panose="020B0604030504040204" pitchFamily="34" charset="-120"/>
          </a:endParaRPr>
        </a:p>
      </dsp:txBody>
      <dsp:txXfrm>
        <a:off x="3898299" y="301546"/>
        <a:ext cx="139481" cy="139856"/>
      </dsp:txXfrm>
    </dsp:sp>
    <dsp:sp modelId="{A9877066-AFCB-49A9-85AB-F6769E73D0DF}">
      <dsp:nvSpPr>
        <dsp:cNvPr id="0" name=""/>
        <dsp:cNvSpPr/>
      </dsp:nvSpPr>
      <dsp:spPr>
        <a:xfrm>
          <a:off x="4180269" y="0"/>
          <a:ext cx="939898" cy="7429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zh-TW" altLang="en-US" sz="1200" kern="1200" dirty="0">
              <a:latin typeface="微軟正黑體" panose="020B0604030504040204" pitchFamily="34" charset="-120"/>
              <a:ea typeface="微軟正黑體" panose="020B0604030504040204" pitchFamily="34" charset="-120"/>
            </a:rPr>
            <a:t>完成報名手續</a:t>
          </a:r>
        </a:p>
      </dsp:txBody>
      <dsp:txXfrm>
        <a:off x="4202029" y="21760"/>
        <a:ext cx="896378" cy="69943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8271E-8DA7-4CB9-8C94-A5605DEC0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458</Words>
  <Characters>2612</Characters>
  <Application>Microsoft Office Word</Application>
  <DocSecurity>0</DocSecurity>
  <Lines>21</Lines>
  <Paragraphs>6</Paragraphs>
  <ScaleCrop>false</ScaleCrop>
  <Company>NEFUser</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NEFUser</dc:creator>
  <cp:keywords/>
  <dc:description/>
  <cp:lastModifiedBy>信智 趙</cp:lastModifiedBy>
  <cp:revision>2</cp:revision>
  <dcterms:created xsi:type="dcterms:W3CDTF">2021-10-08T10:31:00Z</dcterms:created>
  <dcterms:modified xsi:type="dcterms:W3CDTF">2021-10-08T10:31:00Z</dcterms:modified>
</cp:coreProperties>
</file>