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41" w:rsidRDefault="008A4C41" w:rsidP="00F56B9A">
      <w:pPr>
        <w:widowControl/>
        <w:spacing w:line="144" w:lineRule="atLeast"/>
        <w:jc w:val="center"/>
        <w:rPr>
          <w:rFonts w:ascii="Times New Roman" w:eastAsia="標楷體"/>
          <w:b/>
          <w:sz w:val="36"/>
          <w:szCs w:val="36"/>
        </w:rPr>
      </w:pPr>
      <w:bookmarkStart w:id="0" w:name="_GoBack"/>
      <w:bookmarkEnd w:id="0"/>
      <w:r w:rsidRPr="00B92C57">
        <w:rPr>
          <w:rFonts w:ascii="Times New Roman" w:eastAsia="標楷體" w:hint="eastAsia"/>
          <w:b/>
          <w:sz w:val="36"/>
          <w:szCs w:val="36"/>
        </w:rPr>
        <w:t>中華民國</w:t>
      </w:r>
      <w:r>
        <w:rPr>
          <w:rFonts w:ascii="Times New Roman" w:eastAsia="標楷體"/>
          <w:b/>
          <w:sz w:val="36"/>
          <w:szCs w:val="36"/>
        </w:rPr>
        <w:t>111</w:t>
      </w:r>
      <w:r w:rsidRPr="00B92C57">
        <w:rPr>
          <w:rFonts w:ascii="Times New Roman" w:eastAsia="標楷體" w:hint="eastAsia"/>
          <w:b/>
          <w:sz w:val="36"/>
          <w:szCs w:val="36"/>
        </w:rPr>
        <w:t>學年</w:t>
      </w:r>
      <w:r w:rsidRPr="0043270D">
        <w:rPr>
          <w:rFonts w:ascii="Times New Roman" w:eastAsia="標楷體" w:hint="eastAsia"/>
          <w:b/>
          <w:sz w:val="36"/>
          <w:szCs w:val="36"/>
        </w:rPr>
        <w:t>度全國</w:t>
      </w:r>
      <w:r w:rsidRPr="0043270D">
        <w:rPr>
          <w:rFonts w:ascii="標楷體" w:eastAsia="標楷體" w:hAnsi="標楷體" w:hint="eastAsia"/>
          <w:b/>
          <w:sz w:val="36"/>
          <w:szCs w:val="36"/>
        </w:rPr>
        <w:t>青少年中正盃</w:t>
      </w:r>
      <w:r w:rsidRPr="0043270D">
        <w:rPr>
          <w:rFonts w:ascii="Times New Roman" w:eastAsia="標楷體" w:hint="eastAsia"/>
          <w:b/>
          <w:sz w:val="36"/>
          <w:szCs w:val="36"/>
        </w:rPr>
        <w:t>保齡球錦標賽競賽規程</w:t>
      </w:r>
    </w:p>
    <w:p w:rsidR="008A4C41" w:rsidRDefault="008A4C41" w:rsidP="00F646BE">
      <w:pPr>
        <w:jc w:val="right"/>
        <w:rPr>
          <w:rFonts w:ascii="標楷體" w:eastAsia="標楷體" w:hAnsi="標楷體" w:cs="標楷體"/>
          <w:sz w:val="20"/>
        </w:rPr>
      </w:pPr>
    </w:p>
    <w:p w:rsidR="008A4C41" w:rsidRDefault="008A4C41" w:rsidP="001001D2">
      <w:pPr>
        <w:widowControl/>
        <w:spacing w:line="144" w:lineRule="atLeast"/>
        <w:ind w:left="1400" w:right="120" w:hangingChars="700" w:hanging="1400"/>
        <w:jc w:val="both"/>
        <w:rPr>
          <w:rFonts w:ascii="Times New Roman" w:eastAsia="標楷體"/>
          <w:szCs w:val="24"/>
        </w:rPr>
      </w:pPr>
      <w:r>
        <w:rPr>
          <w:rFonts w:ascii="標楷體" w:eastAsia="標楷體" w:hAnsi="標楷體" w:cs="標楷體"/>
          <w:sz w:val="20"/>
        </w:rPr>
        <w:t xml:space="preserve">                                             </w:t>
      </w:r>
      <w:r>
        <w:rPr>
          <w:rFonts w:ascii="標楷體" w:eastAsia="標楷體" w:hAnsi="標楷體" w:cs="標楷體" w:hint="eastAsia"/>
          <w:sz w:val="20"/>
        </w:rPr>
        <w:t>經教育部</w:t>
      </w:r>
      <w:r>
        <w:rPr>
          <w:rFonts w:ascii="標楷體" w:eastAsia="標楷體" w:hAnsi="標楷體" w:cs="標楷體"/>
          <w:sz w:val="20"/>
        </w:rPr>
        <w:t>111</w:t>
      </w:r>
      <w:r>
        <w:rPr>
          <w:rFonts w:ascii="標楷體" w:eastAsia="標楷體" w:hAnsi="標楷體" w:cs="標楷體" w:hint="eastAsia"/>
          <w:sz w:val="20"/>
        </w:rPr>
        <w:t>年</w:t>
      </w:r>
      <w:r w:rsidR="001001D2">
        <w:rPr>
          <w:rFonts w:ascii="標楷體" w:eastAsia="標楷體" w:hAnsi="標楷體" w:cs="標楷體" w:hint="eastAsia"/>
          <w:sz w:val="20"/>
        </w:rPr>
        <w:t>8月10</w:t>
      </w:r>
      <w:r>
        <w:rPr>
          <w:rFonts w:ascii="標楷體" w:eastAsia="標楷體" w:hAnsi="標楷體" w:cs="標楷體" w:hint="eastAsia"/>
          <w:sz w:val="20"/>
        </w:rPr>
        <w:t>日臺教授體字第</w:t>
      </w:r>
      <w:r w:rsidR="001001D2">
        <w:rPr>
          <w:rFonts w:ascii="標楷體" w:eastAsia="標楷體" w:hAnsi="標楷體" w:cs="標楷體" w:hint="eastAsia"/>
          <w:sz w:val="20"/>
        </w:rPr>
        <w:t>1110027403</w:t>
      </w:r>
      <w:r>
        <w:rPr>
          <w:rFonts w:ascii="標楷體" w:eastAsia="標楷體" w:hAnsi="標楷體" w:cs="標楷體" w:hint="eastAsia"/>
          <w:sz w:val="20"/>
        </w:rPr>
        <w:t>號函核</w:t>
      </w:r>
      <w:r w:rsidR="00C05B8E" w:rsidRPr="00EF559E">
        <w:rPr>
          <w:rFonts w:ascii="Times New Roman" w:eastAsia="標楷體" w:hint="eastAsia"/>
          <w:sz w:val="20"/>
        </w:rPr>
        <w:t>備</w:t>
      </w:r>
    </w:p>
    <w:p w:rsidR="008A4C41" w:rsidRPr="00EF559E" w:rsidRDefault="008A4C41" w:rsidP="001001D2">
      <w:pPr>
        <w:widowControl/>
        <w:spacing w:line="144" w:lineRule="atLeast"/>
        <w:ind w:left="1400" w:right="120" w:hangingChars="700" w:hanging="1400"/>
        <w:jc w:val="right"/>
        <w:rPr>
          <w:rFonts w:ascii="Times New Roman" w:eastAsia="標楷體"/>
          <w:sz w:val="20"/>
        </w:rPr>
      </w:pPr>
      <w:r>
        <w:rPr>
          <w:rFonts w:ascii="Times New Roman" w:eastAsia="標楷體"/>
          <w:sz w:val="20"/>
        </w:rPr>
        <w:t xml:space="preserve">    </w:t>
      </w:r>
      <w:r w:rsidRPr="00EF559E">
        <w:rPr>
          <w:rFonts w:ascii="Times New Roman" w:eastAsia="標楷體" w:hint="eastAsia"/>
          <w:sz w:val="20"/>
        </w:rPr>
        <w:t>教育部體育署</w:t>
      </w:r>
      <w:r w:rsidRPr="00EF559E">
        <w:rPr>
          <w:rFonts w:ascii="Times New Roman" w:eastAsia="標楷體"/>
          <w:sz w:val="20"/>
        </w:rPr>
        <w:t>111</w:t>
      </w:r>
      <w:r w:rsidRPr="00EF559E">
        <w:rPr>
          <w:rFonts w:ascii="標楷體" w:eastAsia="標楷體" w:hAnsi="標楷體" w:hint="eastAsia"/>
          <w:sz w:val="20"/>
        </w:rPr>
        <w:t>年</w:t>
      </w:r>
      <w:r w:rsidR="006733A5">
        <w:rPr>
          <w:rFonts w:ascii="標楷體" w:eastAsia="標楷體" w:hAnsi="標楷體" w:hint="eastAsia"/>
          <w:sz w:val="20"/>
        </w:rPr>
        <w:t>8</w:t>
      </w:r>
      <w:r w:rsidRPr="00EF559E">
        <w:rPr>
          <w:rFonts w:ascii="標楷體" w:eastAsia="標楷體" w:hAnsi="標楷體" w:hint="eastAsia"/>
          <w:sz w:val="20"/>
        </w:rPr>
        <w:t>月</w:t>
      </w:r>
      <w:r w:rsidR="006733A5">
        <w:rPr>
          <w:rFonts w:ascii="標楷體" w:eastAsia="標楷體" w:hAnsi="標楷體" w:hint="eastAsia"/>
          <w:sz w:val="20"/>
        </w:rPr>
        <w:t>16</w:t>
      </w:r>
      <w:r w:rsidRPr="00EF559E">
        <w:rPr>
          <w:rFonts w:ascii="Times New Roman" w:eastAsia="標楷體" w:hint="eastAsia"/>
          <w:sz w:val="20"/>
        </w:rPr>
        <w:t>日臺教體署競</w:t>
      </w:r>
      <w:r w:rsidRPr="00EF559E">
        <w:rPr>
          <w:rFonts w:ascii="Times New Roman" w:eastAsia="標楷體"/>
          <w:sz w:val="20"/>
        </w:rPr>
        <w:t>(</w:t>
      </w:r>
      <w:r w:rsidRPr="00EF559E">
        <w:rPr>
          <w:rFonts w:ascii="Times New Roman" w:eastAsia="標楷體" w:hint="eastAsia"/>
          <w:sz w:val="20"/>
        </w:rPr>
        <w:t>一</w:t>
      </w:r>
      <w:r w:rsidRPr="00EF559E">
        <w:rPr>
          <w:rFonts w:ascii="Times New Roman" w:eastAsia="標楷體"/>
          <w:sz w:val="20"/>
        </w:rPr>
        <w:t>)</w:t>
      </w:r>
      <w:r w:rsidRPr="00EF559E">
        <w:rPr>
          <w:rFonts w:ascii="Times New Roman" w:eastAsia="標楷體" w:hint="eastAsia"/>
          <w:sz w:val="20"/>
        </w:rPr>
        <w:t>字</w:t>
      </w:r>
      <w:r w:rsidRPr="00EF559E">
        <w:rPr>
          <w:rFonts w:ascii="標楷體" w:eastAsia="標楷體" w:hAnsi="標楷體" w:hint="eastAsia"/>
          <w:sz w:val="20"/>
        </w:rPr>
        <w:t>第</w:t>
      </w:r>
      <w:r w:rsidR="006733A5">
        <w:rPr>
          <w:rFonts w:ascii="標楷體" w:eastAsia="標楷體" w:hAnsi="標楷體" w:hint="eastAsia"/>
          <w:sz w:val="20"/>
        </w:rPr>
        <w:t>1110029638</w:t>
      </w:r>
      <w:r w:rsidRPr="00EF559E">
        <w:rPr>
          <w:rFonts w:ascii="Times New Roman" w:eastAsia="標楷體" w:hint="eastAsia"/>
          <w:sz w:val="20"/>
        </w:rPr>
        <w:t>號函備查</w:t>
      </w:r>
    </w:p>
    <w:p w:rsidR="008A4C41" w:rsidRPr="00EF559E" w:rsidRDefault="008A4C41" w:rsidP="00112B23">
      <w:pPr>
        <w:ind w:right="800"/>
        <w:rPr>
          <w:rFonts w:ascii="標楷體" w:eastAsia="標楷體" w:hAnsi="標楷體"/>
          <w:sz w:val="20"/>
        </w:rPr>
      </w:pPr>
    </w:p>
    <w:p w:rsidR="008A4C41" w:rsidRPr="0043270D" w:rsidRDefault="008A4C41" w:rsidP="001001D2">
      <w:pPr>
        <w:widowControl/>
        <w:ind w:left="1680" w:hangingChars="700" w:hanging="168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一、宗　　旨：</w:t>
      </w:r>
      <w:r>
        <w:rPr>
          <w:rFonts w:ascii="標楷體" w:eastAsia="標楷體" w:hAnsi="標楷體" w:cs="Arial" w:hint="eastAsia"/>
          <w:szCs w:val="24"/>
        </w:rPr>
        <w:t>爲培養我國青少年選手，向</w:t>
      </w:r>
      <w:r w:rsidRPr="00F25387">
        <w:rPr>
          <w:rFonts w:ascii="標楷體" w:eastAsia="標楷體" w:hAnsi="標楷體" w:cs="Arial" w:hint="eastAsia"/>
          <w:szCs w:val="24"/>
        </w:rPr>
        <w:t>下扎根並厚植我</w:t>
      </w:r>
      <w:r w:rsidRPr="0043270D">
        <w:rPr>
          <w:rFonts w:ascii="標楷體" w:eastAsia="標楷體" w:hAnsi="標楷體" w:cs="Arial" w:hint="eastAsia"/>
          <w:szCs w:val="24"/>
        </w:rPr>
        <w:t>國國際競爭力，</w:t>
      </w:r>
      <w:r w:rsidRPr="0043270D">
        <w:rPr>
          <w:rFonts w:ascii="標楷體" w:eastAsia="標楷體" w:hAnsi="標楷體" w:hint="eastAsia"/>
          <w:szCs w:val="24"/>
        </w:rPr>
        <w:t>特舉辦中華民國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學年度青少年中正盃保齡球錦標賽。</w:t>
      </w:r>
    </w:p>
    <w:p w:rsidR="008A4C41" w:rsidRPr="0043270D" w:rsidRDefault="008A4C41" w:rsidP="001001D2">
      <w:pPr>
        <w:widowControl/>
        <w:ind w:left="1680" w:hangingChars="700" w:hanging="168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二、指導單位：教育部、教育部體育署</w:t>
      </w:r>
    </w:p>
    <w:p w:rsidR="008A4C41" w:rsidRPr="0043270D" w:rsidRDefault="008A4C41" w:rsidP="001001D2">
      <w:pPr>
        <w:widowControl/>
        <w:ind w:left="1680" w:hangingChars="700" w:hanging="168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三、主辦單位：中華民國保齡球協會</w:t>
      </w:r>
    </w:p>
    <w:p w:rsidR="008A4C41" w:rsidRPr="0043270D" w:rsidRDefault="008A4C41" w:rsidP="00E107CB">
      <w:pPr>
        <w:pStyle w:val="a4"/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43270D">
        <w:rPr>
          <w:rFonts w:ascii="標楷體" w:eastAsia="標楷體" w:hAnsi="標楷體" w:hint="eastAsia"/>
          <w:szCs w:val="24"/>
        </w:rPr>
        <w:t>、協辦單位：各縣、市體育會保齡球委員會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總會</w:t>
      </w:r>
      <w:r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、中等學校、</w:t>
      </w:r>
      <w:r>
        <w:rPr>
          <w:rFonts w:ascii="標楷體" w:eastAsia="標楷體" w:hAnsi="標楷體" w:hint="eastAsia"/>
          <w:szCs w:val="24"/>
        </w:rPr>
        <w:t>楊梅</w:t>
      </w:r>
      <w:r w:rsidRPr="0043270D">
        <w:rPr>
          <w:rFonts w:ascii="標楷體" w:eastAsia="標楷體" w:hAnsi="標楷體" w:hint="eastAsia"/>
          <w:szCs w:val="24"/>
        </w:rPr>
        <w:t>保齡球館</w:t>
      </w:r>
    </w:p>
    <w:p w:rsidR="008A4C41" w:rsidRPr="0043270D" w:rsidRDefault="008A4C41" w:rsidP="00E107CB">
      <w:pPr>
        <w:pStyle w:val="a4"/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43270D">
        <w:rPr>
          <w:rFonts w:ascii="標楷體" w:eastAsia="標楷體" w:hAnsi="標楷體" w:hint="eastAsia"/>
          <w:szCs w:val="24"/>
        </w:rPr>
        <w:t>、比賽日期：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09</w:t>
      </w:r>
      <w:r w:rsidRPr="0043270D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 w:rsidRPr="0043270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15</w:t>
      </w:r>
      <w:r w:rsidRPr="0043270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16</w:t>
      </w:r>
      <w:r w:rsidRPr="0043270D">
        <w:rPr>
          <w:rFonts w:ascii="標楷體" w:eastAsia="標楷體" w:hAnsi="標楷體" w:hint="eastAsia"/>
          <w:szCs w:val="24"/>
        </w:rPr>
        <w:t>日（星期三、四、五）</w:t>
      </w:r>
    </w:p>
    <w:p w:rsidR="008A4C41" w:rsidRDefault="008A4C41" w:rsidP="00E107CB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43270D">
        <w:rPr>
          <w:rFonts w:ascii="標楷體" w:eastAsia="標楷體" w:hAnsi="標楷體" w:hint="eastAsia"/>
          <w:szCs w:val="24"/>
        </w:rPr>
        <w:t>、比賽地點：</w:t>
      </w:r>
      <w:r>
        <w:rPr>
          <w:rFonts w:ascii="標楷體" w:eastAsia="標楷體" w:hAnsi="標楷體" w:hint="eastAsia"/>
          <w:szCs w:val="24"/>
        </w:rPr>
        <w:t>楊梅</w:t>
      </w:r>
      <w:r w:rsidRPr="00C54BE0">
        <w:rPr>
          <w:rFonts w:ascii="標楷體" w:eastAsia="標楷體" w:hAnsi="標楷體" w:cs="標楷體" w:hint="eastAsia"/>
          <w:szCs w:val="24"/>
        </w:rPr>
        <w:t>保齡球館</w:t>
      </w:r>
    </w:p>
    <w:p w:rsidR="008A4C41" w:rsidRPr="000D7C6B" w:rsidRDefault="008A4C41" w:rsidP="001001D2">
      <w:pPr>
        <w:widowControl/>
        <w:ind w:leftChars="700" w:left="168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  <w:color w:val="1C1E21"/>
          <w:szCs w:val="24"/>
          <w:shd w:val="clear" w:color="auto" w:fill="FFFFFF"/>
        </w:rPr>
        <w:t>地</w:t>
      </w:r>
      <w:r w:rsidRPr="000D7C6B">
        <w:rPr>
          <w:rFonts w:ascii="標楷體" w:eastAsia="標楷體" w:hAnsi="標楷體" w:hint="eastAsia"/>
          <w:color w:val="1C1E21"/>
          <w:szCs w:val="24"/>
          <w:shd w:val="clear" w:color="auto" w:fill="FFFFFF"/>
        </w:rPr>
        <w:t>址：</w:t>
      </w:r>
      <w:r w:rsidRPr="000D7C6B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桃園市楊梅區新農街</w:t>
      </w:r>
      <w:r w:rsidRPr="000D7C6B">
        <w:rPr>
          <w:rFonts w:ascii="標楷體" w:eastAsia="標楷體" w:hAnsi="標楷體" w:cs="Arial"/>
          <w:color w:val="202124"/>
          <w:szCs w:val="24"/>
          <w:shd w:val="clear" w:color="auto" w:fill="FFFFFF"/>
        </w:rPr>
        <w:t>209</w:t>
      </w:r>
      <w:r w:rsidRPr="000D7C6B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巷</w:t>
      </w:r>
      <w:r w:rsidRPr="000D7C6B">
        <w:rPr>
          <w:rFonts w:ascii="標楷體" w:eastAsia="標楷體" w:hAnsi="標楷體" w:cs="Arial"/>
          <w:color w:val="202124"/>
          <w:szCs w:val="24"/>
          <w:shd w:val="clear" w:color="auto" w:fill="FFFFFF"/>
        </w:rPr>
        <w:t>15</w:t>
      </w:r>
      <w:r w:rsidRPr="000D7C6B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號</w:t>
      </w:r>
    </w:p>
    <w:p w:rsidR="008A4C41" w:rsidRPr="000D7C6B" w:rsidRDefault="008A4C41" w:rsidP="001001D2">
      <w:pPr>
        <w:widowControl/>
        <w:ind w:leftChars="700" w:left="1680"/>
        <w:rPr>
          <w:rFonts w:ascii="標楷體" w:eastAsia="標楷體" w:hAnsi="標楷體"/>
          <w:szCs w:val="24"/>
        </w:rPr>
      </w:pPr>
      <w:r w:rsidRPr="000D7C6B">
        <w:rPr>
          <w:rFonts w:ascii="標楷體" w:eastAsia="標楷體" w:hAnsi="標楷體" w:cs="標楷體" w:hint="eastAsia"/>
          <w:szCs w:val="24"/>
        </w:rPr>
        <w:t>電話：</w:t>
      </w:r>
      <w:r w:rsidRPr="000D7C6B">
        <w:rPr>
          <w:rFonts w:ascii="標楷體" w:eastAsia="標楷體" w:hAnsi="標楷體" w:cs="標楷體"/>
          <w:szCs w:val="24"/>
        </w:rPr>
        <w:t>(</w:t>
      </w:r>
      <w:r w:rsidRPr="000D7C6B">
        <w:rPr>
          <w:rStyle w:val="lrzxr"/>
          <w:rFonts w:ascii="標楷體" w:eastAsia="標楷體" w:hAnsi="標楷體" w:cs="Arial"/>
          <w:color w:val="202124"/>
          <w:szCs w:val="24"/>
          <w:shd w:val="clear" w:color="auto" w:fill="FFFFFF"/>
        </w:rPr>
        <w:t>03)478-8766</w:t>
      </w:r>
    </w:p>
    <w:p w:rsidR="008A4C41" w:rsidRPr="0043270D" w:rsidRDefault="008A4C41" w:rsidP="00E107C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Pr="0043270D">
        <w:rPr>
          <w:rFonts w:ascii="標楷體" w:eastAsia="標楷體" w:hAnsi="標楷體" w:hint="eastAsia"/>
          <w:szCs w:val="24"/>
        </w:rPr>
        <w:t>、參賽資格與分組：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（一）國中男、女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組：限在學學生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以學生證為憑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並於</w:t>
      </w: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09"/>
          <w:attr w:name="Year" w:val="2005"/>
        </w:smartTagPr>
        <w:r w:rsidRPr="0043270D">
          <w:rPr>
            <w:rFonts w:ascii="標楷體" w:eastAsia="標楷體" w:hAnsi="標楷體" w:hint="eastAsia"/>
            <w:szCs w:val="24"/>
          </w:rPr>
          <w:t>民國</w:t>
        </w:r>
        <w:r w:rsidRPr="0043270D">
          <w:rPr>
            <w:rFonts w:ascii="標楷體" w:eastAsia="標楷體" w:hAnsi="標楷體"/>
            <w:szCs w:val="24"/>
          </w:rPr>
          <w:t>9</w:t>
        </w:r>
        <w:r>
          <w:rPr>
            <w:rFonts w:ascii="標楷體" w:eastAsia="標楷體" w:hAnsi="標楷體"/>
            <w:szCs w:val="24"/>
          </w:rPr>
          <w:t>4</w:t>
        </w:r>
        <w:r w:rsidRPr="0043270D">
          <w:rPr>
            <w:rFonts w:ascii="標楷體" w:eastAsia="標楷體" w:hAnsi="標楷體" w:hint="eastAsia"/>
            <w:szCs w:val="24"/>
          </w:rPr>
          <w:t>年</w:t>
        </w:r>
        <w:r>
          <w:rPr>
            <w:rFonts w:ascii="標楷體" w:eastAsia="標楷體" w:hAnsi="標楷體"/>
            <w:szCs w:val="24"/>
          </w:rPr>
          <w:t>09</w:t>
        </w:r>
        <w:r w:rsidRPr="0043270D">
          <w:rPr>
            <w:rFonts w:ascii="標楷體" w:eastAsia="標楷體" w:hAnsi="標楷體" w:hint="eastAsia"/>
            <w:szCs w:val="24"/>
          </w:rPr>
          <w:t>月</w:t>
        </w:r>
        <w:r w:rsidRPr="0043270D">
          <w:rPr>
            <w:rFonts w:ascii="標楷體" w:eastAsia="標楷體" w:hAnsi="標楷體"/>
            <w:szCs w:val="24"/>
          </w:rPr>
          <w:t>1</w:t>
        </w:r>
        <w:r w:rsidRPr="0043270D">
          <w:rPr>
            <w:rFonts w:ascii="標楷體" w:eastAsia="標楷體" w:hAnsi="標楷體" w:hint="eastAsia"/>
            <w:szCs w:val="24"/>
          </w:rPr>
          <w:t>日</w:t>
        </w:r>
      </w:smartTag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含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以後出生。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（二）高中男、女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組：限在學學生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以學生證為憑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並於</w:t>
      </w: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09"/>
          <w:attr w:name="Year" w:val="2002"/>
        </w:smartTagPr>
        <w:r w:rsidRPr="0043270D">
          <w:rPr>
            <w:rFonts w:ascii="標楷體" w:eastAsia="標楷體" w:hAnsi="標楷體" w:hint="eastAsia"/>
            <w:szCs w:val="24"/>
          </w:rPr>
          <w:t>民國</w:t>
        </w:r>
        <w:r>
          <w:rPr>
            <w:rFonts w:ascii="標楷體" w:eastAsia="標楷體" w:hAnsi="標楷體"/>
            <w:szCs w:val="24"/>
          </w:rPr>
          <w:t>91</w:t>
        </w:r>
        <w:r w:rsidRPr="0043270D">
          <w:rPr>
            <w:rFonts w:ascii="標楷體" w:eastAsia="標楷體" w:hAnsi="標楷體" w:hint="eastAsia"/>
            <w:szCs w:val="24"/>
          </w:rPr>
          <w:t>年</w:t>
        </w:r>
        <w:r>
          <w:rPr>
            <w:rFonts w:ascii="標楷體" w:eastAsia="標楷體" w:hAnsi="標楷體"/>
            <w:szCs w:val="24"/>
          </w:rPr>
          <w:t>09</w:t>
        </w:r>
        <w:r w:rsidRPr="0043270D">
          <w:rPr>
            <w:rFonts w:ascii="標楷體" w:eastAsia="標楷體" w:hAnsi="標楷體" w:hint="eastAsia"/>
            <w:szCs w:val="24"/>
          </w:rPr>
          <w:t>月</w:t>
        </w:r>
        <w:r w:rsidRPr="0043270D">
          <w:rPr>
            <w:rFonts w:ascii="標楷體" w:eastAsia="標楷體" w:hAnsi="標楷體"/>
            <w:szCs w:val="24"/>
          </w:rPr>
          <w:t>1</w:t>
        </w:r>
        <w:r w:rsidRPr="0043270D">
          <w:rPr>
            <w:rFonts w:ascii="標楷體" w:eastAsia="標楷體" w:hAnsi="標楷體" w:hint="eastAsia"/>
            <w:szCs w:val="24"/>
          </w:rPr>
          <w:t>日</w:t>
        </w:r>
      </w:smartTag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含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以後出生。</w:t>
      </w:r>
    </w:p>
    <w:p w:rsidR="008A4C41" w:rsidRPr="0043270D" w:rsidRDefault="008A4C41" w:rsidP="001001D2">
      <w:pPr>
        <w:widowControl/>
        <w:ind w:left="2400" w:hangingChars="1000" w:hanging="24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Pr="0043270D">
        <w:rPr>
          <w:rFonts w:ascii="標楷體" w:eastAsia="標楷體" w:hAnsi="標楷體" w:hint="eastAsia"/>
          <w:szCs w:val="24"/>
        </w:rPr>
        <w:t>、比賽項目：</w:t>
      </w:r>
    </w:p>
    <w:p w:rsidR="008A4C41" w:rsidRPr="0043270D" w:rsidRDefault="008A4C41" w:rsidP="001001D2">
      <w:pPr>
        <w:widowControl/>
        <w:ind w:leftChars="100" w:left="1680" w:hangingChars="600" w:hanging="14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（一）個人賽（</w:t>
      </w:r>
      <w:r w:rsidRPr="0043270D">
        <w:rPr>
          <w:rFonts w:ascii="標楷體" w:eastAsia="標楷體" w:hAnsi="標楷體"/>
          <w:szCs w:val="24"/>
        </w:rPr>
        <w:t>6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（二）雙人賽（</w:t>
      </w:r>
      <w:r w:rsidRPr="0043270D">
        <w:rPr>
          <w:rFonts w:ascii="標楷體" w:eastAsia="標楷體" w:hAnsi="標楷體"/>
          <w:szCs w:val="24"/>
        </w:rPr>
        <w:t>12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（三）團體四人賽（</w:t>
      </w:r>
      <w:r w:rsidRPr="0043270D">
        <w:rPr>
          <w:rFonts w:ascii="標楷體" w:eastAsia="標楷體" w:hAnsi="標楷體"/>
          <w:szCs w:val="24"/>
        </w:rPr>
        <w:t>24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（四）全項（為前述各</w:t>
      </w:r>
      <w:r w:rsidRPr="0043270D">
        <w:rPr>
          <w:rFonts w:ascii="標楷體" w:eastAsia="標楷體" w:hAnsi="標楷體"/>
          <w:szCs w:val="24"/>
        </w:rPr>
        <w:t>6</w:t>
      </w:r>
      <w:r w:rsidRPr="0043270D">
        <w:rPr>
          <w:rFonts w:ascii="標楷體" w:eastAsia="標楷體" w:hAnsi="標楷體" w:hint="eastAsia"/>
          <w:szCs w:val="24"/>
        </w:rPr>
        <w:t>局之總分，</w:t>
      </w:r>
      <w:r w:rsidRPr="0043270D">
        <w:rPr>
          <w:rFonts w:ascii="標楷體" w:eastAsia="標楷體" w:hAnsi="標楷體"/>
          <w:szCs w:val="24"/>
        </w:rPr>
        <w:t>18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</w:rPr>
      </w:pPr>
      <w:r w:rsidRPr="008C4FE3">
        <w:rPr>
          <w:rFonts w:ascii="標楷體" w:eastAsia="標楷體" w:hAnsi="標楷體" w:cs="標楷體" w:hint="eastAsia"/>
          <w:szCs w:val="24"/>
        </w:rPr>
        <w:t>（五）</w:t>
      </w:r>
      <w:r w:rsidRPr="008C4FE3">
        <w:rPr>
          <w:rFonts w:ascii="標楷體" w:eastAsia="標楷體" w:hAnsi="標楷體" w:hint="eastAsia"/>
        </w:rPr>
        <w:t>盟主賽採對半決賽制：第一輪依全項成績前</w:t>
      </w:r>
      <w:r w:rsidRPr="008C4FE3">
        <w:rPr>
          <w:rFonts w:ascii="標楷體" w:eastAsia="標楷體" w:hAnsi="標楷體"/>
        </w:rPr>
        <w:t>8</w:t>
      </w:r>
      <w:r w:rsidRPr="008C4FE3">
        <w:rPr>
          <w:rFonts w:ascii="標楷體" w:eastAsia="標楷體" w:hAnsi="標楷體" w:hint="eastAsia"/>
        </w:rPr>
        <w:t>名，第</w:t>
      </w:r>
      <w:r w:rsidRPr="008C4FE3">
        <w:rPr>
          <w:rFonts w:ascii="標楷體" w:eastAsia="標楷體" w:hAnsi="標楷體"/>
        </w:rPr>
        <w:t>1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8</w:t>
      </w:r>
      <w:r w:rsidRPr="008C4FE3">
        <w:rPr>
          <w:rFonts w:ascii="標楷體" w:eastAsia="標楷體" w:hAnsi="標楷體" w:hint="eastAsia"/>
        </w:rPr>
        <w:t>名、第</w:t>
      </w:r>
      <w:r w:rsidRPr="008C4FE3">
        <w:rPr>
          <w:rFonts w:ascii="標楷體" w:eastAsia="標楷體" w:hAnsi="標楷體"/>
        </w:rPr>
        <w:t>2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7</w:t>
      </w:r>
      <w:r w:rsidRPr="008C4FE3">
        <w:rPr>
          <w:rFonts w:ascii="標楷體" w:eastAsia="標楷體" w:hAnsi="標楷體" w:hint="eastAsia"/>
        </w:rPr>
        <w:t>名………以此類推進行一局挑戰，勝者晉級第二輪。晉級選手再依全項成績排名</w:t>
      </w:r>
      <w:r w:rsidRPr="008C4FE3">
        <w:rPr>
          <w:rFonts w:ascii="標楷體" w:eastAsia="標楷體" w:hAnsi="標楷體"/>
        </w:rPr>
        <w:t>1~4</w:t>
      </w:r>
      <w:r w:rsidRPr="008C4FE3">
        <w:rPr>
          <w:rFonts w:ascii="標楷體" w:eastAsia="標楷體" w:hAnsi="標楷體" w:hint="eastAsia"/>
        </w:rPr>
        <w:t>名，第</w:t>
      </w:r>
      <w:r w:rsidRPr="008C4FE3">
        <w:rPr>
          <w:rFonts w:ascii="標楷體" w:eastAsia="標楷體" w:hAnsi="標楷體"/>
        </w:rPr>
        <w:t>1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4</w:t>
      </w:r>
      <w:r w:rsidRPr="008C4FE3">
        <w:rPr>
          <w:rFonts w:ascii="標楷體" w:eastAsia="標楷體" w:hAnsi="標楷體" w:hint="eastAsia"/>
        </w:rPr>
        <w:t>名、第</w:t>
      </w:r>
      <w:r w:rsidRPr="008C4FE3">
        <w:rPr>
          <w:rFonts w:ascii="標楷體" w:eastAsia="標楷體" w:hAnsi="標楷體"/>
        </w:rPr>
        <w:t>2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3</w:t>
      </w:r>
      <w:r w:rsidRPr="008C4FE3">
        <w:rPr>
          <w:rFonts w:ascii="標楷體" w:eastAsia="標楷體" w:hAnsi="標楷體" w:hint="eastAsia"/>
        </w:rPr>
        <w:t>名挑戰一局，如前述對抗方式直至產生盟主。</w:t>
      </w:r>
    </w:p>
    <w:p w:rsidR="008A4C41" w:rsidRPr="007E28D6" w:rsidRDefault="008A4C41" w:rsidP="001001D2">
      <w:pPr>
        <w:pStyle w:val="a4"/>
        <w:widowControl/>
        <w:ind w:left="1920" w:hangingChars="800" w:hanging="19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8C4FE3">
        <w:rPr>
          <w:rFonts w:ascii="標楷體" w:eastAsia="標楷體" w:hAnsi="標楷體" w:hint="eastAsia"/>
          <w:szCs w:val="24"/>
        </w:rPr>
        <w:t>、盟主賽資格：</w:t>
      </w:r>
      <w:r w:rsidRPr="008C4FE3">
        <w:rPr>
          <w:rFonts w:ascii="標楷體" w:eastAsia="標楷體" w:hAnsi="標楷體" w:cs="標楷體" w:hint="eastAsia"/>
          <w:szCs w:val="24"/>
        </w:rPr>
        <w:t>各組入選全項（個人、雙人、團體）</w:t>
      </w:r>
      <w:r w:rsidRPr="008C4FE3">
        <w:rPr>
          <w:rFonts w:ascii="標楷體" w:eastAsia="標楷體" w:hAnsi="標楷體" w:cs="標楷體"/>
          <w:szCs w:val="24"/>
        </w:rPr>
        <w:t>18</w:t>
      </w:r>
      <w:r w:rsidRPr="008C4FE3">
        <w:rPr>
          <w:rFonts w:ascii="標楷體" w:eastAsia="標楷體" w:hAnsi="標楷體" w:cs="標楷體" w:hint="eastAsia"/>
          <w:szCs w:val="24"/>
        </w:rPr>
        <w:t>局總分前</w:t>
      </w:r>
      <w:r w:rsidRPr="008C4FE3">
        <w:rPr>
          <w:rFonts w:ascii="標楷體" w:eastAsia="標楷體" w:hAnsi="標楷體" w:cs="標楷體"/>
          <w:szCs w:val="24"/>
        </w:rPr>
        <w:t>8</w:t>
      </w:r>
      <w:r w:rsidRPr="008C4FE3">
        <w:rPr>
          <w:rFonts w:ascii="標楷體" w:eastAsia="標楷體" w:hAnsi="標楷體" w:cs="標楷體" w:hint="eastAsia"/>
          <w:szCs w:val="24"/>
        </w:rPr>
        <w:t>名。</w:t>
      </w:r>
      <w:r w:rsidRPr="007E28D6">
        <w:rPr>
          <w:rFonts w:ascii="標楷體" w:eastAsia="標楷體" w:hAnsi="標楷體" w:cs="標楷體" w:hint="eastAsia"/>
          <w:szCs w:val="24"/>
        </w:rPr>
        <w:t>候補名額依實際報到結果為準。</w:t>
      </w:r>
    </w:p>
    <w:p w:rsidR="008A4C41" w:rsidRPr="0043270D" w:rsidRDefault="008A4C41" w:rsidP="00E107CB">
      <w:pPr>
        <w:widowControl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十、報名方式：</w:t>
      </w:r>
    </w:p>
    <w:p w:rsidR="008A4C41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  <w:bCs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（一）由各學校單位或各縣（市）體育會保齡球委員會組隊報名，每隊四位選手，隊數不限。如參賽人數</w:t>
      </w:r>
      <w:r>
        <w:rPr>
          <w:rFonts w:ascii="標楷體" w:eastAsia="標楷體" w:hAnsi="標楷體" w:hint="eastAsia"/>
          <w:szCs w:val="24"/>
        </w:rPr>
        <w:t>未</w:t>
      </w:r>
      <w:r w:rsidRPr="0043270D">
        <w:rPr>
          <w:rFonts w:ascii="標楷體" w:eastAsia="標楷體" w:hAnsi="標楷體" w:hint="eastAsia"/>
          <w:szCs w:val="24"/>
        </w:rPr>
        <w:t>達四人者，可自行組隊，亦可報名參加個人組或雙人組的比賽，</w:t>
      </w:r>
      <w:r w:rsidRPr="000D7C6B">
        <w:rPr>
          <w:rFonts w:ascii="標楷體" w:eastAsia="標楷體" w:hAnsi="標楷體" w:hint="eastAsia"/>
          <w:bCs/>
          <w:szCs w:val="24"/>
        </w:rPr>
        <w:t>但不同縣市組隊成績不予計算</w:t>
      </w:r>
      <w:r w:rsidRPr="0043270D">
        <w:rPr>
          <w:rFonts w:ascii="標楷體" w:eastAsia="標楷體" w:hAnsi="標楷體" w:hint="eastAsia"/>
          <w:bCs/>
          <w:szCs w:val="24"/>
        </w:rPr>
        <w:t>。</w:t>
      </w:r>
    </w:p>
    <w:p w:rsidR="008A4C41" w:rsidRPr="0065520D" w:rsidRDefault="008A4C41" w:rsidP="00791F7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夹发砰-WinCharSetFFFF-H"/>
        </w:rPr>
        <w:t xml:space="preserve">        </w:t>
      </w:r>
      <w:r w:rsidRPr="005E2FAE">
        <w:rPr>
          <w:rFonts w:ascii="標楷體" w:eastAsia="標楷體" w:hAnsi="標楷體" w:cs="夹发砰-WinCharSetFFFF-H" w:hint="eastAsia"/>
        </w:rPr>
        <w:t>報名網址：</w:t>
      </w:r>
      <w:r w:rsidRPr="0065520D">
        <w:rPr>
          <w:rFonts w:ascii="標楷體" w:eastAsia="標楷體" w:hAnsi="標楷體" w:cs="夹发砰-WinCharSetFFFF-H"/>
        </w:rPr>
        <w:t>https://www.beclass.com/rid=2648b3662df7ae3642e4</w:t>
      </w:r>
    </w:p>
    <w:p w:rsidR="008A4C41" w:rsidRDefault="008A4C41" w:rsidP="001001D2">
      <w:pPr>
        <w:ind w:leftChars="100" w:left="960" w:hangingChars="300" w:hanging="720"/>
        <w:rPr>
          <w:rFonts w:ascii="標楷體" w:eastAsia="標楷體" w:hAnsi="標楷體" w:cs="標楷體"/>
        </w:rPr>
      </w:pPr>
      <w:r w:rsidRPr="0043270D">
        <w:rPr>
          <w:rFonts w:ascii="標楷體" w:eastAsia="標楷體" w:hAnsi="標楷體" w:hint="eastAsia"/>
        </w:rPr>
        <w:t>（二）</w:t>
      </w:r>
      <w:r w:rsidRPr="0043270D">
        <w:rPr>
          <w:rFonts w:ascii="標楷體" w:eastAsia="標楷體" w:hAnsi="標楷體" w:cs="標楷體" w:hint="eastAsia"/>
        </w:rPr>
        <w:t>請於</w:t>
      </w:r>
      <w:r>
        <w:rPr>
          <w:rFonts w:ascii="標楷體" w:eastAsia="標楷體" w:hAnsi="標楷體" w:cs="標楷體"/>
        </w:rPr>
        <w:t>111</w:t>
      </w:r>
      <w:r w:rsidRPr="0043270D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09</w:t>
      </w:r>
      <w:r w:rsidRPr="0043270D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11</w:t>
      </w:r>
      <w:r w:rsidRPr="0043270D">
        <w:rPr>
          <w:rFonts w:ascii="標楷體" w:eastAsia="標楷體" w:hAnsi="標楷體" w:cs="標楷體" w:hint="eastAsia"/>
        </w:rPr>
        <w:t>日（星期</w:t>
      </w:r>
      <w:r>
        <w:rPr>
          <w:rFonts w:ascii="標楷體" w:eastAsia="標楷體" w:hAnsi="標楷體" w:cs="標楷體" w:hint="eastAsia"/>
        </w:rPr>
        <w:t>日</w:t>
      </w:r>
      <w:r w:rsidRPr="0043270D">
        <w:rPr>
          <w:rFonts w:ascii="標楷體" w:eastAsia="標楷體" w:hAnsi="標楷體" w:cs="標楷體" w:hint="eastAsia"/>
        </w:rPr>
        <w:t>）以前使用線上報名系統完成報名，逾期恕不受理，報名資料僅供主辦單位辦理本活動使用。</w:t>
      </w:r>
    </w:p>
    <w:p w:rsidR="008A4C41" w:rsidRPr="0045449A" w:rsidRDefault="008A4C41" w:rsidP="001001D2">
      <w:pPr>
        <w:ind w:leftChars="100" w:left="960" w:hangingChars="30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夹发砰-WinCharSetFFFF-H" w:hint="eastAsia"/>
        </w:rPr>
        <w:t>（三）報名費：</w:t>
      </w:r>
      <w:r w:rsidRPr="00FA7374">
        <w:rPr>
          <w:rFonts w:eastAsia="標楷體" w:hint="eastAsia"/>
        </w:rPr>
        <w:t>每人新臺幣壹仟元整</w:t>
      </w:r>
      <w:r w:rsidRPr="005E2FAE">
        <w:rPr>
          <w:rFonts w:ascii="標楷體" w:eastAsia="標楷體" w:hAnsi="標楷體" w:cs="夹发砰-WinCharSetFFFF-H"/>
        </w:rPr>
        <w:t>(</w:t>
      </w:r>
      <w:r w:rsidRPr="005E2FAE">
        <w:rPr>
          <w:rFonts w:ascii="標楷體" w:eastAsia="標楷體" w:hAnsi="標楷體" w:cs="夹发砰-WinCharSetFFFF-H" w:hint="eastAsia"/>
        </w:rPr>
        <w:t>現場繳交</w:t>
      </w:r>
      <w:r w:rsidRPr="005E2FAE">
        <w:rPr>
          <w:rFonts w:ascii="標楷體" w:eastAsia="標楷體" w:hAnsi="標楷體" w:cs="夹发砰-WinCharSetFFFF-H"/>
        </w:rPr>
        <w:t>)</w:t>
      </w:r>
      <w:r w:rsidRPr="005E2FAE">
        <w:rPr>
          <w:rFonts w:ascii="標楷體" w:eastAsia="標楷體" w:hAnsi="標楷體" w:cs="夹发砰-WinCharSetFFFF-H" w:hint="eastAsia"/>
        </w:rPr>
        <w:t>。</w:t>
      </w:r>
    </w:p>
    <w:p w:rsidR="008A4C41" w:rsidRPr="0043270D" w:rsidRDefault="008A4C41" w:rsidP="00E107CB">
      <w:pPr>
        <w:widowControl/>
        <w:jc w:val="both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一</w:t>
      </w:r>
      <w:r w:rsidRPr="0043270D">
        <w:rPr>
          <w:rFonts w:ascii="標楷體" w:eastAsia="標楷體" w:hAnsi="標楷體" w:hint="eastAsia"/>
          <w:szCs w:val="24"/>
        </w:rPr>
        <w:t>、比賽規則：本比賽採用世界保齡球總會</w:t>
      </w:r>
      <w:r w:rsidRPr="0043270D">
        <w:rPr>
          <w:rFonts w:ascii="標楷體" w:eastAsia="標楷體" w:hAnsi="標楷體"/>
          <w:szCs w:val="24"/>
        </w:rPr>
        <w:t>(World Bowling)</w:t>
      </w:r>
      <w:r w:rsidRPr="0043270D">
        <w:rPr>
          <w:rFonts w:ascii="標楷體" w:eastAsia="標楷體" w:hAnsi="標楷體" w:hint="eastAsia"/>
          <w:szCs w:val="24"/>
        </w:rPr>
        <w:t>所頒布最新規則實施。</w:t>
      </w:r>
    </w:p>
    <w:p w:rsidR="008A4C41" w:rsidRPr="0043270D" w:rsidRDefault="008A4C41" w:rsidP="00E107CB">
      <w:pPr>
        <w:widowControl/>
        <w:autoSpaceDE/>
        <w:autoSpaceDN/>
        <w:adjustRightInd/>
        <w:jc w:val="both"/>
        <w:rPr>
          <w:rFonts w:ascii="標楷體" w:eastAsia="標楷體" w:hAnsi="標楷體"/>
          <w:bCs/>
          <w:kern w:val="2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43270D">
        <w:rPr>
          <w:rFonts w:ascii="標楷體" w:eastAsia="標楷體" w:hAnsi="標楷體" w:hint="eastAsia"/>
          <w:szCs w:val="24"/>
        </w:rPr>
        <w:t>、</w:t>
      </w:r>
      <w:r w:rsidRPr="0043270D">
        <w:rPr>
          <w:rFonts w:ascii="標楷體" w:eastAsia="標楷體" w:hAnsi="標楷體" w:cs="標楷體" w:hint="eastAsia"/>
          <w:bCs/>
          <w:kern w:val="2"/>
          <w:szCs w:val="24"/>
        </w:rPr>
        <w:t>同分之裁決程序：</w:t>
      </w:r>
    </w:p>
    <w:p w:rsidR="008A4C41" w:rsidRPr="0043270D" w:rsidRDefault="008A4C41" w:rsidP="001001D2">
      <w:pPr>
        <w:widowControl/>
        <w:autoSpaceDE/>
        <w:autoSpaceDN/>
        <w:adjustRightInd/>
        <w:ind w:leftChars="100" w:left="960" w:hangingChars="300" w:hanging="720"/>
        <w:jc w:val="both"/>
        <w:rPr>
          <w:rFonts w:ascii="標楷體" w:eastAsia="標楷體" w:hAnsi="標楷體"/>
          <w:kern w:val="2"/>
          <w:szCs w:val="24"/>
        </w:rPr>
      </w:pPr>
      <w:r w:rsidRPr="0043270D">
        <w:rPr>
          <w:rFonts w:ascii="標楷體" w:eastAsia="標楷體" w:hAnsi="標楷體" w:cs="標楷體" w:hint="eastAsia"/>
          <w:szCs w:val="24"/>
        </w:rPr>
        <w:t>（一）</w:t>
      </w:r>
      <w:r w:rsidRPr="0043270D">
        <w:rPr>
          <w:rFonts w:ascii="標楷體" w:eastAsia="標楷體" w:hAnsi="標楷體" w:cs="標楷體" w:hint="eastAsia"/>
          <w:spacing w:val="24"/>
          <w:kern w:val="2"/>
        </w:rPr>
        <w:t>個人賽</w:t>
      </w:r>
      <w:r w:rsidRPr="0043270D">
        <w:rPr>
          <w:rFonts w:ascii="標楷體" w:eastAsia="標楷體" w:hAnsi="標楷體" w:cs="標楷體" w:hint="eastAsia"/>
          <w:spacing w:val="24"/>
          <w:kern w:val="2"/>
          <w:szCs w:val="24"/>
        </w:rPr>
        <w:t>、雙人</w:t>
      </w:r>
      <w:r w:rsidRPr="0043270D">
        <w:rPr>
          <w:rFonts w:ascii="標楷體" w:eastAsia="標楷體" w:hAnsi="標楷體" w:cs="標楷體" w:hint="eastAsia"/>
          <w:spacing w:val="24"/>
          <w:kern w:val="2"/>
        </w:rPr>
        <w:t>賽</w:t>
      </w:r>
      <w:r w:rsidRPr="0043270D">
        <w:rPr>
          <w:rFonts w:ascii="標楷體" w:eastAsia="標楷體" w:hAnsi="標楷體" w:cs="標楷體" w:hint="eastAsia"/>
          <w:spacing w:val="24"/>
          <w:kern w:val="2"/>
          <w:szCs w:val="24"/>
        </w:rPr>
        <w:t>、團體</w:t>
      </w:r>
      <w:r w:rsidRPr="0043270D">
        <w:rPr>
          <w:rFonts w:ascii="標楷體" w:eastAsia="標楷體" w:hAnsi="標楷體" w:cs="標楷體" w:hint="eastAsia"/>
          <w:spacing w:val="24"/>
          <w:kern w:val="2"/>
        </w:rPr>
        <w:t>四人賽、盟主賽，各賽制發生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總分</w:t>
      </w:r>
      <w:r w:rsidRPr="0043270D">
        <w:rPr>
          <w:rFonts w:ascii="標楷體" w:eastAsia="標楷體" w:hAnsi="標楷體" w:cs="標楷體" w:hint="eastAsia"/>
          <w:kern w:val="2"/>
        </w:rPr>
        <w:t>相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同</w:t>
      </w:r>
      <w:r w:rsidRPr="0043270D">
        <w:rPr>
          <w:rFonts w:ascii="標楷體" w:eastAsia="標楷體" w:hAnsi="標楷體" w:cs="標楷體" w:hint="eastAsia"/>
          <w:kern w:val="2"/>
        </w:rPr>
        <w:t>時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，則由每位選手加投一球以打破僵局。加總分數最高的團體將為僵局之勝者。團體的投球順序需與最後一局時相同。打破僵局所使用的一對球道及投球先後順序需用抽籤方式決定。假使打破僵局為一人以上的項目時，每投完一球後需與對方隊伍輪流。</w:t>
      </w:r>
    </w:p>
    <w:p w:rsidR="008A4C41" w:rsidRPr="0043270D" w:rsidRDefault="008A4C41" w:rsidP="001001D2">
      <w:pPr>
        <w:widowControl/>
        <w:autoSpaceDE/>
        <w:autoSpaceDN/>
        <w:adjustRightInd/>
        <w:ind w:leftChars="400" w:left="960"/>
        <w:jc w:val="both"/>
        <w:rPr>
          <w:rFonts w:ascii="標楷體" w:eastAsia="標楷體" w:hAnsi="標楷體"/>
          <w:kern w:val="2"/>
          <w:szCs w:val="24"/>
        </w:rPr>
      </w:pPr>
      <w:r w:rsidRPr="0043270D">
        <w:rPr>
          <w:rFonts w:ascii="標楷體" w:eastAsia="標楷體" w:hAnsi="標楷體" w:cs="標楷體" w:hint="eastAsia"/>
          <w:kern w:val="2"/>
          <w:szCs w:val="24"/>
        </w:rPr>
        <w:t>倘若一球仍無法打破僵局，下一球則於所使用球道的另一道進行，投球先後則與第一次相反。重複此規則，直到打破僵局為止。</w:t>
      </w:r>
    </w:p>
    <w:p w:rsidR="008A4C41" w:rsidRPr="0043270D" w:rsidRDefault="008A4C41" w:rsidP="001001D2">
      <w:pPr>
        <w:widowControl/>
        <w:autoSpaceDE/>
        <w:autoSpaceDN/>
        <w:adjustRightInd/>
        <w:ind w:leftChars="400" w:left="960"/>
        <w:jc w:val="both"/>
        <w:rPr>
          <w:rFonts w:ascii="標楷體" w:eastAsia="標楷體" w:hAnsi="標楷體"/>
          <w:kern w:val="2"/>
          <w:szCs w:val="24"/>
        </w:rPr>
      </w:pPr>
      <w:r w:rsidRPr="0043270D">
        <w:rPr>
          <w:rFonts w:ascii="標楷體" w:eastAsia="標楷體" w:hAnsi="標楷體" w:cs="標楷體" w:hint="eastAsia"/>
          <w:kern w:val="2"/>
          <w:szCs w:val="24"/>
        </w:rPr>
        <w:t>須提供熱身球道給同分的隊伍使用。熱身時間由大會裁判長決定。在比賽投球前，需讓每位選手於比賽使用球道練投一球。</w:t>
      </w:r>
    </w:p>
    <w:p w:rsidR="008A4C41" w:rsidRPr="0043270D" w:rsidRDefault="008A4C41" w:rsidP="001001D2">
      <w:pPr>
        <w:tabs>
          <w:tab w:val="num" w:pos="1550"/>
        </w:tabs>
        <w:autoSpaceDE/>
        <w:autoSpaceDN/>
        <w:adjustRightInd/>
        <w:ind w:leftChars="100" w:left="960" w:hangingChars="300" w:hanging="720"/>
        <w:jc w:val="both"/>
        <w:rPr>
          <w:rFonts w:ascii="標楷體" w:eastAsia="標楷體" w:hAnsi="標楷體" w:cs="標楷體"/>
          <w:szCs w:val="24"/>
        </w:rPr>
      </w:pPr>
      <w:r w:rsidRPr="0043270D">
        <w:rPr>
          <w:rFonts w:ascii="標楷體" w:eastAsia="標楷體" w:hAnsi="標楷體" w:cs="標楷體" w:hint="eastAsia"/>
          <w:szCs w:val="24"/>
        </w:rPr>
        <w:t>（二）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排名較高之選手</w:t>
      </w:r>
      <w:r w:rsidRPr="0043270D">
        <w:rPr>
          <w:rFonts w:ascii="標楷體" w:eastAsia="標楷體" w:hAnsi="標楷體" w:cs="標楷體"/>
          <w:kern w:val="2"/>
          <w:szCs w:val="24"/>
        </w:rPr>
        <w:t>/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隊伍有權決定投球順序與其先投球之球道。第二輪之投球順序與球道</w:t>
      </w:r>
      <w:r w:rsidRPr="0043270D">
        <w:rPr>
          <w:rFonts w:ascii="標楷體" w:eastAsia="標楷體" w:hAnsi="標楷體" w:cs="標楷體" w:hint="eastAsia"/>
          <w:kern w:val="2"/>
          <w:szCs w:val="24"/>
        </w:rPr>
        <w:lastRenderedPageBreak/>
        <w:t>則是與第一次相反。假使打破僵局為一人以上的項目時，每投完一球後需與對方隊伍輪流。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cs="標楷體" w:hint="eastAsia"/>
          <w:kern w:val="2"/>
          <w:szCs w:val="24"/>
        </w:rPr>
        <w:t>倘若一球仍無法打破僵局，下一球則於所使用球道的另一道進行，投球先後則與第一次相反。重複此規則，直到打破僵局為止。</w:t>
      </w:r>
    </w:p>
    <w:p w:rsidR="008A4C41" w:rsidRDefault="008A4C41" w:rsidP="00E107CB">
      <w:pPr>
        <w:widowControl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43270D">
        <w:rPr>
          <w:rFonts w:ascii="標楷體" w:eastAsia="標楷體" w:hAnsi="標楷體" w:hint="eastAsia"/>
          <w:szCs w:val="24"/>
        </w:rPr>
        <w:t>、報到</w:t>
      </w:r>
      <w:r>
        <w:rPr>
          <w:rFonts w:ascii="標楷體" w:eastAsia="標楷體" w:hAnsi="標楷體" w:hint="eastAsia"/>
          <w:szCs w:val="24"/>
        </w:rPr>
        <w:t>及領隊會議</w:t>
      </w:r>
      <w:r w:rsidRPr="0043270D">
        <w:rPr>
          <w:rFonts w:ascii="標楷體" w:eastAsia="標楷體" w:hAnsi="標楷體" w:hint="eastAsia"/>
          <w:szCs w:val="24"/>
        </w:rPr>
        <w:t>：</w:t>
      </w:r>
    </w:p>
    <w:p w:rsidR="008A4C41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到：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 w:rsidRPr="0043270D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 w:rsidRPr="0043270D">
        <w:rPr>
          <w:rFonts w:ascii="標楷體" w:eastAsia="標楷體" w:hAnsi="標楷體" w:hint="eastAsia"/>
          <w:szCs w:val="24"/>
        </w:rPr>
        <w:t>日（星期三）上午</w:t>
      </w:r>
      <w:r>
        <w:rPr>
          <w:rFonts w:ascii="標楷體" w:eastAsia="標楷體" w:hAnsi="標楷體"/>
          <w:szCs w:val="24"/>
        </w:rPr>
        <w:t>09</w:t>
      </w:r>
      <w:r w:rsidRPr="00411F0B">
        <w:rPr>
          <w:rFonts w:ascii="標楷體" w:eastAsia="標楷體" w:hAnsi="標楷體" w:hint="eastAsia"/>
          <w:szCs w:val="24"/>
        </w:rPr>
        <w:t>時</w:t>
      </w:r>
      <w:r w:rsidRPr="0043270D">
        <w:rPr>
          <w:rFonts w:ascii="標楷體" w:eastAsia="標楷體" w:hAnsi="標楷體"/>
          <w:szCs w:val="24"/>
        </w:rPr>
        <w:t>30</w:t>
      </w:r>
      <w:r w:rsidRPr="0043270D">
        <w:rPr>
          <w:rFonts w:ascii="標楷體" w:eastAsia="標楷體" w:hAnsi="標楷體" w:hint="eastAsia"/>
          <w:szCs w:val="24"/>
        </w:rPr>
        <w:t>分前完成報到手續。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領隊會議：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09</w:t>
      </w:r>
      <w:r w:rsidRPr="0043270D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 w:rsidRPr="0043270D">
        <w:rPr>
          <w:rFonts w:ascii="標楷體" w:eastAsia="標楷體" w:hAnsi="標楷體" w:hint="eastAsia"/>
          <w:szCs w:val="24"/>
        </w:rPr>
        <w:t>日（星期三）上午</w:t>
      </w:r>
      <w:r>
        <w:rPr>
          <w:rFonts w:ascii="標楷體" w:eastAsia="標楷體" w:hAnsi="標楷體"/>
          <w:szCs w:val="24"/>
        </w:rPr>
        <w:t>09</w:t>
      </w:r>
      <w:r w:rsidRPr="00411F0B">
        <w:rPr>
          <w:rFonts w:ascii="標楷體" w:eastAsia="標楷體" w:hAnsi="標楷體" w:hint="eastAsia"/>
          <w:szCs w:val="24"/>
        </w:rPr>
        <w:t>時</w:t>
      </w:r>
      <w:r w:rsidRPr="0043270D">
        <w:rPr>
          <w:rFonts w:ascii="標楷體" w:eastAsia="標楷體" w:hAnsi="標楷體"/>
          <w:szCs w:val="24"/>
        </w:rPr>
        <w:t>30</w:t>
      </w:r>
      <w:r w:rsidRPr="0043270D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。</w:t>
      </w:r>
    </w:p>
    <w:p w:rsidR="008A4C41" w:rsidRPr="0043270D" w:rsidRDefault="008A4C41" w:rsidP="001001D2">
      <w:pPr>
        <w:widowControl/>
        <w:ind w:rightChars="-44" w:right="-106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四</w:t>
      </w:r>
      <w:r w:rsidRPr="0043270D">
        <w:rPr>
          <w:rFonts w:ascii="標楷體" w:eastAsia="標楷體" w:hAnsi="標楷體" w:hint="eastAsia"/>
          <w:szCs w:val="24"/>
        </w:rPr>
        <w:t>、獎　　勵：</w:t>
      </w:r>
    </w:p>
    <w:p w:rsidR="008A4C41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（一）男、女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各項前三名均頒發獎牌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盃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與證書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獎狀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，四、五、六名頒發證書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獎狀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。</w:t>
      </w:r>
    </w:p>
    <w:p w:rsidR="008A4C41" w:rsidRPr="00732DDC" w:rsidRDefault="008A4C41" w:rsidP="001001D2">
      <w:pPr>
        <w:pStyle w:val="a9"/>
        <w:ind w:leftChars="100" w:left="960" w:hangingChars="300" w:hanging="720"/>
        <w:rPr>
          <w:szCs w:val="24"/>
        </w:rPr>
      </w:pPr>
      <w:r>
        <w:rPr>
          <w:rFonts w:hint="eastAsia"/>
        </w:rPr>
        <w:t>（二）同學年度中等學校運動聯賽或全國中等學校運動會</w:t>
      </w:r>
      <w:r w:rsidRPr="00F25387">
        <w:rPr>
          <w:rFonts w:hint="eastAsia"/>
        </w:rPr>
        <w:t>將保齡球種類</w:t>
      </w:r>
      <w:r w:rsidRPr="00732DDC">
        <w:rPr>
          <w:rFonts w:hint="eastAsia"/>
        </w:rPr>
        <w:t>列為競賽種類時，依規</w:t>
      </w:r>
      <w:r w:rsidRPr="00F25387">
        <w:rPr>
          <w:rFonts w:hint="eastAsia"/>
          <w:szCs w:val="24"/>
        </w:rPr>
        <w:t>定本賽事將不具有</w:t>
      </w:r>
      <w:r w:rsidRPr="00732DDC">
        <w:rPr>
          <w:rFonts w:hint="eastAsia"/>
          <w:szCs w:val="24"/>
        </w:rPr>
        <w:t>運動績優生甄試資格。</w:t>
      </w:r>
    </w:p>
    <w:p w:rsidR="008A4C41" w:rsidRPr="00BE2283" w:rsidRDefault="008A4C41" w:rsidP="001001D2">
      <w:pPr>
        <w:pStyle w:val="a9"/>
        <w:ind w:leftChars="100" w:left="240"/>
        <w:rPr>
          <w:szCs w:val="24"/>
        </w:rPr>
      </w:pPr>
      <w:r w:rsidRPr="00BE2283">
        <w:rPr>
          <w:rFonts w:hint="eastAsia"/>
        </w:rPr>
        <w:t>（三）本賽事除國中組、高中組外，其餘組別不具運動績優生甄試資格。</w:t>
      </w:r>
    </w:p>
    <w:p w:rsidR="008A4C41" w:rsidRPr="00BE2283" w:rsidRDefault="008A4C41" w:rsidP="001001D2">
      <w:pPr>
        <w:pStyle w:val="a9"/>
        <w:ind w:leftChars="100" w:left="960" w:hangingChars="300" w:hanging="720"/>
      </w:pPr>
      <w:r w:rsidRPr="00BE2283">
        <w:rPr>
          <w:rFonts w:hint="eastAsia"/>
        </w:rPr>
        <w:t>（四）中等以學校運動成績優良學生升學輔導辦法第六條第六款規定，中華民國高級中等學校體育總會或全國單項運動協會指定，該學年度前二款賽會運動種類或項目以外經教育部核定之錦標賽，其成績符合下列規定者，得依該辦法申請甄試：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1.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數為十六個以上者，獲得最優級組前八名。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2.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數為十四個或十五個者，獲得最優級組前七名。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3.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數為十二個或十三個者，獲得最優級組前六名。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4.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數為十個或十一個者，獲得最優級組前五名。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5.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數為八個或九個者，獲得最優級組前四名。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6.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數為六個或七個者，獲得最優級組前三名。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7.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數為四個或五個者，獲得最優級組前二名。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8.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</w:t>
      </w:r>
      <w:r>
        <w:rPr>
          <w:rFonts w:ascii="標楷體" w:hAnsi="標楷體" w:hint="eastAsia"/>
          <w:szCs w:val="24"/>
        </w:rPr>
        <w:t>二或三個者，獲得最優級組前</w:t>
      </w:r>
      <w:r w:rsidRPr="00BE2283">
        <w:rPr>
          <w:rFonts w:ascii="標楷體" w:hAnsi="標楷體" w:hint="eastAsia"/>
          <w:szCs w:val="24"/>
        </w:rPr>
        <w:t>一名。</w:t>
      </w:r>
    </w:p>
    <w:p w:rsidR="008A4C41" w:rsidRPr="00BE2283" w:rsidRDefault="008A4C41" w:rsidP="001001D2">
      <w:pPr>
        <w:widowControl/>
        <w:ind w:leftChars="100" w:left="240"/>
        <w:rPr>
          <w:rStyle w:val="aa"/>
        </w:rPr>
      </w:pPr>
      <w:r w:rsidRPr="00BE2283">
        <w:rPr>
          <w:rFonts w:eastAsia="標楷體" w:hint="eastAsia"/>
        </w:rPr>
        <w:t>（五）</w:t>
      </w:r>
      <w:r w:rsidRPr="00BE2283">
        <w:rPr>
          <w:rStyle w:val="aa"/>
          <w:rFonts w:hint="eastAsia"/>
        </w:rPr>
        <w:t>學生申請甄試，以招生簡章所列各校之運動種類及名額為限。歷年各運動種類開缺情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Style w:val="aa"/>
          <w:rFonts w:hint="eastAsia"/>
        </w:rPr>
        <w:t>形，請參見「運動成績優良學生升學輔導網站」</w:t>
      </w:r>
      <w:r w:rsidRPr="00BE2283">
        <w:rPr>
          <w:rStyle w:val="aa"/>
        </w:rPr>
        <w:t>(</w:t>
      </w:r>
      <w:r w:rsidRPr="00BE2283">
        <w:rPr>
          <w:rStyle w:val="aa"/>
          <w:rFonts w:hint="eastAsia"/>
        </w:rPr>
        <w:t>網址：</w:t>
      </w:r>
      <w:r w:rsidRPr="00C05BE6">
        <w:rPr>
          <w:rStyle w:val="aa"/>
        </w:rPr>
        <w:t>https://www.sa.gov.tw/PageContent?n=1198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。</w:t>
      </w:r>
    </w:p>
    <w:p w:rsidR="008A4C41" w:rsidRPr="0043270D" w:rsidRDefault="008A4C41" w:rsidP="00E107CB">
      <w:pPr>
        <w:widowControl/>
        <w:jc w:val="both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五</w:t>
      </w:r>
      <w:r w:rsidRPr="0043270D">
        <w:rPr>
          <w:rFonts w:ascii="標楷體" w:eastAsia="標楷體" w:hAnsi="標楷體" w:hint="eastAsia"/>
          <w:szCs w:val="24"/>
        </w:rPr>
        <w:t>、比賽細則：</w:t>
      </w:r>
    </w:p>
    <w:p w:rsidR="008A4C41" w:rsidRPr="00E46E73" w:rsidRDefault="008A4C41" w:rsidP="00E46E73">
      <w:pPr>
        <w:pStyle w:val="af6"/>
        <w:widowControl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E46E73">
        <w:rPr>
          <w:rFonts w:ascii="標楷體" w:eastAsia="標楷體" w:hAnsi="標楷體" w:hint="eastAsia"/>
          <w:szCs w:val="24"/>
        </w:rPr>
        <w:t>比賽服裝之規定：</w:t>
      </w:r>
    </w:p>
    <w:p w:rsidR="008A4C41" w:rsidRPr="00E46E73" w:rsidRDefault="008A4C41" w:rsidP="00E46E73">
      <w:pPr>
        <w:pStyle w:val="af6"/>
        <w:widowControl/>
        <w:ind w:leftChars="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 w:hint="eastAsia"/>
          <w:szCs w:val="24"/>
        </w:rPr>
        <w:t>嚴禁</w:t>
      </w:r>
      <w:r w:rsidRPr="0043270D">
        <w:rPr>
          <w:rFonts w:ascii="標楷體" w:eastAsia="標楷體" w:hAnsi="標楷體" w:hint="eastAsia"/>
          <w:szCs w:val="24"/>
        </w:rPr>
        <w:t>牛仔褲、褲管有鬆緊帶之長褲及將襪子外穿在褲管上</w:t>
      </w:r>
      <w:r>
        <w:rPr>
          <w:rFonts w:ascii="標楷體" w:eastAsia="標楷體" w:hAnsi="標楷體" w:hint="eastAsia"/>
          <w:szCs w:val="24"/>
        </w:rPr>
        <w:t>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男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球員</w:t>
      </w:r>
      <w:r>
        <w:rPr>
          <w:rFonts w:ascii="標楷體" w:eastAsia="標楷體" w:hAnsi="標楷體" w:hint="eastAsia"/>
          <w:szCs w:val="24"/>
        </w:rPr>
        <w:t>嚴禁</w:t>
      </w:r>
      <w:r w:rsidRPr="0043270D">
        <w:rPr>
          <w:rFonts w:ascii="標楷體" w:eastAsia="標楷體" w:hAnsi="標楷體" w:hint="eastAsia"/>
          <w:szCs w:val="24"/>
        </w:rPr>
        <w:t>穿著短褲。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球員可穿著</w:t>
      </w:r>
      <w:r>
        <w:rPr>
          <w:rFonts w:ascii="標楷體" w:eastAsia="標楷體" w:hAnsi="標楷體" w:hint="eastAsia"/>
          <w:szCs w:val="24"/>
        </w:rPr>
        <w:t>短</w:t>
      </w:r>
      <w:r w:rsidRPr="0043270D">
        <w:rPr>
          <w:rFonts w:ascii="標楷體" w:eastAsia="標楷體" w:hAnsi="標楷體" w:hint="eastAsia"/>
          <w:szCs w:val="24"/>
        </w:rPr>
        <w:t>褲及褲裙。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所有參賽男、女球員穿著之保齡球衣</w:t>
      </w:r>
      <w:r>
        <w:rPr>
          <w:rFonts w:ascii="標楷體" w:eastAsia="標楷體" w:hAnsi="標楷體" w:hint="eastAsia"/>
          <w:szCs w:val="24"/>
        </w:rPr>
        <w:t>限</w:t>
      </w:r>
      <w:r w:rsidRPr="0043270D">
        <w:rPr>
          <w:rFonts w:ascii="標楷體" w:eastAsia="標楷體" w:hAnsi="標楷體"/>
          <w:szCs w:val="24"/>
        </w:rPr>
        <w:t>POLO</w:t>
      </w:r>
      <w:r w:rsidRPr="0043270D">
        <w:rPr>
          <w:rFonts w:ascii="標楷體" w:eastAsia="標楷體" w:hAnsi="標楷體" w:hint="eastAsia"/>
          <w:szCs w:val="24"/>
        </w:rPr>
        <w:t>衫、圓領</w:t>
      </w:r>
      <w:r w:rsidRPr="0043270D">
        <w:rPr>
          <w:rFonts w:ascii="標楷體" w:eastAsia="標楷體" w:hAnsi="標楷體"/>
          <w:szCs w:val="24"/>
        </w:rPr>
        <w:t>T</w:t>
      </w:r>
      <w:r w:rsidRPr="0043270D">
        <w:rPr>
          <w:rFonts w:ascii="標楷體" w:eastAsia="標楷體" w:hAnsi="標楷體" w:hint="eastAsia"/>
          <w:szCs w:val="24"/>
        </w:rPr>
        <w:t>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前列各項為本會訂定，並依據世界保齡球總會之規範執行，不合規定者，不得參賽。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8C4FE3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Pr="008C4FE3">
        <w:rPr>
          <w:rFonts w:ascii="標楷體" w:eastAsia="標楷體" w:hAnsi="標楷體" w:hint="eastAsia"/>
        </w:rPr>
        <w:t>局與局間方得改變球體表面，球局進行中任意改變球體表面者，該局以</w:t>
      </w:r>
      <w:r w:rsidRPr="008C4FE3">
        <w:rPr>
          <w:rFonts w:ascii="標楷體" w:eastAsia="標楷體" w:hAnsi="標楷體"/>
        </w:rPr>
        <w:t>0</w:t>
      </w:r>
      <w:r w:rsidRPr="008C4FE3">
        <w:rPr>
          <w:rFonts w:ascii="標楷體" w:eastAsia="標楷體" w:hAnsi="標楷體" w:hint="eastAsia"/>
        </w:rPr>
        <w:t>分計算。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8C4FE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Pr="008C4FE3">
        <w:rPr>
          <w:rFonts w:ascii="標楷體" w:eastAsia="標楷體" w:hAnsi="標楷體" w:hint="eastAsia"/>
        </w:rPr>
        <w:t>一顆保齡球最多只能有五個指孔，運動員必須全部使用。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8C4FE3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）</w:t>
      </w:r>
      <w:r w:rsidRPr="008C4FE3">
        <w:rPr>
          <w:rFonts w:ascii="標楷體" w:eastAsia="標楷體" w:hAnsi="標楷體" w:hint="eastAsia"/>
        </w:rPr>
        <w:t>球的平衡：頂與底、前與後、左與右誤差皆不得超過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09"/>
          <w:attr w:name="Year" w:val="2022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3"/>
            <w:attr w:name="UnitName" w:val="盎司"/>
          </w:smartTagPr>
          <w:r w:rsidRPr="008C4FE3">
            <w:rPr>
              <w:rFonts w:ascii="標楷體" w:eastAsia="標楷體" w:hAnsi="標楷體"/>
            </w:rPr>
            <w:t>3</w:t>
          </w:r>
          <w:r w:rsidRPr="008C4FE3">
            <w:rPr>
              <w:rFonts w:ascii="標楷體" w:eastAsia="標楷體" w:hAnsi="標楷體" w:hint="eastAsia"/>
            </w:rPr>
            <w:t>盎司</w:t>
          </w:r>
        </w:smartTag>
      </w:smartTag>
      <w:r w:rsidRPr="008C4FE3">
        <w:rPr>
          <w:rFonts w:ascii="標楷體" w:eastAsia="標楷體" w:hAnsi="標楷體" w:hint="eastAsia"/>
        </w:rPr>
        <w:t>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  <w:szCs w:val="24"/>
        </w:rPr>
      </w:pPr>
      <w:r w:rsidRPr="008C4FE3">
        <w:rPr>
          <w:rFonts w:ascii="標楷體" w:eastAsia="標楷體" w:hAnsi="標楷體" w:hint="eastAsia"/>
          <w:szCs w:val="24"/>
        </w:rPr>
        <w:t>（五）賽前請向所屬縣、市保齡球協會、委員會檢查所使用之保齡球，以備抽驗。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（六</w:t>
      </w:r>
      <w:r w:rsidRPr="0043270D">
        <w:rPr>
          <w:rFonts w:ascii="標楷體" w:eastAsia="標楷體" w:hAnsi="標楷體" w:hint="eastAsia"/>
          <w:szCs w:val="24"/>
        </w:rPr>
        <w:t>）本賽事業已依規定要求各單位辦理公共意外險等相關保險事宜。</w:t>
      </w:r>
    </w:p>
    <w:p w:rsidR="008A4C41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（七</w:t>
      </w:r>
      <w:r w:rsidRPr="0043270D">
        <w:rPr>
          <w:rFonts w:ascii="標楷體" w:eastAsia="標楷體" w:hAnsi="標楷體" w:hint="eastAsia"/>
          <w:szCs w:val="24"/>
        </w:rPr>
        <w:t>）執行委員會為本大會最終裁判單位，球員必須絕對服從執行委員會裁決。</w:t>
      </w:r>
    </w:p>
    <w:p w:rsidR="008A4C41" w:rsidRDefault="008A4C41" w:rsidP="00E46E7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十六、防疫規範：依據防疫指揮中心公佈防疫措施辦理。</w:t>
      </w:r>
    </w:p>
    <w:p w:rsidR="008A4C4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十七、申訴：</w:t>
      </w:r>
    </w:p>
    <w:p w:rsidR="008A4C41" w:rsidRPr="00CC6BCA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CC6BCA">
        <w:rPr>
          <w:rFonts w:ascii="標楷體" w:eastAsia="標楷體" w:hAnsi="標楷體" w:cs="標楷體" w:hint="eastAsia"/>
        </w:rPr>
        <w:t>（一）若有異議皆以規程及規則為依據，無明文規定者，以裁判之判決為終決。</w:t>
      </w:r>
    </w:p>
    <w:p w:rsidR="008A4C41" w:rsidRPr="00CC6BCA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CC6BCA">
        <w:rPr>
          <w:rFonts w:ascii="標楷體" w:eastAsia="標楷體" w:hAnsi="標楷體" w:cs="標楷體" w:hint="eastAsia"/>
        </w:rPr>
        <w:t>（二）有關選手資格問題，應於賽前提出，比賽開始後概不受理。</w:t>
      </w:r>
    </w:p>
    <w:p w:rsidR="008A4C4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CC6BCA">
        <w:rPr>
          <w:rFonts w:ascii="標楷體" w:eastAsia="標楷體" w:hAnsi="標楷體" w:cs="標楷體" w:hint="eastAsia"/>
        </w:rPr>
        <w:t>（三）合法之申訴由領隊口頭提出，並於該場次結束後，二十分鐘內提出書面</w:t>
      </w:r>
    </w:p>
    <w:p w:rsidR="008A4C4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      </w:t>
      </w:r>
      <w:r w:rsidRPr="00A145E6">
        <w:rPr>
          <w:rFonts w:ascii="標楷體" w:eastAsia="標楷體" w:hAnsi="標楷體" w:cs="標楷體" w:hint="eastAsia"/>
        </w:rPr>
        <w:t>附保證</w:t>
      </w:r>
      <w:r w:rsidRPr="00A145E6">
        <w:rPr>
          <w:rFonts w:ascii="標楷體" w:eastAsia="標楷體" w:hAnsi="標楷體" w:cs="標楷體"/>
        </w:rPr>
        <w:t xml:space="preserve"> </w:t>
      </w:r>
      <w:r w:rsidRPr="00A145E6">
        <w:rPr>
          <w:rFonts w:ascii="標楷體" w:eastAsia="標楷體" w:hAnsi="標楷體" w:cs="標楷體" w:hint="eastAsia"/>
        </w:rPr>
        <w:t>金伍仟元，向審判委員會提出，如經審判委員會議決</w:t>
      </w:r>
      <w:r w:rsidRPr="00A145E6">
        <w:rPr>
          <w:rFonts w:ascii="標楷體" w:eastAsia="標楷體" w:hAnsi="標楷體" w:cs="標楷體"/>
        </w:rPr>
        <w:t>[</w:t>
      </w:r>
      <w:r w:rsidRPr="00A145E6">
        <w:rPr>
          <w:rFonts w:ascii="標楷體" w:eastAsia="標楷體" w:hAnsi="標楷體" w:cs="標楷體" w:hint="eastAsia"/>
        </w:rPr>
        <w:t>申訴不成立</w:t>
      </w:r>
      <w:r w:rsidRPr="00A145E6">
        <w:rPr>
          <w:rFonts w:ascii="標楷體" w:eastAsia="標楷體" w:hAnsi="標楷體" w:cs="標楷體"/>
        </w:rPr>
        <w:t>]</w:t>
      </w:r>
      <w:r>
        <w:rPr>
          <w:rFonts w:ascii="標楷體" w:eastAsia="標楷體" w:hAnsi="標楷體" w:cs="標楷體"/>
        </w:rPr>
        <w:t xml:space="preserve">     </w:t>
      </w:r>
    </w:p>
    <w:p w:rsidR="008A4C41" w:rsidRPr="00791F7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</w:t>
      </w:r>
      <w:r w:rsidRPr="00CC6BCA">
        <w:rPr>
          <w:rFonts w:ascii="標楷體" w:eastAsia="標楷體" w:hAnsi="標楷體" w:cs="標楷體" w:hint="eastAsia"/>
        </w:rPr>
        <w:t>時保證金不予退還，充為獎品費。</w:t>
      </w:r>
    </w:p>
    <w:p w:rsidR="008A4C41" w:rsidRPr="00F25387" w:rsidRDefault="008A4C41" w:rsidP="00E107CB">
      <w:pPr>
        <w:widowControl/>
        <w:rPr>
          <w:rFonts w:ascii="標楷體" w:eastAsia="標楷體" w:hAnsi="標楷體"/>
          <w:szCs w:val="24"/>
        </w:rPr>
      </w:pPr>
      <w:r w:rsidRPr="00F25387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八</w:t>
      </w:r>
      <w:r w:rsidRPr="00F25387">
        <w:rPr>
          <w:rFonts w:ascii="標楷體" w:eastAsia="標楷體" w:hAnsi="標楷體" w:hint="eastAsia"/>
          <w:szCs w:val="24"/>
        </w:rPr>
        <w:t>、本會性騷擾申訴管道</w:t>
      </w:r>
      <w:r w:rsidRPr="00F25387">
        <w:rPr>
          <w:rFonts w:ascii="標楷體" w:eastAsia="標楷體" w:hAnsi="標楷體"/>
          <w:szCs w:val="24"/>
        </w:rPr>
        <w:t>:</w:t>
      </w:r>
      <w:r w:rsidRPr="00F25387">
        <w:rPr>
          <w:rFonts w:ascii="標楷體" w:eastAsia="標楷體" w:hAnsi="標楷體" w:hint="eastAsia"/>
          <w:szCs w:val="24"/>
        </w:rPr>
        <w:t>電話：</w:t>
      </w:r>
      <w:r w:rsidRPr="00F25387">
        <w:rPr>
          <w:rFonts w:ascii="標楷體" w:eastAsia="標楷體" w:hAnsi="標楷體"/>
          <w:szCs w:val="24"/>
        </w:rPr>
        <w:t>02-2741-6677</w:t>
      </w:r>
      <w:r w:rsidRPr="00F25387">
        <w:rPr>
          <w:rFonts w:ascii="標楷體" w:eastAsia="標楷體" w:hAnsi="標楷體" w:hint="eastAsia"/>
          <w:szCs w:val="24"/>
        </w:rPr>
        <w:t>；傳真：</w:t>
      </w:r>
      <w:r w:rsidRPr="00F25387">
        <w:rPr>
          <w:rFonts w:ascii="標楷體" w:eastAsia="標楷體" w:hAnsi="標楷體"/>
          <w:szCs w:val="24"/>
        </w:rPr>
        <w:t>02-2741-5522</w:t>
      </w:r>
      <w:r w:rsidRPr="00F25387">
        <w:rPr>
          <w:rFonts w:ascii="標楷體" w:eastAsia="標楷體" w:hAnsi="標楷體" w:hint="eastAsia"/>
          <w:szCs w:val="24"/>
        </w:rPr>
        <w:t>；</w:t>
      </w:r>
    </w:p>
    <w:p w:rsidR="008A4C41" w:rsidRPr="00F25387" w:rsidRDefault="008A4C41" w:rsidP="001001D2">
      <w:pPr>
        <w:widowControl/>
        <w:ind w:firstLineChars="300" w:firstLine="720"/>
        <w:rPr>
          <w:rFonts w:ascii="標楷體" w:eastAsia="標楷體" w:hAnsi="標楷體"/>
          <w:szCs w:val="24"/>
        </w:rPr>
      </w:pPr>
      <w:r w:rsidRPr="00F25387">
        <w:rPr>
          <w:rFonts w:ascii="標楷體" w:eastAsia="標楷體" w:hAnsi="標楷體"/>
          <w:szCs w:val="24"/>
        </w:rPr>
        <w:t>E-</w:t>
      </w:r>
      <w:r>
        <w:rPr>
          <w:rFonts w:ascii="標楷體" w:eastAsia="標楷體" w:hAnsi="標楷體"/>
          <w:szCs w:val="24"/>
        </w:rPr>
        <w:t>mail</w:t>
      </w:r>
      <w:r w:rsidRPr="00F25387">
        <w:rPr>
          <w:rFonts w:ascii="標楷體" w:eastAsia="標楷體" w:hAnsi="標楷體"/>
          <w:szCs w:val="24"/>
        </w:rPr>
        <w:t>:ctba.taiwan@gmail.com</w:t>
      </w:r>
      <w:r w:rsidRPr="00F25387">
        <w:rPr>
          <w:rFonts w:ascii="標楷體" w:eastAsia="標楷體" w:hAnsi="標楷體" w:hint="eastAsia"/>
          <w:szCs w:val="24"/>
        </w:rPr>
        <w:t>。</w:t>
      </w: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九</w:t>
      </w:r>
      <w:r w:rsidRPr="0043270D">
        <w:rPr>
          <w:rFonts w:ascii="標楷體" w:eastAsia="標楷體" w:hAnsi="標楷體" w:hint="eastAsia"/>
          <w:szCs w:val="24"/>
        </w:rPr>
        <w:t>、</w:t>
      </w:r>
      <w:r w:rsidRPr="0043270D">
        <w:rPr>
          <w:rFonts w:ascii="標楷體" w:eastAsia="標楷體" w:hAnsi="標楷體" w:hint="eastAsia"/>
          <w:bCs/>
          <w:szCs w:val="24"/>
        </w:rPr>
        <w:t>本競賽規程經教育部暨教育部體育署備查後辦理，如有未盡事宜，修正時亦同。</w:t>
      </w: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Pr="00230448" w:rsidRDefault="008A4C41" w:rsidP="00ED488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lastRenderedPageBreak/>
        <w:t>111</w:t>
      </w:r>
      <w:r w:rsidRPr="00230448">
        <w:rPr>
          <w:rFonts w:ascii="標楷體" w:eastAsia="標楷體" w:hAnsi="標楷體" w:cs="標楷體" w:hint="eastAsia"/>
          <w:b/>
          <w:bCs/>
          <w:sz w:val="36"/>
          <w:szCs w:val="36"/>
        </w:rPr>
        <w:t>學年度全國青少年中正盃保齡球錦標賽</w:t>
      </w:r>
    </w:p>
    <w:p w:rsidR="008A4C41" w:rsidRPr="00230448" w:rsidRDefault="008A4C41" w:rsidP="00ED488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30448">
        <w:rPr>
          <w:rFonts w:ascii="標楷體" w:eastAsia="標楷體" w:hAnsi="標楷體" w:cs="標楷體" w:hint="eastAsia"/>
          <w:b/>
          <w:bCs/>
          <w:sz w:val="32"/>
          <w:szCs w:val="32"/>
        </w:rPr>
        <w:t>賽程時間表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82"/>
        <w:gridCol w:w="4991"/>
        <w:gridCol w:w="2138"/>
      </w:tblGrid>
      <w:tr w:rsidR="008A4C41" w:rsidRPr="00230448" w:rsidTr="00B64138">
        <w:trPr>
          <w:trHeight w:val="574"/>
        </w:trPr>
        <w:tc>
          <w:tcPr>
            <w:tcW w:w="7933" w:type="dxa"/>
            <w:gridSpan w:val="3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09"/>
                <w:attr w:name="Year" w:val="2022"/>
              </w:smartTagP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14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日</w:t>
              </w:r>
            </w:smartTag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星期三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08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各縣、市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學校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報到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30~10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領隊會議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00~14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個人賽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0~15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個人賽頒獎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00~18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男、女生組團體賽前三局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10071" w:type="dxa"/>
            <w:gridSpan w:val="4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09"/>
                <w:attr w:name="Year" w:val="2022"/>
              </w:smartTagP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15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日</w:t>
              </w:r>
            </w:smartTag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星期四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07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00~13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雙人賽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13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雙人賽頒獎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00~17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男、女團體組後三局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17:30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全項頒獎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10071" w:type="dxa"/>
            <w:gridSpan w:val="4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09"/>
                <w:attr w:name="Year" w:val="2022"/>
              </w:smartTagP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16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日</w:t>
              </w:r>
            </w:smartTag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星期五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00~10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入圍盟主賽選手報到時間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候補選手報到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高中組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盟主賽（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第一輪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45~10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國中組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盟主賽（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第一輪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高中組、國中組盟主賽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30"/>
        </w:trPr>
        <w:tc>
          <w:tcPr>
            <w:tcW w:w="2860" w:type="dxa"/>
            <w:vAlign w:val="center"/>
          </w:tcPr>
          <w:p w:rsidR="008A4C41" w:rsidRPr="00AD7BFB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盟主賽頒獎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8A4C41" w:rsidRDefault="008A4C41" w:rsidP="001001D2">
      <w:pPr>
        <w:widowControl/>
        <w:spacing w:line="240" w:lineRule="atLeast"/>
        <w:ind w:rightChars="-139" w:right="-334"/>
        <w:jc w:val="center"/>
        <w:rPr>
          <w:rFonts w:eastAsia="標楷體" w:cs="標楷體"/>
          <w:b/>
          <w:bCs/>
          <w:sz w:val="36"/>
          <w:szCs w:val="36"/>
        </w:rPr>
      </w:pPr>
    </w:p>
    <w:p w:rsidR="008A4C41" w:rsidRPr="00FA7C38" w:rsidRDefault="008A4C41" w:rsidP="00E107CB">
      <w:pPr>
        <w:widowControl/>
        <w:rPr>
          <w:rFonts w:ascii="標楷體" w:eastAsia="標楷體" w:hAnsi="標楷體"/>
          <w:szCs w:val="24"/>
        </w:rPr>
      </w:pPr>
    </w:p>
    <w:sectPr w:rsidR="008A4C41" w:rsidRPr="00FA7C38" w:rsidSect="00EF559E">
      <w:footerReference w:type="even" r:id="rId8"/>
      <w:footerReference w:type="default" r:id="rId9"/>
      <w:pgSz w:w="11907" w:h="16840"/>
      <w:pgMar w:top="1134" w:right="907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681" w:rsidRDefault="00935681">
      <w:r>
        <w:separator/>
      </w:r>
    </w:p>
  </w:endnote>
  <w:endnote w:type="continuationSeparator" w:id="0">
    <w:p w:rsidR="00935681" w:rsidRDefault="0093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_葶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41" w:rsidRDefault="008A4C41" w:rsidP="005365AF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A4C41" w:rsidRDefault="008A4C4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41" w:rsidRDefault="008A4C41" w:rsidP="005365AF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A72EE">
      <w:rPr>
        <w:rStyle w:val="af2"/>
        <w:noProof/>
      </w:rPr>
      <w:t>1</w:t>
    </w:r>
    <w:r>
      <w:rPr>
        <w:rStyle w:val="af2"/>
      </w:rPr>
      <w:fldChar w:fldCharType="end"/>
    </w:r>
  </w:p>
  <w:p w:rsidR="008A4C41" w:rsidRDefault="008A4C4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681" w:rsidRDefault="00935681">
      <w:r>
        <w:separator/>
      </w:r>
    </w:p>
  </w:footnote>
  <w:footnote w:type="continuationSeparator" w:id="0">
    <w:p w:rsidR="00935681" w:rsidRDefault="0093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B97"/>
    <w:multiLevelType w:val="hybridMultilevel"/>
    <w:tmpl w:val="646CF31A"/>
    <w:lvl w:ilvl="0" w:tplc="F4D8B07E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">
    <w:nsid w:val="4533070E"/>
    <w:multiLevelType w:val="hybridMultilevel"/>
    <w:tmpl w:val="6024DAE0"/>
    <w:lvl w:ilvl="0" w:tplc="CDEA0DF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A1552BF"/>
    <w:multiLevelType w:val="multilevel"/>
    <w:tmpl w:val="CB6ED3EA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72937CD"/>
    <w:multiLevelType w:val="multilevel"/>
    <w:tmpl w:val="CB6ED3EA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C2"/>
    <w:rsid w:val="00010E72"/>
    <w:rsid w:val="00012294"/>
    <w:rsid w:val="00013576"/>
    <w:rsid w:val="00033FAC"/>
    <w:rsid w:val="00040E5A"/>
    <w:rsid w:val="00042966"/>
    <w:rsid w:val="000527A6"/>
    <w:rsid w:val="000622B2"/>
    <w:rsid w:val="00065846"/>
    <w:rsid w:val="0007212A"/>
    <w:rsid w:val="000746B2"/>
    <w:rsid w:val="00083BCE"/>
    <w:rsid w:val="0008526D"/>
    <w:rsid w:val="000C105B"/>
    <w:rsid w:val="000C4353"/>
    <w:rsid w:val="000D2109"/>
    <w:rsid w:val="000D7B3F"/>
    <w:rsid w:val="000D7C6B"/>
    <w:rsid w:val="000E2F62"/>
    <w:rsid w:val="000E7834"/>
    <w:rsid w:val="001001D2"/>
    <w:rsid w:val="001127C4"/>
    <w:rsid w:val="00112B23"/>
    <w:rsid w:val="00115446"/>
    <w:rsid w:val="001342B8"/>
    <w:rsid w:val="00136615"/>
    <w:rsid w:val="00142152"/>
    <w:rsid w:val="00154021"/>
    <w:rsid w:val="00155A67"/>
    <w:rsid w:val="001711B8"/>
    <w:rsid w:val="001719A3"/>
    <w:rsid w:val="00171F0F"/>
    <w:rsid w:val="0019180D"/>
    <w:rsid w:val="001A5FC4"/>
    <w:rsid w:val="001B2FE8"/>
    <w:rsid w:val="001B38CF"/>
    <w:rsid w:val="001C22E2"/>
    <w:rsid w:val="001D094D"/>
    <w:rsid w:val="001F583A"/>
    <w:rsid w:val="00204721"/>
    <w:rsid w:val="002207B9"/>
    <w:rsid w:val="00224C16"/>
    <w:rsid w:val="00227F2D"/>
    <w:rsid w:val="00230448"/>
    <w:rsid w:val="002304DE"/>
    <w:rsid w:val="00233390"/>
    <w:rsid w:val="00234601"/>
    <w:rsid w:val="002534DA"/>
    <w:rsid w:val="00273C10"/>
    <w:rsid w:val="002744AA"/>
    <w:rsid w:val="002B5DC2"/>
    <w:rsid w:val="002C0994"/>
    <w:rsid w:val="002C26ED"/>
    <w:rsid w:val="002D4EB7"/>
    <w:rsid w:val="002F20DE"/>
    <w:rsid w:val="00321C5F"/>
    <w:rsid w:val="00341C44"/>
    <w:rsid w:val="00387881"/>
    <w:rsid w:val="003B4754"/>
    <w:rsid w:val="003F4A15"/>
    <w:rsid w:val="00411F0B"/>
    <w:rsid w:val="00414D4B"/>
    <w:rsid w:val="0043270D"/>
    <w:rsid w:val="0045449A"/>
    <w:rsid w:val="00455B18"/>
    <w:rsid w:val="00464CD5"/>
    <w:rsid w:val="004656D8"/>
    <w:rsid w:val="00466A1B"/>
    <w:rsid w:val="00467632"/>
    <w:rsid w:val="00477958"/>
    <w:rsid w:val="00480B5D"/>
    <w:rsid w:val="00481754"/>
    <w:rsid w:val="00494AA5"/>
    <w:rsid w:val="004A473D"/>
    <w:rsid w:val="004B0AE0"/>
    <w:rsid w:val="004B735C"/>
    <w:rsid w:val="004B749A"/>
    <w:rsid w:val="004C1828"/>
    <w:rsid w:val="004C279B"/>
    <w:rsid w:val="004F7E2A"/>
    <w:rsid w:val="0051447B"/>
    <w:rsid w:val="00520588"/>
    <w:rsid w:val="005365AF"/>
    <w:rsid w:val="005426E6"/>
    <w:rsid w:val="00550937"/>
    <w:rsid w:val="00561446"/>
    <w:rsid w:val="00562BD8"/>
    <w:rsid w:val="00571576"/>
    <w:rsid w:val="005718D8"/>
    <w:rsid w:val="005731F8"/>
    <w:rsid w:val="00583A3B"/>
    <w:rsid w:val="00586B1C"/>
    <w:rsid w:val="00591C25"/>
    <w:rsid w:val="0059329E"/>
    <w:rsid w:val="00595391"/>
    <w:rsid w:val="005B46E2"/>
    <w:rsid w:val="005D16FC"/>
    <w:rsid w:val="005D2C3E"/>
    <w:rsid w:val="005D5472"/>
    <w:rsid w:val="005E2FAE"/>
    <w:rsid w:val="005E6624"/>
    <w:rsid w:val="005F7F8B"/>
    <w:rsid w:val="00606836"/>
    <w:rsid w:val="00611C70"/>
    <w:rsid w:val="00614E69"/>
    <w:rsid w:val="006157B7"/>
    <w:rsid w:val="00617E9F"/>
    <w:rsid w:val="00627688"/>
    <w:rsid w:val="006365CF"/>
    <w:rsid w:val="00642BD8"/>
    <w:rsid w:val="0065520D"/>
    <w:rsid w:val="006733A5"/>
    <w:rsid w:val="00685925"/>
    <w:rsid w:val="0068608C"/>
    <w:rsid w:val="0069405A"/>
    <w:rsid w:val="006956CA"/>
    <w:rsid w:val="006976C8"/>
    <w:rsid w:val="006A2B7F"/>
    <w:rsid w:val="006A2CCF"/>
    <w:rsid w:val="006A3D46"/>
    <w:rsid w:val="006C24A0"/>
    <w:rsid w:val="006D0C53"/>
    <w:rsid w:val="006D18BF"/>
    <w:rsid w:val="006D6D20"/>
    <w:rsid w:val="006E12B0"/>
    <w:rsid w:val="006E32FE"/>
    <w:rsid w:val="006E354B"/>
    <w:rsid w:val="006F3CE5"/>
    <w:rsid w:val="006F47E3"/>
    <w:rsid w:val="006F62E7"/>
    <w:rsid w:val="00732DDC"/>
    <w:rsid w:val="0073675C"/>
    <w:rsid w:val="007461AF"/>
    <w:rsid w:val="007605D7"/>
    <w:rsid w:val="0076126E"/>
    <w:rsid w:val="00771B61"/>
    <w:rsid w:val="007839C0"/>
    <w:rsid w:val="0078703B"/>
    <w:rsid w:val="007901DE"/>
    <w:rsid w:val="00791F71"/>
    <w:rsid w:val="007B7668"/>
    <w:rsid w:val="007C0328"/>
    <w:rsid w:val="007C0ADC"/>
    <w:rsid w:val="007C1BA6"/>
    <w:rsid w:val="007C2363"/>
    <w:rsid w:val="007D03E6"/>
    <w:rsid w:val="007E28D6"/>
    <w:rsid w:val="007E7AA9"/>
    <w:rsid w:val="00801723"/>
    <w:rsid w:val="008155BC"/>
    <w:rsid w:val="00816DE6"/>
    <w:rsid w:val="00864350"/>
    <w:rsid w:val="00864A84"/>
    <w:rsid w:val="00872B6D"/>
    <w:rsid w:val="00873FB7"/>
    <w:rsid w:val="0087413B"/>
    <w:rsid w:val="00886AD1"/>
    <w:rsid w:val="0089662B"/>
    <w:rsid w:val="008A468F"/>
    <w:rsid w:val="008A4C41"/>
    <w:rsid w:val="008B0953"/>
    <w:rsid w:val="008B2CFC"/>
    <w:rsid w:val="008C4FE3"/>
    <w:rsid w:val="008F1D63"/>
    <w:rsid w:val="008F3DD6"/>
    <w:rsid w:val="00907667"/>
    <w:rsid w:val="00915AEB"/>
    <w:rsid w:val="009169F8"/>
    <w:rsid w:val="00932A7E"/>
    <w:rsid w:val="00935681"/>
    <w:rsid w:val="0095087A"/>
    <w:rsid w:val="00955480"/>
    <w:rsid w:val="00974993"/>
    <w:rsid w:val="00990754"/>
    <w:rsid w:val="00993E24"/>
    <w:rsid w:val="009A20B9"/>
    <w:rsid w:val="009B6A3E"/>
    <w:rsid w:val="009B7951"/>
    <w:rsid w:val="009D3C72"/>
    <w:rsid w:val="009D54C9"/>
    <w:rsid w:val="00A002AE"/>
    <w:rsid w:val="00A04CF5"/>
    <w:rsid w:val="00A05000"/>
    <w:rsid w:val="00A14158"/>
    <w:rsid w:val="00A145E6"/>
    <w:rsid w:val="00A17CDA"/>
    <w:rsid w:val="00A21DCF"/>
    <w:rsid w:val="00A26609"/>
    <w:rsid w:val="00A41BE2"/>
    <w:rsid w:val="00A53BC3"/>
    <w:rsid w:val="00A700FC"/>
    <w:rsid w:val="00A87B4A"/>
    <w:rsid w:val="00A958D1"/>
    <w:rsid w:val="00AB1194"/>
    <w:rsid w:val="00AD7BFB"/>
    <w:rsid w:val="00AF1B92"/>
    <w:rsid w:val="00AF2A09"/>
    <w:rsid w:val="00B07793"/>
    <w:rsid w:val="00B25D98"/>
    <w:rsid w:val="00B35AB8"/>
    <w:rsid w:val="00B53205"/>
    <w:rsid w:val="00B64138"/>
    <w:rsid w:val="00B67709"/>
    <w:rsid w:val="00B71FFD"/>
    <w:rsid w:val="00B77051"/>
    <w:rsid w:val="00B775A6"/>
    <w:rsid w:val="00B92C57"/>
    <w:rsid w:val="00BA33EB"/>
    <w:rsid w:val="00BB080C"/>
    <w:rsid w:val="00BB3BFC"/>
    <w:rsid w:val="00BC1515"/>
    <w:rsid w:val="00BC3146"/>
    <w:rsid w:val="00BD1798"/>
    <w:rsid w:val="00BD6BF4"/>
    <w:rsid w:val="00BE2283"/>
    <w:rsid w:val="00BE6876"/>
    <w:rsid w:val="00BF3C79"/>
    <w:rsid w:val="00C05B8E"/>
    <w:rsid w:val="00C05BE6"/>
    <w:rsid w:val="00C27972"/>
    <w:rsid w:val="00C3061F"/>
    <w:rsid w:val="00C54741"/>
    <w:rsid w:val="00C54BE0"/>
    <w:rsid w:val="00C65602"/>
    <w:rsid w:val="00C713EB"/>
    <w:rsid w:val="00C81829"/>
    <w:rsid w:val="00C837F7"/>
    <w:rsid w:val="00C85932"/>
    <w:rsid w:val="00C9537E"/>
    <w:rsid w:val="00CA65A9"/>
    <w:rsid w:val="00CC6BCA"/>
    <w:rsid w:val="00CD7D75"/>
    <w:rsid w:val="00CE10FB"/>
    <w:rsid w:val="00CF0D49"/>
    <w:rsid w:val="00D06963"/>
    <w:rsid w:val="00D11751"/>
    <w:rsid w:val="00D12CA9"/>
    <w:rsid w:val="00D17254"/>
    <w:rsid w:val="00D43E7A"/>
    <w:rsid w:val="00D46B0C"/>
    <w:rsid w:val="00D47CB9"/>
    <w:rsid w:val="00D51F67"/>
    <w:rsid w:val="00D736E0"/>
    <w:rsid w:val="00D87859"/>
    <w:rsid w:val="00D93FCF"/>
    <w:rsid w:val="00DA2DD0"/>
    <w:rsid w:val="00DA72EE"/>
    <w:rsid w:val="00DB2BA4"/>
    <w:rsid w:val="00DB4115"/>
    <w:rsid w:val="00DB5AB0"/>
    <w:rsid w:val="00DB6E75"/>
    <w:rsid w:val="00DC05A2"/>
    <w:rsid w:val="00DE50ED"/>
    <w:rsid w:val="00DF1C7A"/>
    <w:rsid w:val="00E107CB"/>
    <w:rsid w:val="00E37D5C"/>
    <w:rsid w:val="00E444F6"/>
    <w:rsid w:val="00E46E73"/>
    <w:rsid w:val="00E47F5B"/>
    <w:rsid w:val="00E5003B"/>
    <w:rsid w:val="00E61A6E"/>
    <w:rsid w:val="00E67015"/>
    <w:rsid w:val="00E95147"/>
    <w:rsid w:val="00EA4AF2"/>
    <w:rsid w:val="00EB5EE6"/>
    <w:rsid w:val="00ED4882"/>
    <w:rsid w:val="00EE210C"/>
    <w:rsid w:val="00EF1C29"/>
    <w:rsid w:val="00EF559E"/>
    <w:rsid w:val="00F206B1"/>
    <w:rsid w:val="00F242ED"/>
    <w:rsid w:val="00F25387"/>
    <w:rsid w:val="00F40126"/>
    <w:rsid w:val="00F47945"/>
    <w:rsid w:val="00F56B9A"/>
    <w:rsid w:val="00F60AC6"/>
    <w:rsid w:val="00F646BE"/>
    <w:rsid w:val="00F908C5"/>
    <w:rsid w:val="00F928F6"/>
    <w:rsid w:val="00F938AD"/>
    <w:rsid w:val="00FA7374"/>
    <w:rsid w:val="00FA7C38"/>
    <w:rsid w:val="00FC66CB"/>
    <w:rsid w:val="00FD3750"/>
    <w:rsid w:val="00FE619D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21C5F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21C5F"/>
    <w:rPr>
      <w:rFonts w:cs="Times New Roman"/>
      <w:sz w:val="16"/>
      <w:lang w:val="en-US"/>
    </w:rPr>
  </w:style>
  <w:style w:type="paragraph" w:styleId="a4">
    <w:name w:val="annotation text"/>
    <w:basedOn w:val="a"/>
    <w:link w:val="1"/>
    <w:uiPriority w:val="99"/>
    <w:semiHidden/>
    <w:rsid w:val="00321C5F"/>
  </w:style>
  <w:style w:type="character" w:customStyle="1" w:styleId="1">
    <w:name w:val="註解文字 字元1"/>
    <w:link w:val="a4"/>
    <w:uiPriority w:val="99"/>
    <w:locked/>
    <w:rsid w:val="006D6D20"/>
    <w:rPr>
      <w:rFonts w:ascii="細明體" w:eastAsia="細明體" w:cs="Times New Roman"/>
      <w:sz w:val="24"/>
      <w:lang w:val="en-US" w:eastAsia="zh-TW"/>
    </w:rPr>
  </w:style>
  <w:style w:type="paragraph" w:styleId="a5">
    <w:name w:val="Body Text Indent"/>
    <w:basedOn w:val="a"/>
    <w:link w:val="a6"/>
    <w:uiPriority w:val="99"/>
    <w:rsid w:val="00321C5F"/>
    <w:pPr>
      <w:widowControl/>
      <w:spacing w:line="144" w:lineRule="atLeast"/>
      <w:ind w:leftChars="1000" w:left="2400"/>
    </w:pPr>
    <w:rPr>
      <w:rFonts w:ascii="Times New Roman" w:eastAsia="標楷體"/>
    </w:rPr>
  </w:style>
  <w:style w:type="character" w:customStyle="1" w:styleId="a6">
    <w:name w:val="本文縮排 字元"/>
    <w:link w:val="a5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321C5F"/>
    <w:pPr>
      <w:widowControl/>
      <w:spacing w:line="144" w:lineRule="atLeast"/>
      <w:ind w:leftChars="800" w:left="1920"/>
    </w:pPr>
    <w:rPr>
      <w:rFonts w:ascii="Times New Roman" w:eastAsia="標楷體"/>
    </w:rPr>
  </w:style>
  <w:style w:type="character" w:customStyle="1" w:styleId="20">
    <w:name w:val="本文縮排 2 字元"/>
    <w:link w:val="2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rsid w:val="00321C5F"/>
    <w:pPr>
      <w:widowControl/>
      <w:spacing w:line="144" w:lineRule="atLeast"/>
      <w:ind w:leftChars="500" w:left="1200"/>
    </w:pPr>
    <w:rPr>
      <w:rFonts w:ascii="Times New Roman" w:eastAsia="標楷體"/>
    </w:rPr>
  </w:style>
  <w:style w:type="character" w:customStyle="1" w:styleId="30">
    <w:name w:val="本文縮排 3 字元"/>
    <w:link w:val="3"/>
    <w:uiPriority w:val="99"/>
    <w:semiHidden/>
    <w:locked/>
    <w:rPr>
      <w:rFonts w:ascii="細明體" w:eastAsia="細明體" w:cs="Times New Roman"/>
      <w:kern w:val="0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321C5F"/>
    <w:rPr>
      <w:rFonts w:ascii="Arial" w:eastAsia="新細明體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paragraph" w:customStyle="1" w:styleId="a9">
    <w:name w:val="內文 + 標楷體"/>
    <w:basedOn w:val="a4"/>
    <w:link w:val="aa"/>
    <w:uiPriority w:val="99"/>
    <w:rsid w:val="00321C5F"/>
    <w:rPr>
      <w:rFonts w:ascii="標楷體" w:eastAsia="標楷體" w:hAnsi="標楷體"/>
    </w:rPr>
  </w:style>
  <w:style w:type="paragraph" w:customStyle="1" w:styleId="ab">
    <w:name w:val="註解文字 + (中文) 標楷體"/>
    <w:aliases w:val="(符號) 細明體"/>
    <w:basedOn w:val="a4"/>
    <w:uiPriority w:val="99"/>
    <w:rsid w:val="00321C5F"/>
    <w:pPr>
      <w:widowControl/>
      <w:spacing w:line="320" w:lineRule="exact"/>
      <w:ind w:firstLineChars="1000" w:firstLine="2400"/>
    </w:pPr>
    <w:rPr>
      <w:rFonts w:eastAsia="標楷體" w:hAnsi="細明體"/>
    </w:rPr>
  </w:style>
  <w:style w:type="character" w:customStyle="1" w:styleId="ac">
    <w:name w:val="註解文字 字元"/>
    <w:uiPriority w:val="99"/>
    <w:rsid w:val="00321C5F"/>
    <w:rPr>
      <w:rFonts w:ascii="細明體" w:eastAsia="細明體"/>
      <w:sz w:val="24"/>
      <w:lang w:val="en-US" w:eastAsia="zh-TW"/>
    </w:rPr>
  </w:style>
  <w:style w:type="character" w:customStyle="1" w:styleId="ad">
    <w:name w:val="註解文字 + (中文) 標楷體 字元"/>
    <w:aliases w:val="(符號) 細明體 字元"/>
    <w:uiPriority w:val="99"/>
    <w:rsid w:val="00321C5F"/>
    <w:rPr>
      <w:rFonts w:ascii="細明體" w:eastAsia="標楷體" w:hAnsi="細明體"/>
      <w:sz w:val="24"/>
      <w:lang w:val="en-US" w:eastAsia="zh-TW"/>
    </w:rPr>
  </w:style>
  <w:style w:type="paragraph" w:styleId="ae">
    <w:name w:val="Date"/>
    <w:basedOn w:val="a"/>
    <w:next w:val="a"/>
    <w:link w:val="af"/>
    <w:uiPriority w:val="99"/>
    <w:rsid w:val="00F206B1"/>
    <w:pPr>
      <w:jc w:val="right"/>
    </w:pPr>
  </w:style>
  <w:style w:type="character" w:customStyle="1" w:styleId="af">
    <w:name w:val="日期 字元"/>
    <w:link w:val="ae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f0">
    <w:name w:val="footer"/>
    <w:basedOn w:val="a"/>
    <w:link w:val="af1"/>
    <w:uiPriority w:val="99"/>
    <w:rsid w:val="00E670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link w:val="af0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f2">
    <w:name w:val="page number"/>
    <w:uiPriority w:val="99"/>
    <w:rsid w:val="00E67015"/>
    <w:rPr>
      <w:rFonts w:cs="Times New Roman"/>
    </w:rPr>
  </w:style>
  <w:style w:type="paragraph" w:styleId="af3">
    <w:name w:val="header"/>
    <w:basedOn w:val="a"/>
    <w:link w:val="af4"/>
    <w:uiPriority w:val="99"/>
    <w:rsid w:val="00227F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customStyle="1" w:styleId="apple-converted-space">
    <w:name w:val="apple-converted-space"/>
    <w:uiPriority w:val="99"/>
    <w:rsid w:val="00E95147"/>
    <w:rPr>
      <w:rFonts w:cs="Times New Roman"/>
    </w:rPr>
  </w:style>
  <w:style w:type="paragraph" w:customStyle="1" w:styleId="10">
    <w:name w:val="清單段落1"/>
    <w:basedOn w:val="a"/>
    <w:uiPriority w:val="99"/>
    <w:rsid w:val="0073675C"/>
    <w:pPr>
      <w:autoSpaceDE/>
      <w:autoSpaceDN/>
      <w:adjustRightInd/>
      <w:ind w:leftChars="200" w:left="480"/>
    </w:pPr>
    <w:rPr>
      <w:rFonts w:ascii="Calibri" w:eastAsia="新細明體" w:hAnsi="Calibri" w:cs="Calibri"/>
      <w:kern w:val="2"/>
      <w:szCs w:val="24"/>
    </w:rPr>
  </w:style>
  <w:style w:type="character" w:customStyle="1" w:styleId="w8qarf">
    <w:name w:val="w8qarf"/>
    <w:uiPriority w:val="99"/>
    <w:rsid w:val="002D4EB7"/>
    <w:rPr>
      <w:rFonts w:cs="Times New Roman"/>
    </w:rPr>
  </w:style>
  <w:style w:type="character" w:customStyle="1" w:styleId="lrzxrzdqrlfkno-fv">
    <w:name w:val="lrzxr zdqrlf kno-fv"/>
    <w:uiPriority w:val="99"/>
    <w:rsid w:val="002D4EB7"/>
    <w:rPr>
      <w:rFonts w:cs="Times New Roman"/>
    </w:rPr>
  </w:style>
  <w:style w:type="character" w:styleId="af5">
    <w:name w:val="Hyperlink"/>
    <w:uiPriority w:val="99"/>
    <w:rsid w:val="002D4EB7"/>
    <w:rPr>
      <w:rFonts w:cs="Times New Roman"/>
      <w:color w:val="0000FF"/>
      <w:u w:val="single"/>
    </w:rPr>
  </w:style>
  <w:style w:type="character" w:customStyle="1" w:styleId="aa">
    <w:name w:val="內文 + 標楷體 字元"/>
    <w:link w:val="a9"/>
    <w:uiPriority w:val="99"/>
    <w:locked/>
    <w:rsid w:val="006D6D20"/>
    <w:rPr>
      <w:rFonts w:ascii="標楷體" w:eastAsia="標楷體" w:hAnsi="標楷體"/>
      <w:sz w:val="24"/>
      <w:lang w:val="en-US" w:eastAsia="zh-TW"/>
    </w:rPr>
  </w:style>
  <w:style w:type="character" w:customStyle="1" w:styleId="lrzxr">
    <w:name w:val="lrzxr"/>
    <w:uiPriority w:val="99"/>
    <w:rsid w:val="000D7C6B"/>
    <w:rPr>
      <w:rFonts w:cs="Times New Roman"/>
    </w:rPr>
  </w:style>
  <w:style w:type="paragraph" w:styleId="af6">
    <w:name w:val="List Paragraph"/>
    <w:basedOn w:val="a"/>
    <w:uiPriority w:val="99"/>
    <w:qFormat/>
    <w:rsid w:val="00E46E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21C5F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21C5F"/>
    <w:rPr>
      <w:rFonts w:cs="Times New Roman"/>
      <w:sz w:val="16"/>
      <w:lang w:val="en-US"/>
    </w:rPr>
  </w:style>
  <w:style w:type="paragraph" w:styleId="a4">
    <w:name w:val="annotation text"/>
    <w:basedOn w:val="a"/>
    <w:link w:val="1"/>
    <w:uiPriority w:val="99"/>
    <w:semiHidden/>
    <w:rsid w:val="00321C5F"/>
  </w:style>
  <w:style w:type="character" w:customStyle="1" w:styleId="1">
    <w:name w:val="註解文字 字元1"/>
    <w:link w:val="a4"/>
    <w:uiPriority w:val="99"/>
    <w:locked/>
    <w:rsid w:val="006D6D20"/>
    <w:rPr>
      <w:rFonts w:ascii="細明體" w:eastAsia="細明體" w:cs="Times New Roman"/>
      <w:sz w:val="24"/>
      <w:lang w:val="en-US" w:eastAsia="zh-TW"/>
    </w:rPr>
  </w:style>
  <w:style w:type="paragraph" w:styleId="a5">
    <w:name w:val="Body Text Indent"/>
    <w:basedOn w:val="a"/>
    <w:link w:val="a6"/>
    <w:uiPriority w:val="99"/>
    <w:rsid w:val="00321C5F"/>
    <w:pPr>
      <w:widowControl/>
      <w:spacing w:line="144" w:lineRule="atLeast"/>
      <w:ind w:leftChars="1000" w:left="2400"/>
    </w:pPr>
    <w:rPr>
      <w:rFonts w:ascii="Times New Roman" w:eastAsia="標楷體"/>
    </w:rPr>
  </w:style>
  <w:style w:type="character" w:customStyle="1" w:styleId="a6">
    <w:name w:val="本文縮排 字元"/>
    <w:link w:val="a5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321C5F"/>
    <w:pPr>
      <w:widowControl/>
      <w:spacing w:line="144" w:lineRule="atLeast"/>
      <w:ind w:leftChars="800" w:left="1920"/>
    </w:pPr>
    <w:rPr>
      <w:rFonts w:ascii="Times New Roman" w:eastAsia="標楷體"/>
    </w:rPr>
  </w:style>
  <w:style w:type="character" w:customStyle="1" w:styleId="20">
    <w:name w:val="本文縮排 2 字元"/>
    <w:link w:val="2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rsid w:val="00321C5F"/>
    <w:pPr>
      <w:widowControl/>
      <w:spacing w:line="144" w:lineRule="atLeast"/>
      <w:ind w:leftChars="500" w:left="1200"/>
    </w:pPr>
    <w:rPr>
      <w:rFonts w:ascii="Times New Roman" w:eastAsia="標楷體"/>
    </w:rPr>
  </w:style>
  <w:style w:type="character" w:customStyle="1" w:styleId="30">
    <w:name w:val="本文縮排 3 字元"/>
    <w:link w:val="3"/>
    <w:uiPriority w:val="99"/>
    <w:semiHidden/>
    <w:locked/>
    <w:rPr>
      <w:rFonts w:ascii="細明體" w:eastAsia="細明體" w:cs="Times New Roman"/>
      <w:kern w:val="0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321C5F"/>
    <w:rPr>
      <w:rFonts w:ascii="Arial" w:eastAsia="新細明體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paragraph" w:customStyle="1" w:styleId="a9">
    <w:name w:val="內文 + 標楷體"/>
    <w:basedOn w:val="a4"/>
    <w:link w:val="aa"/>
    <w:uiPriority w:val="99"/>
    <w:rsid w:val="00321C5F"/>
    <w:rPr>
      <w:rFonts w:ascii="標楷體" w:eastAsia="標楷體" w:hAnsi="標楷體"/>
    </w:rPr>
  </w:style>
  <w:style w:type="paragraph" w:customStyle="1" w:styleId="ab">
    <w:name w:val="註解文字 + (中文) 標楷體"/>
    <w:aliases w:val="(符號) 細明體"/>
    <w:basedOn w:val="a4"/>
    <w:uiPriority w:val="99"/>
    <w:rsid w:val="00321C5F"/>
    <w:pPr>
      <w:widowControl/>
      <w:spacing w:line="320" w:lineRule="exact"/>
      <w:ind w:firstLineChars="1000" w:firstLine="2400"/>
    </w:pPr>
    <w:rPr>
      <w:rFonts w:eastAsia="標楷體" w:hAnsi="細明體"/>
    </w:rPr>
  </w:style>
  <w:style w:type="character" w:customStyle="1" w:styleId="ac">
    <w:name w:val="註解文字 字元"/>
    <w:uiPriority w:val="99"/>
    <w:rsid w:val="00321C5F"/>
    <w:rPr>
      <w:rFonts w:ascii="細明體" w:eastAsia="細明體"/>
      <w:sz w:val="24"/>
      <w:lang w:val="en-US" w:eastAsia="zh-TW"/>
    </w:rPr>
  </w:style>
  <w:style w:type="character" w:customStyle="1" w:styleId="ad">
    <w:name w:val="註解文字 + (中文) 標楷體 字元"/>
    <w:aliases w:val="(符號) 細明體 字元"/>
    <w:uiPriority w:val="99"/>
    <w:rsid w:val="00321C5F"/>
    <w:rPr>
      <w:rFonts w:ascii="細明體" w:eastAsia="標楷體" w:hAnsi="細明體"/>
      <w:sz w:val="24"/>
      <w:lang w:val="en-US" w:eastAsia="zh-TW"/>
    </w:rPr>
  </w:style>
  <w:style w:type="paragraph" w:styleId="ae">
    <w:name w:val="Date"/>
    <w:basedOn w:val="a"/>
    <w:next w:val="a"/>
    <w:link w:val="af"/>
    <w:uiPriority w:val="99"/>
    <w:rsid w:val="00F206B1"/>
    <w:pPr>
      <w:jc w:val="right"/>
    </w:pPr>
  </w:style>
  <w:style w:type="character" w:customStyle="1" w:styleId="af">
    <w:name w:val="日期 字元"/>
    <w:link w:val="ae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f0">
    <w:name w:val="footer"/>
    <w:basedOn w:val="a"/>
    <w:link w:val="af1"/>
    <w:uiPriority w:val="99"/>
    <w:rsid w:val="00E670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link w:val="af0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f2">
    <w:name w:val="page number"/>
    <w:uiPriority w:val="99"/>
    <w:rsid w:val="00E67015"/>
    <w:rPr>
      <w:rFonts w:cs="Times New Roman"/>
    </w:rPr>
  </w:style>
  <w:style w:type="paragraph" w:styleId="af3">
    <w:name w:val="header"/>
    <w:basedOn w:val="a"/>
    <w:link w:val="af4"/>
    <w:uiPriority w:val="99"/>
    <w:rsid w:val="00227F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customStyle="1" w:styleId="apple-converted-space">
    <w:name w:val="apple-converted-space"/>
    <w:uiPriority w:val="99"/>
    <w:rsid w:val="00E95147"/>
    <w:rPr>
      <w:rFonts w:cs="Times New Roman"/>
    </w:rPr>
  </w:style>
  <w:style w:type="paragraph" w:customStyle="1" w:styleId="10">
    <w:name w:val="清單段落1"/>
    <w:basedOn w:val="a"/>
    <w:uiPriority w:val="99"/>
    <w:rsid w:val="0073675C"/>
    <w:pPr>
      <w:autoSpaceDE/>
      <w:autoSpaceDN/>
      <w:adjustRightInd/>
      <w:ind w:leftChars="200" w:left="480"/>
    </w:pPr>
    <w:rPr>
      <w:rFonts w:ascii="Calibri" w:eastAsia="新細明體" w:hAnsi="Calibri" w:cs="Calibri"/>
      <w:kern w:val="2"/>
      <w:szCs w:val="24"/>
    </w:rPr>
  </w:style>
  <w:style w:type="character" w:customStyle="1" w:styleId="w8qarf">
    <w:name w:val="w8qarf"/>
    <w:uiPriority w:val="99"/>
    <w:rsid w:val="002D4EB7"/>
    <w:rPr>
      <w:rFonts w:cs="Times New Roman"/>
    </w:rPr>
  </w:style>
  <w:style w:type="character" w:customStyle="1" w:styleId="lrzxrzdqrlfkno-fv">
    <w:name w:val="lrzxr zdqrlf kno-fv"/>
    <w:uiPriority w:val="99"/>
    <w:rsid w:val="002D4EB7"/>
    <w:rPr>
      <w:rFonts w:cs="Times New Roman"/>
    </w:rPr>
  </w:style>
  <w:style w:type="character" w:styleId="af5">
    <w:name w:val="Hyperlink"/>
    <w:uiPriority w:val="99"/>
    <w:rsid w:val="002D4EB7"/>
    <w:rPr>
      <w:rFonts w:cs="Times New Roman"/>
      <w:color w:val="0000FF"/>
      <w:u w:val="single"/>
    </w:rPr>
  </w:style>
  <w:style w:type="character" w:customStyle="1" w:styleId="aa">
    <w:name w:val="內文 + 標楷體 字元"/>
    <w:link w:val="a9"/>
    <w:uiPriority w:val="99"/>
    <w:locked/>
    <w:rsid w:val="006D6D20"/>
    <w:rPr>
      <w:rFonts w:ascii="標楷體" w:eastAsia="標楷體" w:hAnsi="標楷體"/>
      <w:sz w:val="24"/>
      <w:lang w:val="en-US" w:eastAsia="zh-TW"/>
    </w:rPr>
  </w:style>
  <w:style w:type="character" w:customStyle="1" w:styleId="lrzxr">
    <w:name w:val="lrzxr"/>
    <w:uiPriority w:val="99"/>
    <w:rsid w:val="000D7C6B"/>
    <w:rPr>
      <w:rFonts w:cs="Times New Roman"/>
    </w:rPr>
  </w:style>
  <w:style w:type="paragraph" w:styleId="af6">
    <w:name w:val="List Paragraph"/>
    <w:basedOn w:val="a"/>
    <w:uiPriority w:val="99"/>
    <w:qFormat/>
    <w:rsid w:val="00E46E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競賽規程(91年.中壢市亞運保齡球館)</dc:title>
  <dc:creator>abc</dc:creator>
  <cp:lastModifiedBy>USER</cp:lastModifiedBy>
  <cp:revision>2</cp:revision>
  <cp:lastPrinted>2022-08-03T06:26:00Z</cp:lastPrinted>
  <dcterms:created xsi:type="dcterms:W3CDTF">2022-08-17T07:14:00Z</dcterms:created>
  <dcterms:modified xsi:type="dcterms:W3CDTF">2022-08-17T07:14:00Z</dcterms:modified>
</cp:coreProperties>
</file>