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56" w:rsidRPr="00AC7BDB" w:rsidRDefault="00E57633" w:rsidP="00AC7BDB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AC7BDB">
        <w:rPr>
          <w:rFonts w:ascii="標楷體" w:eastAsia="標楷體" w:hAnsi="標楷體" w:hint="eastAsia"/>
          <w:b/>
          <w:sz w:val="36"/>
          <w:szCs w:val="36"/>
        </w:rPr>
        <w:t>數位學習行動列車計畫</w:t>
      </w:r>
    </w:p>
    <w:p w:rsidR="00E57633" w:rsidRPr="00C3694F" w:rsidRDefault="00E57633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計畫目的</w:t>
      </w:r>
    </w:p>
    <w:p w:rsidR="00E57633" w:rsidRPr="00C3694F" w:rsidRDefault="00E57633" w:rsidP="00AC7BDB">
      <w:pPr>
        <w:pStyle w:val="a3"/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運用國家圖書館豐富的各類資訊資源及服務，期能提升中小學教育品質，厚植各級學校學生具備十二年國教五大理念之基礎知識，協助同學強化現代公民素養及適性發展之能力。</w:t>
      </w:r>
    </w:p>
    <w:p w:rsidR="00E57633" w:rsidRPr="00C3694F" w:rsidRDefault="00E57633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辦理單位</w:t>
      </w:r>
    </w:p>
    <w:p w:rsidR="00E57633" w:rsidRPr="00C3694F" w:rsidRDefault="00E57633" w:rsidP="00AC7BD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指導單位：教育部</w:t>
      </w:r>
    </w:p>
    <w:p w:rsidR="00E57633" w:rsidRPr="00C3694F" w:rsidRDefault="00E57633" w:rsidP="00AC7BD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主辦單位：國家圖書館</w:t>
      </w:r>
    </w:p>
    <w:p w:rsidR="00E57633" w:rsidRPr="00C3694F" w:rsidRDefault="00E57633" w:rsidP="00AC7BDB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合辦單位：新北市立雙溪高中、新北市</w:t>
      </w:r>
      <w:r w:rsidR="002E49E7">
        <w:rPr>
          <w:rFonts w:ascii="標楷體" w:eastAsia="標楷體" w:hAnsi="標楷體" w:hint="eastAsia"/>
        </w:rPr>
        <w:t>文山國中、國立北門</w:t>
      </w:r>
      <w:r w:rsidR="002E49E7" w:rsidRPr="002E49E7">
        <w:rPr>
          <w:rFonts w:ascii="標楷體" w:eastAsia="標楷體" w:hAnsi="標楷體" w:hint="eastAsia"/>
        </w:rPr>
        <w:t>高級農工職業學校</w:t>
      </w:r>
      <w:r w:rsidR="005C088D">
        <w:rPr>
          <w:rFonts w:ascii="標楷體" w:eastAsia="標楷體" w:hAnsi="標楷體" w:hint="eastAsia"/>
        </w:rPr>
        <w:t>、高雄市立安招國民小學</w:t>
      </w:r>
      <w:r w:rsidR="004B4804">
        <w:rPr>
          <w:rFonts w:ascii="標楷體" w:eastAsia="標楷體" w:hAnsi="標楷體" w:hint="eastAsia"/>
        </w:rPr>
        <w:t>、花蓮縣</w:t>
      </w:r>
      <w:r w:rsidR="00B7340E">
        <w:rPr>
          <w:rFonts w:ascii="標楷體" w:eastAsia="標楷體" w:hAnsi="標楷體" w:hint="eastAsia"/>
        </w:rPr>
        <w:t>立</w:t>
      </w:r>
      <w:r w:rsidR="004B4804">
        <w:rPr>
          <w:rFonts w:ascii="標楷體" w:eastAsia="標楷體" w:hAnsi="標楷體" w:hint="eastAsia"/>
        </w:rPr>
        <w:t>瑞穗國中</w:t>
      </w:r>
    </w:p>
    <w:p w:rsidR="00E57633" w:rsidRPr="00C3694F" w:rsidRDefault="00E57633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實施對象</w:t>
      </w:r>
    </w:p>
    <w:p w:rsidR="00B55B06" w:rsidRPr="00C3694F" w:rsidRDefault="00B55B06" w:rsidP="00AC7BDB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中小學家長會長協會會員及各區總會區域內各公私立國中</w:t>
      </w:r>
      <w:r w:rsidR="00BB48B3">
        <w:rPr>
          <w:rFonts w:ascii="標楷體" w:eastAsia="標楷體" w:hAnsi="標楷體" w:hint="eastAsia"/>
        </w:rPr>
        <w:t>小</w:t>
      </w:r>
      <w:r w:rsidR="003B7139" w:rsidRPr="00C3694F">
        <w:rPr>
          <w:rFonts w:ascii="標楷體" w:eastAsia="標楷體" w:hAnsi="標楷體" w:hint="eastAsia"/>
        </w:rPr>
        <w:t>教師、</w:t>
      </w:r>
      <w:r w:rsidRPr="00C3694F">
        <w:rPr>
          <w:rFonts w:ascii="標楷體" w:eastAsia="標楷體" w:hAnsi="標楷體" w:hint="eastAsia"/>
        </w:rPr>
        <w:t>學生及家長。</w:t>
      </w:r>
    </w:p>
    <w:p w:rsidR="00BD17C4" w:rsidRPr="00C3694F" w:rsidRDefault="00B55B06" w:rsidP="00AC7BDB">
      <w:pPr>
        <w:pStyle w:val="a3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各區每場預計</w:t>
      </w:r>
      <w:r w:rsidR="003B7139" w:rsidRPr="00C3694F">
        <w:rPr>
          <w:rFonts w:ascii="標楷體" w:eastAsia="標楷體" w:hAnsi="標楷體" w:hint="eastAsia"/>
        </w:rPr>
        <w:t>60</w:t>
      </w:r>
      <w:r w:rsidRPr="00C3694F">
        <w:rPr>
          <w:rFonts w:ascii="標楷體" w:eastAsia="標楷體" w:hAnsi="標楷體" w:hint="eastAsia"/>
        </w:rPr>
        <w:t>人。</w:t>
      </w:r>
    </w:p>
    <w:p w:rsidR="00B55B06" w:rsidRPr="00C3694F" w:rsidRDefault="00B55B06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活動</w:t>
      </w:r>
      <w:r w:rsidRPr="00C3694F">
        <w:rPr>
          <w:rFonts w:ascii="標楷體" w:eastAsia="標楷體" w:hAnsi="標楷體"/>
        </w:rPr>
        <w:t>日期：</w:t>
      </w:r>
      <w:r w:rsidRPr="00C3694F">
        <w:rPr>
          <w:rFonts w:ascii="標楷體" w:eastAsia="標楷體" w:hAnsi="標楷體" w:hint="eastAsia"/>
        </w:rPr>
        <w:t>103</w:t>
      </w:r>
      <w:r w:rsidRPr="00C3694F">
        <w:rPr>
          <w:rFonts w:ascii="標楷體" w:eastAsia="標楷體" w:hAnsi="標楷體"/>
        </w:rPr>
        <w:t>年</w:t>
      </w:r>
      <w:r w:rsidR="00437DF6">
        <w:rPr>
          <w:rFonts w:ascii="標楷體" w:eastAsia="標楷體" w:hAnsi="標楷體" w:hint="eastAsia"/>
        </w:rPr>
        <w:t>8</w:t>
      </w:r>
      <w:r w:rsidRPr="00C3694F">
        <w:rPr>
          <w:rFonts w:ascii="標楷體" w:eastAsia="標楷體" w:hAnsi="標楷體"/>
        </w:rPr>
        <w:t>月</w:t>
      </w:r>
      <w:r w:rsidR="00437DF6">
        <w:rPr>
          <w:rFonts w:ascii="標楷體" w:eastAsia="標楷體" w:hAnsi="標楷體" w:hint="eastAsia"/>
        </w:rPr>
        <w:t>26</w:t>
      </w:r>
      <w:r w:rsidRPr="00C3694F">
        <w:rPr>
          <w:rFonts w:ascii="標楷體" w:eastAsia="標楷體" w:hAnsi="標楷體"/>
        </w:rPr>
        <w:t>日</w:t>
      </w:r>
      <w:r w:rsidRPr="00C3694F">
        <w:rPr>
          <w:rFonts w:ascii="標楷體" w:eastAsia="標楷體" w:hAnsi="標楷體" w:hint="eastAsia"/>
        </w:rPr>
        <w:t>至103年</w:t>
      </w:r>
      <w:r w:rsidR="00437DF6">
        <w:rPr>
          <w:rFonts w:ascii="標楷體" w:eastAsia="標楷體" w:hAnsi="標楷體" w:hint="eastAsia"/>
        </w:rPr>
        <w:t>9</w:t>
      </w:r>
      <w:r w:rsidRPr="00C3694F">
        <w:rPr>
          <w:rFonts w:ascii="標楷體" w:eastAsia="標楷體" w:hAnsi="標楷體" w:hint="eastAsia"/>
        </w:rPr>
        <w:t>月</w:t>
      </w:r>
      <w:r w:rsidR="00437DF6">
        <w:rPr>
          <w:rFonts w:ascii="標楷體" w:eastAsia="標楷體" w:hAnsi="標楷體" w:hint="eastAsia"/>
        </w:rPr>
        <w:t>1</w:t>
      </w:r>
      <w:r w:rsidR="005C088D">
        <w:rPr>
          <w:rFonts w:ascii="標楷體" w:eastAsia="標楷體" w:hAnsi="標楷體" w:hint="eastAsia"/>
        </w:rPr>
        <w:t>3</w:t>
      </w:r>
      <w:r w:rsidRPr="00C3694F">
        <w:rPr>
          <w:rFonts w:ascii="標楷體" w:eastAsia="標楷體" w:hAnsi="標楷體" w:hint="eastAsia"/>
        </w:rPr>
        <w:t>日</w:t>
      </w:r>
      <w:r w:rsidR="00437DF6">
        <w:rPr>
          <w:rFonts w:ascii="標楷體" w:eastAsia="標楷體" w:hAnsi="標楷體" w:hint="eastAsia"/>
        </w:rPr>
        <w:t>，計</w:t>
      </w:r>
      <w:r w:rsidR="005C088D">
        <w:rPr>
          <w:rFonts w:ascii="標楷體" w:eastAsia="標楷體" w:hAnsi="標楷體" w:hint="eastAsia"/>
        </w:rPr>
        <w:t>5</w:t>
      </w:r>
      <w:r w:rsidRPr="00C3694F">
        <w:rPr>
          <w:rFonts w:ascii="標楷體" w:eastAsia="標楷體" w:hAnsi="標楷體" w:hint="eastAsia"/>
        </w:rPr>
        <w:t>場</w:t>
      </w:r>
    </w:p>
    <w:p w:rsidR="00BD17C4" w:rsidRPr="00C3694F" w:rsidRDefault="00BD17C4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活動地點：各區選擇適當學校舉辦，地點及日期如附件一。</w:t>
      </w:r>
    </w:p>
    <w:p w:rsidR="00BD17C4" w:rsidRPr="00C3694F" w:rsidRDefault="00E57633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計畫內容</w:t>
      </w:r>
    </w:p>
    <w:p w:rsidR="00E57633" w:rsidRPr="00C3694F" w:rsidRDefault="00E57633" w:rsidP="00AC7BDB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辦理提升教學力研習課程</w:t>
      </w:r>
    </w:p>
    <w:p w:rsidR="00E57633" w:rsidRPr="00C3694F" w:rsidRDefault="00E57633" w:rsidP="00AC7BDB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課程目標：擴大各級學生使用圖書資訊資源，增進公民素養及適性發展能力，以深化12年國教之教學內容，並能提升學生利用圖書資訊資源之知能。</w:t>
      </w:r>
    </w:p>
    <w:p w:rsidR="00E57633" w:rsidRPr="00C3694F" w:rsidRDefault="00E57633" w:rsidP="00AC7BDB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課程內容及說明</w:t>
      </w:r>
    </w:p>
    <w:p w:rsidR="00C3694F" w:rsidRPr="00C3694F" w:rsidRDefault="00C3694F" w:rsidP="00AC7BDB">
      <w:pPr>
        <w:spacing w:line="360" w:lineRule="auto"/>
        <w:ind w:left="144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1.</w:t>
      </w:r>
      <w:r w:rsidRPr="00C3694F">
        <w:rPr>
          <w:rFonts w:ascii="標楷體" w:eastAsia="標楷體" w:hAnsi="標楷體"/>
        </w:rPr>
        <w:t>辦理方式：</w:t>
      </w:r>
      <w:r w:rsidRPr="00C3694F">
        <w:rPr>
          <w:rFonts w:ascii="標楷體" w:eastAsia="標楷體" w:hAnsi="標楷體" w:hint="eastAsia"/>
        </w:rPr>
        <w:t>以專題研習方式，並透過雙向溝通，讓</w:t>
      </w:r>
      <w:r w:rsidR="00B55C45">
        <w:rPr>
          <w:rFonts w:ascii="標楷體" w:eastAsia="標楷體" w:hAnsi="標楷體" w:hint="eastAsia"/>
        </w:rPr>
        <w:t>教師、</w:t>
      </w:r>
      <w:r w:rsidRPr="00C3694F">
        <w:rPr>
          <w:rFonts w:ascii="標楷體" w:eastAsia="標楷體" w:hAnsi="標楷體" w:hint="eastAsia"/>
        </w:rPr>
        <w:t>學生及家長瞭解十二年國教的實施方式。</w:t>
      </w:r>
    </w:p>
    <w:p w:rsidR="00C3694F" w:rsidRDefault="00C3694F" w:rsidP="00AC7BDB">
      <w:pPr>
        <w:spacing w:line="360" w:lineRule="auto"/>
        <w:ind w:left="960" w:firstLine="48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t>2.活動流程</w:t>
      </w:r>
      <w:r w:rsidRPr="00C3694F">
        <w:rPr>
          <w:rFonts w:ascii="標楷體" w:eastAsia="標楷體" w:hAnsi="標楷體"/>
        </w:rPr>
        <w:t xml:space="preserve">： </w:t>
      </w:r>
      <w:r w:rsidR="00214F1E">
        <w:rPr>
          <w:rFonts w:ascii="標楷體" w:eastAsia="標楷體" w:hAnsi="標楷體" w:hint="eastAsia"/>
        </w:rPr>
        <w:t>依各辦理場次而訂。</w:t>
      </w:r>
    </w:p>
    <w:p w:rsidR="00E57633" w:rsidRPr="00C3694F" w:rsidRDefault="00E57633" w:rsidP="00AC7BDB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C3694F">
        <w:rPr>
          <w:rFonts w:ascii="標楷體" w:eastAsia="標楷體" w:hAnsi="標楷體" w:hint="eastAsia"/>
        </w:rPr>
        <w:lastRenderedPageBreak/>
        <w:t>製作數位學習課程</w:t>
      </w:r>
      <w:r w:rsidR="00EE77AF" w:rsidRPr="00C3694F">
        <w:rPr>
          <w:rFonts w:ascii="標楷體" w:eastAsia="標楷體" w:hAnsi="標楷體" w:hint="eastAsia"/>
        </w:rPr>
        <w:t>，並</w:t>
      </w:r>
      <w:r w:rsidR="00C3694F" w:rsidRPr="00C3694F">
        <w:rPr>
          <w:rFonts w:ascii="標楷體" w:eastAsia="標楷體" w:hAnsi="標楷體" w:hint="eastAsia"/>
        </w:rPr>
        <w:t>函轉各級學校多加利用。</w:t>
      </w:r>
    </w:p>
    <w:p w:rsidR="00C3694F" w:rsidRDefault="00C3694F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經費概算表：</w:t>
      </w:r>
      <w:r w:rsidR="002E49E7">
        <w:rPr>
          <w:rFonts w:ascii="標楷體" w:eastAsia="標楷體" w:hAnsi="標楷體" w:hint="eastAsia"/>
        </w:rPr>
        <w:t>(略)</w:t>
      </w:r>
      <w:r>
        <w:rPr>
          <w:rFonts w:ascii="標楷體" w:eastAsia="標楷體" w:hAnsi="標楷體" w:hint="eastAsia"/>
        </w:rPr>
        <w:t>。</w:t>
      </w:r>
    </w:p>
    <w:p w:rsidR="00C3694F" w:rsidRDefault="00C3694F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經費來源：由教育部專案補助。</w:t>
      </w:r>
    </w:p>
    <w:p w:rsidR="006D4E1D" w:rsidRDefault="00C3694F" w:rsidP="00AC7BDB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本計畫報請教育部核准後實施，修正時亦同。</w:t>
      </w:r>
    </w:p>
    <w:p w:rsidR="00FB382C" w:rsidRDefault="00FB382C" w:rsidP="00AC7BDB">
      <w:pPr>
        <w:widowControl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B382C" w:rsidRDefault="00FB382C" w:rsidP="00AC7BDB">
      <w:pPr>
        <w:widowControl/>
        <w:spacing w:line="360" w:lineRule="auto"/>
        <w:rPr>
          <w:rFonts w:ascii="標楷體" w:eastAsia="標楷體" w:hAnsi="標楷體"/>
        </w:rPr>
        <w:sectPr w:rsidR="00FB382C" w:rsidSect="00FB382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34663" w:rsidRPr="00334663" w:rsidRDefault="00334663" w:rsidP="00AC7BDB">
      <w:pPr>
        <w:spacing w:line="360" w:lineRule="auto"/>
        <w:rPr>
          <w:rFonts w:ascii="標楷體" w:eastAsia="標楷體" w:hAnsi="標楷體"/>
          <w:b/>
          <w:sz w:val="36"/>
          <w:szCs w:val="36"/>
        </w:rPr>
      </w:pPr>
      <w:r w:rsidRPr="00334663"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附件一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         </w:t>
      </w:r>
      <w:r w:rsidRPr="00334663">
        <w:rPr>
          <w:rFonts w:ascii="標楷體" w:eastAsia="標楷體" w:hAnsi="標楷體" w:hint="eastAsia"/>
          <w:b/>
          <w:sz w:val="36"/>
          <w:szCs w:val="36"/>
        </w:rPr>
        <w:t xml:space="preserve"> 數位學習行動列車計畫場次一覽表　　           </w:t>
      </w:r>
    </w:p>
    <w:p w:rsidR="00334663" w:rsidRPr="00351E3B" w:rsidRDefault="00334663" w:rsidP="00AC7BDB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                                     103.8.</w:t>
      </w:r>
      <w:r w:rsidR="00F13AD6">
        <w:rPr>
          <w:rFonts w:ascii="標楷體" w:eastAsia="標楷體" w:hAnsi="標楷體" w:hint="eastAsia"/>
          <w:b/>
          <w:sz w:val="28"/>
          <w:szCs w:val="28"/>
        </w:rPr>
        <w:t>28</w:t>
      </w:r>
      <w:r>
        <w:rPr>
          <w:rFonts w:ascii="標楷體" w:eastAsia="標楷體" w:hAnsi="標楷體" w:hint="eastAsia"/>
          <w:b/>
          <w:sz w:val="28"/>
          <w:szCs w:val="28"/>
        </w:rPr>
        <w:t>.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116"/>
        <w:gridCol w:w="2046"/>
        <w:gridCol w:w="2225"/>
        <w:gridCol w:w="3260"/>
        <w:gridCol w:w="3260"/>
      </w:tblGrid>
      <w:tr w:rsidR="00C30058" w:rsidRPr="00C30058" w:rsidTr="00C30058">
        <w:trPr>
          <w:trHeight w:hRule="exact" w:val="832"/>
        </w:trPr>
        <w:tc>
          <w:tcPr>
            <w:tcW w:w="426" w:type="dxa"/>
            <w:shd w:val="clear" w:color="auto" w:fill="auto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縣市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講  題</w:t>
            </w:r>
          </w:p>
        </w:tc>
        <w:tc>
          <w:tcPr>
            <w:tcW w:w="3260" w:type="dxa"/>
            <w:vAlign w:val="center"/>
          </w:tcPr>
          <w:p w:rsidR="00C30058" w:rsidRPr="00C30058" w:rsidRDefault="00C30058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報名網址</w:t>
            </w:r>
          </w:p>
        </w:tc>
      </w:tr>
      <w:tr w:rsidR="00C30058" w:rsidRPr="00C30058" w:rsidTr="00C30058">
        <w:trPr>
          <w:trHeight w:hRule="exact" w:val="998"/>
        </w:trPr>
        <w:tc>
          <w:tcPr>
            <w:tcW w:w="426" w:type="dxa"/>
            <w:shd w:val="clear" w:color="auto" w:fill="auto"/>
            <w:vAlign w:val="center"/>
          </w:tcPr>
          <w:p w:rsidR="00C30058" w:rsidRPr="00C30058" w:rsidRDefault="00C30058" w:rsidP="00AC7BD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103/8/26 14:00-17:00</w:t>
            </w:r>
          </w:p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新北市政府教育局體育處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新北市立雙溪高中</w:t>
            </w:r>
          </w:p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柯雅菱校長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十二年國民基本教育</w:t>
            </w:r>
          </w:p>
          <w:p w:rsidR="00C30058" w:rsidRPr="00C30058" w:rsidRDefault="00C30058" w:rsidP="00B0021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103學年度國中生適性入學</w:t>
            </w:r>
          </w:p>
        </w:tc>
        <w:tc>
          <w:tcPr>
            <w:tcW w:w="3260" w:type="dxa"/>
            <w:vAlign w:val="center"/>
          </w:tcPr>
          <w:p w:rsidR="00C30058" w:rsidRPr="00C30058" w:rsidRDefault="00414BA2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(已辦理完成)</w:t>
            </w:r>
            <w:bookmarkStart w:id="0" w:name="_GoBack"/>
            <w:bookmarkEnd w:id="0"/>
          </w:p>
        </w:tc>
      </w:tr>
      <w:tr w:rsidR="00C30058" w:rsidRPr="00C30058" w:rsidTr="00C30058">
        <w:trPr>
          <w:trHeight w:hRule="exact" w:val="984"/>
        </w:trPr>
        <w:tc>
          <w:tcPr>
            <w:tcW w:w="426" w:type="dxa"/>
            <w:shd w:val="clear" w:color="auto" w:fill="auto"/>
            <w:vAlign w:val="center"/>
          </w:tcPr>
          <w:p w:rsidR="00C30058" w:rsidRPr="00C30058" w:rsidRDefault="00C30058" w:rsidP="0059586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103/9/9 09:00-12:00</w:t>
            </w:r>
          </w:p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新北市立文山國中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新北市立淡水商工</w:t>
            </w:r>
          </w:p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張添洲校長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0058" w:rsidRPr="00C30058" w:rsidRDefault="00C30058" w:rsidP="0059586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十二年國教：技職教育特色發展、生涯進路經驗分享</w:t>
            </w:r>
          </w:p>
        </w:tc>
        <w:tc>
          <w:tcPr>
            <w:tcW w:w="3260" w:type="dxa"/>
            <w:vAlign w:val="center"/>
          </w:tcPr>
          <w:p w:rsidR="00C30058" w:rsidRPr="00C30058" w:rsidRDefault="00414BA2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hyperlink r:id="rId8" w:history="1">
              <w:r w:rsidRPr="00A00FC6">
                <w:rPr>
                  <w:rStyle w:val="a9"/>
                </w:rPr>
                <w:t>http://activity.ncl.edu.tw/p_Event.aspx?event_id=611</w:t>
              </w:r>
            </w:hyperlink>
          </w:p>
        </w:tc>
      </w:tr>
      <w:tr w:rsidR="00C30058" w:rsidRPr="00C30058" w:rsidTr="00C30058">
        <w:trPr>
          <w:trHeight w:hRule="exact" w:val="984"/>
        </w:trPr>
        <w:tc>
          <w:tcPr>
            <w:tcW w:w="426" w:type="dxa"/>
            <w:shd w:val="clear" w:color="auto" w:fill="auto"/>
            <w:vAlign w:val="center"/>
          </w:tcPr>
          <w:p w:rsidR="00C30058" w:rsidRPr="00C30058" w:rsidRDefault="00C30058" w:rsidP="00D47AB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103/9/10 10:00-12:00</w:t>
            </w:r>
          </w:p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(星期三)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臺南市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國立北門高級農工職業學校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復興國中</w:t>
            </w:r>
          </w:p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王秀梗老師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0058" w:rsidRPr="00C30058" w:rsidRDefault="00C30058" w:rsidP="00D47AB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十二年國教：跨領域閱讀融入的教學策略</w:t>
            </w:r>
          </w:p>
        </w:tc>
        <w:tc>
          <w:tcPr>
            <w:tcW w:w="3260" w:type="dxa"/>
            <w:vAlign w:val="center"/>
          </w:tcPr>
          <w:p w:rsidR="00C30058" w:rsidRPr="00C30058" w:rsidRDefault="00414BA2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hyperlink r:id="rId9" w:history="1">
              <w:r w:rsidRPr="00A00FC6">
                <w:rPr>
                  <w:rStyle w:val="a9"/>
                </w:rPr>
                <w:t>http://activity.ncl.edu.tw/p_Event.aspx?event_id=614</w:t>
              </w:r>
            </w:hyperlink>
          </w:p>
        </w:tc>
      </w:tr>
      <w:tr w:rsidR="00414BA2" w:rsidRPr="00C30058" w:rsidTr="00C30058">
        <w:trPr>
          <w:trHeight w:hRule="exact" w:val="998"/>
        </w:trPr>
        <w:tc>
          <w:tcPr>
            <w:tcW w:w="426" w:type="dxa"/>
            <w:shd w:val="clear" w:color="auto" w:fill="auto"/>
            <w:vAlign w:val="center"/>
          </w:tcPr>
          <w:p w:rsidR="00414BA2" w:rsidRPr="00C30058" w:rsidRDefault="00414BA2" w:rsidP="00AC7BD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A2" w:rsidRPr="00C30058" w:rsidRDefault="00414BA2" w:rsidP="009756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103/9/12 09:00-12:00</w:t>
            </w:r>
          </w:p>
          <w:p w:rsidR="00414BA2" w:rsidRPr="00C30058" w:rsidRDefault="00414BA2" w:rsidP="009756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(星期五)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14BA2" w:rsidRPr="00C30058" w:rsidRDefault="00414BA2" w:rsidP="009756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花蓮縣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14BA2" w:rsidRPr="00C30058" w:rsidRDefault="00414BA2" w:rsidP="00CC7EC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花蓮縣立瑞穗國中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14BA2" w:rsidRPr="00C30058" w:rsidRDefault="00414BA2" w:rsidP="009756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新北市政府教育局</w:t>
            </w:r>
          </w:p>
          <w:p w:rsidR="00414BA2" w:rsidRPr="00C30058" w:rsidRDefault="00414BA2" w:rsidP="009756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吳惠花輔導員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4BA2" w:rsidRPr="00C30058" w:rsidRDefault="00414BA2" w:rsidP="00643D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十二年國教：閱讀教學</w:t>
            </w:r>
          </w:p>
        </w:tc>
        <w:tc>
          <w:tcPr>
            <w:tcW w:w="3260" w:type="dxa"/>
            <w:vAlign w:val="center"/>
          </w:tcPr>
          <w:p w:rsidR="00414BA2" w:rsidRPr="00C30058" w:rsidRDefault="00414BA2" w:rsidP="00CF555A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hyperlink r:id="rId10" w:history="1">
              <w:r w:rsidRPr="00A00FC6">
                <w:rPr>
                  <w:rStyle w:val="a9"/>
                </w:rPr>
                <w:t>http://activity.ncl.edu.tw/p_Event.aspx?event_id=612</w:t>
              </w:r>
            </w:hyperlink>
          </w:p>
        </w:tc>
      </w:tr>
      <w:tr w:rsidR="00414BA2" w:rsidRPr="00C30058" w:rsidTr="00C30058">
        <w:trPr>
          <w:trHeight w:hRule="exact" w:val="1125"/>
        </w:trPr>
        <w:tc>
          <w:tcPr>
            <w:tcW w:w="426" w:type="dxa"/>
            <w:shd w:val="clear" w:color="auto" w:fill="auto"/>
            <w:vAlign w:val="center"/>
          </w:tcPr>
          <w:p w:rsidR="00414BA2" w:rsidRPr="00C30058" w:rsidRDefault="00414BA2" w:rsidP="00AC7BDB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103/9/13 09:30-12:00</w:t>
            </w:r>
          </w:p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(星期六)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高雄市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高雄市立安招國民小學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安招國小</w:t>
            </w:r>
          </w:p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陳俐伶主任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4BA2" w:rsidRPr="00C30058" w:rsidRDefault="00414BA2" w:rsidP="00C2025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0058">
              <w:rPr>
                <w:rFonts w:ascii="標楷體" w:eastAsia="標楷體" w:hAnsi="標楷體" w:hint="eastAsia"/>
                <w:szCs w:val="24"/>
              </w:rPr>
              <w:t>十二年國教：閱讀─從表層到深層</w:t>
            </w:r>
          </w:p>
        </w:tc>
        <w:tc>
          <w:tcPr>
            <w:tcW w:w="3260" w:type="dxa"/>
            <w:vAlign w:val="center"/>
          </w:tcPr>
          <w:p w:rsidR="00414BA2" w:rsidRPr="00C30058" w:rsidRDefault="00414BA2" w:rsidP="00C30058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hyperlink r:id="rId11" w:history="1">
              <w:r w:rsidRPr="00A00FC6">
                <w:rPr>
                  <w:rStyle w:val="a9"/>
                </w:rPr>
                <w:t>http://activity.ncl.edu.tw/p_Event.aspx?event_id=613</w:t>
              </w:r>
            </w:hyperlink>
          </w:p>
        </w:tc>
      </w:tr>
    </w:tbl>
    <w:p w:rsidR="00BE1264" w:rsidRDefault="00BE1264" w:rsidP="002E49E7">
      <w:pPr>
        <w:spacing w:line="360" w:lineRule="auto"/>
        <w:rPr>
          <w:rFonts w:ascii="標楷體" w:eastAsia="標楷體" w:hAnsi="標楷體"/>
        </w:rPr>
      </w:pPr>
    </w:p>
    <w:sectPr w:rsidR="00BE1264" w:rsidSect="00E30200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52" w:rsidRDefault="00FD7952" w:rsidP="00BD17C4">
      <w:r>
        <w:separator/>
      </w:r>
    </w:p>
  </w:endnote>
  <w:endnote w:type="continuationSeparator" w:id="0">
    <w:p w:rsidR="00FD7952" w:rsidRDefault="00FD7952" w:rsidP="00BD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52" w:rsidRDefault="00FD7952" w:rsidP="00BD17C4">
      <w:r>
        <w:separator/>
      </w:r>
    </w:p>
  </w:footnote>
  <w:footnote w:type="continuationSeparator" w:id="0">
    <w:p w:rsidR="00FD7952" w:rsidRDefault="00FD7952" w:rsidP="00BD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4DD"/>
    <w:multiLevelType w:val="hybridMultilevel"/>
    <w:tmpl w:val="ACEA1D84"/>
    <w:lvl w:ilvl="0" w:tplc="3A2C04A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5F2D53"/>
    <w:multiLevelType w:val="hybridMultilevel"/>
    <w:tmpl w:val="ACEA1D84"/>
    <w:lvl w:ilvl="0" w:tplc="3A2C04A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78F3883"/>
    <w:multiLevelType w:val="hybridMultilevel"/>
    <w:tmpl w:val="8334EE9A"/>
    <w:lvl w:ilvl="0" w:tplc="530C79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7E6EFA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1C2EBFC">
      <w:start w:val="1"/>
      <w:numFmt w:val="decimal"/>
      <w:lvlText w:val="%3."/>
      <w:lvlJc w:val="left"/>
      <w:pPr>
        <w:tabs>
          <w:tab w:val="num" w:pos="907"/>
        </w:tabs>
        <w:ind w:left="9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DFE437A"/>
    <w:multiLevelType w:val="hybridMultilevel"/>
    <w:tmpl w:val="640ED186"/>
    <w:lvl w:ilvl="0" w:tplc="91C2374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0546E60"/>
    <w:multiLevelType w:val="hybridMultilevel"/>
    <w:tmpl w:val="62B8BCE6"/>
    <w:lvl w:ilvl="0" w:tplc="A22A975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CD27077"/>
    <w:multiLevelType w:val="hybridMultilevel"/>
    <w:tmpl w:val="3AAE9C7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5C323F"/>
    <w:multiLevelType w:val="hybridMultilevel"/>
    <w:tmpl w:val="9D0C6202"/>
    <w:lvl w:ilvl="0" w:tplc="322E8BE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58"/>
    <w:rsid w:val="00021E7F"/>
    <w:rsid w:val="00034006"/>
    <w:rsid w:val="000367C6"/>
    <w:rsid w:val="0009229C"/>
    <w:rsid w:val="000B4408"/>
    <w:rsid w:val="000E3740"/>
    <w:rsid w:val="001C3774"/>
    <w:rsid w:val="00214F1E"/>
    <w:rsid w:val="00294B63"/>
    <w:rsid w:val="002D0EDE"/>
    <w:rsid w:val="002D34D8"/>
    <w:rsid w:val="002E49E7"/>
    <w:rsid w:val="00320639"/>
    <w:rsid w:val="00334663"/>
    <w:rsid w:val="003B7139"/>
    <w:rsid w:val="003C5A50"/>
    <w:rsid w:val="003D16CC"/>
    <w:rsid w:val="00414BA2"/>
    <w:rsid w:val="0043431A"/>
    <w:rsid w:val="00437DF6"/>
    <w:rsid w:val="004900EE"/>
    <w:rsid w:val="004B4804"/>
    <w:rsid w:val="004C07DE"/>
    <w:rsid w:val="004E6D62"/>
    <w:rsid w:val="00502435"/>
    <w:rsid w:val="00532981"/>
    <w:rsid w:val="00560EBD"/>
    <w:rsid w:val="005C088D"/>
    <w:rsid w:val="00643DEA"/>
    <w:rsid w:val="0066582A"/>
    <w:rsid w:val="006662AA"/>
    <w:rsid w:val="00672DF8"/>
    <w:rsid w:val="006A2EA9"/>
    <w:rsid w:val="006D0CCE"/>
    <w:rsid w:val="006D4E1D"/>
    <w:rsid w:val="007319F4"/>
    <w:rsid w:val="00735388"/>
    <w:rsid w:val="00740E60"/>
    <w:rsid w:val="008267B3"/>
    <w:rsid w:val="008678F0"/>
    <w:rsid w:val="008B0D87"/>
    <w:rsid w:val="008F0416"/>
    <w:rsid w:val="00930E4C"/>
    <w:rsid w:val="00946905"/>
    <w:rsid w:val="009F59E3"/>
    <w:rsid w:val="00A3659A"/>
    <w:rsid w:val="00A57405"/>
    <w:rsid w:val="00AC7BDB"/>
    <w:rsid w:val="00B0021C"/>
    <w:rsid w:val="00B170AF"/>
    <w:rsid w:val="00B27EA8"/>
    <w:rsid w:val="00B55B06"/>
    <w:rsid w:val="00B55C45"/>
    <w:rsid w:val="00B7340E"/>
    <w:rsid w:val="00BB48B3"/>
    <w:rsid w:val="00BD17C4"/>
    <w:rsid w:val="00BD5BA1"/>
    <w:rsid w:val="00BE1264"/>
    <w:rsid w:val="00C30058"/>
    <w:rsid w:val="00C3694F"/>
    <w:rsid w:val="00C67243"/>
    <w:rsid w:val="00D00F73"/>
    <w:rsid w:val="00D52CC6"/>
    <w:rsid w:val="00DE1BAD"/>
    <w:rsid w:val="00E03E85"/>
    <w:rsid w:val="00E13BEE"/>
    <w:rsid w:val="00E30200"/>
    <w:rsid w:val="00E57633"/>
    <w:rsid w:val="00EC6B26"/>
    <w:rsid w:val="00EE57A3"/>
    <w:rsid w:val="00EE77AF"/>
    <w:rsid w:val="00F02F91"/>
    <w:rsid w:val="00F13AD6"/>
    <w:rsid w:val="00FB382C"/>
    <w:rsid w:val="00FC4858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6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1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17C4"/>
    <w:rPr>
      <w:sz w:val="20"/>
      <w:szCs w:val="20"/>
    </w:rPr>
  </w:style>
  <w:style w:type="paragraph" w:styleId="a6">
    <w:name w:val="footer"/>
    <w:basedOn w:val="a"/>
    <w:link w:val="a7"/>
    <w:unhideWhenUsed/>
    <w:rsid w:val="00BD1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17C4"/>
    <w:rPr>
      <w:sz w:val="20"/>
      <w:szCs w:val="20"/>
    </w:rPr>
  </w:style>
  <w:style w:type="table" w:styleId="a8">
    <w:name w:val="Table Grid"/>
    <w:basedOn w:val="a1"/>
    <w:uiPriority w:val="59"/>
    <w:rsid w:val="00BE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4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6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1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17C4"/>
    <w:rPr>
      <w:sz w:val="20"/>
      <w:szCs w:val="20"/>
    </w:rPr>
  </w:style>
  <w:style w:type="paragraph" w:styleId="a6">
    <w:name w:val="footer"/>
    <w:basedOn w:val="a"/>
    <w:link w:val="a7"/>
    <w:unhideWhenUsed/>
    <w:rsid w:val="00BD1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17C4"/>
    <w:rPr>
      <w:sz w:val="20"/>
      <w:szCs w:val="20"/>
    </w:rPr>
  </w:style>
  <w:style w:type="table" w:styleId="a8">
    <w:name w:val="Table Grid"/>
    <w:basedOn w:val="a1"/>
    <w:uiPriority w:val="59"/>
    <w:rsid w:val="00BE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4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ivity.ncl.edu.tw/p_Event.aspx?event_id=61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ctivity.ncl.edu.tw/p_Event.aspx?event_id=6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ctivity.ncl.edu.tw/p_Event.aspx?event_id=6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tivity.ncl.edu.tw/p_Event.aspx?event_id=61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234</Words>
  <Characters>1337</Characters>
  <Application>Microsoft Office Word</Application>
  <DocSecurity>0</DocSecurity>
  <Lines>11</Lines>
  <Paragraphs>3</Paragraphs>
  <ScaleCrop>false</ScaleCrop>
  <Company>NCL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2014-08-06T00:59:00Z</cp:lastPrinted>
  <dcterms:created xsi:type="dcterms:W3CDTF">2014-08-29T06:33:00Z</dcterms:created>
  <dcterms:modified xsi:type="dcterms:W3CDTF">2014-09-02T10:11:00Z</dcterms:modified>
</cp:coreProperties>
</file>