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EB0" w:rsidRPr="00785D6D" w:rsidRDefault="00F82EB0" w:rsidP="00F82EB0">
      <w:pPr>
        <w:snapToGrid w:val="0"/>
        <w:spacing w:line="460" w:lineRule="exact"/>
        <w:jc w:val="center"/>
        <w:rPr>
          <w:rFonts w:ascii="Times New Roman" w:eastAsia="標楷體" w:hAnsi="Times New Roman"/>
          <w:b/>
          <w:sz w:val="40"/>
          <w:szCs w:val="40"/>
        </w:rPr>
      </w:pPr>
      <w:proofErr w:type="gramStart"/>
      <w:r w:rsidRPr="00785D6D">
        <w:rPr>
          <w:rFonts w:ascii="Times New Roman" w:eastAsia="標楷體" w:hAnsi="Times New Roman"/>
          <w:b/>
          <w:sz w:val="40"/>
          <w:szCs w:val="40"/>
        </w:rPr>
        <w:t>104</w:t>
      </w:r>
      <w:proofErr w:type="gramEnd"/>
      <w:r w:rsidRPr="00785D6D">
        <w:rPr>
          <w:rFonts w:ascii="Times New Roman" w:eastAsia="標楷體" w:hAnsi="Times New Roman"/>
          <w:b/>
          <w:sz w:val="40"/>
          <w:szCs w:val="40"/>
        </w:rPr>
        <w:t>年度教育部補助大專校院辦理輔導工作計畫</w:t>
      </w:r>
    </w:p>
    <w:p w:rsidR="00F82EB0" w:rsidRPr="00785D6D" w:rsidRDefault="00F82EB0" w:rsidP="00F82EB0">
      <w:pPr>
        <w:snapToGrid w:val="0"/>
        <w:spacing w:line="460" w:lineRule="exact"/>
        <w:rPr>
          <w:rFonts w:ascii="Times New Roman" w:eastAsia="標楷體" w:hAnsi="Times New Roman"/>
          <w:b/>
          <w:sz w:val="36"/>
          <w:szCs w:val="36"/>
        </w:rPr>
      </w:pPr>
      <w:r w:rsidRPr="00785D6D">
        <w:rPr>
          <w:rFonts w:ascii="Times New Roman" w:eastAsia="標楷體" w:hAnsi="Times New Roman"/>
          <w:b/>
          <w:sz w:val="40"/>
          <w:szCs w:val="40"/>
        </w:rPr>
        <w:t>「輔導人員專業研習」計劃書</w:t>
      </w:r>
      <w:proofErr w:type="gramStart"/>
      <w:r w:rsidRPr="00785D6D">
        <w:rPr>
          <w:rFonts w:ascii="Times New Roman" w:eastAsia="標楷體" w:hAnsi="Times New Roman"/>
          <w:b/>
          <w:sz w:val="40"/>
          <w:szCs w:val="40"/>
        </w:rPr>
        <w:t>─</w:t>
      </w:r>
      <w:proofErr w:type="gramEnd"/>
      <w:r w:rsidRPr="00785D6D">
        <w:rPr>
          <w:rFonts w:ascii="Times New Roman" w:eastAsia="標楷體" w:hAnsi="Times New Roman"/>
          <w:b/>
          <w:sz w:val="40"/>
          <w:szCs w:val="40"/>
        </w:rPr>
        <w:t>網路成癮輔導</w:t>
      </w:r>
      <w:r w:rsidRPr="00785D6D">
        <w:rPr>
          <w:rFonts w:ascii="Times New Roman" w:eastAsia="標楷體" w:hAnsi="Times New Roman"/>
          <w:b/>
          <w:sz w:val="36"/>
          <w:szCs w:val="36"/>
        </w:rPr>
        <w:t>工作坊</w:t>
      </w:r>
    </w:p>
    <w:p w:rsidR="00F82EB0" w:rsidRPr="00785D6D" w:rsidRDefault="00F82EB0" w:rsidP="00F82EB0">
      <w:pPr>
        <w:rPr>
          <w:rFonts w:ascii="Times New Roman" w:eastAsia="標楷體" w:hAnsi="Times New Roman"/>
          <w:sz w:val="28"/>
          <w:szCs w:val="28"/>
        </w:rPr>
      </w:pPr>
      <w:r w:rsidRPr="00785D6D">
        <w:rPr>
          <w:rFonts w:ascii="Times New Roman" w:eastAsia="標楷體" w:hAnsi="Times New Roman"/>
          <w:sz w:val="28"/>
          <w:szCs w:val="28"/>
        </w:rPr>
        <w:t>一、計畫依據</w:t>
      </w:r>
    </w:p>
    <w:p w:rsidR="00F82EB0" w:rsidRPr="00785D6D" w:rsidRDefault="00F82EB0" w:rsidP="00F82EB0">
      <w:pPr>
        <w:ind w:left="510" w:firstLineChars="100" w:firstLine="280"/>
        <w:rPr>
          <w:rFonts w:ascii="Times New Roman" w:eastAsia="標楷體" w:hAnsi="Times New Roman"/>
          <w:sz w:val="28"/>
          <w:szCs w:val="28"/>
        </w:rPr>
      </w:pPr>
      <w:r w:rsidRPr="00785D6D">
        <w:rPr>
          <w:rFonts w:ascii="Times New Roman" w:eastAsia="標楷體" w:hAnsi="Times New Roman"/>
          <w:sz w:val="28"/>
          <w:szCs w:val="28"/>
        </w:rPr>
        <w:t xml:space="preserve"> </w:t>
      </w:r>
      <w:proofErr w:type="gramStart"/>
      <w:r w:rsidRPr="00785D6D">
        <w:rPr>
          <w:rFonts w:ascii="Times New Roman" w:eastAsia="標楷體" w:hAnsi="Times New Roman"/>
          <w:sz w:val="28"/>
          <w:szCs w:val="28"/>
        </w:rPr>
        <w:t>104</w:t>
      </w:r>
      <w:proofErr w:type="gramEnd"/>
      <w:r w:rsidRPr="00785D6D">
        <w:rPr>
          <w:rFonts w:ascii="Times New Roman" w:eastAsia="標楷體" w:hAnsi="Times New Roman"/>
          <w:sz w:val="28"/>
          <w:szCs w:val="28"/>
        </w:rPr>
        <w:t>年度教育部補助大專校院辦理輔導人員專業研習「輔導議題</w:t>
      </w:r>
      <w:proofErr w:type="gramStart"/>
      <w:r w:rsidRPr="00785D6D">
        <w:rPr>
          <w:rFonts w:ascii="Times New Roman" w:eastAsia="標楷體" w:hAnsi="Times New Roman"/>
          <w:sz w:val="28"/>
          <w:szCs w:val="28"/>
        </w:rPr>
        <w:t>─</w:t>
      </w:r>
      <w:proofErr w:type="gramEnd"/>
      <w:r w:rsidRPr="00785D6D">
        <w:rPr>
          <w:rFonts w:ascii="Times New Roman" w:eastAsia="標楷體" w:hAnsi="Times New Roman"/>
          <w:sz w:val="28"/>
          <w:szCs w:val="28"/>
        </w:rPr>
        <w:t>網路成癮輔導」相關事宜。</w:t>
      </w:r>
    </w:p>
    <w:p w:rsidR="00F82EB0" w:rsidRPr="00785D6D" w:rsidRDefault="00F82EB0" w:rsidP="00F82EB0">
      <w:pPr>
        <w:rPr>
          <w:rFonts w:ascii="Times New Roman" w:eastAsia="標楷體" w:hAnsi="Times New Roman"/>
          <w:sz w:val="28"/>
          <w:szCs w:val="28"/>
        </w:rPr>
      </w:pPr>
      <w:r w:rsidRPr="00785D6D">
        <w:rPr>
          <w:rFonts w:ascii="Times New Roman" w:eastAsia="標楷體" w:hAnsi="Times New Roman"/>
          <w:sz w:val="28"/>
          <w:szCs w:val="28"/>
        </w:rPr>
        <w:t>二、計畫緣由</w:t>
      </w:r>
    </w:p>
    <w:p w:rsidR="003F6C58" w:rsidRPr="00785D6D" w:rsidRDefault="00F82EB0" w:rsidP="00387BB1">
      <w:pPr>
        <w:ind w:left="510" w:firstLineChars="100" w:firstLine="280"/>
        <w:rPr>
          <w:rFonts w:ascii="Times New Roman" w:eastAsia="標楷體" w:hAnsi="Times New Roman"/>
          <w:sz w:val="28"/>
          <w:szCs w:val="28"/>
        </w:rPr>
      </w:pPr>
      <w:r w:rsidRPr="00F82EB0">
        <w:rPr>
          <w:rFonts w:ascii="Times New Roman" w:eastAsia="標楷體" w:hAnsi="Times New Roman"/>
          <w:sz w:val="28"/>
          <w:szCs w:val="28"/>
        </w:rPr>
        <w:t xml:space="preserve"> </w:t>
      </w:r>
      <w:proofErr w:type="gramStart"/>
      <w:r w:rsidRPr="00F82EB0">
        <w:rPr>
          <w:rFonts w:ascii="Times New Roman" w:eastAsia="標楷體" w:hAnsi="Times New Roman"/>
          <w:sz w:val="28"/>
          <w:szCs w:val="28"/>
        </w:rPr>
        <w:t>邇</w:t>
      </w:r>
      <w:proofErr w:type="gramEnd"/>
      <w:r w:rsidRPr="00F82EB0">
        <w:rPr>
          <w:rFonts w:ascii="Times New Roman" w:eastAsia="標楷體" w:hAnsi="Times New Roman"/>
          <w:sz w:val="28"/>
          <w:szCs w:val="28"/>
        </w:rPr>
        <w:t>來隨著資訊多元</w:t>
      </w:r>
      <w:r>
        <w:rPr>
          <w:rFonts w:ascii="Times New Roman" w:eastAsia="標楷體" w:hAnsi="Times New Roman" w:hint="eastAsia"/>
          <w:sz w:val="28"/>
          <w:szCs w:val="28"/>
        </w:rPr>
        <w:t>、</w:t>
      </w:r>
      <w:r w:rsidRPr="00F82EB0">
        <w:rPr>
          <w:rFonts w:ascii="Times New Roman" w:eastAsia="標楷體" w:hAnsi="Times New Roman"/>
          <w:sz w:val="28"/>
          <w:szCs w:val="28"/>
        </w:rPr>
        <w:t>爆炸，手機、電腦等</w:t>
      </w:r>
      <w:r w:rsidRPr="00F82EB0">
        <w:rPr>
          <w:rFonts w:ascii="Times New Roman" w:eastAsia="標楷體" w:hAnsi="Times New Roman"/>
          <w:sz w:val="28"/>
          <w:szCs w:val="28"/>
        </w:rPr>
        <w:t>3C</w:t>
      </w:r>
      <w:r w:rsidRPr="00F82EB0">
        <w:rPr>
          <w:rFonts w:ascii="Times New Roman" w:eastAsia="標楷體" w:hAnsi="Times New Roman"/>
          <w:sz w:val="28"/>
          <w:szCs w:val="28"/>
        </w:rPr>
        <w:t>資訊工具持有率直線上升，上網</w:t>
      </w:r>
      <w:r w:rsidRPr="00F82EB0">
        <w:rPr>
          <w:rFonts w:ascii="Times New Roman" w:eastAsia="標楷體" w:hAnsi="Times New Roman"/>
          <w:sz w:val="28"/>
          <w:szCs w:val="28"/>
        </w:rPr>
        <w:t>line</w:t>
      </w:r>
      <w:r w:rsidRPr="00F82EB0">
        <w:rPr>
          <w:rFonts w:ascii="Times New Roman" w:eastAsia="標楷體" w:hAnsi="Times New Roman"/>
          <w:sz w:val="28"/>
          <w:szCs w:val="28"/>
        </w:rPr>
        <w:t>、</w:t>
      </w:r>
      <w:r w:rsidRPr="00F82EB0">
        <w:rPr>
          <w:rFonts w:ascii="Times New Roman" w:eastAsia="標楷體" w:hAnsi="Times New Roman"/>
          <w:sz w:val="28"/>
          <w:szCs w:val="28"/>
        </w:rPr>
        <w:t>FB</w:t>
      </w:r>
      <w:r w:rsidRPr="00F82EB0">
        <w:rPr>
          <w:rFonts w:ascii="Times New Roman" w:eastAsia="標楷體" w:hAnsi="Times New Roman"/>
          <w:sz w:val="28"/>
          <w:szCs w:val="28"/>
        </w:rPr>
        <w:t>、</w:t>
      </w:r>
      <w:r w:rsidRPr="00F82EB0">
        <w:rPr>
          <w:rFonts w:ascii="Times New Roman" w:eastAsia="標楷體" w:hAnsi="Times New Roman"/>
          <w:sz w:val="28"/>
          <w:szCs w:val="28"/>
        </w:rPr>
        <w:t>skype</w:t>
      </w:r>
      <w:r w:rsidRPr="00F82EB0">
        <w:rPr>
          <w:rFonts w:ascii="Times New Roman" w:eastAsia="標楷體" w:hAnsi="Times New Roman"/>
          <w:sz w:val="28"/>
          <w:szCs w:val="28"/>
        </w:rPr>
        <w:t>、</w:t>
      </w:r>
      <w:proofErr w:type="spellStart"/>
      <w:r w:rsidRPr="00F82EB0">
        <w:rPr>
          <w:rFonts w:ascii="Times New Roman" w:eastAsia="標楷體" w:hAnsi="Times New Roman"/>
          <w:sz w:val="28"/>
          <w:szCs w:val="28"/>
        </w:rPr>
        <w:t>oovoo</w:t>
      </w:r>
      <w:proofErr w:type="spellEnd"/>
      <w:r w:rsidRPr="00F82EB0">
        <w:rPr>
          <w:rFonts w:ascii="Times New Roman" w:eastAsia="標楷體" w:hAnsi="Times New Roman"/>
          <w:sz w:val="28"/>
          <w:szCs w:val="28"/>
        </w:rPr>
        <w:t>、玩遊戲、攀談等無所不用其極</w:t>
      </w:r>
      <w:r>
        <w:rPr>
          <w:rFonts w:ascii="Times New Roman" w:eastAsia="標楷體" w:hAnsi="Times New Roman" w:hint="eastAsia"/>
          <w:sz w:val="28"/>
          <w:szCs w:val="28"/>
        </w:rPr>
        <w:t>，</w:t>
      </w:r>
      <w:r w:rsidR="003F6C58">
        <w:rPr>
          <w:rFonts w:ascii="Times New Roman" w:eastAsia="標楷體" w:hAnsi="Times New Roman" w:hint="eastAsia"/>
          <w:sz w:val="28"/>
          <w:szCs w:val="28"/>
        </w:rPr>
        <w:t>周邊</w:t>
      </w:r>
      <w:r>
        <w:rPr>
          <w:rFonts w:ascii="Times New Roman" w:eastAsia="標楷體" w:hAnsi="Times New Roman" w:hint="eastAsia"/>
          <w:sz w:val="28"/>
          <w:szCs w:val="28"/>
        </w:rPr>
        <w:t>極目所見</w:t>
      </w:r>
      <w:r w:rsidRPr="00785D6D">
        <w:rPr>
          <w:rFonts w:ascii="Times New Roman" w:eastAsia="標楷體" w:hAnsi="Times New Roman"/>
          <w:sz w:val="28"/>
          <w:szCs w:val="28"/>
        </w:rPr>
        <w:t>從小孩到大人都</w:t>
      </w:r>
      <w:proofErr w:type="gramStart"/>
      <w:r w:rsidR="003F6C58">
        <w:rPr>
          <w:rFonts w:ascii="Times New Roman" w:eastAsia="標楷體" w:hAnsi="Times New Roman" w:hint="eastAsia"/>
          <w:sz w:val="28"/>
          <w:szCs w:val="28"/>
        </w:rPr>
        <w:t>熱衷</w:t>
      </w:r>
      <w:r w:rsidRPr="00387BB1">
        <w:rPr>
          <w:rFonts w:ascii="Times New Roman" w:eastAsia="標楷體" w:hAnsi="Times New Roman"/>
          <w:sz w:val="28"/>
          <w:szCs w:val="28"/>
        </w:rPr>
        <w:t>線上遊戲</w:t>
      </w:r>
      <w:proofErr w:type="gramEnd"/>
      <w:r w:rsidRPr="00387BB1">
        <w:rPr>
          <w:rFonts w:ascii="Times New Roman" w:eastAsia="標楷體" w:hAnsi="Times New Roman"/>
          <w:sz w:val="28"/>
          <w:szCs w:val="28"/>
        </w:rPr>
        <w:t>，</w:t>
      </w:r>
      <w:r w:rsidRPr="00785D6D">
        <w:rPr>
          <w:rFonts w:ascii="Times New Roman" w:eastAsia="標楷體" w:hAnsi="Times New Roman"/>
          <w:sz w:val="28"/>
          <w:szCs w:val="28"/>
        </w:rPr>
        <w:t>大家聯繫</w:t>
      </w:r>
      <w:r>
        <w:rPr>
          <w:rFonts w:ascii="Times New Roman" w:eastAsia="標楷體" w:hAnsi="Times New Roman" w:hint="eastAsia"/>
          <w:sz w:val="28"/>
          <w:szCs w:val="28"/>
        </w:rPr>
        <w:t>也</w:t>
      </w:r>
      <w:r w:rsidRPr="00785D6D">
        <w:rPr>
          <w:rFonts w:ascii="Times New Roman" w:eastAsia="標楷體" w:hAnsi="Times New Roman"/>
          <w:sz w:val="28"/>
          <w:szCs w:val="28"/>
        </w:rPr>
        <w:t>越來越</w:t>
      </w:r>
      <w:r w:rsidR="00387BB1">
        <w:rPr>
          <w:rFonts w:ascii="Times New Roman" w:eastAsia="標楷體" w:hAnsi="Times New Roman" w:hint="eastAsia"/>
          <w:sz w:val="28"/>
          <w:szCs w:val="28"/>
        </w:rPr>
        <w:t>離不開</w:t>
      </w:r>
      <w:r w:rsidRPr="00785D6D">
        <w:rPr>
          <w:rFonts w:ascii="Times New Roman" w:eastAsia="標楷體" w:hAnsi="Times New Roman"/>
          <w:sz w:val="28"/>
          <w:szCs w:val="28"/>
        </w:rPr>
        <w:t>line</w:t>
      </w:r>
      <w:r w:rsidRPr="00785D6D">
        <w:rPr>
          <w:rFonts w:ascii="Times New Roman" w:eastAsia="標楷體" w:hAnsi="Times New Roman"/>
          <w:sz w:val="28"/>
          <w:szCs w:val="28"/>
        </w:rPr>
        <w:t>、谷歌、雅虎，或上網路聊天室打發時間，新聞中也屢</w:t>
      </w:r>
      <w:r w:rsidR="00387BB1">
        <w:rPr>
          <w:rFonts w:ascii="Times New Roman" w:eastAsia="標楷體" w:hAnsi="Times New Roman" w:hint="eastAsia"/>
          <w:sz w:val="28"/>
          <w:szCs w:val="28"/>
        </w:rPr>
        <w:t>屢</w:t>
      </w:r>
      <w:r w:rsidRPr="00785D6D">
        <w:rPr>
          <w:rFonts w:ascii="Times New Roman" w:eastAsia="標楷體" w:hAnsi="Times New Roman"/>
          <w:sz w:val="28"/>
          <w:szCs w:val="28"/>
        </w:rPr>
        <w:t>聽聞學生翹家、翹課流連網</w:t>
      </w:r>
      <w:proofErr w:type="gramStart"/>
      <w:r w:rsidRPr="00785D6D">
        <w:rPr>
          <w:rFonts w:ascii="Times New Roman" w:eastAsia="標楷體" w:hAnsi="Times New Roman"/>
          <w:sz w:val="28"/>
          <w:szCs w:val="28"/>
        </w:rPr>
        <w:t>咖</w:t>
      </w:r>
      <w:proofErr w:type="gramEnd"/>
      <w:r w:rsidRPr="00785D6D">
        <w:rPr>
          <w:rFonts w:ascii="Times New Roman" w:eastAsia="標楷體" w:hAnsi="Times New Roman"/>
          <w:sz w:val="28"/>
          <w:szCs w:val="28"/>
        </w:rPr>
        <w:t>，</w:t>
      </w:r>
      <w:r>
        <w:rPr>
          <w:rFonts w:ascii="Times New Roman" w:eastAsia="標楷體" w:hAnsi="Times New Roman" w:hint="eastAsia"/>
          <w:sz w:val="28"/>
          <w:szCs w:val="28"/>
        </w:rPr>
        <w:t>甚至還有</w:t>
      </w:r>
      <w:r w:rsidRPr="00785D6D">
        <w:rPr>
          <w:rFonts w:ascii="Times New Roman" w:eastAsia="標楷體" w:hAnsi="Times New Roman"/>
          <w:sz w:val="28"/>
          <w:szCs w:val="28"/>
        </w:rPr>
        <w:t>家長帶著子女以網</w:t>
      </w:r>
      <w:proofErr w:type="gramStart"/>
      <w:r w:rsidRPr="00785D6D">
        <w:rPr>
          <w:rFonts w:ascii="Times New Roman" w:eastAsia="標楷體" w:hAnsi="Times New Roman"/>
          <w:sz w:val="28"/>
          <w:szCs w:val="28"/>
        </w:rPr>
        <w:t>咖</w:t>
      </w:r>
      <w:proofErr w:type="gramEnd"/>
      <w:r w:rsidRPr="00785D6D">
        <w:rPr>
          <w:rFonts w:ascii="Times New Roman" w:eastAsia="標楷體" w:hAnsi="Times New Roman"/>
          <w:sz w:val="28"/>
          <w:szCs w:val="28"/>
        </w:rPr>
        <w:t>為家，</w:t>
      </w:r>
      <w:r>
        <w:rPr>
          <w:rFonts w:ascii="Times New Roman" w:eastAsia="標楷體" w:hAnsi="Times New Roman" w:hint="eastAsia"/>
          <w:sz w:val="28"/>
          <w:szCs w:val="28"/>
        </w:rPr>
        <w:t>更</w:t>
      </w:r>
      <w:r w:rsidRPr="00785D6D">
        <w:rPr>
          <w:rFonts w:ascii="Times New Roman" w:eastAsia="標楷體" w:hAnsi="Times New Roman"/>
          <w:sz w:val="28"/>
          <w:szCs w:val="28"/>
        </w:rPr>
        <w:t>甚而有人在網</w:t>
      </w:r>
      <w:proofErr w:type="gramStart"/>
      <w:r w:rsidRPr="00785D6D">
        <w:rPr>
          <w:rFonts w:ascii="Times New Roman" w:eastAsia="標楷體" w:hAnsi="Times New Roman"/>
          <w:sz w:val="28"/>
          <w:szCs w:val="28"/>
        </w:rPr>
        <w:t>咖</w:t>
      </w:r>
      <w:proofErr w:type="gramEnd"/>
      <w:r w:rsidRPr="00785D6D">
        <w:rPr>
          <w:rFonts w:ascii="Times New Roman" w:eastAsia="標楷體" w:hAnsi="Times New Roman"/>
          <w:sz w:val="28"/>
          <w:szCs w:val="28"/>
        </w:rPr>
        <w:t>斃命！網路</w:t>
      </w:r>
      <w:r w:rsidR="003F6C58" w:rsidRPr="00785D6D">
        <w:rPr>
          <w:rFonts w:ascii="Times New Roman" w:eastAsia="標楷體" w:hAnsi="Times New Roman"/>
          <w:sz w:val="28"/>
          <w:szCs w:val="28"/>
        </w:rPr>
        <w:t>訊息傳遞迅速</w:t>
      </w:r>
      <w:r w:rsidR="003F6C58">
        <w:rPr>
          <w:rFonts w:ascii="Times New Roman" w:eastAsia="標楷體" w:hAnsi="Times New Roman" w:hint="eastAsia"/>
          <w:sz w:val="28"/>
          <w:szCs w:val="28"/>
        </w:rPr>
        <w:t>，不因時空阻隔受影響，確實</w:t>
      </w:r>
      <w:r>
        <w:rPr>
          <w:rFonts w:ascii="Times New Roman" w:eastAsia="標楷體" w:hAnsi="Times New Roman" w:hint="eastAsia"/>
          <w:sz w:val="28"/>
          <w:szCs w:val="28"/>
        </w:rPr>
        <w:t>為</w:t>
      </w:r>
      <w:r w:rsidRPr="00785D6D">
        <w:rPr>
          <w:rFonts w:ascii="Times New Roman" w:eastAsia="標楷體" w:hAnsi="Times New Roman"/>
          <w:sz w:val="28"/>
          <w:szCs w:val="28"/>
        </w:rPr>
        <w:t>人</w:t>
      </w:r>
      <w:r>
        <w:rPr>
          <w:rFonts w:ascii="Times New Roman" w:eastAsia="標楷體" w:hAnsi="Times New Roman" w:hint="eastAsia"/>
          <w:sz w:val="28"/>
          <w:szCs w:val="28"/>
        </w:rPr>
        <w:t>際</w:t>
      </w:r>
      <w:r w:rsidRPr="00785D6D">
        <w:rPr>
          <w:rFonts w:ascii="Times New Roman" w:eastAsia="標楷體" w:hAnsi="Times New Roman"/>
          <w:sz w:val="28"/>
          <w:szCs w:val="28"/>
        </w:rPr>
        <w:t>互動帶</w:t>
      </w:r>
      <w:r>
        <w:rPr>
          <w:rFonts w:ascii="Times New Roman" w:eastAsia="標楷體" w:hAnsi="Times New Roman" w:hint="eastAsia"/>
          <w:sz w:val="28"/>
          <w:szCs w:val="28"/>
        </w:rPr>
        <w:t>來</w:t>
      </w:r>
      <w:r w:rsidR="003F6C58">
        <w:rPr>
          <w:rFonts w:ascii="Times New Roman" w:eastAsia="標楷體" w:hAnsi="Times New Roman" w:hint="eastAsia"/>
          <w:sz w:val="28"/>
          <w:szCs w:val="28"/>
        </w:rPr>
        <w:t>不勝枚舉的效益</w:t>
      </w:r>
      <w:r w:rsidRPr="00785D6D">
        <w:rPr>
          <w:rFonts w:ascii="Times New Roman" w:eastAsia="標楷體" w:hAnsi="Times New Roman"/>
          <w:sz w:val="28"/>
          <w:szCs w:val="28"/>
        </w:rPr>
        <w:t>，</w:t>
      </w:r>
      <w:r w:rsidR="003F6C58">
        <w:rPr>
          <w:rFonts w:ascii="Times New Roman" w:eastAsia="標楷體" w:hAnsi="Times New Roman" w:hint="eastAsia"/>
          <w:sz w:val="28"/>
          <w:szCs w:val="28"/>
        </w:rPr>
        <w:t>然而</w:t>
      </w:r>
      <w:r w:rsidRPr="00785D6D">
        <w:rPr>
          <w:rFonts w:ascii="Times New Roman" w:eastAsia="標楷體" w:hAnsi="Times New Roman"/>
          <w:sz w:val="28"/>
          <w:szCs w:val="28"/>
        </w:rPr>
        <w:t>也</w:t>
      </w:r>
      <w:r w:rsidR="003F6C58" w:rsidRPr="00785D6D">
        <w:rPr>
          <w:rFonts w:ascii="Times New Roman" w:eastAsia="標楷體" w:hAnsi="Times New Roman"/>
          <w:sz w:val="28"/>
          <w:szCs w:val="28"/>
        </w:rPr>
        <w:t>冥冥中</w:t>
      </w:r>
      <w:r w:rsidRPr="00785D6D">
        <w:rPr>
          <w:rFonts w:ascii="Times New Roman" w:eastAsia="標楷體" w:hAnsi="Times New Roman"/>
          <w:sz w:val="28"/>
          <w:szCs w:val="28"/>
        </w:rPr>
        <w:t>透露它對人身之影響</w:t>
      </w:r>
      <w:r w:rsidR="003F6C58">
        <w:rPr>
          <w:rFonts w:ascii="Times New Roman" w:eastAsia="標楷體" w:hAnsi="Times New Roman" w:hint="eastAsia"/>
          <w:sz w:val="28"/>
          <w:szCs w:val="28"/>
        </w:rPr>
        <w:t>，所以它</w:t>
      </w:r>
      <w:r w:rsidRPr="00785D6D">
        <w:rPr>
          <w:rFonts w:ascii="Times New Roman" w:eastAsia="標楷體" w:hAnsi="Times New Roman"/>
          <w:sz w:val="28"/>
          <w:szCs w:val="28"/>
        </w:rPr>
        <w:t>到底是利多於弊</w:t>
      </w:r>
      <w:r>
        <w:rPr>
          <w:rFonts w:ascii="Times New Roman" w:eastAsia="標楷體" w:hAnsi="Times New Roman" w:hint="eastAsia"/>
          <w:sz w:val="28"/>
          <w:szCs w:val="28"/>
        </w:rPr>
        <w:t>？</w:t>
      </w:r>
      <w:r w:rsidR="003F6C58" w:rsidRPr="00785D6D">
        <w:rPr>
          <w:rFonts w:ascii="Times New Roman" w:eastAsia="標楷體" w:hAnsi="Times New Roman"/>
          <w:sz w:val="28"/>
          <w:szCs w:val="28"/>
        </w:rPr>
        <w:t>隨著網路成癮問題越來越常見，其嚴重性也越來越被認識，社會大眾、教育界、學術界與助人專業對其可能的問題成因與解決之道，也就日益關切</w:t>
      </w:r>
      <w:r w:rsidR="003F6C58">
        <w:rPr>
          <w:rFonts w:ascii="Times New Roman" w:eastAsia="標楷體" w:hAnsi="Times New Roman" w:hint="eastAsia"/>
          <w:sz w:val="28"/>
          <w:szCs w:val="28"/>
        </w:rPr>
        <w:t>，</w:t>
      </w:r>
      <w:r w:rsidR="003F6C58" w:rsidRPr="00785D6D">
        <w:rPr>
          <w:rFonts w:ascii="Times New Roman" w:eastAsia="標楷體" w:hAnsi="Times New Roman"/>
          <w:sz w:val="28"/>
          <w:szCs w:val="28"/>
        </w:rPr>
        <w:t>因此</w:t>
      </w:r>
      <w:r w:rsidR="003F6C58">
        <w:rPr>
          <w:rFonts w:ascii="Times New Roman" w:eastAsia="標楷體" w:hAnsi="Times New Roman" w:hint="eastAsia"/>
          <w:sz w:val="28"/>
          <w:szCs w:val="28"/>
        </w:rPr>
        <w:t>了解</w:t>
      </w:r>
      <w:r w:rsidR="003F6C58" w:rsidRPr="00785D6D">
        <w:rPr>
          <w:rFonts w:ascii="Times New Roman" w:eastAsia="標楷體" w:hAnsi="Times New Roman"/>
          <w:sz w:val="28"/>
          <w:szCs w:val="28"/>
        </w:rPr>
        <w:t>網路成癮</w:t>
      </w:r>
      <w:r w:rsidR="003F6C58">
        <w:rPr>
          <w:rFonts w:ascii="Times New Roman" w:eastAsia="標楷體" w:hAnsi="Times New Roman" w:hint="eastAsia"/>
          <w:sz w:val="28"/>
          <w:szCs w:val="28"/>
        </w:rPr>
        <w:t>徵兆及認知如何因應是人人都需具備的知能</w:t>
      </w:r>
      <w:r w:rsidR="003F6C58" w:rsidRPr="00785D6D">
        <w:rPr>
          <w:rFonts w:ascii="Times New Roman" w:eastAsia="標楷體" w:hAnsi="Times New Roman"/>
          <w:sz w:val="28"/>
          <w:szCs w:val="28"/>
        </w:rPr>
        <w:t>。</w:t>
      </w:r>
    </w:p>
    <w:p w:rsidR="00F82EB0" w:rsidRPr="003F6C58" w:rsidRDefault="00F82EB0" w:rsidP="00F82EB0">
      <w:pPr>
        <w:rPr>
          <w:rFonts w:ascii="Times New Roman" w:eastAsia="標楷體" w:hAnsi="Times New Roman"/>
          <w:sz w:val="28"/>
          <w:szCs w:val="28"/>
        </w:rPr>
      </w:pPr>
    </w:p>
    <w:p w:rsidR="003F6C58" w:rsidRDefault="00387BB1" w:rsidP="00F82EB0">
      <w:pPr>
        <w:rPr>
          <w:rFonts w:ascii="Times New Roman" w:eastAsia="標楷體" w:hAnsi="Times New Roman"/>
          <w:sz w:val="28"/>
          <w:szCs w:val="28"/>
        </w:rPr>
      </w:pPr>
      <w:r>
        <w:rPr>
          <w:rFonts w:ascii="Times New Roman" w:eastAsia="標楷體" w:hAnsi="Times New Roman" w:hint="eastAsia"/>
          <w:sz w:val="28"/>
          <w:szCs w:val="28"/>
        </w:rPr>
        <w:t>三、計畫目標</w:t>
      </w:r>
    </w:p>
    <w:p w:rsidR="00387BB1" w:rsidRDefault="00387BB1" w:rsidP="00387BB1">
      <w:pPr>
        <w:rPr>
          <w:rFonts w:ascii="Times New Roman" w:eastAsia="標楷體" w:hAnsi="Times New Roman"/>
          <w:sz w:val="28"/>
          <w:szCs w:val="28"/>
        </w:rPr>
      </w:pPr>
      <w:r>
        <w:rPr>
          <w:rFonts w:ascii="Times New Roman" w:eastAsia="標楷體" w:hAnsi="Times New Roman" w:hint="eastAsia"/>
          <w:sz w:val="28"/>
          <w:szCs w:val="28"/>
        </w:rPr>
        <w:t xml:space="preserve">     </w:t>
      </w:r>
      <w:r w:rsidRPr="00785D6D">
        <w:rPr>
          <w:rFonts w:ascii="Times New Roman" w:eastAsia="標楷體" w:hAnsi="Times New Roman"/>
          <w:sz w:val="28"/>
          <w:szCs w:val="28"/>
        </w:rPr>
        <w:t xml:space="preserve"> 1. </w:t>
      </w:r>
      <w:r w:rsidRPr="00785D6D">
        <w:rPr>
          <w:rFonts w:ascii="Times New Roman" w:eastAsia="標楷體" w:hAnsi="Times New Roman"/>
          <w:sz w:val="28"/>
          <w:szCs w:val="28"/>
        </w:rPr>
        <w:t>藉由腦科學實徵證據及案例解說協助參與者瞭解網路成癮之定義，</w:t>
      </w:r>
      <w:r>
        <w:rPr>
          <w:rFonts w:ascii="Times New Roman" w:eastAsia="標楷體" w:hAnsi="Times New Roman" w:hint="eastAsia"/>
          <w:sz w:val="28"/>
          <w:szCs w:val="28"/>
        </w:rPr>
        <w:t xml:space="preserve">   </w:t>
      </w:r>
    </w:p>
    <w:p w:rsidR="00387BB1" w:rsidRPr="00785D6D" w:rsidRDefault="00387BB1" w:rsidP="00387BB1">
      <w:pPr>
        <w:ind w:left="510" w:firstLineChars="172" w:firstLine="482"/>
        <w:rPr>
          <w:rFonts w:ascii="Times New Roman" w:eastAsia="標楷體" w:hAnsi="Times New Roman"/>
          <w:sz w:val="28"/>
          <w:szCs w:val="28"/>
        </w:rPr>
      </w:pPr>
      <w:r>
        <w:rPr>
          <w:rFonts w:ascii="Times New Roman" w:eastAsia="標楷體" w:hAnsi="Times New Roman" w:hint="eastAsia"/>
          <w:sz w:val="28"/>
          <w:szCs w:val="28"/>
        </w:rPr>
        <w:t xml:space="preserve"> </w:t>
      </w:r>
      <w:r w:rsidRPr="00785D6D">
        <w:rPr>
          <w:rFonts w:ascii="Times New Roman" w:eastAsia="標楷體" w:hAnsi="Times New Roman"/>
          <w:sz w:val="28"/>
          <w:szCs w:val="28"/>
        </w:rPr>
        <w:t>獲知網路成癮成因、診斷並學習使用評估工具進行相關評估。</w:t>
      </w:r>
    </w:p>
    <w:p w:rsidR="00387BB1" w:rsidRPr="00785D6D" w:rsidRDefault="00387BB1" w:rsidP="00387BB1">
      <w:pPr>
        <w:ind w:left="510" w:firstLineChars="100" w:firstLine="280"/>
        <w:rPr>
          <w:rFonts w:ascii="Times New Roman" w:eastAsia="標楷體" w:hAnsi="Times New Roman"/>
          <w:sz w:val="28"/>
          <w:szCs w:val="28"/>
        </w:rPr>
      </w:pPr>
      <w:r w:rsidRPr="00785D6D">
        <w:rPr>
          <w:rFonts w:ascii="Times New Roman" w:eastAsia="標楷體" w:hAnsi="Times New Roman"/>
          <w:sz w:val="28"/>
          <w:szCs w:val="28"/>
        </w:rPr>
        <w:t xml:space="preserve">2. </w:t>
      </w:r>
      <w:r w:rsidRPr="00785D6D">
        <w:rPr>
          <w:rFonts w:ascii="Times New Roman" w:eastAsia="標楷體" w:hAnsi="Times New Roman"/>
          <w:sz w:val="28"/>
          <w:szCs w:val="28"/>
        </w:rPr>
        <w:t>透過具體輔導案例講解協助學員學習有效的輔導方式。</w:t>
      </w:r>
    </w:p>
    <w:p w:rsidR="00387BB1" w:rsidRDefault="00387BB1" w:rsidP="00F82EB0">
      <w:pPr>
        <w:rPr>
          <w:rFonts w:ascii="Times New Roman" w:eastAsia="標楷體" w:hAnsi="Times New Roman"/>
          <w:sz w:val="28"/>
          <w:szCs w:val="28"/>
        </w:rPr>
      </w:pPr>
      <w:r>
        <w:rPr>
          <w:rFonts w:ascii="Times New Roman" w:eastAsia="標楷體" w:hAnsi="Times New Roman" w:hint="eastAsia"/>
          <w:sz w:val="28"/>
          <w:szCs w:val="28"/>
        </w:rPr>
        <w:lastRenderedPageBreak/>
        <w:t>四、工作坊議程</w:t>
      </w:r>
    </w:p>
    <w:tbl>
      <w:tblPr>
        <w:tblW w:w="9497"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600" w:firstRow="0" w:lastRow="0" w:firstColumn="0" w:lastColumn="0" w:noHBand="1" w:noVBand="1"/>
      </w:tblPr>
      <w:tblGrid>
        <w:gridCol w:w="992"/>
        <w:gridCol w:w="2694"/>
        <w:gridCol w:w="5811"/>
      </w:tblGrid>
      <w:tr w:rsidR="00387BB1" w:rsidRPr="00785D6D" w:rsidTr="004924C7">
        <w:trPr>
          <w:trHeight w:val="454"/>
        </w:trPr>
        <w:tc>
          <w:tcPr>
            <w:tcW w:w="992" w:type="dxa"/>
            <w:shd w:val="clear" w:color="auto" w:fill="FDE9D9" w:themeFill="accent6" w:themeFillTint="33"/>
            <w:tcMar>
              <w:top w:w="15" w:type="dxa"/>
              <w:left w:w="108" w:type="dxa"/>
              <w:bottom w:w="0" w:type="dxa"/>
              <w:right w:w="108" w:type="dxa"/>
            </w:tcMar>
            <w:vAlign w:val="center"/>
          </w:tcPr>
          <w:p w:rsidR="00387BB1" w:rsidRPr="00785D6D" w:rsidRDefault="00387BB1" w:rsidP="004924C7">
            <w:pPr>
              <w:snapToGrid w:val="0"/>
              <w:ind w:rightChars="-45" w:right="-108"/>
              <w:jc w:val="both"/>
              <w:rPr>
                <w:rFonts w:ascii="Times New Roman" w:eastAsia="標楷體" w:hAnsi="Times New Roman"/>
                <w:bCs/>
                <w:sz w:val="28"/>
                <w:szCs w:val="28"/>
              </w:rPr>
            </w:pPr>
            <w:r w:rsidRPr="00785D6D">
              <w:rPr>
                <w:rFonts w:ascii="Times New Roman" w:eastAsia="標楷體" w:hAnsi="Times New Roman"/>
                <w:bCs/>
                <w:sz w:val="28"/>
                <w:szCs w:val="28"/>
              </w:rPr>
              <w:t>時間</w:t>
            </w:r>
          </w:p>
        </w:tc>
        <w:tc>
          <w:tcPr>
            <w:tcW w:w="2694" w:type="dxa"/>
            <w:shd w:val="clear" w:color="auto" w:fill="FDE9D9" w:themeFill="accent6" w:themeFillTint="33"/>
            <w:vAlign w:val="center"/>
          </w:tcPr>
          <w:p w:rsidR="00387BB1" w:rsidRPr="00785D6D" w:rsidRDefault="00387BB1" w:rsidP="004924C7">
            <w:pPr>
              <w:snapToGrid w:val="0"/>
              <w:jc w:val="center"/>
              <w:rPr>
                <w:rFonts w:ascii="Times New Roman" w:eastAsia="標楷體" w:hAnsi="Times New Roman"/>
                <w:bCs/>
                <w:sz w:val="28"/>
                <w:szCs w:val="28"/>
              </w:rPr>
            </w:pPr>
            <w:r w:rsidRPr="00785D6D">
              <w:rPr>
                <w:rFonts w:ascii="Times New Roman" w:eastAsia="標楷體" w:hAnsi="Times New Roman"/>
                <w:bCs/>
                <w:sz w:val="28"/>
                <w:szCs w:val="28"/>
              </w:rPr>
              <w:t>主題</w:t>
            </w:r>
          </w:p>
        </w:tc>
        <w:tc>
          <w:tcPr>
            <w:tcW w:w="5811" w:type="dxa"/>
            <w:shd w:val="clear" w:color="auto" w:fill="FDE9D9" w:themeFill="accent6" w:themeFillTint="33"/>
            <w:vAlign w:val="center"/>
          </w:tcPr>
          <w:p w:rsidR="00387BB1" w:rsidRPr="00785D6D" w:rsidRDefault="00387BB1" w:rsidP="004924C7">
            <w:pPr>
              <w:snapToGrid w:val="0"/>
              <w:jc w:val="center"/>
              <w:rPr>
                <w:rFonts w:ascii="Times New Roman" w:eastAsia="標楷體" w:hAnsi="Times New Roman"/>
                <w:sz w:val="28"/>
                <w:szCs w:val="28"/>
              </w:rPr>
            </w:pPr>
            <w:r w:rsidRPr="00785D6D">
              <w:rPr>
                <w:rFonts w:ascii="Times New Roman" w:eastAsia="標楷體" w:hAnsi="Times New Roman"/>
                <w:sz w:val="28"/>
                <w:szCs w:val="28"/>
              </w:rPr>
              <w:t>教學活動設計</w:t>
            </w:r>
          </w:p>
        </w:tc>
      </w:tr>
      <w:tr w:rsidR="00387BB1" w:rsidRPr="00785D6D" w:rsidTr="004924C7">
        <w:trPr>
          <w:trHeight w:val="454"/>
        </w:trPr>
        <w:tc>
          <w:tcPr>
            <w:tcW w:w="992" w:type="dxa"/>
            <w:shd w:val="clear" w:color="auto" w:fill="auto"/>
            <w:tcMar>
              <w:top w:w="15" w:type="dxa"/>
              <w:left w:w="108" w:type="dxa"/>
              <w:bottom w:w="0" w:type="dxa"/>
              <w:right w:w="108" w:type="dxa"/>
            </w:tcMar>
            <w:vAlign w:val="center"/>
          </w:tcPr>
          <w:p w:rsidR="00387BB1" w:rsidRPr="00785D6D" w:rsidRDefault="00387BB1" w:rsidP="004924C7">
            <w:pPr>
              <w:rPr>
                <w:rFonts w:ascii="Times New Roman" w:eastAsia="標楷體" w:hAnsi="Times New Roman"/>
                <w:szCs w:val="28"/>
              </w:rPr>
            </w:pPr>
            <w:r w:rsidRPr="00785D6D">
              <w:rPr>
                <w:rFonts w:ascii="Times New Roman" w:eastAsia="標楷體" w:hAnsi="Times New Roman"/>
                <w:szCs w:val="28"/>
              </w:rPr>
              <w:t>09:00</w:t>
            </w:r>
          </w:p>
          <w:p w:rsidR="00387BB1" w:rsidRPr="00785D6D" w:rsidRDefault="00387BB1" w:rsidP="004924C7">
            <w:pPr>
              <w:rPr>
                <w:rFonts w:ascii="Times New Roman" w:eastAsia="標楷體" w:hAnsi="Times New Roman"/>
                <w:szCs w:val="28"/>
              </w:rPr>
            </w:pPr>
            <w:r w:rsidRPr="00785D6D">
              <w:rPr>
                <w:rFonts w:ascii="Times New Roman" w:eastAsia="標楷體" w:hAnsi="Times New Roman"/>
                <w:szCs w:val="28"/>
              </w:rPr>
              <w:t xml:space="preserve">  </w:t>
            </w:r>
            <w:proofErr w:type="gramStart"/>
            <w:r w:rsidRPr="00785D6D">
              <w:rPr>
                <w:rFonts w:ascii="Times New Roman" w:eastAsia="標楷體" w:hAnsi="Times New Roman"/>
                <w:szCs w:val="28"/>
              </w:rPr>
              <w:t>｜</w:t>
            </w:r>
            <w:proofErr w:type="gramEnd"/>
          </w:p>
          <w:p w:rsidR="00387BB1" w:rsidRPr="00785D6D" w:rsidRDefault="00387BB1" w:rsidP="004924C7">
            <w:pPr>
              <w:rPr>
                <w:rFonts w:ascii="Times New Roman" w:eastAsia="標楷體" w:hAnsi="Times New Roman"/>
                <w:sz w:val="20"/>
                <w:szCs w:val="28"/>
              </w:rPr>
            </w:pPr>
            <w:r w:rsidRPr="00785D6D">
              <w:rPr>
                <w:rFonts w:ascii="Times New Roman" w:eastAsia="標楷體" w:hAnsi="Times New Roman"/>
                <w:szCs w:val="28"/>
              </w:rPr>
              <w:t>10:30</w:t>
            </w:r>
          </w:p>
        </w:tc>
        <w:tc>
          <w:tcPr>
            <w:tcW w:w="2694" w:type="dxa"/>
            <w:shd w:val="clear" w:color="auto" w:fill="auto"/>
            <w:vAlign w:val="center"/>
          </w:tcPr>
          <w:p w:rsidR="00387BB1" w:rsidRPr="00785D6D" w:rsidRDefault="00387BB1" w:rsidP="004924C7">
            <w:pPr>
              <w:rPr>
                <w:rFonts w:ascii="Times New Roman" w:eastAsia="標楷體" w:hAnsi="Times New Roman"/>
                <w:sz w:val="28"/>
                <w:szCs w:val="28"/>
              </w:rPr>
            </w:pPr>
            <w:r w:rsidRPr="00785D6D">
              <w:rPr>
                <w:rFonts w:ascii="Times New Roman" w:eastAsia="標楷體" w:hAnsi="Times New Roman"/>
                <w:sz w:val="28"/>
                <w:szCs w:val="28"/>
              </w:rPr>
              <w:t>網路成癮個案之問題與評估</w:t>
            </w:r>
            <w:r w:rsidRPr="00785D6D">
              <w:rPr>
                <w:rFonts w:ascii="Times New Roman" w:eastAsia="標楷體" w:hAnsi="Times New Roman"/>
                <w:sz w:val="28"/>
                <w:szCs w:val="28"/>
              </w:rPr>
              <w:t xml:space="preserve"> </w:t>
            </w:r>
          </w:p>
        </w:tc>
        <w:tc>
          <w:tcPr>
            <w:tcW w:w="5811" w:type="dxa"/>
            <w:shd w:val="clear" w:color="auto" w:fill="auto"/>
            <w:vAlign w:val="center"/>
          </w:tcPr>
          <w:p w:rsidR="00387BB1" w:rsidRPr="00785D6D" w:rsidRDefault="00387BB1" w:rsidP="00387BB1">
            <w:pPr>
              <w:pStyle w:val="a7"/>
              <w:widowControl/>
              <w:numPr>
                <w:ilvl w:val="0"/>
                <w:numId w:val="15"/>
              </w:numPr>
              <w:ind w:leftChars="0"/>
              <w:rPr>
                <w:rFonts w:ascii="Times New Roman" w:eastAsia="標楷體" w:hAnsi="Times New Roman"/>
                <w:sz w:val="28"/>
                <w:szCs w:val="28"/>
              </w:rPr>
            </w:pPr>
            <w:r w:rsidRPr="00785D6D">
              <w:rPr>
                <w:rFonts w:ascii="Times New Roman" w:eastAsia="標楷體" w:hAnsi="Times New Roman"/>
                <w:sz w:val="28"/>
                <w:szCs w:val="28"/>
              </w:rPr>
              <w:t>以有關網路成癮的新聞時事，帶領學員認識真實的網路成癮個案。</w:t>
            </w:r>
          </w:p>
          <w:p w:rsidR="00387BB1" w:rsidRPr="00785D6D" w:rsidRDefault="00387BB1" w:rsidP="00387BB1">
            <w:pPr>
              <w:pStyle w:val="a7"/>
              <w:widowControl/>
              <w:numPr>
                <w:ilvl w:val="0"/>
                <w:numId w:val="15"/>
              </w:numPr>
              <w:ind w:leftChars="0"/>
              <w:rPr>
                <w:rFonts w:ascii="Times New Roman" w:eastAsia="標楷體" w:hAnsi="Times New Roman"/>
                <w:sz w:val="28"/>
                <w:szCs w:val="28"/>
              </w:rPr>
            </w:pPr>
            <w:r w:rsidRPr="00785D6D">
              <w:rPr>
                <w:rFonts w:ascii="Times New Roman" w:eastAsia="標楷體" w:hAnsi="Times New Roman"/>
                <w:sz w:val="28"/>
                <w:szCs w:val="28"/>
              </w:rPr>
              <w:t>介紹成癮行為的特徵、網路成癮的定義，以及現有網路成癮的診斷方式和可能的亞型。</w:t>
            </w:r>
          </w:p>
          <w:p w:rsidR="00387BB1" w:rsidRPr="00785D6D" w:rsidRDefault="00387BB1" w:rsidP="00387BB1">
            <w:pPr>
              <w:pStyle w:val="a7"/>
              <w:widowControl/>
              <w:numPr>
                <w:ilvl w:val="0"/>
                <w:numId w:val="15"/>
              </w:numPr>
              <w:ind w:leftChars="0"/>
              <w:rPr>
                <w:rFonts w:ascii="Times New Roman" w:eastAsia="標楷體" w:hAnsi="Times New Roman"/>
                <w:sz w:val="28"/>
                <w:szCs w:val="28"/>
              </w:rPr>
            </w:pPr>
            <w:r w:rsidRPr="00785D6D">
              <w:rPr>
                <w:rFonts w:ascii="Times New Roman" w:eastAsia="標楷體" w:hAnsi="Times New Roman"/>
                <w:sz w:val="28"/>
                <w:szCs w:val="28"/>
              </w:rPr>
              <w:t>網路成癮評估工具，以及其使用的方式</w:t>
            </w:r>
          </w:p>
        </w:tc>
      </w:tr>
      <w:tr w:rsidR="00387BB1" w:rsidRPr="00785D6D" w:rsidTr="004924C7">
        <w:trPr>
          <w:trHeight w:val="454"/>
        </w:trPr>
        <w:tc>
          <w:tcPr>
            <w:tcW w:w="992" w:type="dxa"/>
            <w:shd w:val="clear" w:color="auto" w:fill="auto"/>
            <w:tcMar>
              <w:top w:w="15" w:type="dxa"/>
              <w:left w:w="108" w:type="dxa"/>
              <w:bottom w:w="0" w:type="dxa"/>
              <w:right w:w="108" w:type="dxa"/>
            </w:tcMar>
            <w:vAlign w:val="center"/>
          </w:tcPr>
          <w:p w:rsidR="00387BB1" w:rsidRPr="00785D6D" w:rsidRDefault="00387BB1" w:rsidP="004924C7">
            <w:pPr>
              <w:rPr>
                <w:rFonts w:ascii="Times New Roman" w:eastAsia="標楷體" w:hAnsi="Times New Roman"/>
                <w:szCs w:val="28"/>
              </w:rPr>
            </w:pPr>
            <w:r w:rsidRPr="00785D6D">
              <w:rPr>
                <w:rFonts w:ascii="Times New Roman" w:eastAsia="標楷體" w:hAnsi="Times New Roman"/>
                <w:szCs w:val="28"/>
              </w:rPr>
              <w:t>10:30</w:t>
            </w:r>
          </w:p>
          <w:p w:rsidR="00387BB1" w:rsidRPr="00785D6D" w:rsidRDefault="00387BB1" w:rsidP="004924C7">
            <w:pPr>
              <w:rPr>
                <w:rFonts w:ascii="Times New Roman" w:eastAsia="標楷體" w:hAnsi="Times New Roman"/>
                <w:szCs w:val="28"/>
              </w:rPr>
            </w:pPr>
            <w:r w:rsidRPr="00785D6D">
              <w:rPr>
                <w:rFonts w:ascii="Times New Roman" w:eastAsia="標楷體" w:hAnsi="Times New Roman"/>
                <w:szCs w:val="28"/>
              </w:rPr>
              <w:t xml:space="preserve">  </w:t>
            </w:r>
            <w:proofErr w:type="gramStart"/>
            <w:r w:rsidRPr="00785D6D">
              <w:rPr>
                <w:rFonts w:ascii="Times New Roman" w:eastAsia="標楷體" w:hAnsi="Times New Roman"/>
                <w:szCs w:val="28"/>
              </w:rPr>
              <w:t>｜</w:t>
            </w:r>
            <w:proofErr w:type="gramEnd"/>
          </w:p>
          <w:p w:rsidR="00387BB1" w:rsidRPr="00785D6D" w:rsidRDefault="00387BB1" w:rsidP="004924C7">
            <w:pPr>
              <w:rPr>
                <w:rFonts w:ascii="Times New Roman" w:eastAsia="標楷體" w:hAnsi="Times New Roman"/>
                <w:szCs w:val="28"/>
              </w:rPr>
            </w:pPr>
            <w:r w:rsidRPr="00785D6D">
              <w:rPr>
                <w:rFonts w:ascii="Times New Roman" w:eastAsia="標楷體" w:hAnsi="Times New Roman"/>
                <w:szCs w:val="28"/>
              </w:rPr>
              <w:t>10:40</w:t>
            </w:r>
          </w:p>
        </w:tc>
        <w:tc>
          <w:tcPr>
            <w:tcW w:w="8505" w:type="dxa"/>
            <w:gridSpan w:val="2"/>
            <w:shd w:val="clear" w:color="auto" w:fill="auto"/>
            <w:vAlign w:val="center"/>
          </w:tcPr>
          <w:p w:rsidR="00387BB1" w:rsidRPr="00785D6D" w:rsidRDefault="00387BB1" w:rsidP="004924C7">
            <w:pPr>
              <w:widowControl/>
              <w:jc w:val="center"/>
              <w:rPr>
                <w:rFonts w:ascii="Times New Roman" w:eastAsia="標楷體" w:hAnsi="Times New Roman"/>
                <w:sz w:val="28"/>
                <w:szCs w:val="28"/>
              </w:rPr>
            </w:pPr>
            <w:r w:rsidRPr="00785D6D">
              <w:rPr>
                <w:rFonts w:ascii="Times New Roman" w:eastAsia="標楷體" w:hAnsi="Times New Roman"/>
                <w:sz w:val="28"/>
                <w:szCs w:val="28"/>
              </w:rPr>
              <w:t>中場休息</w:t>
            </w:r>
          </w:p>
        </w:tc>
      </w:tr>
      <w:tr w:rsidR="00387BB1" w:rsidRPr="00785D6D" w:rsidTr="004924C7">
        <w:trPr>
          <w:trHeight w:val="770"/>
        </w:trPr>
        <w:tc>
          <w:tcPr>
            <w:tcW w:w="992" w:type="dxa"/>
            <w:tcBorders>
              <w:bottom w:val="single" w:sz="8" w:space="0" w:color="auto"/>
            </w:tcBorders>
            <w:shd w:val="clear" w:color="auto" w:fill="auto"/>
            <w:tcMar>
              <w:top w:w="15" w:type="dxa"/>
              <w:left w:w="108" w:type="dxa"/>
              <w:bottom w:w="0" w:type="dxa"/>
              <w:right w:w="108" w:type="dxa"/>
            </w:tcMar>
            <w:vAlign w:val="center"/>
          </w:tcPr>
          <w:p w:rsidR="00387BB1" w:rsidRPr="00785D6D" w:rsidRDefault="00387BB1" w:rsidP="004924C7">
            <w:pPr>
              <w:rPr>
                <w:rFonts w:ascii="Times New Roman" w:eastAsia="標楷體" w:hAnsi="Times New Roman"/>
                <w:szCs w:val="24"/>
              </w:rPr>
            </w:pPr>
            <w:r w:rsidRPr="00785D6D">
              <w:rPr>
                <w:rFonts w:ascii="Times New Roman" w:eastAsia="標楷體" w:hAnsi="Times New Roman"/>
                <w:szCs w:val="24"/>
              </w:rPr>
              <w:t>10:40</w:t>
            </w:r>
          </w:p>
          <w:p w:rsidR="00387BB1" w:rsidRPr="00785D6D" w:rsidRDefault="00387BB1" w:rsidP="004924C7">
            <w:pPr>
              <w:rPr>
                <w:rFonts w:ascii="Times New Roman" w:eastAsia="標楷體" w:hAnsi="Times New Roman"/>
                <w:szCs w:val="24"/>
              </w:rPr>
            </w:pPr>
            <w:r w:rsidRPr="00785D6D">
              <w:rPr>
                <w:rFonts w:ascii="Times New Roman" w:eastAsia="標楷體" w:hAnsi="Times New Roman"/>
                <w:szCs w:val="24"/>
              </w:rPr>
              <w:t xml:space="preserve">  </w:t>
            </w:r>
            <w:proofErr w:type="gramStart"/>
            <w:r w:rsidRPr="00785D6D">
              <w:rPr>
                <w:rFonts w:ascii="Times New Roman" w:eastAsia="標楷體" w:hAnsi="Times New Roman"/>
                <w:szCs w:val="24"/>
              </w:rPr>
              <w:t>｜</w:t>
            </w:r>
            <w:proofErr w:type="gramEnd"/>
          </w:p>
          <w:p w:rsidR="00387BB1" w:rsidRPr="00785D6D" w:rsidRDefault="00387BB1" w:rsidP="004924C7">
            <w:pPr>
              <w:rPr>
                <w:rFonts w:ascii="Times New Roman" w:eastAsia="標楷體" w:hAnsi="Times New Roman"/>
                <w:sz w:val="28"/>
                <w:szCs w:val="28"/>
              </w:rPr>
            </w:pPr>
            <w:r w:rsidRPr="00785D6D">
              <w:rPr>
                <w:rFonts w:ascii="Times New Roman" w:eastAsia="標楷體" w:hAnsi="Times New Roman"/>
                <w:szCs w:val="24"/>
              </w:rPr>
              <w:t>12:10</w:t>
            </w:r>
          </w:p>
        </w:tc>
        <w:tc>
          <w:tcPr>
            <w:tcW w:w="2694" w:type="dxa"/>
            <w:tcBorders>
              <w:bottom w:val="single" w:sz="8" w:space="0" w:color="auto"/>
            </w:tcBorders>
            <w:vAlign w:val="center"/>
          </w:tcPr>
          <w:p w:rsidR="00387BB1" w:rsidRPr="00785D6D" w:rsidRDefault="00387BB1" w:rsidP="004924C7">
            <w:pPr>
              <w:rPr>
                <w:rFonts w:ascii="Times New Roman" w:eastAsia="標楷體" w:hAnsi="Times New Roman"/>
                <w:sz w:val="28"/>
                <w:szCs w:val="28"/>
              </w:rPr>
            </w:pPr>
            <w:r w:rsidRPr="00785D6D">
              <w:rPr>
                <w:rFonts w:ascii="Times New Roman" w:eastAsia="標楷體" w:hAnsi="Times New Roman"/>
                <w:sz w:val="28"/>
                <w:szCs w:val="28"/>
              </w:rPr>
              <w:t>網路成癮個案之成因分析與預防及初步協助策略</w:t>
            </w:r>
          </w:p>
          <w:p w:rsidR="00387BB1" w:rsidRPr="00785D6D" w:rsidRDefault="00387BB1" w:rsidP="004924C7">
            <w:pPr>
              <w:jc w:val="both"/>
              <w:rPr>
                <w:rFonts w:ascii="Times New Roman" w:eastAsia="標楷體" w:hAnsi="Times New Roman"/>
                <w:sz w:val="28"/>
                <w:szCs w:val="28"/>
              </w:rPr>
            </w:pPr>
          </w:p>
        </w:tc>
        <w:tc>
          <w:tcPr>
            <w:tcW w:w="5811" w:type="dxa"/>
            <w:tcBorders>
              <w:top w:val="single" w:sz="4" w:space="0" w:color="auto"/>
              <w:bottom w:val="single" w:sz="4" w:space="0" w:color="auto"/>
            </w:tcBorders>
            <w:vAlign w:val="center"/>
          </w:tcPr>
          <w:p w:rsidR="00387BB1" w:rsidRPr="00785D6D" w:rsidRDefault="00387BB1" w:rsidP="00387BB1">
            <w:pPr>
              <w:pStyle w:val="a7"/>
              <w:numPr>
                <w:ilvl w:val="0"/>
                <w:numId w:val="16"/>
              </w:numPr>
              <w:ind w:leftChars="0"/>
              <w:rPr>
                <w:rFonts w:ascii="Times New Roman" w:eastAsia="標楷體" w:hAnsi="Times New Roman"/>
                <w:sz w:val="28"/>
                <w:szCs w:val="28"/>
              </w:rPr>
            </w:pPr>
            <w:r w:rsidRPr="00785D6D">
              <w:rPr>
                <w:rFonts w:ascii="Times New Roman" w:eastAsia="標楷體" w:hAnsi="Times New Roman"/>
                <w:sz w:val="28"/>
                <w:szCs w:val="28"/>
              </w:rPr>
              <w:t>以腦科學實徵研究之證據和解釋網路成癮個案之成因。</w:t>
            </w:r>
          </w:p>
          <w:p w:rsidR="00387BB1" w:rsidRPr="00785D6D" w:rsidRDefault="00387BB1" w:rsidP="00387BB1">
            <w:pPr>
              <w:pStyle w:val="a7"/>
              <w:numPr>
                <w:ilvl w:val="0"/>
                <w:numId w:val="16"/>
              </w:numPr>
              <w:ind w:leftChars="0"/>
              <w:rPr>
                <w:rFonts w:ascii="Times New Roman" w:eastAsia="標楷體" w:hAnsi="Times New Roman"/>
                <w:sz w:val="28"/>
                <w:szCs w:val="28"/>
              </w:rPr>
            </w:pPr>
            <w:r w:rsidRPr="00785D6D">
              <w:rPr>
                <w:rFonts w:ascii="Times New Roman" w:eastAsia="標楷體" w:hAnsi="Times New Roman"/>
                <w:sz w:val="28"/>
                <w:szCs w:val="28"/>
              </w:rPr>
              <w:t>針對</w:t>
            </w:r>
            <w:r w:rsidRPr="00785D6D">
              <w:rPr>
                <w:rFonts w:ascii="Times New Roman" w:eastAsia="標楷體" w:hAnsi="Times New Roman"/>
                <w:sz w:val="28"/>
                <w:szCs w:val="28"/>
              </w:rPr>
              <w:t xml:space="preserve">Prefrontal lobe cortex </w:t>
            </w:r>
            <w:r w:rsidRPr="00785D6D">
              <w:rPr>
                <w:rFonts w:ascii="Times New Roman" w:eastAsia="標楷體" w:hAnsi="Times New Roman"/>
                <w:sz w:val="28"/>
                <w:szCs w:val="28"/>
              </w:rPr>
              <w:t>與</w:t>
            </w:r>
            <w:r w:rsidRPr="00785D6D">
              <w:rPr>
                <w:rFonts w:ascii="Times New Roman" w:eastAsia="標楷體" w:hAnsi="Times New Roman"/>
                <w:sz w:val="28"/>
                <w:szCs w:val="28"/>
              </w:rPr>
              <w:t xml:space="preserve"> dopamine system</w:t>
            </w:r>
            <w:r w:rsidRPr="00785D6D">
              <w:rPr>
                <w:rFonts w:ascii="Times New Roman" w:eastAsia="標楷體" w:hAnsi="Times New Roman"/>
                <w:sz w:val="28"/>
                <w:szCs w:val="28"/>
              </w:rPr>
              <w:t>的部分進行相關之解析。</w:t>
            </w:r>
          </w:p>
          <w:p w:rsidR="00387BB1" w:rsidRPr="00785D6D" w:rsidRDefault="00387BB1" w:rsidP="00387BB1">
            <w:pPr>
              <w:pStyle w:val="a7"/>
              <w:numPr>
                <w:ilvl w:val="0"/>
                <w:numId w:val="16"/>
              </w:numPr>
              <w:ind w:leftChars="0" w:left="357" w:hanging="357"/>
              <w:rPr>
                <w:rFonts w:ascii="Times New Roman" w:eastAsia="標楷體" w:hAnsi="Times New Roman"/>
                <w:sz w:val="28"/>
                <w:szCs w:val="28"/>
              </w:rPr>
            </w:pPr>
            <w:r w:rsidRPr="00785D6D">
              <w:rPr>
                <w:rFonts w:ascii="Times New Roman" w:eastAsia="標楷體" w:hAnsi="Times New Roman"/>
                <w:sz w:val="28"/>
                <w:szCs w:val="28"/>
              </w:rPr>
              <w:t>解說網路成癮青少年初步的輔導策略。</w:t>
            </w:r>
          </w:p>
        </w:tc>
      </w:tr>
      <w:tr w:rsidR="00387BB1" w:rsidRPr="00785D6D" w:rsidTr="004924C7">
        <w:trPr>
          <w:trHeight w:val="770"/>
        </w:trPr>
        <w:tc>
          <w:tcPr>
            <w:tcW w:w="992" w:type="dxa"/>
            <w:tcBorders>
              <w:bottom w:val="single" w:sz="8" w:space="0" w:color="auto"/>
            </w:tcBorders>
            <w:shd w:val="clear" w:color="auto" w:fill="auto"/>
            <w:tcMar>
              <w:top w:w="15" w:type="dxa"/>
              <w:left w:w="108" w:type="dxa"/>
              <w:bottom w:w="0" w:type="dxa"/>
              <w:right w:w="108" w:type="dxa"/>
            </w:tcMar>
            <w:vAlign w:val="center"/>
          </w:tcPr>
          <w:p w:rsidR="00387BB1" w:rsidRPr="00785D6D" w:rsidRDefault="00387BB1" w:rsidP="004924C7">
            <w:pPr>
              <w:rPr>
                <w:rFonts w:ascii="Times New Roman" w:eastAsia="標楷體" w:hAnsi="Times New Roman"/>
                <w:szCs w:val="24"/>
              </w:rPr>
            </w:pPr>
            <w:r w:rsidRPr="00785D6D">
              <w:rPr>
                <w:rFonts w:ascii="Times New Roman" w:eastAsia="標楷體" w:hAnsi="Times New Roman"/>
                <w:szCs w:val="24"/>
              </w:rPr>
              <w:t>12:10</w:t>
            </w:r>
          </w:p>
          <w:p w:rsidR="00387BB1" w:rsidRPr="00785D6D" w:rsidRDefault="00387BB1" w:rsidP="004924C7">
            <w:pPr>
              <w:rPr>
                <w:rFonts w:ascii="Times New Roman" w:eastAsia="標楷體" w:hAnsi="Times New Roman"/>
                <w:szCs w:val="24"/>
              </w:rPr>
            </w:pPr>
            <w:r w:rsidRPr="00785D6D">
              <w:rPr>
                <w:rFonts w:ascii="Times New Roman" w:eastAsia="標楷體" w:hAnsi="Times New Roman"/>
                <w:szCs w:val="24"/>
              </w:rPr>
              <w:t xml:space="preserve">  </w:t>
            </w:r>
            <w:proofErr w:type="gramStart"/>
            <w:r w:rsidRPr="00785D6D">
              <w:rPr>
                <w:rFonts w:ascii="Times New Roman" w:eastAsia="標楷體" w:hAnsi="Times New Roman"/>
                <w:szCs w:val="24"/>
              </w:rPr>
              <w:t>｜</w:t>
            </w:r>
            <w:proofErr w:type="gramEnd"/>
          </w:p>
          <w:p w:rsidR="00387BB1" w:rsidRPr="00785D6D" w:rsidRDefault="00387BB1" w:rsidP="004924C7">
            <w:pPr>
              <w:rPr>
                <w:rFonts w:ascii="Times New Roman" w:eastAsia="標楷體" w:hAnsi="Times New Roman"/>
                <w:szCs w:val="24"/>
              </w:rPr>
            </w:pPr>
            <w:r w:rsidRPr="00785D6D">
              <w:rPr>
                <w:rFonts w:ascii="Times New Roman" w:eastAsia="標楷體" w:hAnsi="Times New Roman"/>
                <w:szCs w:val="24"/>
              </w:rPr>
              <w:t>13:10</w:t>
            </w:r>
          </w:p>
        </w:tc>
        <w:tc>
          <w:tcPr>
            <w:tcW w:w="8505" w:type="dxa"/>
            <w:gridSpan w:val="2"/>
            <w:tcBorders>
              <w:bottom w:val="single" w:sz="8" w:space="0" w:color="auto"/>
            </w:tcBorders>
            <w:vAlign w:val="center"/>
          </w:tcPr>
          <w:p w:rsidR="00387BB1" w:rsidRPr="00785D6D" w:rsidRDefault="00387BB1" w:rsidP="004924C7">
            <w:pPr>
              <w:pStyle w:val="a7"/>
              <w:ind w:leftChars="0" w:left="360"/>
              <w:jc w:val="center"/>
              <w:rPr>
                <w:rFonts w:ascii="Times New Roman" w:eastAsia="標楷體" w:hAnsi="Times New Roman"/>
                <w:sz w:val="28"/>
                <w:szCs w:val="28"/>
              </w:rPr>
            </w:pPr>
            <w:r w:rsidRPr="00785D6D">
              <w:rPr>
                <w:rFonts w:ascii="Times New Roman" w:eastAsia="標楷體" w:hAnsi="Times New Roman"/>
                <w:sz w:val="28"/>
                <w:szCs w:val="28"/>
              </w:rPr>
              <w:t>午餐時間</w:t>
            </w:r>
          </w:p>
        </w:tc>
      </w:tr>
      <w:tr w:rsidR="00387BB1" w:rsidRPr="00785D6D" w:rsidTr="004924C7">
        <w:trPr>
          <w:trHeight w:val="770"/>
        </w:trPr>
        <w:tc>
          <w:tcPr>
            <w:tcW w:w="992" w:type="dxa"/>
            <w:shd w:val="clear" w:color="auto" w:fill="auto"/>
            <w:tcMar>
              <w:top w:w="15" w:type="dxa"/>
              <w:left w:w="108" w:type="dxa"/>
              <w:bottom w:w="0" w:type="dxa"/>
              <w:right w:w="108" w:type="dxa"/>
            </w:tcMar>
            <w:vAlign w:val="center"/>
          </w:tcPr>
          <w:p w:rsidR="00387BB1" w:rsidRPr="00785D6D" w:rsidRDefault="00387BB1" w:rsidP="004924C7">
            <w:pPr>
              <w:rPr>
                <w:rFonts w:ascii="Times New Roman" w:eastAsia="標楷體" w:hAnsi="Times New Roman"/>
                <w:szCs w:val="24"/>
              </w:rPr>
            </w:pPr>
            <w:r w:rsidRPr="00785D6D">
              <w:rPr>
                <w:rFonts w:ascii="Times New Roman" w:eastAsia="標楷體" w:hAnsi="Times New Roman"/>
                <w:szCs w:val="24"/>
              </w:rPr>
              <w:t>13:10</w:t>
            </w:r>
          </w:p>
          <w:p w:rsidR="00387BB1" w:rsidRPr="00785D6D" w:rsidRDefault="00387BB1" w:rsidP="004924C7">
            <w:pPr>
              <w:rPr>
                <w:rFonts w:ascii="Times New Roman" w:eastAsia="標楷體" w:hAnsi="Times New Roman"/>
                <w:szCs w:val="24"/>
              </w:rPr>
            </w:pPr>
            <w:r w:rsidRPr="00785D6D">
              <w:rPr>
                <w:rFonts w:ascii="Times New Roman" w:eastAsia="標楷體" w:hAnsi="Times New Roman"/>
                <w:szCs w:val="24"/>
              </w:rPr>
              <w:t xml:space="preserve"> </w:t>
            </w:r>
            <w:proofErr w:type="gramStart"/>
            <w:r w:rsidRPr="00785D6D">
              <w:rPr>
                <w:rFonts w:ascii="Times New Roman" w:eastAsia="標楷體" w:hAnsi="Times New Roman"/>
                <w:szCs w:val="24"/>
              </w:rPr>
              <w:t>｜</w:t>
            </w:r>
            <w:proofErr w:type="gramEnd"/>
          </w:p>
          <w:p w:rsidR="00387BB1" w:rsidRPr="00785D6D" w:rsidRDefault="00387BB1" w:rsidP="004924C7">
            <w:pPr>
              <w:rPr>
                <w:rFonts w:ascii="Times New Roman" w:eastAsia="標楷體" w:hAnsi="Times New Roman"/>
                <w:sz w:val="28"/>
                <w:szCs w:val="28"/>
              </w:rPr>
            </w:pPr>
            <w:r w:rsidRPr="00785D6D">
              <w:rPr>
                <w:rFonts w:ascii="Times New Roman" w:eastAsia="標楷體" w:hAnsi="Times New Roman"/>
                <w:szCs w:val="24"/>
              </w:rPr>
              <w:t>14:40</w:t>
            </w:r>
          </w:p>
        </w:tc>
        <w:tc>
          <w:tcPr>
            <w:tcW w:w="2694" w:type="dxa"/>
            <w:vAlign w:val="center"/>
          </w:tcPr>
          <w:p w:rsidR="00387BB1" w:rsidRPr="00785D6D" w:rsidRDefault="00387BB1" w:rsidP="004924C7">
            <w:pPr>
              <w:rPr>
                <w:rFonts w:ascii="Times New Roman" w:eastAsia="標楷體" w:hAnsi="Times New Roman"/>
                <w:sz w:val="28"/>
                <w:szCs w:val="28"/>
              </w:rPr>
            </w:pPr>
            <w:r w:rsidRPr="00785D6D">
              <w:rPr>
                <w:rFonts w:ascii="Times New Roman" w:eastAsia="標楷體" w:hAnsi="Times New Roman"/>
                <w:sz w:val="28"/>
                <w:szCs w:val="28"/>
              </w:rPr>
              <w:t>網路成癮個案之戒癮</w:t>
            </w:r>
          </w:p>
          <w:p w:rsidR="00387BB1" w:rsidRPr="00785D6D" w:rsidRDefault="00387BB1" w:rsidP="004924C7">
            <w:pPr>
              <w:rPr>
                <w:rFonts w:ascii="Times New Roman" w:eastAsia="標楷體" w:hAnsi="Times New Roman"/>
                <w:sz w:val="28"/>
                <w:szCs w:val="28"/>
              </w:rPr>
            </w:pPr>
            <w:r w:rsidRPr="00785D6D">
              <w:rPr>
                <w:rFonts w:ascii="Times New Roman" w:eastAsia="標楷體" w:hAnsi="Times New Roman"/>
                <w:sz w:val="28"/>
                <w:szCs w:val="28"/>
              </w:rPr>
              <w:t>認知、行為及預防復發技巧－</w:t>
            </w:r>
            <w:r w:rsidRPr="00785D6D">
              <w:rPr>
                <w:rFonts w:ascii="Times New Roman" w:eastAsia="標楷體" w:hAnsi="Times New Roman"/>
                <w:sz w:val="28"/>
                <w:szCs w:val="28"/>
              </w:rPr>
              <w:t>1</w:t>
            </w:r>
          </w:p>
        </w:tc>
        <w:tc>
          <w:tcPr>
            <w:tcW w:w="5811" w:type="dxa"/>
            <w:tcBorders>
              <w:top w:val="single" w:sz="4" w:space="0" w:color="auto"/>
              <w:bottom w:val="single" w:sz="4" w:space="0" w:color="auto"/>
            </w:tcBorders>
            <w:vAlign w:val="center"/>
          </w:tcPr>
          <w:p w:rsidR="00387BB1" w:rsidRPr="00785D6D" w:rsidRDefault="00387BB1" w:rsidP="004924C7">
            <w:pPr>
              <w:rPr>
                <w:rFonts w:ascii="Times New Roman" w:eastAsia="標楷體" w:hAnsi="Times New Roman"/>
                <w:sz w:val="28"/>
                <w:szCs w:val="28"/>
              </w:rPr>
            </w:pPr>
            <w:r w:rsidRPr="00785D6D">
              <w:rPr>
                <w:rFonts w:ascii="Times New Roman" w:eastAsia="標楷體" w:hAnsi="Times New Roman"/>
                <w:sz w:val="28"/>
                <w:szCs w:val="28"/>
              </w:rPr>
              <w:t>以</w:t>
            </w:r>
            <w:proofErr w:type="spellStart"/>
            <w:r w:rsidRPr="00785D6D">
              <w:rPr>
                <w:rFonts w:ascii="Times New Roman" w:eastAsia="標楷體" w:hAnsi="Times New Roman"/>
                <w:sz w:val="28"/>
                <w:szCs w:val="28"/>
              </w:rPr>
              <w:t>Prochaska</w:t>
            </w:r>
            <w:proofErr w:type="spellEnd"/>
            <w:r w:rsidRPr="00785D6D">
              <w:rPr>
                <w:rFonts w:ascii="Times New Roman" w:eastAsia="標楷體" w:hAnsi="Times New Roman"/>
                <w:sz w:val="28"/>
                <w:szCs w:val="28"/>
              </w:rPr>
              <w:t xml:space="preserve"> &amp; </w:t>
            </w:r>
            <w:proofErr w:type="spellStart"/>
            <w:r w:rsidRPr="00785D6D">
              <w:rPr>
                <w:rFonts w:ascii="Times New Roman" w:eastAsia="標楷體" w:hAnsi="Times New Roman"/>
                <w:sz w:val="28"/>
                <w:szCs w:val="28"/>
              </w:rPr>
              <w:t>DiClemente</w:t>
            </w:r>
            <w:proofErr w:type="spellEnd"/>
            <w:r w:rsidRPr="00785D6D">
              <w:rPr>
                <w:rFonts w:ascii="Times New Roman" w:eastAsia="標楷體" w:hAnsi="Times New Roman"/>
                <w:sz w:val="28"/>
                <w:szCs w:val="28"/>
              </w:rPr>
              <w:t xml:space="preserve"> </w:t>
            </w:r>
            <w:r w:rsidRPr="00785D6D">
              <w:rPr>
                <w:rFonts w:ascii="Times New Roman" w:eastAsia="標楷體" w:hAnsi="Times New Roman"/>
                <w:sz w:val="28"/>
                <w:szCs w:val="28"/>
              </w:rPr>
              <w:t>的</w:t>
            </w:r>
            <w:r w:rsidRPr="00785D6D">
              <w:rPr>
                <w:rFonts w:ascii="Times New Roman" w:eastAsia="標楷體" w:hAnsi="Times New Roman"/>
                <w:sz w:val="28"/>
                <w:szCs w:val="28"/>
              </w:rPr>
              <w:t>Stages of Change Model</w:t>
            </w:r>
            <w:r w:rsidRPr="00785D6D">
              <w:rPr>
                <w:rFonts w:ascii="Times New Roman" w:eastAsia="標楷體" w:hAnsi="Times New Roman"/>
                <w:sz w:val="28"/>
                <w:szCs w:val="28"/>
              </w:rPr>
              <w:t>為核心設計的戒癮認知、行為及預防復發技巧，佐以輔導之案例說明針對網路成癮個案之輔導策略該如何逐步進行的過程。</w:t>
            </w:r>
          </w:p>
        </w:tc>
      </w:tr>
      <w:tr w:rsidR="00387BB1" w:rsidRPr="00785D6D" w:rsidTr="004924C7">
        <w:trPr>
          <w:trHeight w:val="770"/>
        </w:trPr>
        <w:tc>
          <w:tcPr>
            <w:tcW w:w="992" w:type="dxa"/>
            <w:shd w:val="clear" w:color="auto" w:fill="auto"/>
            <w:tcMar>
              <w:top w:w="15" w:type="dxa"/>
              <w:left w:w="108" w:type="dxa"/>
              <w:bottom w:w="0" w:type="dxa"/>
              <w:right w:w="108" w:type="dxa"/>
            </w:tcMar>
            <w:vAlign w:val="center"/>
          </w:tcPr>
          <w:p w:rsidR="00387BB1" w:rsidRPr="00785D6D" w:rsidRDefault="00387BB1" w:rsidP="004924C7">
            <w:pPr>
              <w:rPr>
                <w:rFonts w:ascii="Times New Roman" w:eastAsia="標楷體" w:hAnsi="Times New Roman"/>
                <w:szCs w:val="24"/>
              </w:rPr>
            </w:pPr>
            <w:r w:rsidRPr="00785D6D">
              <w:rPr>
                <w:rFonts w:ascii="Times New Roman" w:eastAsia="標楷體" w:hAnsi="Times New Roman"/>
                <w:szCs w:val="24"/>
              </w:rPr>
              <w:t>14:40</w:t>
            </w:r>
          </w:p>
          <w:p w:rsidR="00387BB1" w:rsidRPr="00785D6D" w:rsidRDefault="00387BB1" w:rsidP="004924C7">
            <w:pPr>
              <w:rPr>
                <w:rFonts w:ascii="Times New Roman" w:eastAsia="標楷體" w:hAnsi="Times New Roman"/>
                <w:szCs w:val="24"/>
              </w:rPr>
            </w:pPr>
            <w:r w:rsidRPr="00785D6D">
              <w:rPr>
                <w:rFonts w:ascii="Times New Roman" w:eastAsia="標楷體" w:hAnsi="Times New Roman"/>
                <w:szCs w:val="24"/>
              </w:rPr>
              <w:t xml:space="preserve"> </w:t>
            </w:r>
            <w:proofErr w:type="gramStart"/>
            <w:r w:rsidRPr="00785D6D">
              <w:rPr>
                <w:rFonts w:ascii="Times New Roman" w:eastAsia="標楷體" w:hAnsi="Times New Roman"/>
                <w:szCs w:val="24"/>
              </w:rPr>
              <w:t>｜</w:t>
            </w:r>
            <w:proofErr w:type="gramEnd"/>
          </w:p>
          <w:p w:rsidR="00387BB1" w:rsidRPr="00785D6D" w:rsidRDefault="00387BB1" w:rsidP="004924C7">
            <w:pPr>
              <w:rPr>
                <w:rFonts w:ascii="Times New Roman" w:eastAsia="標楷體" w:hAnsi="Times New Roman"/>
                <w:szCs w:val="24"/>
              </w:rPr>
            </w:pPr>
            <w:r w:rsidRPr="00785D6D">
              <w:rPr>
                <w:rFonts w:ascii="Times New Roman" w:eastAsia="標楷體" w:hAnsi="Times New Roman"/>
                <w:szCs w:val="24"/>
              </w:rPr>
              <w:lastRenderedPageBreak/>
              <w:t>14:50</w:t>
            </w:r>
          </w:p>
        </w:tc>
        <w:tc>
          <w:tcPr>
            <w:tcW w:w="8505" w:type="dxa"/>
            <w:gridSpan w:val="2"/>
            <w:vAlign w:val="center"/>
          </w:tcPr>
          <w:p w:rsidR="00387BB1" w:rsidRPr="00785D6D" w:rsidRDefault="00387BB1" w:rsidP="004924C7">
            <w:pPr>
              <w:jc w:val="center"/>
              <w:rPr>
                <w:rFonts w:ascii="Times New Roman" w:eastAsia="標楷體" w:hAnsi="Times New Roman"/>
                <w:sz w:val="28"/>
                <w:szCs w:val="28"/>
              </w:rPr>
            </w:pPr>
            <w:r w:rsidRPr="00785D6D">
              <w:rPr>
                <w:rFonts w:ascii="Times New Roman" w:eastAsia="標楷體" w:hAnsi="Times New Roman"/>
                <w:sz w:val="28"/>
                <w:szCs w:val="28"/>
              </w:rPr>
              <w:lastRenderedPageBreak/>
              <w:t>中場休息</w:t>
            </w:r>
          </w:p>
        </w:tc>
      </w:tr>
      <w:tr w:rsidR="00387BB1" w:rsidRPr="00785D6D" w:rsidTr="004924C7">
        <w:trPr>
          <w:trHeight w:val="770"/>
        </w:trPr>
        <w:tc>
          <w:tcPr>
            <w:tcW w:w="992" w:type="dxa"/>
            <w:tcBorders>
              <w:bottom w:val="single" w:sz="8" w:space="0" w:color="auto"/>
            </w:tcBorders>
            <w:shd w:val="clear" w:color="auto" w:fill="auto"/>
            <w:tcMar>
              <w:top w:w="15" w:type="dxa"/>
              <w:left w:w="108" w:type="dxa"/>
              <w:bottom w:w="0" w:type="dxa"/>
              <w:right w:w="108" w:type="dxa"/>
            </w:tcMar>
            <w:vAlign w:val="center"/>
          </w:tcPr>
          <w:p w:rsidR="00387BB1" w:rsidRPr="00785D6D" w:rsidRDefault="00387BB1" w:rsidP="004924C7">
            <w:pPr>
              <w:rPr>
                <w:rFonts w:ascii="Times New Roman" w:eastAsia="標楷體" w:hAnsi="Times New Roman"/>
                <w:szCs w:val="24"/>
              </w:rPr>
            </w:pPr>
            <w:r w:rsidRPr="00785D6D">
              <w:rPr>
                <w:rFonts w:ascii="Times New Roman" w:eastAsia="標楷體" w:hAnsi="Times New Roman"/>
                <w:szCs w:val="24"/>
              </w:rPr>
              <w:lastRenderedPageBreak/>
              <w:t>14:50</w:t>
            </w:r>
          </w:p>
          <w:p w:rsidR="00387BB1" w:rsidRPr="00785D6D" w:rsidRDefault="00387BB1" w:rsidP="004924C7">
            <w:pPr>
              <w:rPr>
                <w:rFonts w:ascii="Times New Roman" w:eastAsia="標楷體" w:hAnsi="Times New Roman"/>
                <w:szCs w:val="24"/>
              </w:rPr>
            </w:pPr>
            <w:r w:rsidRPr="00785D6D">
              <w:rPr>
                <w:rFonts w:ascii="Times New Roman" w:eastAsia="標楷體" w:hAnsi="Times New Roman"/>
                <w:szCs w:val="24"/>
              </w:rPr>
              <w:t xml:space="preserve"> </w:t>
            </w:r>
            <w:proofErr w:type="gramStart"/>
            <w:r w:rsidRPr="00785D6D">
              <w:rPr>
                <w:rFonts w:ascii="Times New Roman" w:eastAsia="標楷體" w:hAnsi="Times New Roman"/>
                <w:szCs w:val="24"/>
              </w:rPr>
              <w:t>｜</w:t>
            </w:r>
            <w:proofErr w:type="gramEnd"/>
          </w:p>
          <w:p w:rsidR="00387BB1" w:rsidRPr="00785D6D" w:rsidRDefault="00387BB1" w:rsidP="004924C7">
            <w:pPr>
              <w:rPr>
                <w:rFonts w:ascii="Times New Roman" w:eastAsia="標楷體" w:hAnsi="Times New Roman"/>
                <w:szCs w:val="24"/>
              </w:rPr>
            </w:pPr>
            <w:r w:rsidRPr="00785D6D">
              <w:rPr>
                <w:rFonts w:ascii="Times New Roman" w:eastAsia="標楷體" w:hAnsi="Times New Roman"/>
                <w:szCs w:val="24"/>
              </w:rPr>
              <w:t>16:20</w:t>
            </w:r>
          </w:p>
        </w:tc>
        <w:tc>
          <w:tcPr>
            <w:tcW w:w="2694" w:type="dxa"/>
            <w:tcBorders>
              <w:bottom w:val="single" w:sz="8" w:space="0" w:color="auto"/>
            </w:tcBorders>
            <w:vAlign w:val="center"/>
          </w:tcPr>
          <w:p w:rsidR="00387BB1" w:rsidRPr="00785D6D" w:rsidRDefault="00387BB1" w:rsidP="004924C7">
            <w:pPr>
              <w:rPr>
                <w:rFonts w:ascii="Times New Roman" w:eastAsia="標楷體" w:hAnsi="Times New Roman"/>
                <w:sz w:val="28"/>
                <w:szCs w:val="28"/>
              </w:rPr>
            </w:pPr>
            <w:r w:rsidRPr="00785D6D">
              <w:rPr>
                <w:rFonts w:ascii="Times New Roman" w:eastAsia="標楷體" w:hAnsi="Times New Roman"/>
                <w:sz w:val="28"/>
                <w:szCs w:val="28"/>
              </w:rPr>
              <w:t>網路成癮個案之戒癮</w:t>
            </w:r>
          </w:p>
          <w:p w:rsidR="00387BB1" w:rsidRPr="00785D6D" w:rsidRDefault="00387BB1" w:rsidP="004924C7">
            <w:pPr>
              <w:jc w:val="center"/>
              <w:rPr>
                <w:rFonts w:ascii="Times New Roman" w:eastAsia="標楷體" w:hAnsi="Times New Roman"/>
                <w:sz w:val="28"/>
                <w:szCs w:val="28"/>
              </w:rPr>
            </w:pPr>
            <w:r w:rsidRPr="00785D6D">
              <w:rPr>
                <w:rFonts w:ascii="Times New Roman" w:eastAsia="標楷體" w:hAnsi="Times New Roman"/>
                <w:sz w:val="28"/>
                <w:szCs w:val="28"/>
              </w:rPr>
              <w:t>認知、行為及預防復發</w:t>
            </w:r>
          </w:p>
          <w:p w:rsidR="00387BB1" w:rsidRPr="00785D6D" w:rsidRDefault="00387BB1" w:rsidP="004924C7">
            <w:pPr>
              <w:rPr>
                <w:rFonts w:ascii="Times New Roman" w:eastAsia="標楷體" w:hAnsi="Times New Roman"/>
                <w:sz w:val="28"/>
                <w:szCs w:val="28"/>
              </w:rPr>
            </w:pPr>
            <w:r w:rsidRPr="00785D6D">
              <w:rPr>
                <w:rFonts w:ascii="Times New Roman" w:eastAsia="標楷體" w:hAnsi="Times New Roman"/>
                <w:sz w:val="28"/>
                <w:szCs w:val="28"/>
              </w:rPr>
              <w:t>技巧－</w:t>
            </w:r>
            <w:r w:rsidRPr="00785D6D">
              <w:rPr>
                <w:rFonts w:ascii="Times New Roman" w:eastAsia="標楷體" w:hAnsi="Times New Roman"/>
                <w:sz w:val="28"/>
                <w:szCs w:val="28"/>
              </w:rPr>
              <w:t>2</w:t>
            </w:r>
          </w:p>
        </w:tc>
        <w:tc>
          <w:tcPr>
            <w:tcW w:w="5811" w:type="dxa"/>
            <w:tcBorders>
              <w:top w:val="single" w:sz="4" w:space="0" w:color="auto"/>
              <w:bottom w:val="single" w:sz="8" w:space="0" w:color="auto"/>
            </w:tcBorders>
            <w:vAlign w:val="center"/>
          </w:tcPr>
          <w:p w:rsidR="00387BB1" w:rsidRPr="00785D6D" w:rsidRDefault="00387BB1" w:rsidP="004924C7">
            <w:pPr>
              <w:rPr>
                <w:rFonts w:ascii="Times New Roman" w:eastAsia="標楷體" w:hAnsi="Times New Roman"/>
                <w:sz w:val="28"/>
                <w:szCs w:val="28"/>
              </w:rPr>
            </w:pPr>
            <w:r w:rsidRPr="00785D6D">
              <w:rPr>
                <w:rFonts w:ascii="Times New Roman" w:eastAsia="標楷體" w:hAnsi="Times New Roman"/>
                <w:sz w:val="28"/>
                <w:szCs w:val="28"/>
              </w:rPr>
              <w:t>以</w:t>
            </w:r>
            <w:proofErr w:type="spellStart"/>
            <w:r w:rsidRPr="00785D6D">
              <w:rPr>
                <w:rFonts w:ascii="Times New Roman" w:eastAsia="標楷體" w:hAnsi="Times New Roman"/>
                <w:sz w:val="28"/>
                <w:szCs w:val="28"/>
              </w:rPr>
              <w:t>Prochaska</w:t>
            </w:r>
            <w:proofErr w:type="spellEnd"/>
            <w:r w:rsidRPr="00785D6D">
              <w:rPr>
                <w:rFonts w:ascii="Times New Roman" w:eastAsia="標楷體" w:hAnsi="Times New Roman"/>
                <w:sz w:val="28"/>
                <w:szCs w:val="28"/>
              </w:rPr>
              <w:t xml:space="preserve"> &amp; </w:t>
            </w:r>
            <w:proofErr w:type="spellStart"/>
            <w:r w:rsidRPr="00785D6D">
              <w:rPr>
                <w:rFonts w:ascii="Times New Roman" w:eastAsia="標楷體" w:hAnsi="Times New Roman"/>
                <w:sz w:val="28"/>
                <w:szCs w:val="28"/>
              </w:rPr>
              <w:t>DiClemente</w:t>
            </w:r>
            <w:proofErr w:type="spellEnd"/>
            <w:r w:rsidRPr="00785D6D">
              <w:rPr>
                <w:rFonts w:ascii="Times New Roman" w:eastAsia="標楷體" w:hAnsi="Times New Roman"/>
                <w:sz w:val="28"/>
                <w:szCs w:val="28"/>
              </w:rPr>
              <w:t xml:space="preserve"> </w:t>
            </w:r>
            <w:r w:rsidRPr="00785D6D">
              <w:rPr>
                <w:rFonts w:ascii="Times New Roman" w:eastAsia="標楷體" w:hAnsi="Times New Roman"/>
                <w:sz w:val="28"/>
                <w:szCs w:val="28"/>
              </w:rPr>
              <w:t>的</w:t>
            </w:r>
            <w:r w:rsidRPr="00785D6D">
              <w:rPr>
                <w:rFonts w:ascii="Times New Roman" w:eastAsia="標楷體" w:hAnsi="Times New Roman"/>
                <w:sz w:val="28"/>
                <w:szCs w:val="28"/>
              </w:rPr>
              <w:t>Stages of Change Model</w:t>
            </w:r>
            <w:r w:rsidRPr="00785D6D">
              <w:rPr>
                <w:rFonts w:ascii="Times New Roman" w:eastAsia="標楷體" w:hAnsi="Times New Roman"/>
                <w:sz w:val="28"/>
                <w:szCs w:val="28"/>
              </w:rPr>
              <w:t>為核心設計的戒癮認知、行為及預防復發技巧，佐以輔導之案例說明針對網路成癮個案之輔導策略該如何逐步進行的過程。</w:t>
            </w:r>
          </w:p>
        </w:tc>
      </w:tr>
    </w:tbl>
    <w:p w:rsidR="00387BB1" w:rsidRDefault="00387BB1" w:rsidP="00F82EB0">
      <w:pPr>
        <w:rPr>
          <w:rFonts w:ascii="Times New Roman" w:eastAsia="標楷體" w:hAnsi="Times New Roman"/>
          <w:sz w:val="28"/>
          <w:szCs w:val="28"/>
        </w:rPr>
      </w:pPr>
    </w:p>
    <w:p w:rsidR="00387BB1" w:rsidRPr="00387BB1" w:rsidRDefault="00387BB1" w:rsidP="00F82EB0">
      <w:pPr>
        <w:rPr>
          <w:rFonts w:ascii="Times New Roman" w:eastAsia="標楷體" w:hAnsi="Times New Roman"/>
          <w:sz w:val="28"/>
          <w:szCs w:val="28"/>
        </w:rPr>
      </w:pPr>
      <w:r>
        <w:rPr>
          <w:rFonts w:ascii="Times New Roman" w:eastAsia="標楷體" w:hAnsi="Times New Roman" w:hint="eastAsia"/>
          <w:sz w:val="28"/>
          <w:szCs w:val="28"/>
        </w:rPr>
        <w:t>五、</w:t>
      </w:r>
      <w:r w:rsidRPr="00387BB1">
        <w:rPr>
          <w:rFonts w:ascii="Times New Roman" w:eastAsia="標楷體" w:hAnsi="Times New Roman" w:hint="eastAsia"/>
          <w:sz w:val="28"/>
          <w:szCs w:val="28"/>
        </w:rPr>
        <w:t>承辦</w:t>
      </w:r>
      <w:r w:rsidRPr="00387BB1">
        <w:rPr>
          <w:rFonts w:ascii="Times New Roman" w:eastAsia="標楷體" w:hAnsi="Times New Roman"/>
          <w:sz w:val="28"/>
          <w:szCs w:val="28"/>
        </w:rPr>
        <w:t>單位：</w:t>
      </w:r>
      <w:r>
        <w:rPr>
          <w:rFonts w:ascii="Times New Roman" w:eastAsia="標楷體" w:hAnsi="Times New Roman" w:hint="eastAsia"/>
          <w:sz w:val="28"/>
          <w:szCs w:val="28"/>
        </w:rPr>
        <w:t>國立臺灣師範大學學生事務處學生輔導中心</w:t>
      </w:r>
    </w:p>
    <w:p w:rsidR="00387BB1" w:rsidRPr="00387BB1" w:rsidRDefault="00387BB1" w:rsidP="00387BB1">
      <w:pPr>
        <w:snapToGrid w:val="0"/>
        <w:spacing w:line="360" w:lineRule="auto"/>
        <w:rPr>
          <w:rFonts w:ascii="Times New Roman" w:eastAsia="標楷體" w:hAnsi="Times New Roman"/>
          <w:sz w:val="28"/>
          <w:szCs w:val="28"/>
        </w:rPr>
      </w:pPr>
      <w:r w:rsidRPr="00387BB1">
        <w:rPr>
          <w:rFonts w:ascii="Times New Roman" w:eastAsia="標楷體" w:hAnsi="Times New Roman" w:hint="eastAsia"/>
          <w:sz w:val="28"/>
          <w:szCs w:val="28"/>
        </w:rPr>
        <w:t>六、辦理時間</w:t>
      </w:r>
      <w:r w:rsidRPr="00387BB1">
        <w:rPr>
          <w:rFonts w:ascii="Times New Roman" w:eastAsia="標楷體" w:hAnsi="Times New Roman"/>
          <w:sz w:val="28"/>
          <w:szCs w:val="28"/>
        </w:rPr>
        <w:t>：</w:t>
      </w:r>
      <w:r w:rsidRPr="00387BB1">
        <w:rPr>
          <w:rFonts w:ascii="Times New Roman" w:eastAsia="標楷體" w:hAnsi="Times New Roman" w:hint="eastAsia"/>
          <w:sz w:val="28"/>
          <w:szCs w:val="28"/>
        </w:rPr>
        <w:t>104</w:t>
      </w:r>
      <w:r w:rsidRPr="00387BB1">
        <w:rPr>
          <w:rFonts w:ascii="Times New Roman" w:eastAsia="標楷體" w:hAnsi="Times New Roman" w:hint="eastAsia"/>
          <w:sz w:val="28"/>
          <w:szCs w:val="28"/>
        </w:rPr>
        <w:t>年</w:t>
      </w:r>
      <w:r w:rsidR="00E02DDE">
        <w:rPr>
          <w:rFonts w:ascii="Times New Roman" w:eastAsia="標楷體" w:hAnsi="Times New Roman" w:hint="eastAsia"/>
          <w:sz w:val="28"/>
          <w:szCs w:val="28"/>
        </w:rPr>
        <w:t>5</w:t>
      </w:r>
      <w:r w:rsidRPr="00387BB1">
        <w:rPr>
          <w:rFonts w:ascii="Times New Roman" w:eastAsia="標楷體" w:hAnsi="Times New Roman"/>
          <w:sz w:val="28"/>
          <w:szCs w:val="28"/>
        </w:rPr>
        <w:t>月</w:t>
      </w:r>
      <w:r w:rsidR="00E02DDE">
        <w:rPr>
          <w:rFonts w:ascii="Times New Roman" w:eastAsia="標楷體" w:hAnsi="Times New Roman" w:hint="eastAsia"/>
          <w:sz w:val="28"/>
          <w:szCs w:val="28"/>
        </w:rPr>
        <w:t>6</w:t>
      </w:r>
      <w:r w:rsidRPr="00387BB1">
        <w:rPr>
          <w:rFonts w:ascii="Times New Roman" w:eastAsia="標楷體" w:hAnsi="Times New Roman"/>
          <w:sz w:val="28"/>
          <w:szCs w:val="28"/>
        </w:rPr>
        <w:t>日（星期</w:t>
      </w:r>
      <w:r w:rsidR="001E0762">
        <w:rPr>
          <w:rFonts w:ascii="Times New Roman" w:eastAsia="標楷體" w:hAnsi="Times New Roman" w:hint="eastAsia"/>
          <w:sz w:val="28"/>
          <w:szCs w:val="28"/>
        </w:rPr>
        <w:t>三</w:t>
      </w:r>
      <w:bookmarkStart w:id="0" w:name="_GoBack"/>
      <w:bookmarkEnd w:id="0"/>
      <w:r w:rsidRPr="00387BB1">
        <w:rPr>
          <w:rFonts w:ascii="Times New Roman" w:eastAsia="標楷體" w:hAnsi="Times New Roman"/>
          <w:sz w:val="28"/>
          <w:szCs w:val="28"/>
        </w:rPr>
        <w:t>），</w:t>
      </w:r>
      <w:r w:rsidRPr="00387BB1">
        <w:rPr>
          <w:rFonts w:ascii="Times New Roman" w:eastAsia="標楷體" w:hAnsi="Times New Roman" w:hint="eastAsia"/>
          <w:sz w:val="28"/>
          <w:szCs w:val="28"/>
        </w:rPr>
        <w:t>0</w:t>
      </w:r>
      <w:r w:rsidR="00E02DDE">
        <w:rPr>
          <w:rFonts w:ascii="Times New Roman" w:eastAsia="標楷體" w:hAnsi="Times New Roman" w:hint="eastAsia"/>
          <w:sz w:val="28"/>
          <w:szCs w:val="28"/>
        </w:rPr>
        <w:t>9</w:t>
      </w:r>
      <w:r w:rsidRPr="00387BB1">
        <w:rPr>
          <w:rFonts w:ascii="Times New Roman" w:eastAsia="標楷體" w:hAnsi="Times New Roman"/>
          <w:sz w:val="28"/>
          <w:szCs w:val="28"/>
        </w:rPr>
        <w:t>：</w:t>
      </w:r>
      <w:r w:rsidR="00E02DDE">
        <w:rPr>
          <w:rFonts w:ascii="Times New Roman" w:eastAsia="標楷體" w:hAnsi="Times New Roman" w:hint="eastAsia"/>
          <w:sz w:val="28"/>
          <w:szCs w:val="28"/>
        </w:rPr>
        <w:t>0</w:t>
      </w:r>
      <w:r w:rsidRPr="00387BB1">
        <w:rPr>
          <w:rFonts w:ascii="Times New Roman" w:eastAsia="標楷體" w:hAnsi="Times New Roman" w:hint="eastAsia"/>
          <w:sz w:val="28"/>
          <w:szCs w:val="28"/>
        </w:rPr>
        <w:t>0</w:t>
      </w:r>
      <w:r w:rsidRPr="00387BB1">
        <w:rPr>
          <w:rFonts w:ascii="Times New Roman" w:eastAsia="標楷體" w:hAnsi="Times New Roman"/>
          <w:sz w:val="28"/>
          <w:szCs w:val="28"/>
        </w:rPr>
        <w:t>～</w:t>
      </w:r>
      <w:r w:rsidRPr="00387BB1">
        <w:rPr>
          <w:rFonts w:ascii="Times New Roman" w:eastAsia="標楷體" w:hAnsi="Times New Roman" w:hint="eastAsia"/>
          <w:sz w:val="28"/>
          <w:szCs w:val="28"/>
        </w:rPr>
        <w:t>16</w:t>
      </w:r>
      <w:r w:rsidRPr="00387BB1">
        <w:rPr>
          <w:rFonts w:ascii="Times New Roman" w:eastAsia="標楷體" w:hAnsi="Times New Roman"/>
          <w:sz w:val="28"/>
          <w:szCs w:val="28"/>
        </w:rPr>
        <w:t>：</w:t>
      </w:r>
      <w:r w:rsidRPr="00387BB1">
        <w:rPr>
          <w:rFonts w:ascii="Times New Roman" w:eastAsia="標楷體" w:hAnsi="Times New Roman" w:hint="eastAsia"/>
          <w:sz w:val="28"/>
          <w:szCs w:val="28"/>
        </w:rPr>
        <w:t>30</w:t>
      </w:r>
      <w:r w:rsidRPr="00387BB1">
        <w:rPr>
          <w:rFonts w:ascii="Times New Roman" w:eastAsia="標楷體" w:hAnsi="Times New Roman"/>
          <w:sz w:val="28"/>
          <w:szCs w:val="28"/>
        </w:rPr>
        <w:t>。</w:t>
      </w:r>
    </w:p>
    <w:p w:rsidR="00387BB1" w:rsidRDefault="00387BB1" w:rsidP="00F82EB0">
      <w:pPr>
        <w:rPr>
          <w:rFonts w:ascii="Times New Roman" w:eastAsia="標楷體" w:hAnsi="Times New Roman"/>
          <w:sz w:val="28"/>
          <w:szCs w:val="28"/>
        </w:rPr>
      </w:pPr>
      <w:r>
        <w:rPr>
          <w:rFonts w:ascii="Times New Roman" w:eastAsia="標楷體" w:hAnsi="Times New Roman" w:hint="eastAsia"/>
          <w:sz w:val="28"/>
          <w:szCs w:val="28"/>
        </w:rPr>
        <w:t>七、辦理地點：</w:t>
      </w:r>
      <w:r w:rsidR="004E4BE6">
        <w:rPr>
          <w:rFonts w:ascii="Times New Roman" w:eastAsia="標楷體" w:hAnsi="Times New Roman" w:hint="eastAsia"/>
          <w:sz w:val="28"/>
          <w:szCs w:val="28"/>
        </w:rPr>
        <w:t>國立臺灣師範大學圖書館校區綜合大樓</w:t>
      </w:r>
      <w:r w:rsidR="004E4BE6">
        <w:rPr>
          <w:rFonts w:ascii="Times New Roman" w:eastAsia="標楷體" w:hAnsi="Times New Roman" w:hint="eastAsia"/>
          <w:sz w:val="28"/>
          <w:szCs w:val="28"/>
        </w:rPr>
        <w:t>509</w:t>
      </w:r>
      <w:r w:rsidR="004E4BE6">
        <w:rPr>
          <w:rFonts w:ascii="Times New Roman" w:eastAsia="標楷體" w:hAnsi="Times New Roman" w:hint="eastAsia"/>
          <w:sz w:val="28"/>
          <w:szCs w:val="28"/>
        </w:rPr>
        <w:t>國際會議室</w:t>
      </w:r>
    </w:p>
    <w:p w:rsidR="00065C25" w:rsidRDefault="00387BB1" w:rsidP="004E4BE6">
      <w:pPr>
        <w:rPr>
          <w:rFonts w:ascii="Times New Roman" w:eastAsia="標楷體" w:hAnsi="Times New Roman"/>
          <w:sz w:val="28"/>
          <w:szCs w:val="28"/>
        </w:rPr>
      </w:pPr>
      <w:r>
        <w:rPr>
          <w:rFonts w:ascii="Times New Roman" w:eastAsia="標楷體" w:hAnsi="Times New Roman" w:hint="eastAsia"/>
          <w:sz w:val="28"/>
          <w:szCs w:val="28"/>
        </w:rPr>
        <w:t>八、參與對象：</w:t>
      </w:r>
    </w:p>
    <w:p w:rsidR="00065C25" w:rsidRDefault="00065C25" w:rsidP="004E4BE6">
      <w:pPr>
        <w:rPr>
          <w:rFonts w:ascii="Times New Roman" w:eastAsia="標楷體" w:hAnsi="Times New Roman"/>
          <w:sz w:val="28"/>
          <w:szCs w:val="28"/>
        </w:rPr>
      </w:pPr>
      <w:r>
        <w:rPr>
          <w:rFonts w:ascii="Times New Roman" w:eastAsia="標楷體" w:hAnsi="Times New Roman" w:hint="eastAsia"/>
          <w:sz w:val="28"/>
          <w:szCs w:val="28"/>
        </w:rPr>
        <w:t xml:space="preserve">    (</w:t>
      </w:r>
      <w:proofErr w:type="gramStart"/>
      <w:r>
        <w:rPr>
          <w:rFonts w:ascii="Times New Roman" w:eastAsia="標楷體" w:hAnsi="Times New Roman" w:hint="eastAsia"/>
          <w:sz w:val="28"/>
          <w:szCs w:val="28"/>
        </w:rPr>
        <w:t>一</w:t>
      </w:r>
      <w:proofErr w:type="gramEnd"/>
      <w:r>
        <w:rPr>
          <w:rFonts w:ascii="Times New Roman" w:eastAsia="標楷體" w:hAnsi="Times New Roman" w:hint="eastAsia"/>
          <w:sz w:val="28"/>
          <w:szCs w:val="28"/>
        </w:rPr>
        <w:t xml:space="preserve">) </w:t>
      </w:r>
      <w:r>
        <w:rPr>
          <w:rFonts w:ascii="Times New Roman" w:eastAsia="標楷體" w:hAnsi="Times New Roman" w:hint="eastAsia"/>
          <w:sz w:val="28"/>
          <w:szCs w:val="28"/>
        </w:rPr>
        <w:t>對象：</w:t>
      </w:r>
      <w:r w:rsidR="004E4BE6" w:rsidRPr="00785D6D">
        <w:rPr>
          <w:rFonts w:ascii="Times New Roman" w:eastAsia="標楷體" w:hAnsi="Times New Roman"/>
          <w:kern w:val="0"/>
          <w:sz w:val="28"/>
          <w:szCs w:val="28"/>
        </w:rPr>
        <w:t>大專校</w:t>
      </w:r>
      <w:proofErr w:type="gramStart"/>
      <w:r w:rsidR="004E4BE6" w:rsidRPr="00785D6D">
        <w:rPr>
          <w:rFonts w:ascii="Times New Roman" w:eastAsia="標楷體" w:hAnsi="Times New Roman"/>
          <w:kern w:val="0"/>
          <w:sz w:val="28"/>
          <w:szCs w:val="28"/>
        </w:rPr>
        <w:t>院</w:t>
      </w:r>
      <w:r w:rsidR="004E4BE6" w:rsidRPr="00785D6D">
        <w:rPr>
          <w:rFonts w:ascii="Times New Roman" w:eastAsia="標楷體" w:hAnsi="Times New Roman"/>
          <w:sz w:val="28"/>
          <w:szCs w:val="28"/>
        </w:rPr>
        <w:t>學輔相關</w:t>
      </w:r>
      <w:proofErr w:type="gramEnd"/>
      <w:r w:rsidR="004E4BE6" w:rsidRPr="00785D6D">
        <w:rPr>
          <w:rFonts w:ascii="Times New Roman" w:eastAsia="標楷體" w:hAnsi="Times New Roman"/>
          <w:sz w:val="28"/>
          <w:szCs w:val="28"/>
        </w:rPr>
        <w:t>人員及開放高中以下學校輔導人員參加</w:t>
      </w:r>
      <w:r>
        <w:rPr>
          <w:rFonts w:ascii="Times New Roman" w:eastAsia="標楷體" w:hAnsi="Times New Roman" w:hint="eastAsia"/>
          <w:sz w:val="28"/>
          <w:szCs w:val="28"/>
        </w:rPr>
        <w:t>。</w:t>
      </w:r>
    </w:p>
    <w:p w:rsidR="00065C25" w:rsidRDefault="00065C25" w:rsidP="004E4BE6">
      <w:pPr>
        <w:rPr>
          <w:rFonts w:ascii="Times New Roman" w:eastAsia="標楷體" w:hAnsi="Times New Roman"/>
          <w:sz w:val="28"/>
          <w:szCs w:val="28"/>
        </w:rPr>
      </w:pPr>
      <w:r>
        <w:rPr>
          <w:rFonts w:ascii="Times New Roman" w:eastAsia="標楷體" w:hAnsi="Times New Roman" w:hint="eastAsia"/>
          <w:sz w:val="28"/>
          <w:szCs w:val="28"/>
        </w:rPr>
        <w:t xml:space="preserve">    (</w:t>
      </w:r>
      <w:r>
        <w:rPr>
          <w:rFonts w:ascii="Times New Roman" w:eastAsia="標楷體" w:hAnsi="Times New Roman" w:hint="eastAsia"/>
          <w:sz w:val="28"/>
          <w:szCs w:val="28"/>
        </w:rPr>
        <w:t>二</w:t>
      </w:r>
      <w:r>
        <w:rPr>
          <w:rFonts w:ascii="Times New Roman" w:eastAsia="標楷體" w:hAnsi="Times New Roman" w:hint="eastAsia"/>
          <w:sz w:val="28"/>
          <w:szCs w:val="28"/>
        </w:rPr>
        <w:t xml:space="preserve">) </w:t>
      </w:r>
      <w:r>
        <w:rPr>
          <w:rFonts w:ascii="Times New Roman" w:eastAsia="標楷體" w:hAnsi="Times New Roman" w:hint="eastAsia"/>
          <w:sz w:val="28"/>
          <w:szCs w:val="28"/>
        </w:rPr>
        <w:t>名額：</w:t>
      </w:r>
      <w:r>
        <w:rPr>
          <w:rFonts w:ascii="Times New Roman" w:eastAsia="標楷體" w:hAnsi="Times New Roman" w:hint="eastAsia"/>
          <w:sz w:val="28"/>
          <w:szCs w:val="28"/>
        </w:rPr>
        <w:t>6</w:t>
      </w:r>
      <w:r w:rsidR="004E4BE6">
        <w:rPr>
          <w:rFonts w:ascii="Times New Roman" w:eastAsia="標楷體" w:hAnsi="Times New Roman" w:hint="eastAsia"/>
          <w:sz w:val="28"/>
          <w:szCs w:val="28"/>
        </w:rPr>
        <w:t>0</w:t>
      </w:r>
      <w:r>
        <w:rPr>
          <w:rFonts w:ascii="Times New Roman" w:eastAsia="標楷體" w:hAnsi="Times New Roman" w:hint="eastAsia"/>
          <w:sz w:val="28"/>
          <w:szCs w:val="28"/>
        </w:rPr>
        <w:t>名。</w:t>
      </w:r>
    </w:p>
    <w:p w:rsidR="004E4BE6" w:rsidRDefault="00065C25" w:rsidP="004E4BE6">
      <w:pPr>
        <w:rPr>
          <w:rFonts w:ascii="Times New Roman" w:eastAsia="標楷體" w:hAnsi="Times New Roman"/>
          <w:sz w:val="28"/>
          <w:szCs w:val="28"/>
        </w:rPr>
      </w:pPr>
      <w:r>
        <w:rPr>
          <w:rFonts w:ascii="Times New Roman" w:eastAsia="標楷體" w:hAnsi="Times New Roman" w:hint="eastAsia"/>
          <w:sz w:val="28"/>
          <w:szCs w:val="28"/>
        </w:rPr>
        <w:t xml:space="preserve">    (</w:t>
      </w:r>
      <w:r>
        <w:rPr>
          <w:rFonts w:ascii="Times New Roman" w:eastAsia="標楷體" w:hAnsi="Times New Roman" w:hint="eastAsia"/>
          <w:sz w:val="28"/>
          <w:szCs w:val="28"/>
        </w:rPr>
        <w:t>三</w:t>
      </w:r>
      <w:r>
        <w:rPr>
          <w:rFonts w:ascii="Times New Roman" w:eastAsia="標楷體" w:hAnsi="Times New Roman" w:hint="eastAsia"/>
          <w:sz w:val="28"/>
          <w:szCs w:val="28"/>
        </w:rPr>
        <w:t xml:space="preserve">) </w:t>
      </w:r>
      <w:proofErr w:type="gramStart"/>
      <w:r>
        <w:rPr>
          <w:rFonts w:ascii="Times New Roman" w:eastAsia="標楷體" w:hAnsi="Times New Roman" w:hint="eastAsia"/>
          <w:sz w:val="28"/>
          <w:szCs w:val="28"/>
        </w:rPr>
        <w:t>惠請單位</w:t>
      </w:r>
      <w:proofErr w:type="gramEnd"/>
      <w:r>
        <w:rPr>
          <w:rFonts w:ascii="Times New Roman" w:eastAsia="標楷體" w:hAnsi="Times New Roman" w:hint="eastAsia"/>
          <w:sz w:val="28"/>
          <w:szCs w:val="28"/>
        </w:rPr>
        <w:t>給予公假以便人員參與</w:t>
      </w:r>
      <w:r w:rsidR="004E4BE6" w:rsidRPr="00785D6D">
        <w:rPr>
          <w:rFonts w:ascii="Times New Roman" w:eastAsia="標楷體" w:hAnsi="Times New Roman"/>
          <w:sz w:val="28"/>
          <w:szCs w:val="28"/>
        </w:rPr>
        <w:t>。</w:t>
      </w:r>
    </w:p>
    <w:p w:rsidR="004E4BE6" w:rsidRPr="00785D6D" w:rsidRDefault="004E4BE6" w:rsidP="004E4BE6">
      <w:pPr>
        <w:rPr>
          <w:rFonts w:ascii="Times New Roman" w:eastAsia="標楷體" w:hAnsi="Times New Roman"/>
          <w:sz w:val="28"/>
          <w:szCs w:val="28"/>
        </w:rPr>
      </w:pPr>
      <w:r>
        <w:rPr>
          <w:rFonts w:ascii="Times New Roman" w:eastAsia="標楷體" w:hAnsi="Times New Roman" w:hint="eastAsia"/>
          <w:sz w:val="28"/>
          <w:szCs w:val="28"/>
        </w:rPr>
        <w:t>九</w:t>
      </w:r>
      <w:r w:rsidR="00BC6E89">
        <w:rPr>
          <w:rFonts w:ascii="Times New Roman" w:eastAsia="標楷體" w:hAnsi="Times New Roman" w:hint="eastAsia"/>
          <w:sz w:val="28"/>
          <w:szCs w:val="28"/>
        </w:rPr>
        <w:t>、</w:t>
      </w:r>
      <w:r>
        <w:rPr>
          <w:rFonts w:ascii="Times New Roman" w:eastAsia="標楷體" w:hAnsi="Times New Roman" w:hint="eastAsia"/>
          <w:sz w:val="28"/>
          <w:szCs w:val="28"/>
        </w:rPr>
        <w:t>講者：國立臺灣師範大學教育心理與輔導學系林</w:t>
      </w:r>
      <w:proofErr w:type="gramStart"/>
      <w:r>
        <w:rPr>
          <w:rFonts w:ascii="Times New Roman" w:eastAsia="標楷體" w:hAnsi="Times New Roman" w:hint="eastAsia"/>
          <w:sz w:val="28"/>
          <w:szCs w:val="28"/>
        </w:rPr>
        <w:t>旻</w:t>
      </w:r>
      <w:proofErr w:type="gramEnd"/>
      <w:r>
        <w:rPr>
          <w:rFonts w:ascii="Times New Roman" w:eastAsia="標楷體" w:hAnsi="Times New Roman" w:hint="eastAsia"/>
          <w:sz w:val="28"/>
          <w:szCs w:val="28"/>
        </w:rPr>
        <w:t>沛助理教授</w:t>
      </w:r>
    </w:p>
    <w:p w:rsidR="00BC6E89" w:rsidRPr="00BC6E89" w:rsidRDefault="00BC6E89" w:rsidP="00BC6E89">
      <w:pPr>
        <w:snapToGrid w:val="0"/>
        <w:spacing w:line="360" w:lineRule="auto"/>
        <w:rPr>
          <w:rFonts w:ascii="標楷體" w:eastAsia="標楷體" w:hAnsi="標楷體" w:cs="Arial"/>
          <w:sz w:val="28"/>
          <w:szCs w:val="28"/>
        </w:rPr>
      </w:pPr>
      <w:r w:rsidRPr="00BC6E89">
        <w:rPr>
          <w:rFonts w:ascii="標楷體" w:eastAsia="標楷體" w:hAnsi="標楷體" w:hint="eastAsia"/>
          <w:sz w:val="28"/>
          <w:szCs w:val="28"/>
        </w:rPr>
        <w:t>十、</w:t>
      </w:r>
      <w:r w:rsidRPr="00BC6E89">
        <w:rPr>
          <w:rFonts w:ascii="標楷體" w:eastAsia="標楷體" w:hAnsi="標楷體" w:cs="Arial"/>
          <w:sz w:val="28"/>
          <w:szCs w:val="28"/>
        </w:rPr>
        <w:t>其他事項</w:t>
      </w:r>
    </w:p>
    <w:p w:rsidR="00BC6E89" w:rsidRPr="00BC6E89" w:rsidRDefault="00BC6E89" w:rsidP="00BC6E89">
      <w:pPr>
        <w:snapToGrid w:val="0"/>
        <w:spacing w:line="360" w:lineRule="auto"/>
        <w:rPr>
          <w:rFonts w:ascii="標楷體" w:eastAsia="標楷體" w:hAnsi="標楷體" w:cs="Arial"/>
          <w:sz w:val="28"/>
          <w:szCs w:val="28"/>
        </w:rPr>
      </w:pPr>
      <w:r w:rsidRPr="00BC6E89">
        <w:rPr>
          <w:rFonts w:ascii="標楷體" w:eastAsia="標楷體" w:hAnsi="標楷體" w:cs="Arial" w:hint="eastAsia"/>
          <w:sz w:val="28"/>
          <w:szCs w:val="28"/>
        </w:rPr>
        <w:t xml:space="preserve">    全程參與者：</w:t>
      </w:r>
    </w:p>
    <w:p w:rsidR="00BC6E89" w:rsidRPr="00BC6E89" w:rsidRDefault="00BC6E89" w:rsidP="00BC6E89">
      <w:pPr>
        <w:snapToGrid w:val="0"/>
        <w:spacing w:line="360" w:lineRule="auto"/>
        <w:ind w:firstLine="480"/>
        <w:rPr>
          <w:rFonts w:ascii="標楷體" w:eastAsia="標楷體" w:hAnsi="標楷體" w:cs="Arial"/>
          <w:sz w:val="28"/>
          <w:szCs w:val="28"/>
        </w:rPr>
      </w:pPr>
      <w:r w:rsidRPr="00BC6E89">
        <w:rPr>
          <w:rFonts w:ascii="標楷體" w:eastAsia="標楷體" w:hAnsi="標楷體" w:cs="Arial" w:hint="eastAsia"/>
          <w:bCs/>
          <w:sz w:val="28"/>
          <w:szCs w:val="28"/>
        </w:rPr>
        <w:t>（一）諮商心理師繼續教育積分</w:t>
      </w:r>
      <w:proofErr w:type="gramStart"/>
      <w:r w:rsidRPr="00BC6E89">
        <w:rPr>
          <w:rFonts w:ascii="標楷體" w:eastAsia="標楷體" w:hAnsi="標楷體" w:cs="Arial" w:hint="eastAsia"/>
          <w:bCs/>
          <w:sz w:val="28"/>
          <w:szCs w:val="28"/>
        </w:rPr>
        <w:t>採</w:t>
      </w:r>
      <w:proofErr w:type="gramEnd"/>
      <w:r w:rsidRPr="00BC6E89">
        <w:rPr>
          <w:rFonts w:ascii="標楷體" w:eastAsia="標楷體" w:hAnsi="標楷體" w:cs="Arial" w:hint="eastAsia"/>
          <w:bCs/>
          <w:sz w:val="28"/>
          <w:szCs w:val="28"/>
        </w:rPr>
        <w:t>認。</w:t>
      </w:r>
    </w:p>
    <w:p w:rsidR="00BC6E89" w:rsidRPr="00BC6E89" w:rsidRDefault="00BC6E89" w:rsidP="00BC6E89">
      <w:pPr>
        <w:snapToGrid w:val="0"/>
        <w:spacing w:line="360" w:lineRule="auto"/>
        <w:ind w:firstLine="480"/>
        <w:rPr>
          <w:rFonts w:ascii="標楷體" w:eastAsia="標楷體" w:hAnsi="標楷體" w:cs="Arial"/>
          <w:bCs/>
          <w:sz w:val="28"/>
          <w:szCs w:val="28"/>
        </w:rPr>
      </w:pPr>
      <w:r w:rsidRPr="00BC6E89">
        <w:rPr>
          <w:rFonts w:ascii="標楷體" w:eastAsia="標楷體" w:hAnsi="標楷體" w:cs="Arial" w:hint="eastAsia"/>
          <w:bCs/>
          <w:sz w:val="28"/>
          <w:szCs w:val="28"/>
        </w:rPr>
        <w:t>（二）公務人員終身學習時數認證。</w:t>
      </w:r>
    </w:p>
    <w:p w:rsidR="00BC6E89" w:rsidRPr="00BC6E89" w:rsidRDefault="00BC6E89" w:rsidP="00BC6E89">
      <w:pPr>
        <w:snapToGrid w:val="0"/>
        <w:spacing w:line="360" w:lineRule="auto"/>
        <w:ind w:firstLine="480"/>
        <w:rPr>
          <w:rFonts w:ascii="標楷體" w:eastAsia="標楷體" w:hAnsi="標楷體" w:cs="Arial"/>
          <w:bCs/>
          <w:sz w:val="28"/>
          <w:szCs w:val="28"/>
        </w:rPr>
      </w:pPr>
      <w:r w:rsidRPr="00BC6E89">
        <w:rPr>
          <w:rFonts w:ascii="標楷體" w:eastAsia="標楷體" w:hAnsi="標楷體" w:cs="Arial" w:hint="eastAsia"/>
          <w:bCs/>
          <w:sz w:val="28"/>
          <w:szCs w:val="28"/>
        </w:rPr>
        <w:t xml:space="preserve"> (三) </w:t>
      </w:r>
      <w:r w:rsidRPr="00BC6E89">
        <w:rPr>
          <w:rFonts w:ascii="標楷體" w:eastAsia="標楷體" w:hAnsi="標楷體" w:cs="Arial"/>
          <w:bCs/>
          <w:sz w:val="28"/>
          <w:szCs w:val="28"/>
        </w:rPr>
        <w:t>核發研習</w:t>
      </w:r>
      <w:r w:rsidR="00065C25">
        <w:rPr>
          <w:rFonts w:ascii="標楷體" w:eastAsia="標楷體" w:hAnsi="標楷體" w:cs="Arial" w:hint="eastAsia"/>
          <w:bCs/>
          <w:sz w:val="28"/>
          <w:szCs w:val="28"/>
        </w:rPr>
        <w:t>時數</w:t>
      </w:r>
      <w:r w:rsidRPr="00BC6E89">
        <w:rPr>
          <w:rFonts w:ascii="標楷體" w:eastAsia="標楷體" w:hAnsi="標楷體" w:cs="Arial"/>
          <w:bCs/>
          <w:sz w:val="28"/>
          <w:szCs w:val="28"/>
        </w:rPr>
        <w:t>證明書</w:t>
      </w:r>
      <w:r w:rsidRPr="00BC6E89">
        <w:rPr>
          <w:rFonts w:ascii="標楷體" w:eastAsia="標楷體" w:hAnsi="標楷體" w:cs="Arial" w:hint="eastAsia"/>
          <w:bCs/>
          <w:sz w:val="28"/>
          <w:szCs w:val="28"/>
        </w:rPr>
        <w:t>。</w:t>
      </w:r>
    </w:p>
    <w:p w:rsidR="00BC6E89" w:rsidRPr="006B55C0" w:rsidRDefault="00BC6E89" w:rsidP="00BC6E89">
      <w:pPr>
        <w:snapToGrid w:val="0"/>
        <w:spacing w:beforeLines="50" w:before="180" w:line="360" w:lineRule="auto"/>
        <w:ind w:left="2240" w:hangingChars="800" w:hanging="2240"/>
        <w:jc w:val="both"/>
        <w:rPr>
          <w:rFonts w:ascii="Times New Roman" w:eastAsia="標楷體" w:hAnsi="Times New Roman"/>
          <w:bCs/>
          <w:sz w:val="28"/>
          <w:szCs w:val="28"/>
        </w:rPr>
      </w:pPr>
      <w:r>
        <w:rPr>
          <w:rFonts w:ascii="Times New Roman" w:eastAsia="標楷體" w:hAnsi="Times New Roman" w:hint="eastAsia"/>
          <w:sz w:val="28"/>
          <w:szCs w:val="28"/>
        </w:rPr>
        <w:t>十一、</w:t>
      </w:r>
      <w:r w:rsidRPr="006B55C0">
        <w:rPr>
          <w:rFonts w:ascii="Times New Roman" w:eastAsia="標楷體" w:hAnsi="Times New Roman"/>
          <w:bCs/>
          <w:sz w:val="28"/>
          <w:szCs w:val="28"/>
        </w:rPr>
        <w:t>報名時間與方式：</w:t>
      </w:r>
    </w:p>
    <w:p w:rsidR="00BC6E89" w:rsidRPr="006B55C0" w:rsidRDefault="006B55C0" w:rsidP="006B55C0">
      <w:pPr>
        <w:pStyle w:val="a7"/>
        <w:numPr>
          <w:ilvl w:val="0"/>
          <w:numId w:val="1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Chars="0"/>
        <w:rPr>
          <w:rFonts w:ascii="Times New Roman" w:eastAsia="標楷體" w:hAnsi="Times New Roman"/>
          <w:kern w:val="0"/>
          <w:sz w:val="28"/>
          <w:szCs w:val="28"/>
        </w:rPr>
      </w:pPr>
      <w:r w:rsidRPr="006B55C0">
        <w:rPr>
          <w:rFonts w:ascii="Times New Roman" w:eastAsia="標楷體" w:hAnsi="Times New Roman"/>
          <w:bCs/>
          <w:sz w:val="28"/>
          <w:szCs w:val="28"/>
        </w:rPr>
        <w:t>校外人員</w:t>
      </w:r>
      <w:proofErr w:type="gramStart"/>
      <w:r w:rsidR="00BC6E89" w:rsidRPr="006B55C0">
        <w:rPr>
          <w:rFonts w:ascii="Times New Roman" w:eastAsia="標楷體" w:hAnsi="Times New Roman"/>
          <w:kern w:val="0"/>
          <w:sz w:val="28"/>
          <w:szCs w:val="28"/>
        </w:rPr>
        <w:t>採</w:t>
      </w:r>
      <w:proofErr w:type="gramEnd"/>
      <w:r w:rsidR="00BC6E89" w:rsidRPr="006B55C0">
        <w:rPr>
          <w:rFonts w:ascii="Times New Roman" w:eastAsia="標楷體" w:hAnsi="Times New Roman"/>
          <w:kern w:val="0"/>
          <w:sz w:val="28"/>
          <w:szCs w:val="28"/>
        </w:rPr>
        <w:t>網路報名，網址</w:t>
      </w:r>
      <w:hyperlink r:id="rId9" w:history="1">
        <w:r w:rsidRPr="006B55C0">
          <w:rPr>
            <w:rFonts w:ascii="Times New Roman" w:eastAsia="標楷體" w:hAnsi="Times New Roman"/>
            <w:color w:val="0000FF"/>
            <w:kern w:val="0"/>
            <w:sz w:val="28"/>
            <w:szCs w:val="28"/>
            <w:u w:val="single"/>
          </w:rPr>
          <w:t>https://docs.google.com/forms/d/1eTb0P51OVw7gK6xPBwyQhIikErT3</w:t>
        </w:r>
        <w:r w:rsidRPr="006B55C0">
          <w:rPr>
            <w:rFonts w:ascii="Times New Roman" w:eastAsia="標楷體" w:hAnsi="Times New Roman"/>
            <w:color w:val="0000FF"/>
            <w:kern w:val="0"/>
            <w:sz w:val="28"/>
            <w:szCs w:val="28"/>
            <w:u w:val="single"/>
          </w:rPr>
          <w:lastRenderedPageBreak/>
          <w:t>w3CZ4KWQUMhBj_0/viewform?usp=send_form</w:t>
        </w:r>
      </w:hyperlink>
      <w:r w:rsidR="00BC6E89" w:rsidRPr="006B55C0">
        <w:rPr>
          <w:rFonts w:ascii="Times New Roman" w:eastAsia="標楷體" w:hAnsi="Times New Roman"/>
          <w:sz w:val="28"/>
          <w:szCs w:val="28"/>
        </w:rPr>
        <w:t>於即日起至</w:t>
      </w:r>
      <w:r w:rsidR="00BC6E89" w:rsidRPr="006B55C0">
        <w:rPr>
          <w:rFonts w:ascii="Times New Roman" w:eastAsia="標楷體" w:hAnsi="Times New Roman"/>
          <w:sz w:val="28"/>
          <w:szCs w:val="28"/>
        </w:rPr>
        <w:t>104</w:t>
      </w:r>
      <w:r w:rsidR="00BC6E89" w:rsidRPr="006B55C0">
        <w:rPr>
          <w:rFonts w:ascii="Times New Roman" w:eastAsia="標楷體" w:hAnsi="Times New Roman"/>
          <w:sz w:val="28"/>
          <w:szCs w:val="28"/>
        </w:rPr>
        <w:t>年</w:t>
      </w:r>
      <w:r w:rsidR="00BC6E89" w:rsidRPr="006B55C0">
        <w:rPr>
          <w:rFonts w:ascii="Times New Roman" w:eastAsia="標楷體" w:hAnsi="Times New Roman"/>
          <w:sz w:val="28"/>
          <w:szCs w:val="28"/>
        </w:rPr>
        <w:t>4</w:t>
      </w:r>
      <w:r w:rsidR="00BC6E89" w:rsidRPr="006B55C0">
        <w:rPr>
          <w:rFonts w:ascii="Times New Roman" w:eastAsia="標楷體" w:hAnsi="Times New Roman"/>
          <w:sz w:val="28"/>
          <w:szCs w:val="28"/>
        </w:rPr>
        <w:t>月</w:t>
      </w:r>
      <w:r w:rsidR="00E02DDE">
        <w:rPr>
          <w:rFonts w:ascii="Times New Roman" w:eastAsia="標楷體" w:hAnsi="Times New Roman" w:hint="eastAsia"/>
          <w:sz w:val="28"/>
          <w:szCs w:val="28"/>
        </w:rPr>
        <w:t>30</w:t>
      </w:r>
      <w:r w:rsidR="00BC6E89" w:rsidRPr="006B55C0">
        <w:rPr>
          <w:rFonts w:ascii="Times New Roman" w:eastAsia="標楷體" w:hAnsi="Times New Roman"/>
          <w:sz w:val="28"/>
          <w:szCs w:val="28"/>
        </w:rPr>
        <w:t>日（星期</w:t>
      </w:r>
      <w:r w:rsidR="00E02DDE">
        <w:rPr>
          <w:rFonts w:ascii="Times New Roman" w:eastAsia="標楷體" w:hAnsi="Times New Roman" w:hint="eastAsia"/>
          <w:sz w:val="28"/>
          <w:szCs w:val="28"/>
        </w:rPr>
        <w:t>四</w:t>
      </w:r>
      <w:r w:rsidR="00BC6E89" w:rsidRPr="006B55C0">
        <w:rPr>
          <w:rFonts w:ascii="Times New Roman" w:eastAsia="標楷體" w:hAnsi="Times New Roman"/>
          <w:sz w:val="28"/>
          <w:szCs w:val="28"/>
        </w:rPr>
        <w:t>）前上網報名（額滿截止），並以</w:t>
      </w:r>
      <w:r w:rsidR="00BC6E89" w:rsidRPr="006B55C0">
        <w:rPr>
          <w:rFonts w:ascii="Times New Roman" w:eastAsia="標楷體" w:hAnsi="Times New Roman"/>
          <w:kern w:val="0"/>
          <w:sz w:val="28"/>
          <w:szCs w:val="28"/>
        </w:rPr>
        <w:t>e-mail</w:t>
      </w:r>
      <w:r w:rsidR="00BC6E89" w:rsidRPr="006B55C0">
        <w:rPr>
          <w:rFonts w:ascii="Times New Roman" w:eastAsia="標楷體" w:hAnsi="Times New Roman"/>
          <w:kern w:val="0"/>
          <w:sz w:val="28"/>
          <w:szCs w:val="28"/>
        </w:rPr>
        <w:t>個別通知錄取者</w:t>
      </w:r>
      <w:r w:rsidR="00BC6E89" w:rsidRPr="006B55C0">
        <w:rPr>
          <w:rFonts w:ascii="Times New Roman" w:eastAsia="標楷體" w:hAnsi="Times New Roman"/>
          <w:sz w:val="28"/>
          <w:szCs w:val="28"/>
        </w:rPr>
        <w:t>。</w:t>
      </w:r>
    </w:p>
    <w:p w:rsidR="006B55C0" w:rsidRPr="006B55C0" w:rsidRDefault="00BC6E89" w:rsidP="00BC6E89">
      <w:pPr>
        <w:snapToGrid w:val="0"/>
        <w:spacing w:line="360" w:lineRule="auto"/>
        <w:ind w:firstLine="480"/>
        <w:rPr>
          <w:rFonts w:ascii="Times New Roman" w:eastAsia="標楷體" w:hAnsi="Times New Roman"/>
          <w:bCs/>
          <w:sz w:val="28"/>
          <w:szCs w:val="28"/>
        </w:rPr>
      </w:pPr>
      <w:r w:rsidRPr="006B55C0">
        <w:rPr>
          <w:rFonts w:ascii="Times New Roman" w:eastAsia="標楷體" w:hAnsi="Times New Roman"/>
          <w:bCs/>
          <w:sz w:val="28"/>
          <w:szCs w:val="28"/>
        </w:rPr>
        <w:t>（二）</w:t>
      </w:r>
      <w:r w:rsidR="006B55C0" w:rsidRPr="006B55C0">
        <w:rPr>
          <w:rFonts w:ascii="Times New Roman" w:eastAsia="標楷體" w:hAnsi="Times New Roman"/>
          <w:bCs/>
          <w:sz w:val="28"/>
          <w:szCs w:val="28"/>
        </w:rPr>
        <w:t>校內人員請由校務行政</w:t>
      </w:r>
      <w:r w:rsidR="00065C25">
        <w:rPr>
          <w:rFonts w:ascii="Times New Roman" w:eastAsia="標楷體" w:hAnsi="Times New Roman" w:hint="eastAsia"/>
          <w:bCs/>
          <w:sz w:val="28"/>
          <w:szCs w:val="28"/>
        </w:rPr>
        <w:t>入口</w:t>
      </w:r>
      <w:proofErr w:type="gramStart"/>
      <w:r w:rsidR="00065C25">
        <w:rPr>
          <w:rFonts w:ascii="Times New Roman" w:eastAsia="標楷體" w:hAnsi="Times New Roman" w:hint="eastAsia"/>
          <w:bCs/>
          <w:sz w:val="28"/>
          <w:szCs w:val="28"/>
        </w:rPr>
        <w:t>─線上</w:t>
      </w:r>
      <w:proofErr w:type="gramEnd"/>
      <w:r w:rsidR="00065C25">
        <w:rPr>
          <w:rFonts w:ascii="Times New Roman" w:eastAsia="標楷體" w:hAnsi="Times New Roman" w:hint="eastAsia"/>
          <w:bCs/>
          <w:sz w:val="28"/>
          <w:szCs w:val="28"/>
        </w:rPr>
        <w:t>教育訓練</w:t>
      </w:r>
      <w:r w:rsidR="006B55C0" w:rsidRPr="006B55C0">
        <w:rPr>
          <w:rFonts w:ascii="Times New Roman" w:eastAsia="標楷體" w:hAnsi="Times New Roman"/>
          <w:bCs/>
          <w:sz w:val="28"/>
          <w:szCs w:val="28"/>
        </w:rPr>
        <w:t>系統報名</w:t>
      </w:r>
      <w:r w:rsidR="00065C25">
        <w:rPr>
          <w:rFonts w:ascii="Times New Roman" w:eastAsia="標楷體" w:hAnsi="Times New Roman" w:hint="eastAsia"/>
          <w:bCs/>
          <w:sz w:val="28"/>
          <w:szCs w:val="28"/>
        </w:rPr>
        <w:t>。</w:t>
      </w:r>
    </w:p>
    <w:p w:rsidR="00387BB1" w:rsidRPr="006B55C0" w:rsidRDefault="006B55C0" w:rsidP="00F82EB0">
      <w:pPr>
        <w:rPr>
          <w:rFonts w:ascii="Times New Roman" w:eastAsia="標楷體" w:hAnsi="Times New Roman"/>
          <w:sz w:val="28"/>
          <w:szCs w:val="28"/>
        </w:rPr>
      </w:pPr>
      <w:r>
        <w:rPr>
          <w:rFonts w:ascii="Times New Roman" w:eastAsia="標楷體" w:hAnsi="Times New Roman" w:hint="eastAsia"/>
          <w:sz w:val="28"/>
          <w:szCs w:val="28"/>
        </w:rPr>
        <w:t>十二、聯絡方式：</w:t>
      </w:r>
    </w:p>
    <w:p w:rsidR="006B55C0" w:rsidRPr="006B55C0" w:rsidRDefault="006B55C0" w:rsidP="006B55C0">
      <w:pPr>
        <w:snapToGrid w:val="0"/>
        <w:spacing w:line="360" w:lineRule="auto"/>
        <w:ind w:leftChars="400" w:left="960"/>
        <w:jc w:val="both"/>
        <w:rPr>
          <w:rFonts w:ascii="Times New Roman" w:eastAsia="標楷體" w:hAnsi="Times New Roman"/>
          <w:bCs/>
          <w:sz w:val="28"/>
          <w:szCs w:val="28"/>
        </w:rPr>
      </w:pPr>
      <w:r w:rsidRPr="006B55C0">
        <w:rPr>
          <w:rFonts w:ascii="Times New Roman" w:eastAsia="標楷體" w:hAnsi="Times New Roman"/>
          <w:bCs/>
          <w:sz w:val="28"/>
          <w:szCs w:val="28"/>
        </w:rPr>
        <w:t>聯絡單位：</w:t>
      </w:r>
      <w:r w:rsidRPr="006B55C0">
        <w:rPr>
          <w:rFonts w:ascii="Times New Roman" w:eastAsia="標楷體" w:hAnsi="Times New Roman"/>
          <w:sz w:val="28"/>
          <w:szCs w:val="28"/>
        </w:rPr>
        <w:t>國立臺灣師範大學</w:t>
      </w:r>
      <w:r w:rsidRPr="006B55C0">
        <w:rPr>
          <w:rFonts w:ascii="Times New Roman" w:eastAsia="標楷體" w:hAnsi="Times New Roman"/>
          <w:bCs/>
          <w:sz w:val="28"/>
          <w:szCs w:val="28"/>
        </w:rPr>
        <w:t>學</w:t>
      </w:r>
      <w:proofErr w:type="gramStart"/>
      <w:r w:rsidRPr="006B55C0">
        <w:rPr>
          <w:rFonts w:ascii="Times New Roman" w:eastAsia="標楷體" w:hAnsi="Times New Roman"/>
          <w:bCs/>
          <w:sz w:val="28"/>
          <w:szCs w:val="28"/>
        </w:rPr>
        <w:t>務</w:t>
      </w:r>
      <w:proofErr w:type="gramEnd"/>
      <w:r w:rsidRPr="006B55C0">
        <w:rPr>
          <w:rFonts w:ascii="Times New Roman" w:eastAsia="標楷體" w:hAnsi="Times New Roman"/>
          <w:bCs/>
          <w:sz w:val="28"/>
          <w:szCs w:val="28"/>
        </w:rPr>
        <w:t>處學生輔導中心</w:t>
      </w:r>
    </w:p>
    <w:p w:rsidR="006B55C0" w:rsidRPr="006B55C0" w:rsidRDefault="006B55C0" w:rsidP="006B55C0">
      <w:pPr>
        <w:snapToGrid w:val="0"/>
        <w:spacing w:line="360" w:lineRule="auto"/>
        <w:ind w:leftChars="400" w:left="960"/>
        <w:jc w:val="both"/>
        <w:rPr>
          <w:rFonts w:ascii="Times New Roman" w:eastAsia="標楷體" w:hAnsi="Times New Roman"/>
          <w:bCs/>
          <w:sz w:val="28"/>
          <w:szCs w:val="28"/>
        </w:rPr>
      </w:pPr>
      <w:r w:rsidRPr="006B55C0">
        <w:rPr>
          <w:rFonts w:ascii="Times New Roman" w:eastAsia="標楷體" w:hAnsi="Times New Roman"/>
          <w:bCs/>
          <w:sz w:val="28"/>
          <w:szCs w:val="28"/>
        </w:rPr>
        <w:t>聯絡人：</w:t>
      </w:r>
      <w:r>
        <w:rPr>
          <w:rFonts w:ascii="Times New Roman" w:eastAsia="標楷體" w:hAnsi="Times New Roman" w:hint="eastAsia"/>
          <w:bCs/>
          <w:sz w:val="28"/>
          <w:szCs w:val="28"/>
        </w:rPr>
        <w:t>李吳澤</w:t>
      </w:r>
      <w:r w:rsidR="00065C25">
        <w:rPr>
          <w:rFonts w:ascii="Times New Roman" w:eastAsia="標楷體" w:hAnsi="Times New Roman" w:hint="eastAsia"/>
          <w:bCs/>
          <w:sz w:val="28"/>
          <w:szCs w:val="28"/>
        </w:rPr>
        <w:t>老</w:t>
      </w:r>
      <w:r>
        <w:rPr>
          <w:rFonts w:ascii="Times New Roman" w:eastAsia="標楷體" w:hAnsi="Times New Roman" w:hint="eastAsia"/>
          <w:bCs/>
          <w:sz w:val="28"/>
          <w:szCs w:val="28"/>
        </w:rPr>
        <w:t>師</w:t>
      </w:r>
      <w:r w:rsidR="00065C25">
        <w:rPr>
          <w:rFonts w:ascii="Times New Roman" w:eastAsia="標楷體" w:hAnsi="Times New Roman" w:hint="eastAsia"/>
          <w:bCs/>
          <w:sz w:val="28"/>
          <w:szCs w:val="28"/>
        </w:rPr>
        <w:t>、鍾秀櫻老師</w:t>
      </w:r>
    </w:p>
    <w:p w:rsidR="006B55C0" w:rsidRPr="006B55C0" w:rsidRDefault="006B55C0" w:rsidP="006B55C0">
      <w:pPr>
        <w:snapToGrid w:val="0"/>
        <w:spacing w:line="360" w:lineRule="auto"/>
        <w:ind w:leftChars="400" w:left="960"/>
        <w:rPr>
          <w:rFonts w:ascii="Times New Roman" w:eastAsia="標楷體" w:hAnsi="Times New Roman"/>
          <w:sz w:val="28"/>
          <w:szCs w:val="28"/>
        </w:rPr>
      </w:pPr>
      <w:r w:rsidRPr="006B55C0">
        <w:rPr>
          <w:rFonts w:ascii="Times New Roman" w:eastAsia="標楷體" w:hAnsi="Times New Roman"/>
          <w:sz w:val="28"/>
          <w:szCs w:val="28"/>
        </w:rPr>
        <w:t>電　話：（</w:t>
      </w:r>
      <w:r w:rsidRPr="006B55C0">
        <w:rPr>
          <w:rFonts w:ascii="Times New Roman" w:eastAsia="標楷體" w:hAnsi="Times New Roman"/>
          <w:sz w:val="28"/>
          <w:szCs w:val="28"/>
        </w:rPr>
        <w:t>02</w:t>
      </w:r>
      <w:r w:rsidRPr="006B55C0">
        <w:rPr>
          <w:rFonts w:ascii="Times New Roman" w:eastAsia="標楷體" w:hAnsi="Times New Roman"/>
          <w:sz w:val="28"/>
          <w:szCs w:val="28"/>
        </w:rPr>
        <w:t>）</w:t>
      </w:r>
      <w:r>
        <w:rPr>
          <w:rFonts w:ascii="Times New Roman" w:eastAsia="標楷體" w:hAnsi="Times New Roman" w:hint="eastAsia"/>
          <w:sz w:val="28"/>
          <w:szCs w:val="28"/>
        </w:rPr>
        <w:t>77345378</w:t>
      </w:r>
      <w:r w:rsidR="00065C25">
        <w:rPr>
          <w:rFonts w:ascii="Times New Roman" w:eastAsia="標楷體" w:hAnsi="Times New Roman" w:hint="eastAsia"/>
          <w:sz w:val="28"/>
          <w:szCs w:val="28"/>
        </w:rPr>
        <w:t>、</w:t>
      </w:r>
      <w:r w:rsidR="00065C25">
        <w:rPr>
          <w:rFonts w:ascii="Times New Roman" w:eastAsia="標楷體" w:hAnsi="Times New Roman" w:hint="eastAsia"/>
          <w:sz w:val="28"/>
          <w:szCs w:val="28"/>
        </w:rPr>
        <w:t>77346456</w:t>
      </w:r>
    </w:p>
    <w:p w:rsidR="006B55C0" w:rsidRPr="006B55C0" w:rsidRDefault="006B55C0" w:rsidP="006B55C0">
      <w:pPr>
        <w:snapToGrid w:val="0"/>
        <w:spacing w:line="360" w:lineRule="auto"/>
        <w:ind w:leftChars="400" w:left="960"/>
        <w:rPr>
          <w:rFonts w:ascii="Times New Roman" w:eastAsia="標楷體" w:hAnsi="Times New Roman"/>
          <w:sz w:val="28"/>
          <w:szCs w:val="28"/>
        </w:rPr>
      </w:pPr>
      <w:r w:rsidRPr="006B55C0">
        <w:rPr>
          <w:rFonts w:ascii="Times New Roman" w:eastAsia="標楷體" w:hAnsi="Times New Roman"/>
          <w:sz w:val="28"/>
          <w:szCs w:val="28"/>
        </w:rPr>
        <w:t>傳　真：</w:t>
      </w:r>
      <w:r>
        <w:rPr>
          <w:rFonts w:ascii="Times New Roman" w:eastAsia="標楷體" w:hAnsi="Times New Roman" w:hint="eastAsia"/>
          <w:sz w:val="28"/>
          <w:szCs w:val="28"/>
        </w:rPr>
        <w:t>23957298</w:t>
      </w:r>
    </w:p>
    <w:p w:rsidR="006B55C0" w:rsidRDefault="006B55C0" w:rsidP="006B55C0">
      <w:pPr>
        <w:rPr>
          <w:rFonts w:ascii="Times New Roman" w:eastAsia="標楷體" w:hAnsi="Times New Roman"/>
          <w:sz w:val="28"/>
          <w:szCs w:val="28"/>
        </w:rPr>
      </w:pPr>
      <w:r>
        <w:rPr>
          <w:rFonts w:ascii="Times New Roman" w:eastAsia="標楷體" w:hAnsi="Times New Roman" w:hint="eastAsia"/>
          <w:sz w:val="28"/>
          <w:szCs w:val="28"/>
        </w:rPr>
        <w:t>十三、研習位置圖</w:t>
      </w:r>
    </w:p>
    <w:p w:rsidR="006B55C0" w:rsidRDefault="006B55C0" w:rsidP="006B55C0">
      <w:pPr>
        <w:rPr>
          <w:rFonts w:ascii="Times New Roman" w:eastAsia="標楷體" w:hAnsi="Times New Roman"/>
          <w:sz w:val="28"/>
          <w:szCs w:val="28"/>
        </w:rPr>
      </w:pPr>
    </w:p>
    <w:p w:rsidR="006B55C0" w:rsidRDefault="006B55C0" w:rsidP="006B55C0">
      <w:pPr>
        <w:rPr>
          <w:rFonts w:ascii="Times New Roman" w:eastAsia="標楷體" w:hAnsi="Times New Roman"/>
          <w:sz w:val="28"/>
          <w:szCs w:val="28"/>
        </w:rPr>
      </w:pPr>
      <w:r>
        <w:rPr>
          <w:noProof/>
        </w:rPr>
        <w:drawing>
          <wp:inline distT="0" distB="0" distL="0" distR="0" wp14:anchorId="5F155970" wp14:editId="5801433E">
            <wp:extent cx="6120130" cy="4319644"/>
            <wp:effectExtent l="0" t="0" r="0" b="5080"/>
            <wp:docPr id="1" name="圖片 1" descr="http://www.ntnu.edu.tw/ga/map/maps/Main2-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tnu.edu.tw/ga/map/maps/Main2-72dpi.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4319644"/>
                    </a:xfrm>
                    <a:prstGeom prst="rect">
                      <a:avLst/>
                    </a:prstGeom>
                    <a:noFill/>
                    <a:ln>
                      <a:noFill/>
                    </a:ln>
                  </pic:spPr>
                </pic:pic>
              </a:graphicData>
            </a:graphic>
          </wp:inline>
        </w:drawing>
      </w:r>
    </w:p>
    <w:sectPr w:rsidR="006B55C0" w:rsidSect="009C04E2">
      <w:pgSz w:w="11906" w:h="16838"/>
      <w:pgMar w:top="1021" w:right="1134" w:bottom="1134" w:left="1134" w:header="567" w:footer="476"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B35" w:rsidRDefault="00F44B35" w:rsidP="006F3FAC">
      <w:r>
        <w:separator/>
      </w:r>
    </w:p>
  </w:endnote>
  <w:endnote w:type="continuationSeparator" w:id="0">
    <w:p w:rsidR="00F44B35" w:rsidRDefault="00F44B35" w:rsidP="006F3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B35" w:rsidRDefault="00F44B35" w:rsidP="006F3FAC">
      <w:r>
        <w:separator/>
      </w:r>
    </w:p>
  </w:footnote>
  <w:footnote w:type="continuationSeparator" w:id="0">
    <w:p w:rsidR="00F44B35" w:rsidRDefault="00F44B35" w:rsidP="006F3F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949F0"/>
    <w:multiLevelType w:val="hybridMultilevel"/>
    <w:tmpl w:val="17B6E6F2"/>
    <w:lvl w:ilvl="0" w:tplc="AA38A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5674790"/>
    <w:multiLevelType w:val="hybridMultilevel"/>
    <w:tmpl w:val="5DC2379C"/>
    <w:lvl w:ilvl="0" w:tplc="2648F2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D823F8E"/>
    <w:multiLevelType w:val="hybridMultilevel"/>
    <w:tmpl w:val="E7F68F16"/>
    <w:lvl w:ilvl="0" w:tplc="78C82E7E">
      <w:start w:val="1"/>
      <w:numFmt w:val="taiwaneseCountingThousand"/>
      <w:lvlText w:val="（%1）"/>
      <w:lvlJc w:val="left"/>
      <w:pPr>
        <w:ind w:left="1440" w:hanging="87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
    <w:nsid w:val="1D8E02A6"/>
    <w:multiLevelType w:val="multilevel"/>
    <w:tmpl w:val="8DA0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A063EC"/>
    <w:multiLevelType w:val="hybridMultilevel"/>
    <w:tmpl w:val="4FF6E1A0"/>
    <w:lvl w:ilvl="0" w:tplc="24264A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06212BF"/>
    <w:multiLevelType w:val="hybridMultilevel"/>
    <w:tmpl w:val="9062A964"/>
    <w:lvl w:ilvl="0" w:tplc="528AF1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84F11FC"/>
    <w:multiLevelType w:val="hybridMultilevel"/>
    <w:tmpl w:val="FDC04D3E"/>
    <w:lvl w:ilvl="0" w:tplc="A59CCF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91F42EC"/>
    <w:multiLevelType w:val="hybridMultilevel"/>
    <w:tmpl w:val="8D8A7438"/>
    <w:lvl w:ilvl="0" w:tplc="BA0873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3CF14A3"/>
    <w:multiLevelType w:val="hybridMultilevel"/>
    <w:tmpl w:val="85E6611A"/>
    <w:lvl w:ilvl="0" w:tplc="9BA6C2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4E010EA"/>
    <w:multiLevelType w:val="hybridMultilevel"/>
    <w:tmpl w:val="07F6BD70"/>
    <w:lvl w:ilvl="0" w:tplc="B98805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4FC46A3"/>
    <w:multiLevelType w:val="hybridMultilevel"/>
    <w:tmpl w:val="736E9DE0"/>
    <w:lvl w:ilvl="0" w:tplc="F438AE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C8B2562"/>
    <w:multiLevelType w:val="hybridMultilevel"/>
    <w:tmpl w:val="67164450"/>
    <w:lvl w:ilvl="0" w:tplc="2236B5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DA2737C"/>
    <w:multiLevelType w:val="hybridMultilevel"/>
    <w:tmpl w:val="313AF6FA"/>
    <w:lvl w:ilvl="0" w:tplc="A33829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F5B10CC"/>
    <w:multiLevelType w:val="hybridMultilevel"/>
    <w:tmpl w:val="4BA2D652"/>
    <w:lvl w:ilvl="0" w:tplc="8466D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B790033"/>
    <w:multiLevelType w:val="hybridMultilevel"/>
    <w:tmpl w:val="0FE65E3C"/>
    <w:lvl w:ilvl="0" w:tplc="B49666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E603AF5"/>
    <w:multiLevelType w:val="hybridMultilevel"/>
    <w:tmpl w:val="4AE0EE76"/>
    <w:lvl w:ilvl="0" w:tplc="69F669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1C27F96"/>
    <w:multiLevelType w:val="hybridMultilevel"/>
    <w:tmpl w:val="CC929FE0"/>
    <w:lvl w:ilvl="0" w:tplc="4E487B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7"/>
  </w:num>
  <w:num w:numId="3">
    <w:abstractNumId w:val="5"/>
  </w:num>
  <w:num w:numId="4">
    <w:abstractNumId w:val="8"/>
  </w:num>
  <w:num w:numId="5">
    <w:abstractNumId w:val="12"/>
  </w:num>
  <w:num w:numId="6">
    <w:abstractNumId w:val="14"/>
  </w:num>
  <w:num w:numId="7">
    <w:abstractNumId w:val="6"/>
  </w:num>
  <w:num w:numId="8">
    <w:abstractNumId w:val="0"/>
  </w:num>
  <w:num w:numId="9">
    <w:abstractNumId w:val="13"/>
  </w:num>
  <w:num w:numId="10">
    <w:abstractNumId w:val="11"/>
  </w:num>
  <w:num w:numId="11">
    <w:abstractNumId w:val="15"/>
  </w:num>
  <w:num w:numId="12">
    <w:abstractNumId w:val="16"/>
  </w:num>
  <w:num w:numId="13">
    <w:abstractNumId w:val="1"/>
  </w:num>
  <w:num w:numId="14">
    <w:abstractNumId w:val="3"/>
  </w:num>
  <w:num w:numId="15">
    <w:abstractNumId w:val="10"/>
  </w:num>
  <w:num w:numId="16">
    <w:abstractNumId w:val="4"/>
  </w:num>
  <w:num w:numId="1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9EC"/>
    <w:rsid w:val="00003178"/>
    <w:rsid w:val="00007F4A"/>
    <w:rsid w:val="0001745B"/>
    <w:rsid w:val="00023E8A"/>
    <w:rsid w:val="000352B8"/>
    <w:rsid w:val="00041EE1"/>
    <w:rsid w:val="00065C25"/>
    <w:rsid w:val="00072D82"/>
    <w:rsid w:val="0008200E"/>
    <w:rsid w:val="000869EC"/>
    <w:rsid w:val="000A4C3E"/>
    <w:rsid w:val="000B0777"/>
    <w:rsid w:val="000B3540"/>
    <w:rsid w:val="000B35C0"/>
    <w:rsid w:val="000C6A42"/>
    <w:rsid w:val="000D741F"/>
    <w:rsid w:val="000E17D7"/>
    <w:rsid w:val="000E79A8"/>
    <w:rsid w:val="00101F14"/>
    <w:rsid w:val="00102BC9"/>
    <w:rsid w:val="00103DB2"/>
    <w:rsid w:val="0010433E"/>
    <w:rsid w:val="00111EDE"/>
    <w:rsid w:val="00123406"/>
    <w:rsid w:val="00123A7A"/>
    <w:rsid w:val="00124B1A"/>
    <w:rsid w:val="001317D2"/>
    <w:rsid w:val="001348A4"/>
    <w:rsid w:val="00141D8B"/>
    <w:rsid w:val="00146CAC"/>
    <w:rsid w:val="001565C6"/>
    <w:rsid w:val="00172D4A"/>
    <w:rsid w:val="001749A0"/>
    <w:rsid w:val="001749A7"/>
    <w:rsid w:val="001770DA"/>
    <w:rsid w:val="001A20C0"/>
    <w:rsid w:val="001A38A8"/>
    <w:rsid w:val="001C0241"/>
    <w:rsid w:val="001C6770"/>
    <w:rsid w:val="001D1944"/>
    <w:rsid w:val="001E0762"/>
    <w:rsid w:val="001E4FC3"/>
    <w:rsid w:val="001F0A0C"/>
    <w:rsid w:val="001F0E35"/>
    <w:rsid w:val="001F1699"/>
    <w:rsid w:val="00200D25"/>
    <w:rsid w:val="00210FF8"/>
    <w:rsid w:val="00213445"/>
    <w:rsid w:val="00220812"/>
    <w:rsid w:val="00220B28"/>
    <w:rsid w:val="00247E66"/>
    <w:rsid w:val="00256ACD"/>
    <w:rsid w:val="00284433"/>
    <w:rsid w:val="00292238"/>
    <w:rsid w:val="002928B0"/>
    <w:rsid w:val="002A5412"/>
    <w:rsid w:val="002A5637"/>
    <w:rsid w:val="002E32F8"/>
    <w:rsid w:val="002F16F9"/>
    <w:rsid w:val="002F50A8"/>
    <w:rsid w:val="002F6B1D"/>
    <w:rsid w:val="003105B5"/>
    <w:rsid w:val="00327C20"/>
    <w:rsid w:val="003334E2"/>
    <w:rsid w:val="00334837"/>
    <w:rsid w:val="00335F03"/>
    <w:rsid w:val="003504A7"/>
    <w:rsid w:val="00363420"/>
    <w:rsid w:val="00374206"/>
    <w:rsid w:val="00383070"/>
    <w:rsid w:val="00387BB1"/>
    <w:rsid w:val="00395E47"/>
    <w:rsid w:val="00397781"/>
    <w:rsid w:val="003A679B"/>
    <w:rsid w:val="003C76AD"/>
    <w:rsid w:val="003D14C4"/>
    <w:rsid w:val="003F4443"/>
    <w:rsid w:val="003F6C58"/>
    <w:rsid w:val="00405437"/>
    <w:rsid w:val="00410D1E"/>
    <w:rsid w:val="00417405"/>
    <w:rsid w:val="004220FF"/>
    <w:rsid w:val="00440228"/>
    <w:rsid w:val="0044048C"/>
    <w:rsid w:val="00453B4A"/>
    <w:rsid w:val="00457CE0"/>
    <w:rsid w:val="00460E3F"/>
    <w:rsid w:val="004670EA"/>
    <w:rsid w:val="00483B5A"/>
    <w:rsid w:val="00487A34"/>
    <w:rsid w:val="004B00EF"/>
    <w:rsid w:val="004B5F0D"/>
    <w:rsid w:val="004B79E3"/>
    <w:rsid w:val="004C5081"/>
    <w:rsid w:val="004D32B2"/>
    <w:rsid w:val="004E4BE6"/>
    <w:rsid w:val="004F20C7"/>
    <w:rsid w:val="004F40DC"/>
    <w:rsid w:val="00542D11"/>
    <w:rsid w:val="005434CC"/>
    <w:rsid w:val="005526BE"/>
    <w:rsid w:val="00555B86"/>
    <w:rsid w:val="0056744E"/>
    <w:rsid w:val="00570A65"/>
    <w:rsid w:val="00583166"/>
    <w:rsid w:val="005832EF"/>
    <w:rsid w:val="005978B6"/>
    <w:rsid w:val="005B08D4"/>
    <w:rsid w:val="005B32DB"/>
    <w:rsid w:val="005B4F69"/>
    <w:rsid w:val="005C55C4"/>
    <w:rsid w:val="005D565E"/>
    <w:rsid w:val="0061580D"/>
    <w:rsid w:val="006209CC"/>
    <w:rsid w:val="0063740A"/>
    <w:rsid w:val="006515CE"/>
    <w:rsid w:val="0066584E"/>
    <w:rsid w:val="00666DE2"/>
    <w:rsid w:val="00672BB6"/>
    <w:rsid w:val="00682C18"/>
    <w:rsid w:val="00686580"/>
    <w:rsid w:val="00687BEE"/>
    <w:rsid w:val="006922E0"/>
    <w:rsid w:val="006A0277"/>
    <w:rsid w:val="006A5759"/>
    <w:rsid w:val="006B55C0"/>
    <w:rsid w:val="006D0C4E"/>
    <w:rsid w:val="006D3536"/>
    <w:rsid w:val="006D4A83"/>
    <w:rsid w:val="006E1D75"/>
    <w:rsid w:val="006E507B"/>
    <w:rsid w:val="006F0262"/>
    <w:rsid w:val="006F0801"/>
    <w:rsid w:val="006F3DE2"/>
    <w:rsid w:val="006F3FAC"/>
    <w:rsid w:val="007030C9"/>
    <w:rsid w:val="00720EA6"/>
    <w:rsid w:val="00723980"/>
    <w:rsid w:val="0073239B"/>
    <w:rsid w:val="00750A0F"/>
    <w:rsid w:val="007639B0"/>
    <w:rsid w:val="007845C2"/>
    <w:rsid w:val="00785951"/>
    <w:rsid w:val="00792CE3"/>
    <w:rsid w:val="007A5CA8"/>
    <w:rsid w:val="007B7F37"/>
    <w:rsid w:val="007C6E4B"/>
    <w:rsid w:val="007D40F4"/>
    <w:rsid w:val="007D7454"/>
    <w:rsid w:val="007E47AD"/>
    <w:rsid w:val="007E5358"/>
    <w:rsid w:val="00811510"/>
    <w:rsid w:val="00815065"/>
    <w:rsid w:val="00816590"/>
    <w:rsid w:val="008301CB"/>
    <w:rsid w:val="00852A5C"/>
    <w:rsid w:val="008701F1"/>
    <w:rsid w:val="00880620"/>
    <w:rsid w:val="008947EA"/>
    <w:rsid w:val="008A5E88"/>
    <w:rsid w:val="008B7E90"/>
    <w:rsid w:val="008C6249"/>
    <w:rsid w:val="008C7F17"/>
    <w:rsid w:val="008D518A"/>
    <w:rsid w:val="008F654A"/>
    <w:rsid w:val="008F68ED"/>
    <w:rsid w:val="00902DEC"/>
    <w:rsid w:val="00920779"/>
    <w:rsid w:val="00925677"/>
    <w:rsid w:val="0093096A"/>
    <w:rsid w:val="00934FD5"/>
    <w:rsid w:val="00935420"/>
    <w:rsid w:val="009419AE"/>
    <w:rsid w:val="00964892"/>
    <w:rsid w:val="0096578F"/>
    <w:rsid w:val="00986373"/>
    <w:rsid w:val="009950BC"/>
    <w:rsid w:val="009A18F7"/>
    <w:rsid w:val="009B129F"/>
    <w:rsid w:val="009C04E2"/>
    <w:rsid w:val="009C4C3A"/>
    <w:rsid w:val="009D5BDE"/>
    <w:rsid w:val="009F698E"/>
    <w:rsid w:val="009F787C"/>
    <w:rsid w:val="00A0545C"/>
    <w:rsid w:val="00A05AF0"/>
    <w:rsid w:val="00A11BE7"/>
    <w:rsid w:val="00A20055"/>
    <w:rsid w:val="00A24ADE"/>
    <w:rsid w:val="00A2528B"/>
    <w:rsid w:val="00A268B5"/>
    <w:rsid w:val="00A3179B"/>
    <w:rsid w:val="00A4349E"/>
    <w:rsid w:val="00A76DE1"/>
    <w:rsid w:val="00A8515D"/>
    <w:rsid w:val="00A85F54"/>
    <w:rsid w:val="00A903B9"/>
    <w:rsid w:val="00A91744"/>
    <w:rsid w:val="00A9250B"/>
    <w:rsid w:val="00A96A70"/>
    <w:rsid w:val="00AA1760"/>
    <w:rsid w:val="00AA2CA9"/>
    <w:rsid w:val="00AB1B9B"/>
    <w:rsid w:val="00AB372D"/>
    <w:rsid w:val="00AC61FE"/>
    <w:rsid w:val="00AC7B43"/>
    <w:rsid w:val="00AE4AAA"/>
    <w:rsid w:val="00AF687A"/>
    <w:rsid w:val="00B057AF"/>
    <w:rsid w:val="00B11DD2"/>
    <w:rsid w:val="00B158B3"/>
    <w:rsid w:val="00B15AA1"/>
    <w:rsid w:val="00B27629"/>
    <w:rsid w:val="00B3215D"/>
    <w:rsid w:val="00B372A0"/>
    <w:rsid w:val="00B4033F"/>
    <w:rsid w:val="00B41AD9"/>
    <w:rsid w:val="00B4256E"/>
    <w:rsid w:val="00B45807"/>
    <w:rsid w:val="00B468E5"/>
    <w:rsid w:val="00B67643"/>
    <w:rsid w:val="00B70208"/>
    <w:rsid w:val="00B73751"/>
    <w:rsid w:val="00BB3937"/>
    <w:rsid w:val="00BB6909"/>
    <w:rsid w:val="00BC1284"/>
    <w:rsid w:val="00BC6E89"/>
    <w:rsid w:val="00BF48D0"/>
    <w:rsid w:val="00C02FFB"/>
    <w:rsid w:val="00C1245D"/>
    <w:rsid w:val="00C22453"/>
    <w:rsid w:val="00C2317D"/>
    <w:rsid w:val="00C4287C"/>
    <w:rsid w:val="00C5514E"/>
    <w:rsid w:val="00C634FE"/>
    <w:rsid w:val="00C6580A"/>
    <w:rsid w:val="00C72BB7"/>
    <w:rsid w:val="00C910AD"/>
    <w:rsid w:val="00C96E85"/>
    <w:rsid w:val="00CA1D23"/>
    <w:rsid w:val="00CB2429"/>
    <w:rsid w:val="00CB5C91"/>
    <w:rsid w:val="00CC2F28"/>
    <w:rsid w:val="00CD09EF"/>
    <w:rsid w:val="00CD127F"/>
    <w:rsid w:val="00CE0F2D"/>
    <w:rsid w:val="00D02746"/>
    <w:rsid w:val="00D17207"/>
    <w:rsid w:val="00D23FA0"/>
    <w:rsid w:val="00D325DD"/>
    <w:rsid w:val="00D41057"/>
    <w:rsid w:val="00D5718E"/>
    <w:rsid w:val="00D72D53"/>
    <w:rsid w:val="00D970A6"/>
    <w:rsid w:val="00DA1069"/>
    <w:rsid w:val="00DA294A"/>
    <w:rsid w:val="00DB3422"/>
    <w:rsid w:val="00DD5940"/>
    <w:rsid w:val="00DE052C"/>
    <w:rsid w:val="00DE59E5"/>
    <w:rsid w:val="00DF67AD"/>
    <w:rsid w:val="00E02DDE"/>
    <w:rsid w:val="00E145DD"/>
    <w:rsid w:val="00E2338B"/>
    <w:rsid w:val="00E241F5"/>
    <w:rsid w:val="00E323B4"/>
    <w:rsid w:val="00E33BD6"/>
    <w:rsid w:val="00E379D0"/>
    <w:rsid w:val="00E40EC7"/>
    <w:rsid w:val="00E509E0"/>
    <w:rsid w:val="00E62AFA"/>
    <w:rsid w:val="00E6715E"/>
    <w:rsid w:val="00E73A1B"/>
    <w:rsid w:val="00E75D71"/>
    <w:rsid w:val="00EA0CD5"/>
    <w:rsid w:val="00EC19DB"/>
    <w:rsid w:val="00ED49C4"/>
    <w:rsid w:val="00EE302D"/>
    <w:rsid w:val="00EE33E6"/>
    <w:rsid w:val="00EF01BC"/>
    <w:rsid w:val="00EF727E"/>
    <w:rsid w:val="00F10A64"/>
    <w:rsid w:val="00F1162E"/>
    <w:rsid w:val="00F11D39"/>
    <w:rsid w:val="00F228F5"/>
    <w:rsid w:val="00F25840"/>
    <w:rsid w:val="00F3727A"/>
    <w:rsid w:val="00F42986"/>
    <w:rsid w:val="00F44B35"/>
    <w:rsid w:val="00F5078E"/>
    <w:rsid w:val="00F82EB0"/>
    <w:rsid w:val="00F868F0"/>
    <w:rsid w:val="00F91CEF"/>
    <w:rsid w:val="00FC6A1C"/>
    <w:rsid w:val="00FD6C15"/>
    <w:rsid w:val="00FE07B1"/>
    <w:rsid w:val="00FE1814"/>
    <w:rsid w:val="00FE6410"/>
    <w:rsid w:val="00FF26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0EA"/>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3FAC"/>
    <w:pPr>
      <w:tabs>
        <w:tab w:val="center" w:pos="4153"/>
        <w:tab w:val="right" w:pos="8306"/>
      </w:tabs>
      <w:snapToGrid w:val="0"/>
    </w:pPr>
    <w:rPr>
      <w:sz w:val="20"/>
      <w:szCs w:val="20"/>
    </w:rPr>
  </w:style>
  <w:style w:type="character" w:customStyle="1" w:styleId="a4">
    <w:name w:val="頁首 字元"/>
    <w:basedOn w:val="a0"/>
    <w:link w:val="a3"/>
    <w:uiPriority w:val="99"/>
    <w:rsid w:val="006F3FAC"/>
    <w:rPr>
      <w:kern w:val="2"/>
    </w:rPr>
  </w:style>
  <w:style w:type="paragraph" w:styleId="a5">
    <w:name w:val="footer"/>
    <w:basedOn w:val="a"/>
    <w:link w:val="a6"/>
    <w:uiPriority w:val="99"/>
    <w:unhideWhenUsed/>
    <w:rsid w:val="006F3FAC"/>
    <w:pPr>
      <w:tabs>
        <w:tab w:val="center" w:pos="4153"/>
        <w:tab w:val="right" w:pos="8306"/>
      </w:tabs>
      <w:snapToGrid w:val="0"/>
    </w:pPr>
    <w:rPr>
      <w:sz w:val="20"/>
      <w:szCs w:val="20"/>
    </w:rPr>
  </w:style>
  <w:style w:type="character" w:customStyle="1" w:styleId="a6">
    <w:name w:val="頁尾 字元"/>
    <w:basedOn w:val="a0"/>
    <w:link w:val="a5"/>
    <w:uiPriority w:val="99"/>
    <w:rsid w:val="006F3FAC"/>
    <w:rPr>
      <w:kern w:val="2"/>
    </w:rPr>
  </w:style>
  <w:style w:type="paragraph" w:styleId="a7">
    <w:name w:val="List Paragraph"/>
    <w:basedOn w:val="a"/>
    <w:uiPriority w:val="34"/>
    <w:qFormat/>
    <w:rsid w:val="0073239B"/>
    <w:pPr>
      <w:ind w:leftChars="200" w:left="480"/>
    </w:pPr>
  </w:style>
  <w:style w:type="character" w:styleId="a8">
    <w:name w:val="page number"/>
    <w:basedOn w:val="a0"/>
    <w:uiPriority w:val="99"/>
    <w:unhideWhenUsed/>
    <w:rsid w:val="00A4349E"/>
    <w:rPr>
      <w:rFonts w:eastAsia="新細明體" w:cs="Times New Roman"/>
      <w:bCs w:val="0"/>
      <w:iCs w:val="0"/>
      <w:szCs w:val="22"/>
      <w:lang w:eastAsia="zh-TW"/>
    </w:rPr>
  </w:style>
  <w:style w:type="character" w:styleId="a9">
    <w:name w:val="Hyperlink"/>
    <w:basedOn w:val="a0"/>
    <w:uiPriority w:val="99"/>
    <w:unhideWhenUsed/>
    <w:rsid w:val="001A20C0"/>
    <w:rPr>
      <w:color w:val="0000FF"/>
      <w:u w:val="single"/>
    </w:rPr>
  </w:style>
  <w:style w:type="table" w:styleId="aa">
    <w:name w:val="Table Grid"/>
    <w:basedOn w:val="a1"/>
    <w:uiPriority w:val="59"/>
    <w:rsid w:val="00750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a"/>
    <w:uiPriority w:val="59"/>
    <w:rsid w:val="009419A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20EA6"/>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20EA6"/>
    <w:rPr>
      <w:rFonts w:asciiTheme="majorHAnsi" w:eastAsiaTheme="majorEastAsia" w:hAnsiTheme="majorHAnsi" w:cstheme="majorBidi"/>
      <w:kern w:val="2"/>
      <w:sz w:val="18"/>
      <w:szCs w:val="18"/>
    </w:rPr>
  </w:style>
  <w:style w:type="table" w:customStyle="1" w:styleId="2">
    <w:name w:val="表格格線2"/>
    <w:basedOn w:val="a1"/>
    <w:next w:val="aa"/>
    <w:uiPriority w:val="59"/>
    <w:rsid w:val="00E33BD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rsid w:val="00440228"/>
    <w:pPr>
      <w:ind w:leftChars="200" w:left="480"/>
    </w:pPr>
    <w:rPr>
      <w:rFonts w:ascii="Times New Roman" w:hAnsi="Times New Roman"/>
      <w:szCs w:val="24"/>
    </w:rPr>
  </w:style>
  <w:style w:type="paragraph" w:customStyle="1" w:styleId="ListParagraph2">
    <w:name w:val="List Paragraph2"/>
    <w:basedOn w:val="a"/>
    <w:rsid w:val="00440228"/>
    <w:pPr>
      <w:ind w:leftChars="200" w:left="480"/>
    </w:pPr>
    <w:rPr>
      <w:rFonts w:ascii="Times New Roman" w:hAnsi="Times New Roman"/>
      <w:szCs w:val="24"/>
    </w:rPr>
  </w:style>
  <w:style w:type="paragraph" w:styleId="ad">
    <w:name w:val="Body Text Indent"/>
    <w:basedOn w:val="a"/>
    <w:link w:val="ae"/>
    <w:rsid w:val="00C910AD"/>
    <w:pPr>
      <w:spacing w:after="120"/>
      <w:ind w:leftChars="200" w:left="480"/>
    </w:pPr>
    <w:rPr>
      <w:szCs w:val="20"/>
    </w:rPr>
  </w:style>
  <w:style w:type="character" w:customStyle="1" w:styleId="ae">
    <w:name w:val="本文縮排 字元"/>
    <w:basedOn w:val="a0"/>
    <w:link w:val="ad"/>
    <w:rsid w:val="00C910AD"/>
    <w:rPr>
      <w:kern w:val="2"/>
      <w:sz w:val="24"/>
    </w:rPr>
  </w:style>
  <w:style w:type="character" w:styleId="af">
    <w:name w:val="Strong"/>
    <w:basedOn w:val="a0"/>
    <w:uiPriority w:val="22"/>
    <w:qFormat/>
    <w:rsid w:val="00C910AD"/>
    <w:rPr>
      <w:b/>
      <w:bCs/>
    </w:rPr>
  </w:style>
  <w:style w:type="table" w:customStyle="1" w:styleId="3">
    <w:name w:val="表格格線3"/>
    <w:basedOn w:val="a1"/>
    <w:next w:val="aa"/>
    <w:uiPriority w:val="59"/>
    <w:rsid w:val="00405437"/>
    <w:rPr>
      <w:rFonts w:asciiTheme="minorHAnsi" w:eastAsia="Times New Roman"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a"/>
    <w:uiPriority w:val="59"/>
    <w:rsid w:val="0078595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a"/>
    <w:uiPriority w:val="59"/>
    <w:rsid w:val="00792CE3"/>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1"/>
    <w:next w:val="aa"/>
    <w:uiPriority w:val="59"/>
    <w:rsid w:val="000E79A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
    <w:link w:val="31"/>
    <w:uiPriority w:val="99"/>
    <w:semiHidden/>
    <w:unhideWhenUsed/>
    <w:rsid w:val="005526BE"/>
    <w:pPr>
      <w:spacing w:after="120"/>
    </w:pPr>
    <w:rPr>
      <w:sz w:val="16"/>
      <w:szCs w:val="16"/>
    </w:rPr>
  </w:style>
  <w:style w:type="character" w:customStyle="1" w:styleId="31">
    <w:name w:val="本文 3 字元"/>
    <w:basedOn w:val="a0"/>
    <w:link w:val="30"/>
    <w:uiPriority w:val="99"/>
    <w:semiHidden/>
    <w:rsid w:val="005526BE"/>
    <w:rPr>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0EA"/>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3FAC"/>
    <w:pPr>
      <w:tabs>
        <w:tab w:val="center" w:pos="4153"/>
        <w:tab w:val="right" w:pos="8306"/>
      </w:tabs>
      <w:snapToGrid w:val="0"/>
    </w:pPr>
    <w:rPr>
      <w:sz w:val="20"/>
      <w:szCs w:val="20"/>
    </w:rPr>
  </w:style>
  <w:style w:type="character" w:customStyle="1" w:styleId="a4">
    <w:name w:val="頁首 字元"/>
    <w:basedOn w:val="a0"/>
    <w:link w:val="a3"/>
    <w:uiPriority w:val="99"/>
    <w:rsid w:val="006F3FAC"/>
    <w:rPr>
      <w:kern w:val="2"/>
    </w:rPr>
  </w:style>
  <w:style w:type="paragraph" w:styleId="a5">
    <w:name w:val="footer"/>
    <w:basedOn w:val="a"/>
    <w:link w:val="a6"/>
    <w:uiPriority w:val="99"/>
    <w:unhideWhenUsed/>
    <w:rsid w:val="006F3FAC"/>
    <w:pPr>
      <w:tabs>
        <w:tab w:val="center" w:pos="4153"/>
        <w:tab w:val="right" w:pos="8306"/>
      </w:tabs>
      <w:snapToGrid w:val="0"/>
    </w:pPr>
    <w:rPr>
      <w:sz w:val="20"/>
      <w:szCs w:val="20"/>
    </w:rPr>
  </w:style>
  <w:style w:type="character" w:customStyle="1" w:styleId="a6">
    <w:name w:val="頁尾 字元"/>
    <w:basedOn w:val="a0"/>
    <w:link w:val="a5"/>
    <w:uiPriority w:val="99"/>
    <w:rsid w:val="006F3FAC"/>
    <w:rPr>
      <w:kern w:val="2"/>
    </w:rPr>
  </w:style>
  <w:style w:type="paragraph" w:styleId="a7">
    <w:name w:val="List Paragraph"/>
    <w:basedOn w:val="a"/>
    <w:uiPriority w:val="34"/>
    <w:qFormat/>
    <w:rsid w:val="0073239B"/>
    <w:pPr>
      <w:ind w:leftChars="200" w:left="480"/>
    </w:pPr>
  </w:style>
  <w:style w:type="character" w:styleId="a8">
    <w:name w:val="page number"/>
    <w:basedOn w:val="a0"/>
    <w:uiPriority w:val="99"/>
    <w:unhideWhenUsed/>
    <w:rsid w:val="00A4349E"/>
    <w:rPr>
      <w:rFonts w:eastAsia="新細明體" w:cs="Times New Roman"/>
      <w:bCs w:val="0"/>
      <w:iCs w:val="0"/>
      <w:szCs w:val="22"/>
      <w:lang w:eastAsia="zh-TW"/>
    </w:rPr>
  </w:style>
  <w:style w:type="character" w:styleId="a9">
    <w:name w:val="Hyperlink"/>
    <w:basedOn w:val="a0"/>
    <w:uiPriority w:val="99"/>
    <w:unhideWhenUsed/>
    <w:rsid w:val="001A20C0"/>
    <w:rPr>
      <w:color w:val="0000FF"/>
      <w:u w:val="single"/>
    </w:rPr>
  </w:style>
  <w:style w:type="table" w:styleId="aa">
    <w:name w:val="Table Grid"/>
    <w:basedOn w:val="a1"/>
    <w:uiPriority w:val="59"/>
    <w:rsid w:val="00750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a"/>
    <w:uiPriority w:val="59"/>
    <w:rsid w:val="009419A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20EA6"/>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20EA6"/>
    <w:rPr>
      <w:rFonts w:asciiTheme="majorHAnsi" w:eastAsiaTheme="majorEastAsia" w:hAnsiTheme="majorHAnsi" w:cstheme="majorBidi"/>
      <w:kern w:val="2"/>
      <w:sz w:val="18"/>
      <w:szCs w:val="18"/>
    </w:rPr>
  </w:style>
  <w:style w:type="table" w:customStyle="1" w:styleId="2">
    <w:name w:val="表格格線2"/>
    <w:basedOn w:val="a1"/>
    <w:next w:val="aa"/>
    <w:uiPriority w:val="59"/>
    <w:rsid w:val="00E33BD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rsid w:val="00440228"/>
    <w:pPr>
      <w:ind w:leftChars="200" w:left="480"/>
    </w:pPr>
    <w:rPr>
      <w:rFonts w:ascii="Times New Roman" w:hAnsi="Times New Roman"/>
      <w:szCs w:val="24"/>
    </w:rPr>
  </w:style>
  <w:style w:type="paragraph" w:customStyle="1" w:styleId="ListParagraph2">
    <w:name w:val="List Paragraph2"/>
    <w:basedOn w:val="a"/>
    <w:rsid w:val="00440228"/>
    <w:pPr>
      <w:ind w:leftChars="200" w:left="480"/>
    </w:pPr>
    <w:rPr>
      <w:rFonts w:ascii="Times New Roman" w:hAnsi="Times New Roman"/>
      <w:szCs w:val="24"/>
    </w:rPr>
  </w:style>
  <w:style w:type="paragraph" w:styleId="ad">
    <w:name w:val="Body Text Indent"/>
    <w:basedOn w:val="a"/>
    <w:link w:val="ae"/>
    <w:rsid w:val="00C910AD"/>
    <w:pPr>
      <w:spacing w:after="120"/>
      <w:ind w:leftChars="200" w:left="480"/>
    </w:pPr>
    <w:rPr>
      <w:szCs w:val="20"/>
    </w:rPr>
  </w:style>
  <w:style w:type="character" w:customStyle="1" w:styleId="ae">
    <w:name w:val="本文縮排 字元"/>
    <w:basedOn w:val="a0"/>
    <w:link w:val="ad"/>
    <w:rsid w:val="00C910AD"/>
    <w:rPr>
      <w:kern w:val="2"/>
      <w:sz w:val="24"/>
    </w:rPr>
  </w:style>
  <w:style w:type="character" w:styleId="af">
    <w:name w:val="Strong"/>
    <w:basedOn w:val="a0"/>
    <w:uiPriority w:val="22"/>
    <w:qFormat/>
    <w:rsid w:val="00C910AD"/>
    <w:rPr>
      <w:b/>
      <w:bCs/>
    </w:rPr>
  </w:style>
  <w:style w:type="table" w:customStyle="1" w:styleId="3">
    <w:name w:val="表格格線3"/>
    <w:basedOn w:val="a1"/>
    <w:next w:val="aa"/>
    <w:uiPriority w:val="59"/>
    <w:rsid w:val="00405437"/>
    <w:rPr>
      <w:rFonts w:asciiTheme="minorHAnsi" w:eastAsia="Times New Roman"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a"/>
    <w:uiPriority w:val="59"/>
    <w:rsid w:val="0078595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a"/>
    <w:uiPriority w:val="59"/>
    <w:rsid w:val="00792CE3"/>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1"/>
    <w:next w:val="aa"/>
    <w:uiPriority w:val="59"/>
    <w:rsid w:val="000E79A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
    <w:link w:val="31"/>
    <w:uiPriority w:val="99"/>
    <w:semiHidden/>
    <w:unhideWhenUsed/>
    <w:rsid w:val="005526BE"/>
    <w:pPr>
      <w:spacing w:after="120"/>
    </w:pPr>
    <w:rPr>
      <w:sz w:val="16"/>
      <w:szCs w:val="16"/>
    </w:rPr>
  </w:style>
  <w:style w:type="character" w:customStyle="1" w:styleId="31">
    <w:name w:val="本文 3 字元"/>
    <w:basedOn w:val="a0"/>
    <w:link w:val="30"/>
    <w:uiPriority w:val="99"/>
    <w:semiHidden/>
    <w:rsid w:val="005526BE"/>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276437">
      <w:bodyDiv w:val="1"/>
      <w:marLeft w:val="0"/>
      <w:marRight w:val="0"/>
      <w:marTop w:val="0"/>
      <w:marBottom w:val="0"/>
      <w:divBdr>
        <w:top w:val="none" w:sz="0" w:space="0" w:color="auto"/>
        <w:left w:val="none" w:sz="0" w:space="0" w:color="auto"/>
        <w:bottom w:val="none" w:sz="0" w:space="0" w:color="auto"/>
        <w:right w:val="none" w:sz="0" w:space="0" w:color="auto"/>
      </w:divBdr>
      <w:divsChild>
        <w:div w:id="1014258804">
          <w:marLeft w:val="375"/>
          <w:marRight w:val="375"/>
          <w:marTop w:val="150"/>
          <w:marBottom w:val="150"/>
          <w:divBdr>
            <w:top w:val="none" w:sz="0" w:space="0" w:color="auto"/>
            <w:left w:val="none" w:sz="0" w:space="0" w:color="auto"/>
            <w:bottom w:val="none" w:sz="0" w:space="0" w:color="auto"/>
            <w:right w:val="none" w:sz="0" w:space="0" w:color="auto"/>
          </w:divBdr>
        </w:div>
        <w:div w:id="596139849">
          <w:marLeft w:val="75"/>
          <w:marRight w:val="0"/>
          <w:marTop w:val="75"/>
          <w:marBottom w:val="75"/>
          <w:divBdr>
            <w:top w:val="none" w:sz="0" w:space="0" w:color="auto"/>
            <w:left w:val="none" w:sz="0" w:space="0" w:color="auto"/>
            <w:bottom w:val="none" w:sz="0" w:space="0" w:color="auto"/>
            <w:right w:val="none" w:sz="0" w:space="0" w:color="auto"/>
          </w:divBdr>
        </w:div>
      </w:divsChild>
    </w:div>
    <w:div w:id="918367565">
      <w:bodyDiv w:val="1"/>
      <w:marLeft w:val="0"/>
      <w:marRight w:val="0"/>
      <w:marTop w:val="0"/>
      <w:marBottom w:val="0"/>
      <w:divBdr>
        <w:top w:val="none" w:sz="0" w:space="0" w:color="auto"/>
        <w:left w:val="none" w:sz="0" w:space="0" w:color="auto"/>
        <w:bottom w:val="none" w:sz="0" w:space="0" w:color="auto"/>
        <w:right w:val="none" w:sz="0" w:space="0" w:color="auto"/>
      </w:divBdr>
    </w:div>
    <w:div w:id="981692486">
      <w:bodyDiv w:val="1"/>
      <w:marLeft w:val="0"/>
      <w:marRight w:val="0"/>
      <w:marTop w:val="0"/>
      <w:marBottom w:val="0"/>
      <w:divBdr>
        <w:top w:val="none" w:sz="0" w:space="0" w:color="auto"/>
        <w:left w:val="none" w:sz="0" w:space="0" w:color="auto"/>
        <w:bottom w:val="none" w:sz="0" w:space="0" w:color="auto"/>
        <w:right w:val="none" w:sz="0" w:space="0" w:color="auto"/>
      </w:divBdr>
      <w:divsChild>
        <w:div w:id="860238956">
          <w:marLeft w:val="0"/>
          <w:marRight w:val="0"/>
          <w:marTop w:val="0"/>
          <w:marBottom w:val="0"/>
          <w:divBdr>
            <w:top w:val="none" w:sz="0" w:space="0" w:color="auto"/>
            <w:left w:val="none" w:sz="0" w:space="0" w:color="auto"/>
            <w:bottom w:val="none" w:sz="0" w:space="0" w:color="auto"/>
            <w:right w:val="none" w:sz="0" w:space="0" w:color="auto"/>
          </w:divBdr>
          <w:divsChild>
            <w:div w:id="1773234692">
              <w:marLeft w:val="0"/>
              <w:marRight w:val="0"/>
              <w:marTop w:val="0"/>
              <w:marBottom w:val="0"/>
              <w:divBdr>
                <w:top w:val="none" w:sz="0" w:space="0" w:color="auto"/>
                <w:left w:val="none" w:sz="0" w:space="0" w:color="auto"/>
                <w:bottom w:val="none" w:sz="0" w:space="0" w:color="auto"/>
                <w:right w:val="none" w:sz="0" w:space="0" w:color="auto"/>
              </w:divBdr>
              <w:divsChild>
                <w:div w:id="175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08282">
      <w:bodyDiv w:val="1"/>
      <w:marLeft w:val="0"/>
      <w:marRight w:val="0"/>
      <w:marTop w:val="0"/>
      <w:marBottom w:val="0"/>
      <w:divBdr>
        <w:top w:val="none" w:sz="0" w:space="0" w:color="auto"/>
        <w:left w:val="none" w:sz="0" w:space="0" w:color="auto"/>
        <w:bottom w:val="none" w:sz="0" w:space="0" w:color="auto"/>
        <w:right w:val="none" w:sz="0" w:space="0" w:color="auto"/>
      </w:divBdr>
      <w:divsChild>
        <w:div w:id="1686905578">
          <w:marLeft w:val="0"/>
          <w:marRight w:val="0"/>
          <w:marTop w:val="300"/>
          <w:marBottom w:val="0"/>
          <w:divBdr>
            <w:top w:val="none" w:sz="0" w:space="0" w:color="auto"/>
            <w:left w:val="none" w:sz="0" w:space="0" w:color="auto"/>
            <w:bottom w:val="none" w:sz="0" w:space="0" w:color="auto"/>
            <w:right w:val="none" w:sz="0" w:space="0" w:color="auto"/>
          </w:divBdr>
          <w:divsChild>
            <w:div w:id="1209150099">
              <w:marLeft w:val="0"/>
              <w:marRight w:val="0"/>
              <w:marTop w:val="150"/>
              <w:marBottom w:val="150"/>
              <w:divBdr>
                <w:top w:val="single" w:sz="6" w:space="6" w:color="C00000"/>
                <w:left w:val="single" w:sz="6" w:space="31" w:color="C00000"/>
                <w:bottom w:val="single" w:sz="6" w:space="6" w:color="C00000"/>
                <w:right w:val="single" w:sz="6" w:space="8" w:color="C00000"/>
              </w:divBdr>
              <w:divsChild>
                <w:div w:id="753286330">
                  <w:marLeft w:val="0"/>
                  <w:marRight w:val="0"/>
                  <w:marTop w:val="120"/>
                  <w:marBottom w:val="0"/>
                  <w:divBdr>
                    <w:top w:val="none" w:sz="0" w:space="0" w:color="auto"/>
                    <w:left w:val="none" w:sz="0" w:space="0" w:color="auto"/>
                    <w:bottom w:val="single" w:sz="6" w:space="6" w:color="BF0000"/>
                    <w:right w:val="none" w:sz="0" w:space="0" w:color="auto"/>
                  </w:divBdr>
                </w:div>
                <w:div w:id="1007050984">
                  <w:marLeft w:val="0"/>
                  <w:marRight w:val="0"/>
                  <w:marTop w:val="120"/>
                  <w:marBottom w:val="120"/>
                  <w:divBdr>
                    <w:top w:val="none" w:sz="0" w:space="0" w:color="auto"/>
                    <w:left w:val="none" w:sz="0" w:space="0" w:color="auto"/>
                    <w:bottom w:val="single" w:sz="6" w:space="6" w:color="BF0000"/>
                    <w:right w:val="none" w:sz="0" w:space="0" w:color="auto"/>
                  </w:divBdr>
                </w:div>
              </w:divsChild>
            </w:div>
            <w:div w:id="1558202987">
              <w:marLeft w:val="45"/>
              <w:marRight w:val="45"/>
              <w:marTop w:val="100"/>
              <w:marBottom w:val="100"/>
              <w:divBdr>
                <w:top w:val="none" w:sz="0" w:space="0" w:color="auto"/>
                <w:left w:val="none" w:sz="0" w:space="0" w:color="auto"/>
                <w:bottom w:val="none" w:sz="0" w:space="0" w:color="auto"/>
                <w:right w:val="none" w:sz="0" w:space="0" w:color="auto"/>
              </w:divBdr>
            </w:div>
            <w:div w:id="1235239389">
              <w:marLeft w:val="0"/>
              <w:marRight w:val="0"/>
              <w:marTop w:val="150"/>
              <w:marBottom w:val="150"/>
              <w:divBdr>
                <w:top w:val="none" w:sz="0" w:space="0" w:color="auto"/>
                <w:left w:val="none" w:sz="0" w:space="0" w:color="auto"/>
                <w:bottom w:val="none" w:sz="0" w:space="0" w:color="auto"/>
                <w:right w:val="none" w:sz="0" w:space="0" w:color="auto"/>
              </w:divBdr>
              <w:divsChild>
                <w:div w:id="1847283182">
                  <w:marLeft w:val="0"/>
                  <w:marRight w:val="0"/>
                  <w:marTop w:val="0"/>
                  <w:marBottom w:val="150"/>
                  <w:divBdr>
                    <w:top w:val="none" w:sz="0" w:space="0" w:color="auto"/>
                    <w:left w:val="none" w:sz="0" w:space="0" w:color="auto"/>
                    <w:bottom w:val="none" w:sz="0" w:space="0" w:color="auto"/>
                    <w:right w:val="none" w:sz="0" w:space="0" w:color="auto"/>
                  </w:divBdr>
                  <w:divsChild>
                    <w:div w:id="208494864">
                      <w:marLeft w:val="0"/>
                      <w:marRight w:val="75"/>
                      <w:marTop w:val="0"/>
                      <w:marBottom w:val="0"/>
                      <w:divBdr>
                        <w:top w:val="none" w:sz="0" w:space="0" w:color="auto"/>
                        <w:left w:val="none" w:sz="0" w:space="0" w:color="auto"/>
                        <w:bottom w:val="none" w:sz="0" w:space="0" w:color="auto"/>
                        <w:right w:val="none" w:sz="0" w:space="0" w:color="auto"/>
                      </w:divBdr>
                    </w:div>
                    <w:div w:id="461581639">
                      <w:marLeft w:val="1275"/>
                      <w:marRight w:val="0"/>
                      <w:marTop w:val="0"/>
                      <w:marBottom w:val="0"/>
                      <w:divBdr>
                        <w:top w:val="none" w:sz="0" w:space="0" w:color="auto"/>
                        <w:left w:val="none" w:sz="0" w:space="0" w:color="auto"/>
                        <w:bottom w:val="none" w:sz="0" w:space="0" w:color="auto"/>
                        <w:right w:val="none" w:sz="0" w:space="0" w:color="auto"/>
                      </w:divBdr>
                    </w:div>
                    <w:div w:id="238179743">
                      <w:marLeft w:val="0"/>
                      <w:marRight w:val="75"/>
                      <w:marTop w:val="0"/>
                      <w:marBottom w:val="0"/>
                      <w:divBdr>
                        <w:top w:val="none" w:sz="0" w:space="0" w:color="auto"/>
                        <w:left w:val="none" w:sz="0" w:space="0" w:color="auto"/>
                        <w:bottom w:val="none" w:sz="0" w:space="0" w:color="auto"/>
                        <w:right w:val="none" w:sz="0" w:space="0" w:color="auto"/>
                      </w:divBdr>
                    </w:div>
                    <w:div w:id="478308109">
                      <w:marLeft w:val="12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docs.google.com/forms/d/1eTb0P51OVw7gK6xPBwyQhIikErT3w3CZ4KWQUMhBj_0/viewform?usp=send_for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E4C05-AF4C-4CD0-B619-A9E61374B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277</Words>
  <Characters>1585</Characters>
  <Application>Microsoft Office Word</Application>
  <DocSecurity>0</DocSecurity>
  <Lines>13</Lines>
  <Paragraphs>3</Paragraphs>
  <ScaleCrop>false</ScaleCrop>
  <Company>ntnu</Company>
  <LinksUpToDate>false</LinksUpToDate>
  <CharactersWithSpaces>1859</CharactersWithSpaces>
  <SharedDoc>false</SharedDoc>
  <HLinks>
    <vt:vector size="18" baseType="variant">
      <vt:variant>
        <vt:i4>2490396</vt:i4>
      </vt:variant>
      <vt:variant>
        <vt:i4>6</vt:i4>
      </vt:variant>
      <vt:variant>
        <vt:i4>0</vt:i4>
      </vt:variant>
      <vt:variant>
        <vt:i4>5</vt:i4>
      </vt:variant>
      <vt:variant>
        <vt:lpwstr>http://internship.guidance.org.tw/internship_sheet.php</vt:lpwstr>
      </vt:variant>
      <vt:variant>
        <vt:lpwstr/>
      </vt:variant>
      <vt:variant>
        <vt:i4>1703992</vt:i4>
      </vt:variant>
      <vt:variant>
        <vt:i4>3</vt:i4>
      </vt:variant>
      <vt:variant>
        <vt:i4>0</vt:i4>
      </vt:variant>
      <vt:variant>
        <vt:i4>5</vt:i4>
      </vt:variant>
      <vt:variant>
        <vt:lpwstr>http://internship.guidance.org.tw/internship_sheet.php?action=verify_pass&amp;year=2011&amp;sql_study=first</vt:lpwstr>
      </vt:variant>
      <vt:variant>
        <vt:lpwstr/>
      </vt:variant>
      <vt:variant>
        <vt:i4>4128782</vt:i4>
      </vt:variant>
      <vt:variant>
        <vt:i4>0</vt:i4>
      </vt:variant>
      <vt:variant>
        <vt:i4>0</vt:i4>
      </vt:variant>
      <vt:variant>
        <vt:i4>5</vt:i4>
      </vt:variant>
      <vt:variant>
        <vt:lpwstr>http://www.guidance.org.tw/internship_02.html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學輔中心</dc:creator>
  <cp:lastModifiedBy>s</cp:lastModifiedBy>
  <cp:revision>8</cp:revision>
  <cp:lastPrinted>2015-03-25T00:55:00Z</cp:lastPrinted>
  <dcterms:created xsi:type="dcterms:W3CDTF">2015-03-27T03:42:00Z</dcterms:created>
  <dcterms:modified xsi:type="dcterms:W3CDTF">2015-04-01T03:15:00Z</dcterms:modified>
</cp:coreProperties>
</file>