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42" w:rsidRPr="008D34F6" w:rsidRDefault="00E11E50" w:rsidP="00953F03">
      <w:pPr>
        <w:widowControl/>
        <w:snapToGrid w:val="0"/>
        <w:spacing w:afterLines="150" w:after="54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9059CA">
        <w:rPr>
          <w:rFonts w:ascii="標楷體" w:eastAsia="標楷體" w:hAnsi="標楷體" w:hint="eastAsia"/>
          <w:b/>
          <w:sz w:val="32"/>
          <w:szCs w:val="32"/>
        </w:rPr>
        <w:t>「</w:t>
      </w:r>
      <w:r w:rsidR="00A64942" w:rsidRPr="008D34F6">
        <w:rPr>
          <w:rFonts w:ascii="Times New Roman" w:eastAsia="標楷體" w:hAnsi="Times New Roman" w:cs="Times New Roman"/>
          <w:b/>
          <w:sz w:val="32"/>
          <w:szCs w:val="32"/>
        </w:rPr>
        <w:t>2015</w:t>
      </w:r>
      <w:r w:rsidR="00A64942" w:rsidRPr="008D34F6">
        <w:rPr>
          <w:rFonts w:ascii="Times New Roman" w:eastAsia="標楷體" w:hAnsi="Times New Roman" w:cs="Times New Roman"/>
          <w:b/>
          <w:sz w:val="32"/>
          <w:szCs w:val="32"/>
        </w:rPr>
        <w:t>亞太大學智慧校園研討會暨成果展</w:t>
      </w:r>
      <w:r w:rsidRPr="009059CA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E11E50" w:rsidRDefault="00E11E50" w:rsidP="00953F03">
      <w:pPr>
        <w:pStyle w:val="a8"/>
        <w:spacing w:beforeLines="50" w:before="180" w:afterLines="50" w:after="180"/>
      </w:pPr>
      <w:r>
        <w:rPr>
          <w:rFonts w:hint="eastAsia"/>
        </w:rPr>
        <w:t>壹、活動名稱：</w:t>
      </w:r>
      <w:r w:rsidRPr="00E11E50">
        <w:t>2015</w:t>
      </w:r>
      <w:r w:rsidRPr="00E11E50">
        <w:t>亞太大學智慧校園研討會暨成果展</w:t>
      </w:r>
    </w:p>
    <w:p w:rsidR="00E11E50" w:rsidRPr="00D57EB0" w:rsidRDefault="00E11E50" w:rsidP="00953F03">
      <w:pPr>
        <w:pStyle w:val="a8"/>
        <w:spacing w:beforeLines="50" w:before="180" w:afterLines="0"/>
      </w:pPr>
      <w:r>
        <w:rPr>
          <w:rFonts w:hint="eastAsia"/>
        </w:rPr>
        <w:t>貳、活動</w:t>
      </w:r>
      <w:r w:rsidRPr="00D57EB0">
        <w:t>目的：</w:t>
      </w:r>
    </w:p>
    <w:p w:rsidR="00E81E37" w:rsidRDefault="00A64942" w:rsidP="008E1E06">
      <w:pPr>
        <w:pStyle w:val="A-2"/>
        <w:spacing w:afterLines="0" w:line="500" w:lineRule="exact"/>
        <w:ind w:leftChars="118" w:left="283"/>
        <w:rPr>
          <w:szCs w:val="28"/>
        </w:rPr>
      </w:pPr>
      <w:r w:rsidRPr="008D34F6">
        <w:rPr>
          <w:szCs w:val="28"/>
        </w:rPr>
        <w:t>在行動通訊、</w:t>
      </w:r>
      <w:proofErr w:type="gramStart"/>
      <w:r w:rsidRPr="008D34F6">
        <w:rPr>
          <w:szCs w:val="28"/>
        </w:rPr>
        <w:t>物聯網</w:t>
      </w:r>
      <w:proofErr w:type="gramEnd"/>
      <w:r w:rsidRPr="008D34F6">
        <w:rPr>
          <w:szCs w:val="28"/>
        </w:rPr>
        <w:t>及大數據的引領下，高等院校資訊教育與校園服務邁入智慧校園時代，如何</w:t>
      </w:r>
      <w:r w:rsidR="00ED4378">
        <w:rPr>
          <w:rFonts w:hint="eastAsia"/>
          <w:szCs w:val="28"/>
        </w:rPr>
        <w:t>因</w:t>
      </w:r>
      <w:r w:rsidRPr="008D34F6">
        <w:rPr>
          <w:szCs w:val="28"/>
        </w:rPr>
        <w:t>應技術發展帶來的挑戰與機遇，廣為專家學者與</w:t>
      </w:r>
      <w:r w:rsidRPr="00E81E37">
        <w:t>實務</w:t>
      </w:r>
      <w:r w:rsidRPr="008D34F6">
        <w:rPr>
          <w:szCs w:val="28"/>
        </w:rPr>
        <w:t>工作者</w:t>
      </w:r>
      <w:r w:rsidR="00ED4378">
        <w:rPr>
          <w:rFonts w:hint="eastAsia"/>
          <w:szCs w:val="28"/>
        </w:rPr>
        <w:t>所</w:t>
      </w:r>
      <w:r w:rsidRPr="008D34F6">
        <w:rPr>
          <w:szCs w:val="28"/>
        </w:rPr>
        <w:t>共同重視。</w:t>
      </w:r>
    </w:p>
    <w:p w:rsidR="00A64942" w:rsidRDefault="00A64942" w:rsidP="008E1E06">
      <w:pPr>
        <w:pStyle w:val="A-2"/>
        <w:spacing w:afterLines="0" w:line="500" w:lineRule="exact"/>
        <w:ind w:leftChars="118" w:left="283"/>
        <w:rPr>
          <w:szCs w:val="28"/>
        </w:rPr>
      </w:pPr>
      <w:r w:rsidRPr="008D34F6">
        <w:rPr>
          <w:szCs w:val="28"/>
        </w:rPr>
        <w:t>本屆</w:t>
      </w:r>
      <w:r w:rsidR="00E81E37" w:rsidRPr="003D1A65">
        <w:rPr>
          <w:szCs w:val="28"/>
        </w:rPr>
        <w:t>亞太</w:t>
      </w:r>
      <w:r w:rsidRPr="008D34F6">
        <w:rPr>
          <w:szCs w:val="28"/>
        </w:rPr>
        <w:t>大學智慧校園研討會暨</w:t>
      </w:r>
      <w:proofErr w:type="gramStart"/>
      <w:r w:rsidRPr="008D34F6">
        <w:rPr>
          <w:szCs w:val="28"/>
        </w:rPr>
        <w:t>成果展除延續</w:t>
      </w:r>
      <w:proofErr w:type="gramEnd"/>
      <w:r w:rsidRPr="008D34F6">
        <w:rPr>
          <w:szCs w:val="28"/>
        </w:rPr>
        <w:t>兩岸資訊教育研討會歷年成果</w:t>
      </w:r>
      <w:r w:rsidR="00FC0895">
        <w:rPr>
          <w:rFonts w:hint="eastAsia"/>
          <w:szCs w:val="28"/>
        </w:rPr>
        <w:t>外</w:t>
      </w:r>
      <w:r w:rsidRPr="008D34F6">
        <w:rPr>
          <w:szCs w:val="28"/>
        </w:rPr>
        <w:t>，更擴展</w:t>
      </w:r>
      <w:r w:rsidR="00ED4378">
        <w:rPr>
          <w:rFonts w:hint="eastAsia"/>
          <w:szCs w:val="28"/>
        </w:rPr>
        <w:t>範疇</w:t>
      </w:r>
      <w:r w:rsidR="00CB3E94">
        <w:rPr>
          <w:rFonts w:hint="eastAsia"/>
          <w:szCs w:val="28"/>
        </w:rPr>
        <w:t>至智慧校園各項行動應用，</w:t>
      </w:r>
      <w:r w:rsidRPr="008D34F6">
        <w:rPr>
          <w:szCs w:val="28"/>
        </w:rPr>
        <w:t>分享新服務新觀念</w:t>
      </w:r>
      <w:r w:rsidR="00FC0895">
        <w:rPr>
          <w:rFonts w:hint="eastAsia"/>
          <w:szCs w:val="28"/>
        </w:rPr>
        <w:t>，期能</w:t>
      </w:r>
      <w:r w:rsidR="00ED4378">
        <w:rPr>
          <w:rFonts w:hint="eastAsia"/>
          <w:szCs w:val="28"/>
        </w:rPr>
        <w:t>營造新</w:t>
      </w:r>
      <w:r w:rsidR="00FC0895">
        <w:rPr>
          <w:rFonts w:hint="eastAsia"/>
          <w:szCs w:val="28"/>
        </w:rPr>
        <w:t>視野</w:t>
      </w:r>
      <w:r w:rsidR="00ED4378">
        <w:rPr>
          <w:rFonts w:hint="eastAsia"/>
          <w:szCs w:val="28"/>
        </w:rPr>
        <w:t>，開創新格局</w:t>
      </w:r>
      <w:r w:rsidRPr="008D34F6">
        <w:rPr>
          <w:szCs w:val="28"/>
        </w:rPr>
        <w:t>。</w:t>
      </w:r>
    </w:p>
    <w:p w:rsidR="00E11E50" w:rsidRDefault="00E11E50" w:rsidP="00953F03">
      <w:pPr>
        <w:pStyle w:val="a8"/>
        <w:spacing w:beforeLines="50" w:before="180" w:afterLines="50" w:after="180"/>
        <w:rPr>
          <w:szCs w:val="28"/>
        </w:rPr>
      </w:pPr>
      <w:r>
        <w:rPr>
          <w:rFonts w:hint="eastAsia"/>
        </w:rPr>
        <w:t>參、</w:t>
      </w:r>
      <w:r w:rsidRPr="00D57EB0">
        <w:rPr>
          <w:rFonts w:hint="eastAsia"/>
        </w:rPr>
        <w:t>會議主題：</w:t>
      </w:r>
      <w:r w:rsidRPr="008D34F6">
        <w:rPr>
          <w:szCs w:val="28"/>
        </w:rPr>
        <w:t>智慧校園</w:t>
      </w:r>
      <w:r w:rsidRPr="004B76F8">
        <w:t>行動</w:t>
      </w:r>
      <w:r w:rsidRPr="008D34F6">
        <w:rPr>
          <w:szCs w:val="28"/>
        </w:rPr>
        <w:t>應用</w:t>
      </w:r>
    </w:p>
    <w:p w:rsidR="00E11E50" w:rsidRPr="008D34F6" w:rsidRDefault="00E11E50" w:rsidP="008E1E06">
      <w:pPr>
        <w:pStyle w:val="A-2"/>
        <w:spacing w:afterLines="0" w:line="500" w:lineRule="exact"/>
        <w:ind w:leftChars="118" w:left="283"/>
        <w:rPr>
          <w:szCs w:val="28"/>
        </w:rPr>
      </w:pPr>
      <w:r w:rsidRPr="008D34F6">
        <w:rPr>
          <w:szCs w:val="28"/>
        </w:rPr>
        <w:t>本屆會議以智慧校園行動應用為主軸，針對校園行動學習與行動服務、</w:t>
      </w:r>
      <w:proofErr w:type="gramStart"/>
      <w:r w:rsidRPr="008D34F6">
        <w:rPr>
          <w:szCs w:val="28"/>
        </w:rPr>
        <w:t>數位微學程與創客</w:t>
      </w:r>
      <w:proofErr w:type="gramEnd"/>
      <w:r w:rsidRPr="008D34F6">
        <w:rPr>
          <w:szCs w:val="28"/>
        </w:rPr>
        <w:t>、校園雲端服務、以及大數據校務研究、分析與應用等議題進行專題報告、成果分享現場展示以及校園</w:t>
      </w:r>
      <w:r>
        <w:rPr>
          <w:rFonts w:hint="eastAsia"/>
          <w:szCs w:val="28"/>
        </w:rPr>
        <w:t>與企業</w:t>
      </w:r>
      <w:r w:rsidRPr="008D34F6">
        <w:rPr>
          <w:szCs w:val="28"/>
        </w:rPr>
        <w:t>參訪，</w:t>
      </w:r>
      <w:r w:rsidR="00597B97">
        <w:rPr>
          <w:rFonts w:hint="eastAsia"/>
          <w:szCs w:val="28"/>
        </w:rPr>
        <w:t>邀請</w:t>
      </w:r>
      <w:r w:rsidRPr="008D34F6">
        <w:rPr>
          <w:szCs w:val="28"/>
        </w:rPr>
        <w:t>亞太智慧校園與資訊教育之實務工作者和學者專家共襄盛舉。</w:t>
      </w:r>
    </w:p>
    <w:p w:rsidR="00E81E37" w:rsidRDefault="00E81E37" w:rsidP="00953F03">
      <w:pPr>
        <w:pStyle w:val="a8"/>
        <w:spacing w:beforeLines="50" w:before="180" w:afterLines="50" w:after="180"/>
      </w:pPr>
      <w:r>
        <w:rPr>
          <w:rFonts w:hint="eastAsia"/>
        </w:rPr>
        <w:t>肆、</w:t>
      </w:r>
      <w:r w:rsidRPr="00D57EB0">
        <w:rPr>
          <w:rFonts w:hint="eastAsia"/>
        </w:rPr>
        <w:t>辦理</w:t>
      </w:r>
      <w:r w:rsidRPr="00D57EB0">
        <w:t>單位：</w:t>
      </w:r>
    </w:p>
    <w:p w:rsidR="00B812C1" w:rsidRDefault="00B812C1" w:rsidP="00B812C1">
      <w:pPr>
        <w:pStyle w:val="a9"/>
        <w:spacing w:beforeLines="50" w:before="180" w:afterLines="0"/>
        <w:ind w:leftChars="100" w:left="800" w:hangingChars="200" w:hanging="560"/>
      </w:pPr>
      <w:r>
        <w:rPr>
          <w:rFonts w:hint="eastAsia"/>
        </w:rPr>
        <w:t>一</w:t>
      </w:r>
      <w:r>
        <w:rPr>
          <w:rFonts w:hint="eastAsia"/>
        </w:rPr>
        <w:t>、指導</w:t>
      </w:r>
      <w:r>
        <w:t>單位：</w:t>
      </w:r>
    </w:p>
    <w:p w:rsidR="00B812C1" w:rsidRPr="008D34F6" w:rsidRDefault="00B812C1" w:rsidP="00B812C1">
      <w:pPr>
        <w:pStyle w:val="a3"/>
        <w:spacing w:line="44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教育部資訊及教育科技司</w:t>
      </w:r>
    </w:p>
    <w:p w:rsidR="00746963" w:rsidRDefault="00B812C1" w:rsidP="003D1A65">
      <w:pPr>
        <w:pStyle w:val="a9"/>
        <w:spacing w:afterLines="0"/>
        <w:ind w:leftChars="100" w:left="800" w:hangingChars="200" w:hanging="560"/>
      </w:pPr>
      <w:r>
        <w:rPr>
          <w:rFonts w:hint="eastAsia"/>
        </w:rPr>
        <w:t>二</w:t>
      </w:r>
      <w:r w:rsidR="00E81E37">
        <w:rPr>
          <w:rFonts w:hint="eastAsia"/>
        </w:rPr>
        <w:t>、</w:t>
      </w:r>
      <w:r w:rsidR="00E81E37">
        <w:t>主辦單位：</w:t>
      </w:r>
    </w:p>
    <w:p w:rsidR="00746963" w:rsidRDefault="00746963" w:rsidP="003D1A65">
      <w:pPr>
        <w:pStyle w:val="a3"/>
        <w:spacing w:line="44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8D34F6">
        <w:rPr>
          <w:rFonts w:ascii="Times New Roman" w:eastAsia="標楷體" w:hAnsi="Times New Roman" w:cs="Times New Roman"/>
          <w:sz w:val="28"/>
          <w:szCs w:val="28"/>
        </w:rPr>
        <w:t>淡江大學</w:t>
      </w:r>
    </w:p>
    <w:p w:rsidR="00746963" w:rsidRPr="008D34F6" w:rsidRDefault="00746963" w:rsidP="003D1A65">
      <w:pPr>
        <w:pStyle w:val="a3"/>
        <w:spacing w:line="44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8D34F6">
        <w:rPr>
          <w:rFonts w:ascii="Times New Roman" w:eastAsia="標楷體" w:hAnsi="Times New Roman" w:cs="Times New Roman"/>
          <w:sz w:val="28"/>
          <w:szCs w:val="28"/>
        </w:rPr>
        <w:t>教育部資科司</w:t>
      </w:r>
      <w:r w:rsidRPr="008D34F6">
        <w:rPr>
          <w:rFonts w:ascii="Times New Roman" w:eastAsia="標楷體" w:hAnsi="Times New Roman" w:cs="Times New Roman"/>
          <w:sz w:val="28"/>
          <w:szCs w:val="28"/>
        </w:rPr>
        <w:t>4G</w:t>
      </w:r>
      <w:r w:rsidRPr="008D34F6">
        <w:rPr>
          <w:rFonts w:ascii="Times New Roman" w:eastAsia="標楷體" w:hAnsi="Times New Roman" w:cs="Times New Roman"/>
          <w:sz w:val="28"/>
          <w:szCs w:val="28"/>
        </w:rPr>
        <w:t>行動寬頻暨教育雲創新應用推動辦公室</w:t>
      </w:r>
    </w:p>
    <w:p w:rsidR="002230AE" w:rsidRPr="003D1A65" w:rsidRDefault="002230AE" w:rsidP="00953F03">
      <w:pPr>
        <w:pStyle w:val="a9"/>
        <w:spacing w:beforeLines="50" w:before="180" w:afterLines="0"/>
        <w:ind w:leftChars="100" w:left="800" w:hangingChars="200" w:hanging="560"/>
        <w:rPr>
          <w:szCs w:val="28"/>
        </w:rPr>
      </w:pPr>
      <w:r>
        <w:rPr>
          <w:rFonts w:hint="eastAsia"/>
          <w:szCs w:val="28"/>
        </w:rPr>
        <w:t>三、</w:t>
      </w:r>
      <w:r w:rsidRPr="003D1A65">
        <w:rPr>
          <w:szCs w:val="28"/>
        </w:rPr>
        <w:t>協辦</w:t>
      </w:r>
      <w:r w:rsidRPr="003D1A65">
        <w:t>單位</w:t>
      </w:r>
      <w:r w:rsidRPr="003D1A65">
        <w:rPr>
          <w:rFonts w:hint="eastAsia"/>
          <w:szCs w:val="28"/>
        </w:rPr>
        <w:t>：</w:t>
      </w:r>
      <w:r w:rsidR="00D707B9">
        <w:rPr>
          <w:rFonts w:hint="eastAsia"/>
          <w:szCs w:val="28"/>
        </w:rPr>
        <w:t>（依筆畫排序）</w:t>
      </w:r>
    </w:p>
    <w:p w:rsidR="0095050F" w:rsidRPr="0095050F" w:rsidRDefault="0095050F" w:rsidP="003D1A65">
      <w:pPr>
        <w:pStyle w:val="a3"/>
        <w:spacing w:line="44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3D1A65">
        <w:rPr>
          <w:rFonts w:ascii="Times New Roman" w:eastAsia="標楷體" w:hAnsi="Times New Roman" w:cs="Times New Roman" w:hint="eastAsia"/>
          <w:sz w:val="28"/>
          <w:szCs w:val="28"/>
        </w:rPr>
        <w:t>大陸全國計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t>算機研究會、中華數位學習學會、台灣教育</w:t>
      </w:r>
      <w:proofErr w:type="gramStart"/>
      <w:r w:rsidRPr="0095050F">
        <w:rPr>
          <w:rFonts w:ascii="Times New Roman" w:eastAsia="標楷體" w:hAnsi="Times New Roman" w:cs="Times New Roman" w:hint="eastAsia"/>
          <w:sz w:val="28"/>
          <w:szCs w:val="28"/>
        </w:rPr>
        <w:t>雲產學研</w:t>
      </w:r>
      <w:proofErr w:type="gramEnd"/>
      <w:r w:rsidRPr="0095050F">
        <w:rPr>
          <w:rFonts w:ascii="Times New Roman" w:eastAsia="標楷體" w:hAnsi="Times New Roman" w:cs="Times New Roman" w:hint="eastAsia"/>
          <w:sz w:val="28"/>
          <w:szCs w:val="28"/>
        </w:rPr>
        <w:t>聯盟、台灣智園有限公司、西南財經大學、安徽滁州學院、財團法人資訊工業策進會、程曦資訊整合股份有限公司、湖南懷化學院、</w:t>
      </w:r>
      <w:proofErr w:type="gramStart"/>
      <w:r w:rsidRPr="0095050F">
        <w:rPr>
          <w:rFonts w:ascii="Times New Roman" w:eastAsia="標楷體" w:hAnsi="Times New Roman" w:cs="Times New Roman" w:hint="eastAsia"/>
          <w:sz w:val="28"/>
          <w:szCs w:val="28"/>
        </w:rPr>
        <w:t>緯育科技</w:t>
      </w:r>
      <w:proofErr w:type="gramEnd"/>
      <w:r w:rsidRPr="0095050F">
        <w:rPr>
          <w:rFonts w:ascii="Times New Roman" w:eastAsia="標楷體" w:hAnsi="Times New Roman" w:cs="Times New Roman" w:hint="eastAsia"/>
          <w:sz w:val="28"/>
          <w:szCs w:val="28"/>
        </w:rPr>
        <w:t>服務股份有限公司、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t>IBM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t>台灣國際商業機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器股份有限公司、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t>ISAC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t>中華民國大專校院資訊服務協會、</w:t>
      </w:r>
      <w:r w:rsidRPr="0095050F">
        <w:rPr>
          <w:rFonts w:ascii="Times New Roman" w:eastAsia="標楷體" w:hAnsi="Times New Roman" w:cs="Times New Roman" w:hint="eastAsia"/>
          <w:sz w:val="28"/>
          <w:szCs w:val="28"/>
        </w:rPr>
        <w:t>VMware</w:t>
      </w:r>
    </w:p>
    <w:p w:rsidR="004B76F8" w:rsidRDefault="003D1A65" w:rsidP="00953F03">
      <w:pPr>
        <w:pStyle w:val="a8"/>
        <w:spacing w:beforeLines="50" w:before="180" w:afterLines="50" w:after="180"/>
      </w:pPr>
      <w:r>
        <w:rPr>
          <w:rFonts w:hint="eastAsia"/>
        </w:rPr>
        <w:t>伍</w:t>
      </w:r>
      <w:r w:rsidR="004B76F8">
        <w:rPr>
          <w:rFonts w:hint="eastAsia"/>
        </w:rPr>
        <w:t>、活動</w:t>
      </w:r>
      <w:r w:rsidR="004B76F8" w:rsidRPr="00D57EB0">
        <w:rPr>
          <w:rFonts w:hint="eastAsia"/>
        </w:rPr>
        <w:t>日期</w:t>
      </w:r>
      <w:r w:rsidR="004B76F8" w:rsidRPr="00D57EB0">
        <w:t>：</w:t>
      </w:r>
    </w:p>
    <w:p w:rsidR="004B76F8" w:rsidRPr="00D57EB0" w:rsidRDefault="004B76F8" w:rsidP="004B76F8">
      <w:pPr>
        <w:pStyle w:val="a9"/>
        <w:spacing w:after="108"/>
        <w:ind w:left="1132" w:hanging="566"/>
      </w:pP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天。</w:t>
      </w:r>
    </w:p>
    <w:p w:rsidR="004B76F8" w:rsidRDefault="003D1A65" w:rsidP="00953F03">
      <w:pPr>
        <w:pStyle w:val="a8"/>
        <w:spacing w:beforeLines="50" w:before="180" w:afterLines="50" w:after="180"/>
      </w:pPr>
      <w:r>
        <w:rPr>
          <w:rFonts w:hint="eastAsia"/>
        </w:rPr>
        <w:t>陸</w:t>
      </w:r>
      <w:r w:rsidR="004B76F8">
        <w:rPr>
          <w:rFonts w:hint="eastAsia"/>
        </w:rPr>
        <w:t>、</w:t>
      </w:r>
      <w:r w:rsidR="004B76F8" w:rsidRPr="00E543A5">
        <w:rPr>
          <w:rFonts w:hint="eastAsia"/>
        </w:rPr>
        <w:t>活動地點：</w:t>
      </w:r>
    </w:p>
    <w:p w:rsidR="004B76F8" w:rsidRPr="00EF4EEE" w:rsidRDefault="004B76F8" w:rsidP="004B76F8">
      <w:pPr>
        <w:pStyle w:val="a9"/>
        <w:spacing w:after="108"/>
        <w:ind w:left="1132" w:hanging="566"/>
      </w:pPr>
      <w:r>
        <w:rPr>
          <w:rFonts w:hint="eastAsia"/>
        </w:rPr>
        <w:t>淡江大學淡水校園驚聲國際會議廳（</w:t>
      </w:r>
      <w:r w:rsidRPr="00EF4EEE">
        <w:t>新北市淡水區</w:t>
      </w:r>
      <w:r>
        <w:rPr>
          <w:rFonts w:hint="eastAsia"/>
        </w:rPr>
        <w:t>英專</w:t>
      </w:r>
      <w:r w:rsidRPr="00EF4EEE">
        <w:t>路</w:t>
      </w:r>
      <w:r>
        <w:rPr>
          <w:rFonts w:hint="eastAsia"/>
        </w:rPr>
        <w:t>151</w:t>
      </w:r>
      <w:r w:rsidRPr="00EF4EEE">
        <w:t>號</w:t>
      </w:r>
      <w:r>
        <w:rPr>
          <w:rFonts w:hint="eastAsia"/>
        </w:rPr>
        <w:t>）</w:t>
      </w:r>
    </w:p>
    <w:p w:rsidR="00746963" w:rsidRPr="00D57EB0" w:rsidRDefault="003D1A65" w:rsidP="00953F03">
      <w:pPr>
        <w:pStyle w:val="a8"/>
        <w:spacing w:beforeLines="50" w:before="180" w:afterLines="50" w:after="180"/>
      </w:pPr>
      <w:proofErr w:type="gramStart"/>
      <w:r>
        <w:rPr>
          <w:rFonts w:hint="eastAsia"/>
        </w:rPr>
        <w:t>柒</w:t>
      </w:r>
      <w:proofErr w:type="gramEnd"/>
      <w:r w:rsidR="004B76F8">
        <w:rPr>
          <w:rFonts w:hint="eastAsia"/>
        </w:rPr>
        <w:t>、</w:t>
      </w:r>
      <w:r w:rsidR="00746963" w:rsidRPr="00D57EB0">
        <w:rPr>
          <w:rFonts w:hint="eastAsia"/>
        </w:rPr>
        <w:t>報到時間：</w:t>
      </w:r>
      <w:r w:rsidR="00746963">
        <w:rPr>
          <w:rFonts w:hint="eastAsia"/>
        </w:rPr>
        <w:t>104</w:t>
      </w:r>
      <w:r w:rsidR="00746963">
        <w:rPr>
          <w:rFonts w:hint="eastAsia"/>
        </w:rPr>
        <w:t>年</w:t>
      </w:r>
      <w:r w:rsidR="00746963">
        <w:rPr>
          <w:rFonts w:hint="eastAsia"/>
        </w:rPr>
        <w:t>12</w:t>
      </w:r>
      <w:r w:rsidR="00746963">
        <w:rPr>
          <w:rFonts w:hint="eastAsia"/>
        </w:rPr>
        <w:t>月</w:t>
      </w:r>
      <w:r w:rsidR="00746963">
        <w:rPr>
          <w:rFonts w:hint="eastAsia"/>
        </w:rPr>
        <w:t>2</w:t>
      </w:r>
      <w:r w:rsidR="00746963">
        <w:rPr>
          <w:rFonts w:hint="eastAsia"/>
        </w:rPr>
        <w:t>日</w:t>
      </w:r>
      <w:r w:rsidR="00746963">
        <w:rPr>
          <w:rFonts w:hint="eastAsia"/>
        </w:rPr>
        <w:t>(</w:t>
      </w:r>
      <w:r w:rsidR="00746963">
        <w:rPr>
          <w:rFonts w:hint="eastAsia"/>
        </w:rPr>
        <w:t>三</w:t>
      </w:r>
      <w:r w:rsidR="00746963">
        <w:rPr>
          <w:rFonts w:hint="eastAsia"/>
        </w:rPr>
        <w:t>)</w:t>
      </w:r>
      <w:r w:rsidR="00746963">
        <w:rPr>
          <w:rFonts w:hint="eastAsia"/>
        </w:rPr>
        <w:t>上午</w:t>
      </w:r>
      <w:r w:rsidR="00746963">
        <w:rPr>
          <w:rFonts w:hint="eastAsia"/>
        </w:rPr>
        <w:t>9</w:t>
      </w:r>
      <w:r w:rsidR="00746963">
        <w:rPr>
          <w:rFonts w:hint="eastAsia"/>
        </w:rPr>
        <w:t>時至</w:t>
      </w:r>
      <w:r w:rsidR="00746963">
        <w:rPr>
          <w:rFonts w:hint="eastAsia"/>
        </w:rPr>
        <w:t>10</w:t>
      </w:r>
      <w:r w:rsidR="00746963">
        <w:rPr>
          <w:rFonts w:hint="eastAsia"/>
        </w:rPr>
        <w:t>時</w:t>
      </w:r>
    </w:p>
    <w:p w:rsidR="00746963" w:rsidRDefault="003D1A65" w:rsidP="00746963">
      <w:pPr>
        <w:pStyle w:val="a8"/>
        <w:spacing w:before="252" w:after="108"/>
      </w:pPr>
      <w:r>
        <w:rPr>
          <w:rFonts w:hint="eastAsia"/>
        </w:rPr>
        <w:t>捌</w:t>
      </w:r>
      <w:r w:rsidR="00746963">
        <w:rPr>
          <w:rFonts w:hint="eastAsia"/>
        </w:rPr>
        <w:t>、報名網址：</w:t>
      </w:r>
      <w:hyperlink r:id="rId9" w:history="1">
        <w:r w:rsidR="00A0536F" w:rsidRPr="00A0536F">
          <w:rPr>
            <w:rStyle w:val="aa"/>
          </w:rPr>
          <w:t>http://icsc2015.tku.edu.tw/</w:t>
        </w:r>
      </w:hyperlink>
    </w:p>
    <w:p w:rsidR="00746963" w:rsidRDefault="003D1A65" w:rsidP="00746963">
      <w:pPr>
        <w:pStyle w:val="a8"/>
        <w:spacing w:before="252" w:after="108"/>
      </w:pPr>
      <w:r>
        <w:rPr>
          <w:rFonts w:hint="eastAsia"/>
        </w:rPr>
        <w:t>玖</w:t>
      </w:r>
      <w:r w:rsidR="00746963" w:rsidRPr="00903BE2">
        <w:rPr>
          <w:rFonts w:hint="eastAsia"/>
        </w:rPr>
        <w:t>、</w:t>
      </w:r>
      <w:r w:rsidR="00746963">
        <w:rPr>
          <w:rFonts w:hint="eastAsia"/>
        </w:rPr>
        <w:t>聯</w:t>
      </w:r>
      <w:r w:rsidR="00746963" w:rsidRPr="00903BE2">
        <w:rPr>
          <w:rFonts w:hint="eastAsia"/>
        </w:rPr>
        <w:t>絡單位</w:t>
      </w:r>
      <w:r w:rsidR="00746963">
        <w:rPr>
          <w:rFonts w:hint="eastAsia"/>
        </w:rPr>
        <w:t>：</w:t>
      </w:r>
    </w:p>
    <w:p w:rsidR="00746963" w:rsidRPr="003D1A65" w:rsidRDefault="00746963" w:rsidP="003D1A65">
      <w:pPr>
        <w:pStyle w:val="a9"/>
        <w:spacing w:after="108"/>
        <w:ind w:left="1132" w:hanging="566"/>
      </w:pPr>
      <w:r>
        <w:rPr>
          <w:rFonts w:hint="eastAsia"/>
          <w:kern w:val="0"/>
        </w:rPr>
        <w:t>淡江</w:t>
      </w:r>
      <w:r w:rsidRPr="003D1A65">
        <w:rPr>
          <w:rFonts w:hint="eastAsia"/>
        </w:rPr>
        <w:t>大學資訊處林錦河秘書</w:t>
      </w:r>
    </w:p>
    <w:p w:rsidR="00FC2B97" w:rsidRDefault="00746963" w:rsidP="00FC2B97">
      <w:pPr>
        <w:pStyle w:val="a9"/>
        <w:spacing w:after="108"/>
        <w:ind w:left="1132" w:hanging="566"/>
        <w:rPr>
          <w:kern w:val="0"/>
        </w:rPr>
      </w:pPr>
      <w:r w:rsidRPr="003D1A65">
        <w:rPr>
          <w:rFonts w:hint="eastAsia"/>
        </w:rPr>
        <w:t>連絡</w:t>
      </w:r>
      <w:r w:rsidRPr="00903BE2">
        <w:rPr>
          <w:rFonts w:hint="eastAsia"/>
          <w:kern w:val="0"/>
        </w:rPr>
        <w:t>電話：</w:t>
      </w:r>
      <w:r w:rsidRPr="00903BE2">
        <w:rPr>
          <w:rFonts w:hint="eastAsia"/>
          <w:kern w:val="0"/>
        </w:rPr>
        <w:t>(02)262</w:t>
      </w:r>
      <w:r w:rsidR="00D707B9">
        <w:rPr>
          <w:kern w:val="0"/>
        </w:rPr>
        <w:t>1</w:t>
      </w:r>
      <w:r w:rsidRPr="00903BE2">
        <w:rPr>
          <w:rFonts w:hint="eastAsia"/>
          <w:kern w:val="0"/>
        </w:rPr>
        <w:t>-</w:t>
      </w:r>
      <w:r w:rsidR="00D707B9">
        <w:rPr>
          <w:kern w:val="0"/>
        </w:rPr>
        <w:t xml:space="preserve">5656 </w:t>
      </w:r>
      <w:r w:rsidR="00D707B9">
        <w:rPr>
          <w:rFonts w:hint="eastAsia"/>
          <w:kern w:val="0"/>
        </w:rPr>
        <w:t>轉</w:t>
      </w:r>
      <w:r w:rsidR="00D707B9">
        <w:rPr>
          <w:rFonts w:hint="eastAsia"/>
          <w:kern w:val="0"/>
        </w:rPr>
        <w:t>2586</w:t>
      </w:r>
    </w:p>
    <w:p w:rsidR="0072287E" w:rsidRDefault="0072287E" w:rsidP="0072287E">
      <w:pPr>
        <w:pStyle w:val="a8"/>
        <w:spacing w:before="252" w:after="108"/>
      </w:pPr>
      <w:r>
        <w:rPr>
          <w:rFonts w:hint="eastAsia"/>
        </w:rPr>
        <w:t>拾、注意事項</w:t>
      </w:r>
    </w:p>
    <w:p w:rsidR="0072287E" w:rsidRDefault="00AB6553" w:rsidP="00AB6553">
      <w:pPr>
        <w:pStyle w:val="a9"/>
        <w:spacing w:afterLines="0"/>
        <w:ind w:leftChars="100" w:left="800" w:hangingChars="200" w:hanging="560"/>
      </w:pPr>
      <w:r>
        <w:rPr>
          <w:rFonts w:hint="eastAsia"/>
        </w:rPr>
        <w:t>一、</w:t>
      </w:r>
      <w:r w:rsidR="0072287E">
        <w:t>參加人員請由所屬單位給予公差假</w:t>
      </w:r>
      <w:r>
        <w:rPr>
          <w:rFonts w:hint="eastAsia"/>
        </w:rPr>
        <w:t>出席</w:t>
      </w:r>
      <w:r w:rsidR="0072287E">
        <w:t>，差旅費</w:t>
      </w:r>
      <w:r w:rsidR="0072287E">
        <w:rPr>
          <w:rFonts w:hint="eastAsia"/>
        </w:rPr>
        <w:t>及住宿費</w:t>
      </w:r>
      <w:r w:rsidR="0072287E">
        <w:t>由原服務單位報支。</w:t>
      </w:r>
    </w:p>
    <w:p w:rsidR="00D707B9" w:rsidRPr="00AB6553" w:rsidRDefault="00AB6553" w:rsidP="00AB6553">
      <w:pPr>
        <w:pStyle w:val="a9"/>
        <w:spacing w:afterLines="0"/>
        <w:ind w:leftChars="100" w:left="800" w:hangingChars="200" w:hanging="560"/>
        <w:rPr>
          <w:kern w:val="0"/>
        </w:rPr>
      </w:pPr>
      <w:r>
        <w:rPr>
          <w:rFonts w:hint="eastAsia"/>
        </w:rPr>
        <w:t>二、本校停車位有限，請儘量搭乘大眾交通工具</w:t>
      </w:r>
      <w:r w:rsidR="007A030A">
        <w:rPr>
          <w:rFonts w:hint="eastAsia"/>
        </w:rPr>
        <w:t>；</w:t>
      </w:r>
      <w:r w:rsidR="00D707B9">
        <w:rPr>
          <w:rFonts w:hint="eastAsia"/>
        </w:rPr>
        <w:t>交通資訊請參閱活動網</w:t>
      </w:r>
      <w:r w:rsidR="007A030A">
        <w:rPr>
          <w:rFonts w:hint="eastAsia"/>
        </w:rPr>
        <w:t>站</w:t>
      </w:r>
      <w:r w:rsidR="00D707B9">
        <w:rPr>
          <w:rFonts w:hint="eastAsia"/>
        </w:rPr>
        <w:t>。</w:t>
      </w:r>
    </w:p>
    <w:p w:rsidR="0072287E" w:rsidRDefault="0072287E" w:rsidP="00FC2B97">
      <w:pPr>
        <w:pStyle w:val="a9"/>
        <w:spacing w:after="108"/>
        <w:ind w:left="1132" w:hanging="566"/>
        <w:rPr>
          <w:kern w:val="0"/>
        </w:rPr>
      </w:pPr>
    </w:p>
    <w:p w:rsidR="00824BAB" w:rsidRDefault="00824BAB" w:rsidP="00FC2B97">
      <w:pPr>
        <w:pStyle w:val="a8"/>
        <w:spacing w:before="252" w:after="108"/>
        <w:sectPr w:rsidR="00824BAB" w:rsidSect="00B07D3D"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610B53" w:rsidRDefault="001C58F6" w:rsidP="00FC2B97">
      <w:pPr>
        <w:pStyle w:val="a8"/>
        <w:spacing w:before="252" w:after="108"/>
      </w:pPr>
      <w:r>
        <w:rPr>
          <w:rFonts w:hint="eastAsia"/>
        </w:rPr>
        <w:lastRenderedPageBreak/>
        <w:t>拾、議程</w:t>
      </w:r>
    </w:p>
    <w:p w:rsidR="001C58F6" w:rsidRDefault="001C58F6" w:rsidP="001C58F6">
      <w:pPr>
        <w:pStyle w:val="Web"/>
        <w:snapToGrid w:val="0"/>
        <w:spacing w:before="0" w:beforeAutospacing="0" w:after="0" w:afterAutospacing="0" w:line="20" w:lineRule="exact"/>
        <w:rPr>
          <w:sz w:val="2"/>
          <w:szCs w:val="2"/>
        </w:rPr>
      </w:pPr>
    </w:p>
    <w:p w:rsidR="001C58F6" w:rsidRPr="00FC2B97" w:rsidRDefault="001C58F6" w:rsidP="00FC2B97">
      <w:pPr>
        <w:adjustRightInd w:val="0"/>
        <w:snapToGrid w:val="0"/>
        <w:spacing w:line="300" w:lineRule="atLeast"/>
        <w:textAlignment w:val="center"/>
        <w:rPr>
          <w:rFonts w:ascii="標楷體" w:eastAsia="標楷體" w:hAnsi="標楷體"/>
          <w:szCs w:val="24"/>
        </w:rPr>
      </w:pPr>
      <w:r w:rsidRPr="00FC2B97">
        <w:rPr>
          <w:rFonts w:ascii="標楷體" w:eastAsia="標楷體" w:hAnsi="標楷體"/>
          <w:szCs w:val="24"/>
        </w:rPr>
        <w:t>第</w:t>
      </w:r>
      <w:r w:rsidR="008E1E06" w:rsidRPr="00FC2B97">
        <w:rPr>
          <w:rFonts w:ascii="標楷體" w:eastAsia="標楷體" w:hAnsi="標楷體" w:hint="eastAsia"/>
          <w:szCs w:val="24"/>
        </w:rPr>
        <w:t>一</w:t>
      </w:r>
      <w:r w:rsidRPr="00FC2B97">
        <w:rPr>
          <w:rFonts w:ascii="標楷體" w:eastAsia="標楷體" w:hAnsi="標楷體"/>
          <w:szCs w:val="24"/>
        </w:rPr>
        <w:t>天：104年1</w:t>
      </w:r>
      <w:r w:rsidRPr="00FC2B97">
        <w:rPr>
          <w:rFonts w:ascii="標楷體" w:eastAsia="標楷體" w:hAnsi="標楷體" w:hint="eastAsia"/>
          <w:szCs w:val="24"/>
        </w:rPr>
        <w:t>2</w:t>
      </w:r>
      <w:r w:rsidRPr="00FC2B97">
        <w:rPr>
          <w:rFonts w:ascii="標楷體" w:eastAsia="標楷體" w:hAnsi="標楷體"/>
          <w:szCs w:val="24"/>
        </w:rPr>
        <w:t>月</w:t>
      </w:r>
      <w:r w:rsidRPr="00FC2B97">
        <w:rPr>
          <w:rFonts w:ascii="標楷體" w:eastAsia="標楷體" w:hAnsi="標楷體" w:hint="eastAsia"/>
          <w:szCs w:val="24"/>
        </w:rPr>
        <w:t>2</w:t>
      </w:r>
      <w:r w:rsidRPr="00FC2B97">
        <w:rPr>
          <w:rFonts w:ascii="標楷體" w:eastAsia="標楷體" w:hAnsi="標楷體"/>
          <w:szCs w:val="24"/>
        </w:rPr>
        <w:t>日(星期</w:t>
      </w:r>
      <w:r w:rsidRPr="00FC2B97">
        <w:rPr>
          <w:rFonts w:ascii="標楷體" w:eastAsia="標楷體" w:hAnsi="標楷體" w:hint="eastAsia"/>
          <w:spacing w:val="20"/>
          <w:szCs w:val="24"/>
        </w:rPr>
        <w:t>三</w:t>
      </w:r>
      <w:r w:rsidRPr="00FC2B97">
        <w:rPr>
          <w:rFonts w:ascii="標楷體" w:eastAsia="標楷體" w:hAnsi="標楷體"/>
          <w:spacing w:val="20"/>
          <w:szCs w:val="24"/>
        </w:rPr>
        <w:t>)</w:t>
      </w:r>
    </w:p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3942"/>
        <w:gridCol w:w="4144"/>
        <w:gridCol w:w="1161"/>
      </w:tblGrid>
      <w:tr w:rsidR="001C58F6" w:rsidRPr="00FC2B97" w:rsidTr="00FC5976">
        <w:trPr>
          <w:trHeight w:val="567"/>
          <w:tblHeader/>
        </w:trPr>
        <w:tc>
          <w:tcPr>
            <w:tcW w:w="1553" w:type="dxa"/>
            <w:shd w:val="clear" w:color="auto" w:fill="E6E6E6"/>
            <w:vAlign w:val="center"/>
          </w:tcPr>
          <w:p w:rsidR="001C58F6" w:rsidRPr="00FC2B97" w:rsidRDefault="001C58F6" w:rsidP="00E901AA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時　　間</w:t>
            </w:r>
          </w:p>
        </w:tc>
        <w:tc>
          <w:tcPr>
            <w:tcW w:w="3942" w:type="dxa"/>
            <w:shd w:val="clear" w:color="auto" w:fill="E6E6E6"/>
            <w:vAlign w:val="center"/>
          </w:tcPr>
          <w:p w:rsidR="001C58F6" w:rsidRPr="00FC2B97" w:rsidRDefault="001C58F6" w:rsidP="00E901AA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會議議程</w:t>
            </w:r>
          </w:p>
        </w:tc>
        <w:tc>
          <w:tcPr>
            <w:tcW w:w="4144" w:type="dxa"/>
            <w:shd w:val="clear" w:color="auto" w:fill="E6E6E6"/>
            <w:vAlign w:val="center"/>
          </w:tcPr>
          <w:p w:rsidR="001C58F6" w:rsidRPr="00FC2B97" w:rsidRDefault="001C58F6" w:rsidP="00E901AA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主持人/主講人</w:t>
            </w:r>
          </w:p>
        </w:tc>
        <w:tc>
          <w:tcPr>
            <w:tcW w:w="1161" w:type="dxa"/>
            <w:shd w:val="clear" w:color="auto" w:fill="E6E6E6"/>
            <w:vAlign w:val="center"/>
          </w:tcPr>
          <w:p w:rsidR="001C58F6" w:rsidRPr="00FC2B97" w:rsidRDefault="001C58F6" w:rsidP="00E901AA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地　點</w:t>
            </w:r>
          </w:p>
        </w:tc>
      </w:tr>
      <w:tr w:rsidR="001C58F6" w:rsidRPr="00FC2B97" w:rsidTr="00C43E63">
        <w:trPr>
          <w:trHeight w:val="454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9:00~9:20</w:t>
            </w:r>
          </w:p>
        </w:tc>
        <w:tc>
          <w:tcPr>
            <w:tcW w:w="8086" w:type="dxa"/>
            <w:gridSpan w:val="2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大會專車接送與集合</w:t>
            </w:r>
          </w:p>
        </w:tc>
        <w:tc>
          <w:tcPr>
            <w:tcW w:w="1161" w:type="dxa"/>
            <w:vAlign w:val="center"/>
          </w:tcPr>
          <w:p w:rsidR="001C58F6" w:rsidRPr="006C3270" w:rsidRDefault="001C58F6" w:rsidP="00740D88">
            <w:pPr>
              <w:adjustRightInd w:val="0"/>
              <w:snapToGrid w:val="0"/>
              <w:ind w:leftChars="-17" w:left="-41" w:rightChars="-14" w:right="-34"/>
              <w:jc w:val="center"/>
              <w:textAlignment w:val="center"/>
              <w:rPr>
                <w:rFonts w:ascii="標楷體" w:eastAsia="標楷體" w:hAnsi="標楷體"/>
                <w:w w:val="90"/>
              </w:rPr>
            </w:pPr>
            <w:r w:rsidRPr="006C3270">
              <w:rPr>
                <w:rFonts w:ascii="標楷體" w:eastAsia="標楷體" w:hAnsi="標楷體"/>
                <w:w w:val="90"/>
              </w:rPr>
              <w:t>淡水捷運站</w:t>
            </w:r>
          </w:p>
        </w:tc>
      </w:tr>
      <w:tr w:rsidR="001C58F6" w:rsidRPr="00FC2B97" w:rsidTr="00C43E63">
        <w:trPr>
          <w:trHeight w:val="454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9</w:t>
            </w:r>
            <w:r w:rsidRPr="00FC2B97">
              <w:rPr>
                <w:rFonts w:ascii="標楷體" w:eastAsia="標楷體" w:hAnsi="標楷體"/>
              </w:rPr>
              <w:t>:</w:t>
            </w:r>
            <w:r w:rsidRPr="00FC2B97"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/>
              </w:rPr>
              <w:t>0~10:00</w:t>
            </w:r>
          </w:p>
        </w:tc>
        <w:tc>
          <w:tcPr>
            <w:tcW w:w="8086" w:type="dxa"/>
            <w:gridSpan w:val="2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報</w:t>
            </w:r>
            <w:r w:rsidR="00FC5976">
              <w:rPr>
                <w:rFonts w:ascii="標楷體" w:eastAsia="標楷體" w:hAnsi="標楷體" w:hint="eastAsia"/>
              </w:rPr>
              <w:t xml:space="preserve">　　</w:t>
            </w:r>
            <w:r w:rsidRPr="00FC2B97">
              <w:rPr>
                <w:rFonts w:ascii="標楷體" w:eastAsia="標楷體" w:hAnsi="標楷體"/>
              </w:rPr>
              <w:t>到</w:t>
            </w:r>
          </w:p>
        </w:tc>
        <w:tc>
          <w:tcPr>
            <w:tcW w:w="1161" w:type="dxa"/>
            <w:vMerge w:val="restart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-20"/>
                <w:w w:val="90"/>
              </w:rPr>
            </w:pPr>
            <w:r w:rsidRPr="00FC2B97">
              <w:rPr>
                <w:rFonts w:ascii="標楷體" w:eastAsia="標楷體" w:hAnsi="標楷體" w:hint="eastAsia"/>
              </w:rPr>
              <w:t>驚聲國際會議廳</w:t>
            </w:r>
          </w:p>
        </w:tc>
      </w:tr>
      <w:tr w:rsidR="001C58F6" w:rsidRPr="00FC2B97" w:rsidTr="00C43E63"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10:00~10:</w:t>
            </w:r>
            <w:r w:rsidRPr="00FC2B97"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/>
              </w:rPr>
              <w:t>0</w:t>
            </w:r>
          </w:p>
        </w:tc>
        <w:tc>
          <w:tcPr>
            <w:tcW w:w="394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開幕式</w:t>
            </w:r>
          </w:p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致歡迎詞</w:t>
            </w:r>
          </w:p>
        </w:tc>
        <w:tc>
          <w:tcPr>
            <w:tcW w:w="4144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淡江大學　張家宜校長</w:t>
            </w:r>
          </w:p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 xml:space="preserve">淡江大學　</w:t>
            </w:r>
            <w:r w:rsidRPr="00FC2B97">
              <w:rPr>
                <w:rFonts w:ascii="標楷體" w:eastAsia="標楷體" w:hAnsi="標楷體" w:hint="eastAsia"/>
              </w:rPr>
              <w:t>趙榮耀榮譽講座教授</w:t>
            </w:r>
          </w:p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教育部資訊科技教育司</w:t>
            </w:r>
            <w:r w:rsidRPr="00FC2B97">
              <w:rPr>
                <w:rFonts w:ascii="標楷體" w:eastAsia="標楷體" w:hAnsi="標楷體" w:hint="eastAsia"/>
              </w:rPr>
              <w:t xml:space="preserve"> 李蔡彥</w:t>
            </w:r>
            <w:r w:rsidRPr="00FC2B97">
              <w:rPr>
                <w:rFonts w:ascii="標楷體" w:eastAsia="標楷體" w:hAnsi="標楷體"/>
              </w:rPr>
              <w:t>司長</w:t>
            </w:r>
            <w:r w:rsidRPr="00FC2B97">
              <w:rPr>
                <w:rFonts w:ascii="標楷體" w:eastAsia="標楷體" w:hAnsi="標楷體" w:hint="eastAsia"/>
              </w:rPr>
              <w:t>（邀請中</w:t>
            </w:r>
            <w:r w:rsidR="008E1E06" w:rsidRPr="00FC2B97">
              <w:rPr>
                <w:rFonts w:ascii="標楷體" w:eastAsia="標楷體" w:hAnsi="標楷體" w:hint="eastAsia"/>
              </w:rPr>
              <w:t>）</w:t>
            </w:r>
          </w:p>
          <w:p w:rsidR="001C58F6" w:rsidRPr="00881554" w:rsidRDefault="00CF28C1" w:rsidP="00FC237A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u w:val="single"/>
              </w:rPr>
            </w:pPr>
            <w:r w:rsidRPr="00FC2B97">
              <w:rPr>
                <w:rFonts w:ascii="標楷體" w:eastAsia="標楷體" w:hAnsi="標楷體"/>
                <w:kern w:val="0"/>
              </w:rPr>
              <w:t>資訊工業策進會</w:t>
            </w:r>
            <w:r w:rsidR="00720D7A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1C58F6" w:rsidRPr="00FC2B97">
              <w:rPr>
                <w:rFonts w:ascii="標楷體" w:eastAsia="標楷體" w:hAnsi="標楷體" w:hint="eastAsia"/>
              </w:rPr>
              <w:t>吳瑞北執行長（邀請中）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C43E63">
        <w:trPr>
          <w:trHeight w:val="680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10:</w:t>
            </w:r>
            <w:r w:rsidRPr="00FC2B97"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/>
              </w:rPr>
              <w:t>0~10:</w:t>
            </w:r>
            <w:r w:rsidRPr="00FC2B97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394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資訊化5.0</w:t>
            </w:r>
          </w:p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智慧校園 共創榮耀 啟動儀式</w:t>
            </w:r>
          </w:p>
        </w:tc>
        <w:tc>
          <w:tcPr>
            <w:tcW w:w="4144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張家宜校長</w:t>
            </w:r>
            <w:r w:rsidRPr="00FC2B97">
              <w:rPr>
                <w:rFonts w:ascii="標楷體" w:eastAsia="標楷體" w:hAnsi="標楷體" w:hint="eastAsia"/>
              </w:rPr>
              <w:t>等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C43E63">
        <w:trPr>
          <w:trHeight w:val="454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10:40~11:00</w:t>
            </w:r>
          </w:p>
        </w:tc>
        <w:tc>
          <w:tcPr>
            <w:tcW w:w="8086" w:type="dxa"/>
            <w:gridSpan w:val="2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合</w:t>
            </w:r>
            <w:r w:rsidR="00FC5976">
              <w:rPr>
                <w:rFonts w:ascii="標楷體" w:eastAsia="標楷體" w:hAnsi="標楷體" w:hint="eastAsia"/>
              </w:rPr>
              <w:t xml:space="preserve">　　</w:t>
            </w:r>
            <w:r w:rsidRPr="00FC2B97">
              <w:rPr>
                <w:rFonts w:ascii="標楷體" w:eastAsia="標楷體" w:hAnsi="標楷體" w:hint="eastAsia"/>
              </w:rPr>
              <w:t>影</w:t>
            </w:r>
          </w:p>
        </w:tc>
        <w:tc>
          <w:tcPr>
            <w:tcW w:w="1161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驚聲大樓</w:t>
            </w:r>
          </w:p>
        </w:tc>
      </w:tr>
      <w:tr w:rsidR="001C58F6" w:rsidRPr="00FC2B97" w:rsidTr="00C43E63">
        <w:trPr>
          <w:trHeight w:val="454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10:30~16:30</w:t>
            </w:r>
          </w:p>
        </w:tc>
        <w:tc>
          <w:tcPr>
            <w:tcW w:w="8086" w:type="dxa"/>
            <w:gridSpan w:val="2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現場展示</w:t>
            </w:r>
          </w:p>
        </w:tc>
        <w:tc>
          <w:tcPr>
            <w:tcW w:w="1161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驚聲大樓</w:t>
            </w:r>
          </w:p>
        </w:tc>
      </w:tr>
      <w:tr w:rsidR="00FC5976" w:rsidRPr="00FC2B97" w:rsidTr="00C43E63">
        <w:trPr>
          <w:trHeight w:val="567"/>
        </w:trPr>
        <w:tc>
          <w:tcPr>
            <w:tcW w:w="1553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1</w:t>
            </w:r>
            <w:r w:rsidRPr="00FC2B97">
              <w:rPr>
                <w:rFonts w:ascii="標楷體" w:eastAsia="標楷體" w:hAnsi="標楷體" w:hint="eastAsia"/>
              </w:rPr>
              <w:t>1</w:t>
            </w:r>
            <w:r w:rsidRPr="00FC2B97">
              <w:rPr>
                <w:rFonts w:ascii="標楷體" w:eastAsia="標楷體" w:hAnsi="標楷體"/>
              </w:rPr>
              <w:t>:</w:t>
            </w:r>
            <w:r w:rsidRPr="00FC2B97">
              <w:rPr>
                <w:rFonts w:ascii="標楷體" w:eastAsia="標楷體" w:hAnsi="標楷體" w:hint="eastAsia"/>
              </w:rPr>
              <w:t>0</w:t>
            </w:r>
            <w:r w:rsidRPr="00FC2B97">
              <w:rPr>
                <w:rFonts w:ascii="標楷體" w:eastAsia="標楷體" w:hAnsi="標楷體"/>
              </w:rPr>
              <w:t>0~1</w:t>
            </w:r>
            <w:r w:rsidRPr="00FC2B97">
              <w:rPr>
                <w:rFonts w:ascii="標楷體" w:eastAsia="標楷體" w:hAnsi="標楷體" w:hint="eastAsia"/>
              </w:rPr>
              <w:t>1:30</w:t>
            </w:r>
          </w:p>
        </w:tc>
        <w:tc>
          <w:tcPr>
            <w:tcW w:w="3942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專題</w:t>
            </w:r>
            <w:r w:rsidRPr="00FC2B97">
              <w:rPr>
                <w:rFonts w:ascii="標楷體" w:eastAsia="標楷體" w:hAnsi="標楷體" w:hint="eastAsia"/>
              </w:rPr>
              <w:t>演講</w:t>
            </w:r>
            <w:r w:rsidRPr="00FC2B97">
              <w:rPr>
                <w:rFonts w:ascii="標楷體" w:eastAsia="標楷體" w:hAnsi="標楷體"/>
              </w:rPr>
              <w:t>：</w:t>
            </w:r>
          </w:p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雲端服務與大數據時代下的教育創新</w:t>
            </w:r>
          </w:p>
        </w:tc>
        <w:tc>
          <w:tcPr>
            <w:tcW w:w="4144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中央大學 楊鎮華特聘教授</w:t>
            </w:r>
          </w:p>
        </w:tc>
        <w:tc>
          <w:tcPr>
            <w:tcW w:w="1161" w:type="dxa"/>
            <w:vMerge w:val="restart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驚聲國際會議廳</w:t>
            </w:r>
          </w:p>
        </w:tc>
      </w:tr>
      <w:tr w:rsidR="00FC5976" w:rsidRPr="00FC2B97" w:rsidTr="00FC5976">
        <w:trPr>
          <w:trHeight w:val="567"/>
        </w:trPr>
        <w:tc>
          <w:tcPr>
            <w:tcW w:w="1553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11:30~12:10</w:t>
            </w:r>
          </w:p>
        </w:tc>
        <w:tc>
          <w:tcPr>
            <w:tcW w:w="3942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專題</w:t>
            </w:r>
            <w:r w:rsidRPr="00FC2B97">
              <w:rPr>
                <w:rFonts w:ascii="標楷體" w:eastAsia="標楷體" w:hAnsi="標楷體" w:hint="eastAsia"/>
              </w:rPr>
              <w:t>演講</w:t>
            </w:r>
            <w:r w:rsidRPr="00FC2B97">
              <w:rPr>
                <w:rFonts w:ascii="標楷體" w:eastAsia="標楷體" w:hAnsi="標楷體"/>
              </w:rPr>
              <w:t>：</w:t>
            </w:r>
          </w:p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互動藝術在人文創意空間應用</w:t>
            </w:r>
          </w:p>
        </w:tc>
        <w:tc>
          <w:tcPr>
            <w:tcW w:w="4144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台北藝術大學 許素朱教授</w:t>
            </w:r>
          </w:p>
        </w:tc>
        <w:tc>
          <w:tcPr>
            <w:tcW w:w="1161" w:type="dxa"/>
            <w:vMerge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C5976" w:rsidRPr="00FC2B97" w:rsidTr="00FC5976">
        <w:trPr>
          <w:trHeight w:val="567"/>
        </w:trPr>
        <w:tc>
          <w:tcPr>
            <w:tcW w:w="1553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12:10~12:30</w:t>
            </w:r>
          </w:p>
        </w:tc>
        <w:tc>
          <w:tcPr>
            <w:tcW w:w="3942" w:type="dxa"/>
            <w:vAlign w:val="center"/>
          </w:tcPr>
          <w:p w:rsidR="00FC5976" w:rsidRPr="00FC2B97" w:rsidRDefault="00FC5976" w:rsidP="008E1E06">
            <w:pPr>
              <w:adjustRightInd w:val="0"/>
              <w:snapToGrid w:val="0"/>
              <w:ind w:rightChars="-7" w:right="-17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專題</w:t>
            </w:r>
            <w:r w:rsidRPr="00FC2B97">
              <w:rPr>
                <w:rFonts w:ascii="標楷體" w:eastAsia="標楷體" w:hAnsi="標楷體" w:hint="eastAsia"/>
              </w:rPr>
              <w:t>演講</w:t>
            </w:r>
            <w:r w:rsidRPr="00FC2B97">
              <w:rPr>
                <w:rFonts w:ascii="標楷體" w:eastAsia="標楷體" w:hAnsi="標楷體"/>
              </w:rPr>
              <w:t>：</w:t>
            </w:r>
            <w:r w:rsidRPr="00FC2B97">
              <w:rPr>
                <w:rFonts w:ascii="標楷體" w:eastAsia="標楷體" w:hAnsi="標楷體" w:hint="eastAsia"/>
              </w:rPr>
              <w:t>台灣數位學習調查與分析</w:t>
            </w:r>
          </w:p>
        </w:tc>
        <w:tc>
          <w:tcPr>
            <w:tcW w:w="4144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中華民國數位學習學會 林立傑理事長</w:t>
            </w:r>
          </w:p>
        </w:tc>
        <w:tc>
          <w:tcPr>
            <w:tcW w:w="1161" w:type="dxa"/>
            <w:vMerge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C2B97" w:rsidRPr="00FC2B97" w:rsidTr="00FC5976">
        <w:trPr>
          <w:trHeight w:val="454"/>
        </w:trPr>
        <w:tc>
          <w:tcPr>
            <w:tcW w:w="1553" w:type="dxa"/>
            <w:vAlign w:val="center"/>
          </w:tcPr>
          <w:p w:rsidR="00FC2B97" w:rsidRPr="00FC2B97" w:rsidRDefault="00FC2B97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12:30</w:t>
            </w:r>
            <w:r w:rsidRPr="00FC2B97">
              <w:rPr>
                <w:rFonts w:ascii="標楷體" w:eastAsia="標楷體" w:hAnsi="標楷體"/>
              </w:rPr>
              <w:t>~13:</w:t>
            </w:r>
            <w:r w:rsidRPr="00FC2B97"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/>
              </w:rPr>
              <w:t>0</w:t>
            </w:r>
          </w:p>
        </w:tc>
        <w:tc>
          <w:tcPr>
            <w:tcW w:w="8086" w:type="dxa"/>
            <w:gridSpan w:val="2"/>
            <w:vAlign w:val="center"/>
          </w:tcPr>
          <w:p w:rsidR="00FC2B97" w:rsidRPr="00FC2B97" w:rsidRDefault="00FC2B97" w:rsidP="00FC2B97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午</w:t>
            </w:r>
            <w:r w:rsidR="00FC5976">
              <w:rPr>
                <w:rFonts w:ascii="標楷體" w:eastAsia="標楷體" w:hAnsi="標楷體" w:hint="eastAsia"/>
              </w:rPr>
              <w:t xml:space="preserve">　　</w:t>
            </w:r>
            <w:r w:rsidRPr="00FC2B97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161" w:type="dxa"/>
            <w:vAlign w:val="center"/>
          </w:tcPr>
          <w:p w:rsidR="00FC2B97" w:rsidRPr="00FC2B97" w:rsidRDefault="00FC5976" w:rsidP="00FC2B97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驚聲國際會議廳</w:t>
            </w:r>
          </w:p>
        </w:tc>
      </w:tr>
      <w:tr w:rsidR="00C43E63" w:rsidRPr="00FC2B97" w:rsidTr="00FC5976">
        <w:trPr>
          <w:trHeight w:val="567"/>
        </w:trPr>
        <w:tc>
          <w:tcPr>
            <w:tcW w:w="1553" w:type="dxa"/>
            <w:vMerge w:val="restart"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13:30~14:</w:t>
            </w:r>
            <w:r w:rsidRPr="00FC2B97"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/>
              </w:rPr>
              <w:t>0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C43E63" w:rsidRPr="00881554" w:rsidRDefault="00C43E63" w:rsidP="00C45CD0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881554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8815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881554">
              <w:rPr>
                <w:rFonts w:ascii="標楷體" w:eastAsia="標楷體" w:hAnsi="標楷體" w:hint="eastAsia"/>
              </w:rPr>
              <w:t>：校園行動應用研發成果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C43E63" w:rsidRPr="00881554" w:rsidRDefault="00C43E63" w:rsidP="00C45C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1554">
              <w:rPr>
                <w:rFonts w:ascii="標楷體" w:eastAsia="標楷體" w:hAnsi="標楷體" w:hint="eastAsia"/>
              </w:rPr>
              <w:t>主持人：</w:t>
            </w:r>
            <w:r w:rsidRPr="00881554">
              <w:rPr>
                <w:rFonts w:ascii="標楷體" w:eastAsia="標楷體" w:hAnsi="標楷體" w:cs="Times New Roman"/>
              </w:rPr>
              <w:t>銘傳大學王金龍副校長</w:t>
            </w:r>
            <w:r w:rsidRPr="00881554">
              <w:rPr>
                <w:rFonts w:ascii="標楷體" w:eastAsia="標楷體" w:hAnsi="標楷體" w:hint="eastAsia"/>
              </w:rPr>
              <w:t>(邀請中)</w:t>
            </w:r>
          </w:p>
        </w:tc>
        <w:tc>
          <w:tcPr>
            <w:tcW w:w="1161" w:type="dxa"/>
            <w:vMerge w:val="restart"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驚聲國際會議廳</w:t>
            </w:r>
          </w:p>
        </w:tc>
      </w:tr>
      <w:tr w:rsidR="00C43E63" w:rsidRPr="00FC2B97" w:rsidTr="00FC5976">
        <w:trPr>
          <w:trHeight w:val="567"/>
        </w:trPr>
        <w:tc>
          <w:tcPr>
            <w:tcW w:w="1553" w:type="dxa"/>
            <w:vMerge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C43E63" w:rsidRPr="00FC2B97" w:rsidRDefault="00C43E63" w:rsidP="00C45CD0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C2B97">
              <w:rPr>
                <w:rFonts w:ascii="標楷體" w:eastAsia="標楷體" w:hAnsi="標楷體" w:hint="eastAsia"/>
              </w:rPr>
              <w:t>.</w:t>
            </w:r>
            <w:proofErr w:type="gramStart"/>
            <w:r w:rsidRPr="00FC2B97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FC2B97">
              <w:rPr>
                <w:rFonts w:ascii="標楷體" w:eastAsia="標楷體" w:hAnsi="標楷體" w:hint="eastAsia"/>
              </w:rPr>
              <w:t>帶動下的智慧校園創新應用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C43E63" w:rsidRPr="00FC2B97" w:rsidRDefault="00C43E63" w:rsidP="00C45C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淡江大學資訊工程系 張志勇教授</w:t>
            </w:r>
          </w:p>
        </w:tc>
        <w:tc>
          <w:tcPr>
            <w:tcW w:w="1161" w:type="dxa"/>
            <w:vMerge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C43E63" w:rsidRPr="00FC2B97" w:rsidTr="00FC5976">
        <w:trPr>
          <w:trHeight w:val="567"/>
        </w:trPr>
        <w:tc>
          <w:tcPr>
            <w:tcW w:w="1553" w:type="dxa"/>
            <w:vMerge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C43E63" w:rsidRPr="00FC2B97" w:rsidRDefault="00C43E63" w:rsidP="00C45CD0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C2B97">
              <w:rPr>
                <w:rFonts w:ascii="標楷體" w:eastAsia="標楷體" w:hAnsi="標楷體" w:hint="eastAsia"/>
              </w:rPr>
              <w:t>.校園行動應用</w:t>
            </w:r>
            <w:r>
              <w:rPr>
                <w:rFonts w:ascii="標楷體" w:eastAsia="標楷體" w:hAnsi="標楷體" w:hint="eastAsia"/>
              </w:rPr>
              <w:t>競賽(暫定)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C43E63" w:rsidRPr="00C43E63" w:rsidRDefault="00C43E63" w:rsidP="00C45C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43E63">
              <w:rPr>
                <w:rFonts w:ascii="標楷體" w:eastAsia="標楷體" w:hAnsi="標楷體" w:hint="eastAsia"/>
              </w:rPr>
              <w:t>中國人民大學 楊小平教授</w:t>
            </w:r>
          </w:p>
        </w:tc>
        <w:tc>
          <w:tcPr>
            <w:tcW w:w="1161" w:type="dxa"/>
            <w:vMerge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C43E63" w:rsidRPr="00FC2B97" w:rsidTr="00FC5976">
        <w:trPr>
          <w:trHeight w:val="567"/>
        </w:trPr>
        <w:tc>
          <w:tcPr>
            <w:tcW w:w="1553" w:type="dxa"/>
            <w:vMerge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C43E63" w:rsidRPr="00FC2B97" w:rsidRDefault="00C43E63" w:rsidP="00C45CD0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 w:hint="eastAsia"/>
              </w:rPr>
              <w:t>.行動化學習時代的全新體驗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C43E63" w:rsidRPr="00FC2B97" w:rsidRDefault="00C43E63" w:rsidP="00C45CD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台灣智園有限公司</w:t>
            </w:r>
            <w:r w:rsidRPr="00FC2B97">
              <w:rPr>
                <w:rFonts w:ascii="標楷體" w:eastAsia="標楷體" w:hAnsi="標楷體" w:hint="eastAsia"/>
              </w:rPr>
              <w:t xml:space="preserve"> 邢溢將產品總監</w:t>
            </w:r>
          </w:p>
        </w:tc>
        <w:tc>
          <w:tcPr>
            <w:tcW w:w="1161" w:type="dxa"/>
            <w:vMerge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FC5976">
        <w:trPr>
          <w:trHeight w:val="567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14:30~15:10</w:t>
            </w:r>
          </w:p>
        </w:tc>
        <w:tc>
          <w:tcPr>
            <w:tcW w:w="394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論壇：校園行動服務研發</w:t>
            </w:r>
          </w:p>
        </w:tc>
        <w:tc>
          <w:tcPr>
            <w:tcW w:w="4144" w:type="dxa"/>
            <w:vAlign w:val="center"/>
          </w:tcPr>
          <w:p w:rsidR="001C58F6" w:rsidRPr="00FC2B97" w:rsidRDefault="001C58F6" w:rsidP="00A51C24">
            <w:pPr>
              <w:adjustRightInd w:val="0"/>
              <w:snapToGrid w:val="0"/>
              <w:ind w:left="960" w:hangingChars="400" w:hanging="96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產官學代表</w:t>
            </w:r>
            <w:r w:rsidRPr="00FC2B97">
              <w:rPr>
                <w:rFonts w:ascii="標楷體" w:eastAsia="標楷體" w:hAnsi="標楷體" w:cs="Times New Roman"/>
              </w:rPr>
              <w:t>4~5</w:t>
            </w:r>
            <w:r w:rsidRPr="00FC2B97">
              <w:rPr>
                <w:rFonts w:ascii="標楷體" w:eastAsia="標楷體" w:hAnsi="標楷體" w:hint="eastAsia"/>
              </w:rPr>
              <w:t xml:space="preserve">人 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FC5976">
        <w:trPr>
          <w:trHeight w:val="454"/>
        </w:trPr>
        <w:tc>
          <w:tcPr>
            <w:tcW w:w="155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15:</w:t>
            </w:r>
            <w:r w:rsidRPr="00FC2B97">
              <w:rPr>
                <w:rFonts w:ascii="標楷體" w:eastAsia="標楷體" w:hAnsi="標楷體" w:hint="eastAsia"/>
              </w:rPr>
              <w:t>1</w:t>
            </w:r>
            <w:r w:rsidRPr="00FC2B97">
              <w:rPr>
                <w:rFonts w:ascii="標楷體" w:eastAsia="標楷體" w:hAnsi="標楷體"/>
              </w:rPr>
              <w:t>0~15:30</w:t>
            </w:r>
          </w:p>
        </w:tc>
        <w:tc>
          <w:tcPr>
            <w:tcW w:w="8086" w:type="dxa"/>
            <w:gridSpan w:val="2"/>
            <w:vAlign w:val="center"/>
          </w:tcPr>
          <w:p w:rsidR="001C58F6" w:rsidRPr="00FC2B97" w:rsidRDefault="001C58F6" w:rsidP="00B07D3D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茶</w:t>
            </w:r>
            <w:r w:rsidR="00FC5976">
              <w:rPr>
                <w:rFonts w:ascii="標楷體" w:eastAsia="標楷體" w:hAnsi="標楷體" w:hint="eastAsia"/>
              </w:rPr>
              <w:t xml:space="preserve">　　</w:t>
            </w:r>
            <w:r w:rsidRPr="00FC2B97">
              <w:rPr>
                <w:rFonts w:ascii="標楷體" w:eastAsia="標楷體" w:hAnsi="標楷體" w:hint="eastAsia"/>
              </w:rPr>
              <w:t>敘</w:t>
            </w:r>
          </w:p>
        </w:tc>
        <w:tc>
          <w:tcPr>
            <w:tcW w:w="1161" w:type="dxa"/>
            <w:vAlign w:val="center"/>
          </w:tcPr>
          <w:p w:rsidR="001C58F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驚聲大樓</w:t>
            </w:r>
          </w:p>
        </w:tc>
      </w:tr>
      <w:tr w:rsidR="001C58F6" w:rsidRPr="00FC2B97" w:rsidTr="00FC5976">
        <w:trPr>
          <w:trHeight w:val="567"/>
        </w:trPr>
        <w:tc>
          <w:tcPr>
            <w:tcW w:w="1553" w:type="dxa"/>
            <w:vMerge w:val="restart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</w:rPr>
              <w:t>15:</w:t>
            </w:r>
            <w:r w:rsidRPr="00FC2B97">
              <w:rPr>
                <w:rFonts w:ascii="標楷體" w:eastAsia="標楷體" w:hAnsi="標楷體" w:hint="eastAsia"/>
              </w:rPr>
              <w:t>3</w:t>
            </w:r>
            <w:r w:rsidRPr="00FC2B97">
              <w:rPr>
                <w:rFonts w:ascii="標楷體" w:eastAsia="標楷體" w:hAnsi="標楷體"/>
              </w:rPr>
              <w:t>0~16:30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主題二：</w:t>
            </w:r>
            <w:proofErr w:type="gramStart"/>
            <w:r w:rsidRPr="00FC2B97">
              <w:rPr>
                <w:rFonts w:ascii="標楷體" w:eastAsia="標楷體" w:hAnsi="標楷體" w:hint="eastAsia"/>
              </w:rPr>
              <w:t>創客與數位微學程</w:t>
            </w:r>
            <w:proofErr w:type="gramEnd"/>
            <w:r w:rsidRPr="00FC2B97">
              <w:rPr>
                <w:rFonts w:ascii="標楷體" w:eastAsia="標楷體" w:hAnsi="標楷體" w:hint="eastAsia"/>
              </w:rPr>
              <w:t>研發成果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1C58F6" w:rsidRPr="00FC2B97" w:rsidRDefault="001C58F6" w:rsidP="00BB4B1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主持人：中央大學資訊中心 蘇木春主任</w:t>
            </w:r>
          </w:p>
        </w:tc>
        <w:tc>
          <w:tcPr>
            <w:tcW w:w="1161" w:type="dxa"/>
            <w:vMerge w:val="restart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驚聲國際會議廳</w:t>
            </w:r>
          </w:p>
        </w:tc>
      </w:tr>
      <w:tr w:rsidR="001C58F6" w:rsidRPr="00FC2B97" w:rsidTr="00FC5976">
        <w:trPr>
          <w:trHeight w:val="567"/>
        </w:trPr>
        <w:tc>
          <w:tcPr>
            <w:tcW w:w="155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1C58F6" w:rsidRPr="00FC2B97" w:rsidRDefault="008E1E06" w:rsidP="00FC2B97">
            <w:pPr>
              <w:adjustRightInd w:val="0"/>
              <w:snapToGrid w:val="0"/>
              <w:ind w:left="228" w:hangingChars="95" w:hanging="228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1.</w:t>
            </w:r>
            <w:proofErr w:type="gramStart"/>
            <w:r w:rsidR="001C58F6" w:rsidRPr="00FC2B97">
              <w:rPr>
                <w:rFonts w:ascii="標楷體" w:eastAsia="標楷體" w:hAnsi="標楷體" w:hint="eastAsia"/>
              </w:rPr>
              <w:t>微學程</w:t>
            </w:r>
            <w:proofErr w:type="gramEnd"/>
            <w:r w:rsidR="001C58F6" w:rsidRPr="00FC2B97">
              <w:rPr>
                <w:rFonts w:ascii="標楷體" w:eastAsia="標楷體" w:hAnsi="標楷體" w:hint="eastAsia"/>
              </w:rPr>
              <w:t>~為學子們搭起一座就業的橋樑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淡江大學資訊工程系 陳瑞發教授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FC5976">
        <w:trPr>
          <w:trHeight w:val="567"/>
        </w:trPr>
        <w:tc>
          <w:tcPr>
            <w:tcW w:w="155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1C58F6" w:rsidRPr="00FC2B97" w:rsidRDefault="008E1E06" w:rsidP="008E1E06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2.</w:t>
            </w:r>
            <w:proofErr w:type="gramStart"/>
            <w:r w:rsidR="001C58F6" w:rsidRPr="00FC2B97">
              <w:rPr>
                <w:rFonts w:ascii="標楷體" w:eastAsia="標楷體" w:hAnsi="標楷體" w:hint="eastAsia"/>
              </w:rPr>
              <w:t>數位微學程與創客教學</w:t>
            </w:r>
            <w:proofErr w:type="gramEnd"/>
            <w:r w:rsidR="001C58F6" w:rsidRPr="00FC2B97">
              <w:rPr>
                <w:rFonts w:ascii="標楷體" w:eastAsia="標楷體" w:hAnsi="標楷體" w:hint="eastAsia"/>
              </w:rPr>
              <w:t>實務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/>
                <w:color w:val="000000"/>
                <w:kern w:val="0"/>
              </w:rPr>
              <w:t>資訊工業策進會</w:t>
            </w:r>
            <w:r w:rsidRPr="00FC2B97">
              <w:rPr>
                <w:rFonts w:ascii="標楷體" w:eastAsia="標楷體" w:hAnsi="標楷體" w:hint="eastAsia"/>
                <w:color w:val="000000"/>
                <w:kern w:val="0"/>
              </w:rPr>
              <w:t xml:space="preserve"> 劉德泰主任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FC5976">
        <w:trPr>
          <w:trHeight w:val="567"/>
        </w:trPr>
        <w:tc>
          <w:tcPr>
            <w:tcW w:w="155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1C58F6" w:rsidRPr="00FC2B97" w:rsidRDefault="008E1E06" w:rsidP="008E1E06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3.</w:t>
            </w:r>
            <w:r w:rsidR="0095050F" w:rsidRPr="00FC2B97">
              <w:rPr>
                <w:rFonts w:ascii="標楷體" w:eastAsia="標楷體" w:hAnsi="標楷體" w:hint="eastAsia"/>
              </w:rPr>
              <w:t>基</w:t>
            </w:r>
            <w:r w:rsidRPr="00FC2B97">
              <w:rPr>
                <w:rFonts w:ascii="標楷體" w:eastAsia="標楷體" w:hAnsi="標楷體" w:hint="eastAsia"/>
              </w:rPr>
              <w:t>於</w:t>
            </w:r>
            <w:r w:rsidR="0095050F" w:rsidRPr="00FC2B97">
              <w:rPr>
                <w:rFonts w:ascii="標楷體" w:eastAsia="標楷體" w:hAnsi="標楷體" w:hint="eastAsia"/>
              </w:rPr>
              <w:t>共建的教學活動設計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:rsidR="001C58F6" w:rsidRPr="00FC2B97" w:rsidRDefault="00CF28C1" w:rsidP="00740D88">
            <w:pPr>
              <w:adjustRightInd w:val="0"/>
              <w:snapToGrid w:val="0"/>
              <w:ind w:left="960" w:hangingChars="400" w:hanging="96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  <w:kern w:val="0"/>
              </w:rPr>
              <w:t>安徽</w:t>
            </w:r>
            <w:r w:rsidR="001C58F6" w:rsidRPr="00FC2B97">
              <w:rPr>
                <w:rFonts w:ascii="標楷體" w:eastAsia="標楷體" w:hAnsi="標楷體" w:hint="eastAsia"/>
              </w:rPr>
              <w:t>滁州學院 于春燕副院長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FC5976">
        <w:trPr>
          <w:trHeight w:val="567"/>
        </w:trPr>
        <w:tc>
          <w:tcPr>
            <w:tcW w:w="1553" w:type="dxa"/>
            <w:shd w:val="clear" w:color="auto" w:fill="FFFFFF" w:themeFill="background1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16:30~17:10</w:t>
            </w:r>
          </w:p>
        </w:tc>
        <w:tc>
          <w:tcPr>
            <w:tcW w:w="394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論壇：</w:t>
            </w:r>
            <w:proofErr w:type="gramStart"/>
            <w:r w:rsidRPr="00FC2B97">
              <w:rPr>
                <w:rFonts w:ascii="標楷體" w:eastAsia="標楷體" w:hAnsi="標楷體" w:hint="eastAsia"/>
              </w:rPr>
              <w:t>數位微學程與創客研發</w:t>
            </w:r>
            <w:proofErr w:type="gramEnd"/>
          </w:p>
        </w:tc>
        <w:tc>
          <w:tcPr>
            <w:tcW w:w="4144" w:type="dxa"/>
            <w:vAlign w:val="center"/>
          </w:tcPr>
          <w:p w:rsidR="001C58F6" w:rsidRPr="00FC2B97" w:rsidRDefault="001C58F6" w:rsidP="00A51C2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產官學代表4~5人</w:t>
            </w:r>
          </w:p>
        </w:tc>
        <w:tc>
          <w:tcPr>
            <w:tcW w:w="1161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1C58F6" w:rsidRPr="00FC2B97" w:rsidTr="00FC5976">
        <w:trPr>
          <w:trHeight w:val="680"/>
        </w:trPr>
        <w:tc>
          <w:tcPr>
            <w:tcW w:w="1553" w:type="dxa"/>
            <w:shd w:val="clear" w:color="auto" w:fill="FFFFFF" w:themeFill="background1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17:10~18:10</w:t>
            </w:r>
          </w:p>
        </w:tc>
        <w:tc>
          <w:tcPr>
            <w:tcW w:w="394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推動亞太大學智慧校園與金質獎頒獎</w:t>
            </w:r>
          </w:p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color w:val="FF0000"/>
              </w:rPr>
            </w:pPr>
            <w:r w:rsidRPr="00FC2B97">
              <w:rPr>
                <w:rFonts w:ascii="標楷體" w:eastAsia="標楷體" w:hAnsi="標楷體" w:hint="eastAsia"/>
              </w:rPr>
              <w:t>(中華民國數位學習學會聯合辦理)</w:t>
            </w:r>
          </w:p>
        </w:tc>
        <w:tc>
          <w:tcPr>
            <w:tcW w:w="4144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ind w:left="960" w:hangingChars="400" w:hanging="96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淡江大學資訊</w:t>
            </w:r>
            <w:r w:rsidR="00FC2B97" w:rsidRPr="00FC2B97">
              <w:rPr>
                <w:rFonts w:ascii="標楷體" w:eastAsia="標楷體" w:hAnsi="標楷體" w:hint="eastAsia"/>
              </w:rPr>
              <w:t>處</w:t>
            </w:r>
            <w:r w:rsidRPr="00FC2B97">
              <w:rPr>
                <w:rFonts w:ascii="標楷體" w:eastAsia="標楷體" w:hAnsi="標楷體" w:hint="eastAsia"/>
              </w:rPr>
              <w:t xml:space="preserve"> 郭經華</w:t>
            </w:r>
            <w:r w:rsidR="00FC2B97" w:rsidRPr="00FC2B97">
              <w:rPr>
                <w:rFonts w:ascii="標楷體" w:eastAsia="標楷體" w:hAnsi="標楷體" w:hint="eastAsia"/>
              </w:rPr>
              <w:t>資訊長</w:t>
            </w:r>
          </w:p>
          <w:p w:rsidR="001C58F6" w:rsidRPr="00FC2B97" w:rsidRDefault="001C58F6" w:rsidP="00B13CDF">
            <w:pPr>
              <w:adjustRightInd w:val="0"/>
              <w:snapToGrid w:val="0"/>
              <w:ind w:left="960" w:hangingChars="400" w:hanging="960"/>
              <w:jc w:val="both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中華數位學習學會</w:t>
            </w:r>
            <w:r w:rsidR="00B13CDF">
              <w:rPr>
                <w:rFonts w:ascii="標楷體" w:eastAsia="標楷體" w:hAnsi="標楷體" w:hint="eastAsia"/>
              </w:rPr>
              <w:t xml:space="preserve"> </w:t>
            </w:r>
            <w:r w:rsidRPr="00FC2B97">
              <w:rPr>
                <w:rFonts w:ascii="標楷體" w:eastAsia="標楷體" w:hAnsi="標楷體" w:hint="eastAsia"/>
              </w:rPr>
              <w:t>林立傑</w:t>
            </w:r>
            <w:r w:rsidR="00B13CDF" w:rsidRPr="00FC2B97">
              <w:rPr>
                <w:rFonts w:ascii="標楷體" w:eastAsia="標楷體" w:hAnsi="標楷體" w:hint="eastAsia"/>
              </w:rPr>
              <w:t>理事長</w:t>
            </w:r>
          </w:p>
        </w:tc>
        <w:tc>
          <w:tcPr>
            <w:tcW w:w="1161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FC2B97">
              <w:rPr>
                <w:rFonts w:ascii="標楷體" w:eastAsia="標楷體" w:hAnsi="標楷體" w:hint="eastAsia"/>
              </w:rPr>
              <w:t>驚聲國際會議廳</w:t>
            </w:r>
          </w:p>
        </w:tc>
      </w:tr>
    </w:tbl>
    <w:p w:rsidR="001C58F6" w:rsidRPr="005D4CFF" w:rsidRDefault="001C58F6" w:rsidP="00740D88">
      <w:pPr>
        <w:adjustRightInd w:val="0"/>
        <w:snapToGrid w:val="0"/>
        <w:textAlignment w:val="center"/>
        <w:rPr>
          <w:rFonts w:eastAsia="標楷體"/>
          <w:sz w:val="16"/>
          <w:szCs w:val="16"/>
        </w:rPr>
      </w:pPr>
    </w:p>
    <w:p w:rsidR="001C58F6" w:rsidRPr="005D4CFF" w:rsidRDefault="001C58F6" w:rsidP="00740D88">
      <w:pPr>
        <w:adjustRightInd w:val="0"/>
        <w:snapToGrid w:val="0"/>
        <w:spacing w:line="300" w:lineRule="atLeast"/>
        <w:textAlignment w:val="center"/>
        <w:rPr>
          <w:rFonts w:eastAsia="標楷體"/>
          <w:sz w:val="28"/>
          <w:szCs w:val="28"/>
        </w:rPr>
      </w:pPr>
    </w:p>
    <w:p w:rsidR="001C58F6" w:rsidRPr="00FC2B97" w:rsidRDefault="001C58F6" w:rsidP="00740D88">
      <w:pPr>
        <w:adjustRightInd w:val="0"/>
        <w:snapToGrid w:val="0"/>
        <w:spacing w:line="300" w:lineRule="atLeast"/>
        <w:textAlignment w:val="center"/>
        <w:rPr>
          <w:rFonts w:ascii="Times New Roman" w:hAnsi="Times New Roman" w:cs="Times New Roman"/>
          <w:szCs w:val="24"/>
        </w:rPr>
      </w:pPr>
      <w:r w:rsidRPr="00FC2B97">
        <w:rPr>
          <w:rFonts w:ascii="Times New Roman" w:eastAsia="標楷體" w:hAnsi="Times New Roman" w:cs="Times New Roman"/>
          <w:szCs w:val="24"/>
        </w:rPr>
        <w:t>第</w:t>
      </w:r>
      <w:r w:rsidR="008E1E06" w:rsidRPr="00FC2B97">
        <w:rPr>
          <w:rFonts w:ascii="Times New Roman" w:eastAsia="標楷體" w:hAnsi="Times New Roman" w:cs="Times New Roman"/>
          <w:szCs w:val="24"/>
        </w:rPr>
        <w:t>二</w:t>
      </w:r>
      <w:r w:rsidRPr="00FC2B97">
        <w:rPr>
          <w:rFonts w:ascii="Times New Roman" w:eastAsia="標楷體" w:hAnsi="Times New Roman" w:cs="Times New Roman"/>
          <w:szCs w:val="24"/>
        </w:rPr>
        <w:t>天：</w:t>
      </w:r>
      <w:r w:rsidRPr="00FC2B97">
        <w:rPr>
          <w:rFonts w:ascii="Times New Roman" w:eastAsia="標楷體" w:hAnsi="Times New Roman" w:cs="Times New Roman"/>
          <w:szCs w:val="24"/>
        </w:rPr>
        <w:t>104</w:t>
      </w:r>
      <w:r w:rsidRPr="00FC2B97">
        <w:rPr>
          <w:rFonts w:ascii="Times New Roman" w:eastAsia="標楷體" w:hAnsi="Times New Roman" w:cs="Times New Roman"/>
          <w:szCs w:val="24"/>
        </w:rPr>
        <w:t>年</w:t>
      </w:r>
      <w:r w:rsidRPr="00FC2B97">
        <w:rPr>
          <w:rFonts w:ascii="Times New Roman" w:eastAsia="標楷體" w:hAnsi="Times New Roman" w:cs="Times New Roman"/>
          <w:szCs w:val="24"/>
        </w:rPr>
        <w:t>12</w:t>
      </w:r>
      <w:r w:rsidRPr="00FC2B97">
        <w:rPr>
          <w:rFonts w:ascii="Times New Roman" w:eastAsia="標楷體" w:hAnsi="Times New Roman" w:cs="Times New Roman"/>
          <w:szCs w:val="24"/>
        </w:rPr>
        <w:t>月</w:t>
      </w:r>
      <w:r w:rsidRPr="00FC2B97">
        <w:rPr>
          <w:rFonts w:ascii="Times New Roman" w:eastAsia="標楷體" w:hAnsi="Times New Roman" w:cs="Times New Roman"/>
          <w:szCs w:val="24"/>
        </w:rPr>
        <w:t>3</w:t>
      </w:r>
      <w:r w:rsidRPr="00FC2B97">
        <w:rPr>
          <w:rFonts w:ascii="Times New Roman" w:eastAsia="標楷體" w:hAnsi="Times New Roman" w:cs="Times New Roman"/>
          <w:szCs w:val="24"/>
        </w:rPr>
        <w:t>日（</w:t>
      </w:r>
      <w:r w:rsidRPr="00FC2B97">
        <w:rPr>
          <w:rFonts w:ascii="Times New Roman" w:eastAsia="標楷體" w:hAnsi="Times New Roman" w:cs="Times New Roman"/>
          <w:spacing w:val="20"/>
          <w:szCs w:val="24"/>
        </w:rPr>
        <w:t>星期四</w:t>
      </w:r>
      <w:r w:rsidRPr="00FC2B97">
        <w:rPr>
          <w:rFonts w:ascii="Times New Roman" w:eastAsia="標楷體" w:hAnsi="Times New Roman" w:cs="Times New Roman"/>
          <w:szCs w:val="24"/>
        </w:rPr>
        <w:t>）</w:t>
      </w:r>
    </w:p>
    <w:tbl>
      <w:tblPr>
        <w:tblW w:w="108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4227"/>
        <w:gridCol w:w="3860"/>
        <w:gridCol w:w="1243"/>
      </w:tblGrid>
      <w:tr w:rsidR="001C58F6" w:rsidRPr="00FC2B97" w:rsidTr="00C43E63">
        <w:trPr>
          <w:trHeight w:hRule="exact" w:val="454"/>
          <w:tblHeader/>
        </w:trPr>
        <w:tc>
          <w:tcPr>
            <w:tcW w:w="1552" w:type="dxa"/>
            <w:shd w:val="clear" w:color="auto" w:fill="E6E6E6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時　間</w:t>
            </w:r>
          </w:p>
        </w:tc>
        <w:tc>
          <w:tcPr>
            <w:tcW w:w="4227" w:type="dxa"/>
            <w:shd w:val="clear" w:color="auto" w:fill="E6E6E6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會議議程</w:t>
            </w:r>
          </w:p>
        </w:tc>
        <w:tc>
          <w:tcPr>
            <w:tcW w:w="3860" w:type="dxa"/>
            <w:shd w:val="clear" w:color="auto" w:fill="E6E6E6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主持人/主講人</w:t>
            </w:r>
          </w:p>
        </w:tc>
        <w:tc>
          <w:tcPr>
            <w:tcW w:w="1243" w:type="dxa"/>
            <w:shd w:val="clear" w:color="auto" w:fill="E6E6E6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地　點</w:t>
            </w:r>
          </w:p>
        </w:tc>
      </w:tr>
      <w:tr w:rsidR="001C58F6" w:rsidRPr="00FC2B97" w:rsidTr="00C43E63">
        <w:trPr>
          <w:trHeight w:val="454"/>
        </w:trPr>
        <w:tc>
          <w:tcPr>
            <w:tcW w:w="1552" w:type="dxa"/>
            <w:shd w:val="clear" w:color="auto" w:fill="FFFFFF" w:themeFill="background1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08:20~08:40</w:t>
            </w:r>
          </w:p>
        </w:tc>
        <w:tc>
          <w:tcPr>
            <w:tcW w:w="8087" w:type="dxa"/>
            <w:gridSpan w:val="2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大會專車接送</w:t>
            </w:r>
          </w:p>
        </w:tc>
        <w:tc>
          <w:tcPr>
            <w:tcW w:w="1243" w:type="dxa"/>
            <w:vAlign w:val="center"/>
          </w:tcPr>
          <w:p w:rsidR="001C58F6" w:rsidRPr="006C3270" w:rsidRDefault="001C58F6" w:rsidP="00740D88">
            <w:pPr>
              <w:adjustRightInd w:val="0"/>
              <w:snapToGrid w:val="0"/>
              <w:ind w:leftChars="-17" w:left="-41" w:rightChars="-14" w:right="-34"/>
              <w:jc w:val="center"/>
              <w:textAlignment w:val="center"/>
              <w:rPr>
                <w:rFonts w:ascii="標楷體" w:eastAsia="標楷體" w:hAnsi="標楷體" w:cs="Times New Roman"/>
                <w:w w:val="90"/>
              </w:rPr>
            </w:pPr>
            <w:r w:rsidRPr="006C3270">
              <w:rPr>
                <w:rFonts w:ascii="標楷體" w:eastAsia="標楷體" w:hAnsi="標楷體" w:cs="Times New Roman"/>
                <w:w w:val="90"/>
              </w:rPr>
              <w:t>淡水捷運站</w:t>
            </w:r>
          </w:p>
        </w:tc>
      </w:tr>
      <w:tr w:rsidR="001C58F6" w:rsidRPr="00FC2B97" w:rsidTr="00C43E63">
        <w:trPr>
          <w:trHeight w:val="454"/>
          <w:tblHeader/>
        </w:trPr>
        <w:tc>
          <w:tcPr>
            <w:tcW w:w="1552" w:type="dxa"/>
            <w:shd w:val="clear" w:color="auto" w:fill="FFFFFF" w:themeFill="background1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08:40~09:00</w:t>
            </w:r>
          </w:p>
        </w:tc>
        <w:tc>
          <w:tcPr>
            <w:tcW w:w="8087" w:type="dxa"/>
            <w:gridSpan w:val="2"/>
            <w:shd w:val="clear" w:color="auto" w:fill="FFFFFF" w:themeFill="background1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報</w:t>
            </w:r>
            <w:r w:rsidR="00B07D3D">
              <w:rPr>
                <w:rFonts w:ascii="標楷體" w:eastAsia="標楷體" w:hAnsi="標楷體" w:cs="Times New Roman" w:hint="eastAsia"/>
              </w:rPr>
              <w:t xml:space="preserve">　　</w:t>
            </w:r>
            <w:r w:rsidRPr="00FC2B97">
              <w:rPr>
                <w:rFonts w:ascii="標楷體" w:eastAsia="標楷體" w:hAnsi="標楷體" w:cs="Times New Roman"/>
              </w:rPr>
              <w:t>到</w:t>
            </w:r>
          </w:p>
        </w:tc>
        <w:tc>
          <w:tcPr>
            <w:tcW w:w="1243" w:type="dxa"/>
            <w:vMerge w:val="restart"/>
            <w:shd w:val="clear" w:color="auto" w:fill="FFFFFF" w:themeFill="background1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驚聲國際會議廳</w:t>
            </w:r>
          </w:p>
        </w:tc>
      </w:tr>
      <w:tr w:rsidR="001C58F6" w:rsidRPr="00FC2B97" w:rsidTr="00C43E63">
        <w:trPr>
          <w:trHeight w:val="20"/>
        </w:trPr>
        <w:tc>
          <w:tcPr>
            <w:tcW w:w="1552" w:type="dxa"/>
            <w:vMerge w:val="restart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09:00~10:00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主題</w:t>
            </w:r>
            <w:proofErr w:type="gramStart"/>
            <w:r w:rsidRPr="00FC2B97">
              <w:rPr>
                <w:rFonts w:ascii="標楷體" w:eastAsia="標楷體" w:hAnsi="標楷體" w:cs="Times New Roman"/>
              </w:rPr>
              <w:t>三</w:t>
            </w:r>
            <w:proofErr w:type="gramEnd"/>
            <w:r w:rsidRPr="00FC2B97">
              <w:rPr>
                <w:rFonts w:ascii="標楷體" w:eastAsia="標楷體" w:hAnsi="標楷體" w:cs="Times New Roman"/>
              </w:rPr>
              <w:t>：校園雲端服務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主持人：文化大學資訊中心 陳恆生主任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397"/>
        </w:trPr>
        <w:tc>
          <w:tcPr>
            <w:tcW w:w="1552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:rsidR="001C58F6" w:rsidRPr="00A72F6C" w:rsidRDefault="00FC2B97" w:rsidP="00FC2B9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72F6C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="001C58F6" w:rsidRPr="00A72F6C">
              <w:rPr>
                <w:rFonts w:ascii="標楷體" w:eastAsia="標楷體" w:hAnsi="標楷體" w:cs="Times New Roman"/>
                <w:szCs w:val="24"/>
              </w:rPr>
              <w:t xml:space="preserve">淡江軟體雲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1C58F6" w:rsidRPr="00A72F6C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A72F6C">
              <w:rPr>
                <w:rFonts w:ascii="標楷體" w:eastAsia="標楷體" w:hAnsi="標楷體" w:cs="Times New Roman"/>
              </w:rPr>
              <w:t>淡江大學資訊處 蕭明清組長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397"/>
        </w:trPr>
        <w:tc>
          <w:tcPr>
            <w:tcW w:w="1552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:rsidR="001C58F6" w:rsidRPr="00A72F6C" w:rsidRDefault="00FC2B97" w:rsidP="00A72F6C">
            <w:pPr>
              <w:adjustRightInd w:val="0"/>
              <w:snapToGrid w:val="0"/>
              <w:ind w:left="262" w:hangingChars="109" w:hanging="26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72F6C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A72F6C" w:rsidRPr="00A72F6C">
              <w:rPr>
                <w:rFonts w:ascii="標楷體" w:eastAsia="標楷體" w:hAnsi="標楷體"/>
                <w:color w:val="000000"/>
                <w:szCs w:val="24"/>
              </w:rPr>
              <w:t>VMware</w:t>
            </w:r>
            <w:r w:rsidR="00A72F6C" w:rsidRPr="00A72F6C">
              <w:rPr>
                <w:rFonts w:ascii="標楷體" w:eastAsia="標楷體" w:hAnsi="標楷體" w:hint="eastAsia"/>
                <w:color w:val="000000"/>
                <w:szCs w:val="24"/>
              </w:rPr>
              <w:t>雲端給你無限可能</w:t>
            </w:r>
            <w:r w:rsidR="00A72F6C" w:rsidRPr="00A72F6C">
              <w:rPr>
                <w:rFonts w:ascii="標楷體" w:eastAsia="標楷體" w:hAnsi="標楷體"/>
                <w:color w:val="000000"/>
                <w:szCs w:val="24"/>
              </w:rPr>
              <w:t>(Ready For Any)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1C58F6" w:rsidRPr="00A72F6C" w:rsidRDefault="00A72F6C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A72F6C">
              <w:rPr>
                <w:rFonts w:ascii="標楷體" w:eastAsia="標楷體" w:hAnsi="標楷體" w:cs="Times New Roman"/>
              </w:rPr>
              <w:t>VMware台灣</w:t>
            </w:r>
            <w:r w:rsidRPr="00A72F6C">
              <w:rPr>
                <w:rFonts w:ascii="標楷體" w:eastAsia="標楷體" w:hAnsi="標楷體" w:cs="Times New Roman" w:hint="eastAsia"/>
              </w:rPr>
              <w:t>資深技術顧問 林俊谷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397"/>
        </w:trPr>
        <w:tc>
          <w:tcPr>
            <w:tcW w:w="1552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:rsidR="001C58F6" w:rsidRPr="00A72F6C" w:rsidRDefault="00FC2B97" w:rsidP="00FC2B9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A72F6C">
              <w:rPr>
                <w:rFonts w:ascii="標楷體" w:eastAsia="標楷體" w:hAnsi="標楷體" w:cs="Times New Roman" w:hint="eastAsia"/>
              </w:rPr>
              <w:t>3.</w:t>
            </w:r>
            <w:proofErr w:type="gramStart"/>
            <w:r w:rsidR="001C58F6" w:rsidRPr="00A72F6C">
              <w:rPr>
                <w:rFonts w:ascii="標楷體" w:eastAsia="標楷體" w:hAnsi="標楷體" w:cs="Times New Roman"/>
              </w:rPr>
              <w:t>校園物聯網</w:t>
            </w:r>
            <w:proofErr w:type="gramEnd"/>
            <w:r w:rsidR="001C58F6" w:rsidRPr="00A72F6C">
              <w:rPr>
                <w:rFonts w:ascii="標楷體" w:eastAsia="標楷體" w:hAnsi="標楷體" w:cs="Times New Roman"/>
              </w:rPr>
              <w:t>新視界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1C58F6" w:rsidRPr="00A72F6C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A72F6C">
              <w:rPr>
                <w:rFonts w:ascii="標楷體" w:eastAsia="標楷體" w:hAnsi="標楷體" w:cs="Times New Roman"/>
              </w:rPr>
              <w:t>台灣智園有限公司 鄭旭成博士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20"/>
        </w:trPr>
        <w:tc>
          <w:tcPr>
            <w:tcW w:w="155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10:00~10:30</w:t>
            </w:r>
          </w:p>
        </w:tc>
        <w:tc>
          <w:tcPr>
            <w:tcW w:w="4227" w:type="dxa"/>
            <w:tcBorders>
              <w:bottom w:val="nil"/>
            </w:tcBorders>
            <w:vAlign w:val="center"/>
          </w:tcPr>
          <w:p w:rsidR="001C58F6" w:rsidRPr="00A72F6C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 w:cs="Times New Roman"/>
              </w:rPr>
            </w:pPr>
            <w:r w:rsidRPr="00A72F6C">
              <w:rPr>
                <w:rFonts w:ascii="標楷體" w:eastAsia="標楷體" w:hAnsi="標楷體" w:cs="Times New Roman"/>
              </w:rPr>
              <w:t>論壇：校園雲端服務</w:t>
            </w:r>
          </w:p>
        </w:tc>
        <w:tc>
          <w:tcPr>
            <w:tcW w:w="3860" w:type="dxa"/>
            <w:tcBorders>
              <w:bottom w:val="nil"/>
            </w:tcBorders>
            <w:vAlign w:val="center"/>
          </w:tcPr>
          <w:p w:rsidR="001C58F6" w:rsidRPr="00A72F6C" w:rsidRDefault="001C58F6" w:rsidP="00740D88">
            <w:pPr>
              <w:adjustRightInd w:val="0"/>
              <w:snapToGrid w:val="0"/>
              <w:ind w:left="960" w:hangingChars="400" w:hanging="960"/>
              <w:jc w:val="both"/>
              <w:textAlignment w:val="center"/>
              <w:rPr>
                <w:rFonts w:ascii="標楷體" w:eastAsia="標楷體" w:hAnsi="標楷體" w:cs="Times New Roman"/>
              </w:rPr>
            </w:pPr>
            <w:r w:rsidRPr="00A72F6C">
              <w:rPr>
                <w:rFonts w:ascii="標楷體" w:eastAsia="標楷體" w:hAnsi="標楷體" w:cs="Times New Roman"/>
              </w:rPr>
              <w:t>產官學代表4~5人</w:t>
            </w:r>
          </w:p>
        </w:tc>
        <w:tc>
          <w:tcPr>
            <w:tcW w:w="124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驚聲國際會議廳</w:t>
            </w:r>
          </w:p>
        </w:tc>
      </w:tr>
      <w:tr w:rsidR="001C58F6" w:rsidRPr="00FC2B97" w:rsidTr="00C43E63">
        <w:trPr>
          <w:trHeight w:val="454"/>
        </w:trPr>
        <w:tc>
          <w:tcPr>
            <w:tcW w:w="155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09:30~12:30</w:t>
            </w:r>
          </w:p>
        </w:tc>
        <w:tc>
          <w:tcPr>
            <w:tcW w:w="8087" w:type="dxa"/>
            <w:gridSpan w:val="2"/>
            <w:tcBorders>
              <w:bottom w:val="nil"/>
            </w:tcBorders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現場展示</w:t>
            </w:r>
          </w:p>
        </w:tc>
        <w:tc>
          <w:tcPr>
            <w:tcW w:w="124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驚聲大樓</w:t>
            </w:r>
          </w:p>
        </w:tc>
      </w:tr>
      <w:tr w:rsidR="00FC5976" w:rsidRPr="00FC2B97" w:rsidTr="00C43E63">
        <w:trPr>
          <w:trHeight w:val="454"/>
        </w:trPr>
        <w:tc>
          <w:tcPr>
            <w:tcW w:w="1552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10:30~11:00</w:t>
            </w:r>
          </w:p>
        </w:tc>
        <w:tc>
          <w:tcPr>
            <w:tcW w:w="8087" w:type="dxa"/>
            <w:gridSpan w:val="2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茶</w:t>
            </w:r>
            <w:r>
              <w:rPr>
                <w:rFonts w:ascii="標楷體" w:eastAsia="標楷體" w:hAnsi="標楷體" w:cs="Times New Roman" w:hint="eastAsia"/>
              </w:rPr>
              <w:t xml:space="preserve">　　</w:t>
            </w:r>
            <w:r w:rsidRPr="00FC2B97">
              <w:rPr>
                <w:rFonts w:ascii="標楷體" w:eastAsia="標楷體" w:hAnsi="標楷體" w:cs="Times New Roman"/>
              </w:rPr>
              <w:t>敘</w:t>
            </w:r>
          </w:p>
        </w:tc>
        <w:tc>
          <w:tcPr>
            <w:tcW w:w="1243" w:type="dxa"/>
            <w:vAlign w:val="center"/>
          </w:tcPr>
          <w:p w:rsidR="00FC5976" w:rsidRPr="00FC2B97" w:rsidRDefault="00FC597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hint="eastAsia"/>
              </w:rPr>
              <w:t>驚聲大樓</w:t>
            </w:r>
          </w:p>
        </w:tc>
      </w:tr>
      <w:tr w:rsidR="00C43E63" w:rsidRPr="00FC2B97" w:rsidTr="00C43E63">
        <w:trPr>
          <w:trHeight w:val="680"/>
        </w:trPr>
        <w:tc>
          <w:tcPr>
            <w:tcW w:w="1552" w:type="dxa"/>
            <w:vMerge w:val="restart"/>
            <w:vAlign w:val="center"/>
          </w:tcPr>
          <w:p w:rsidR="00C43E63" w:rsidRPr="00FC2B97" w:rsidRDefault="00C43E63" w:rsidP="00740D8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11:00~12:00</w:t>
            </w:r>
          </w:p>
        </w:tc>
        <w:tc>
          <w:tcPr>
            <w:tcW w:w="4227" w:type="dxa"/>
            <w:vAlign w:val="center"/>
          </w:tcPr>
          <w:p w:rsidR="00C43E63" w:rsidRPr="00FC2B97" w:rsidRDefault="00C43E63" w:rsidP="00C45CD0">
            <w:pPr>
              <w:adjustRightInd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主題四：大數據校務研究分析</w:t>
            </w:r>
          </w:p>
        </w:tc>
        <w:tc>
          <w:tcPr>
            <w:tcW w:w="3860" w:type="dxa"/>
            <w:vAlign w:val="center"/>
          </w:tcPr>
          <w:p w:rsidR="00C43E63" w:rsidRPr="00881554" w:rsidRDefault="00C43E63" w:rsidP="00C45CD0">
            <w:pPr>
              <w:adjustRightInd w:val="0"/>
              <w:snapToGrid w:val="0"/>
              <w:spacing w:line="300" w:lineRule="atLeast"/>
              <w:jc w:val="both"/>
              <w:textAlignment w:val="center"/>
              <w:rPr>
                <w:rFonts w:ascii="標楷體" w:eastAsia="標楷體" w:hAnsi="標楷體" w:cs="Times New Roman"/>
              </w:rPr>
            </w:pPr>
            <w:r w:rsidRPr="00881554">
              <w:rPr>
                <w:rFonts w:ascii="標楷體" w:eastAsia="標楷體" w:hAnsi="標楷體" w:cs="Times New Roman"/>
              </w:rPr>
              <w:t>主持人：</w:t>
            </w:r>
            <w:r w:rsidRPr="00881554">
              <w:rPr>
                <w:rFonts w:ascii="標楷體" w:eastAsia="標楷體" w:hAnsi="標楷體" w:hint="eastAsia"/>
              </w:rPr>
              <w:t>中正大學李新林副校長</w:t>
            </w:r>
            <w:r w:rsidRPr="00881554">
              <w:rPr>
                <w:rFonts w:ascii="標楷體" w:eastAsia="標楷體" w:hAnsi="標楷體" w:cs="Times New Roman"/>
              </w:rPr>
              <w:t>(邀請中</w:t>
            </w:r>
            <w:proofErr w:type="gramStart"/>
            <w:r w:rsidRPr="00881554">
              <w:rPr>
                <w:rFonts w:ascii="標楷體" w:eastAsia="標楷體" w:hAnsi="標楷體" w:cs="Times New Roman"/>
              </w:rPr>
              <w:t>）</w:t>
            </w:r>
            <w:proofErr w:type="gramEnd"/>
          </w:p>
        </w:tc>
        <w:tc>
          <w:tcPr>
            <w:tcW w:w="1243" w:type="dxa"/>
            <w:vMerge w:val="restart"/>
            <w:vAlign w:val="center"/>
          </w:tcPr>
          <w:p w:rsidR="00C43E63" w:rsidRPr="00FC2B97" w:rsidRDefault="00C43E63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驚聲國際會議廳</w:t>
            </w:r>
          </w:p>
        </w:tc>
      </w:tr>
      <w:tr w:rsidR="001C58F6" w:rsidRPr="00FC2B97" w:rsidTr="00C43E63">
        <w:trPr>
          <w:trHeight w:val="680"/>
        </w:trPr>
        <w:tc>
          <w:tcPr>
            <w:tcW w:w="1552" w:type="dxa"/>
            <w:vMerge/>
            <w:vAlign w:val="center"/>
          </w:tcPr>
          <w:p w:rsidR="001C58F6" w:rsidRPr="00FC2B97" w:rsidRDefault="001C58F6" w:rsidP="00740D8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27" w:type="dxa"/>
            <w:vAlign w:val="center"/>
          </w:tcPr>
          <w:p w:rsidR="001C58F6" w:rsidRPr="00FC2B97" w:rsidRDefault="00FC2B97" w:rsidP="00B13C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highlight w:val="yellow"/>
              </w:rPr>
            </w:pPr>
            <w:r w:rsidRPr="00FC2B97">
              <w:rPr>
                <w:rFonts w:ascii="標楷體" w:eastAsia="標楷體" w:hAnsi="標楷體" w:cs="Times New Roman" w:hint="eastAsia"/>
              </w:rPr>
              <w:t>1.</w:t>
            </w:r>
            <w:r w:rsidR="001C58F6" w:rsidRPr="00FC2B97">
              <w:rPr>
                <w:rFonts w:ascii="標楷體" w:eastAsia="標楷體" w:hAnsi="標楷體" w:cs="Times New Roman"/>
              </w:rPr>
              <w:t>大數據應用於校務發展與研究</w:t>
            </w:r>
          </w:p>
        </w:tc>
        <w:tc>
          <w:tcPr>
            <w:tcW w:w="3860" w:type="dxa"/>
            <w:vAlign w:val="center"/>
          </w:tcPr>
          <w:p w:rsidR="001C58F6" w:rsidRPr="00FC2B97" w:rsidRDefault="001C58F6" w:rsidP="00FC2B9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淡江大學資訊工程系 陳瑞發教授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680"/>
        </w:trPr>
        <w:tc>
          <w:tcPr>
            <w:tcW w:w="1552" w:type="dxa"/>
            <w:vMerge/>
            <w:vAlign w:val="center"/>
          </w:tcPr>
          <w:p w:rsidR="001C58F6" w:rsidRPr="00FC2B97" w:rsidRDefault="001C58F6" w:rsidP="00740D8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27" w:type="dxa"/>
            <w:vAlign w:val="center"/>
          </w:tcPr>
          <w:p w:rsidR="001C58F6" w:rsidRPr="00FC2B97" w:rsidRDefault="00FC2B97" w:rsidP="00FC2B9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 w:hint="eastAsia"/>
              </w:rPr>
              <w:t>2.</w:t>
            </w:r>
            <w:r w:rsidR="001C58F6" w:rsidRPr="00FC2B97">
              <w:rPr>
                <w:rFonts w:ascii="標楷體" w:eastAsia="標楷體" w:hAnsi="標楷體" w:cs="Times New Roman"/>
              </w:rPr>
              <w:t>提升</w:t>
            </w:r>
            <w:proofErr w:type="gramStart"/>
            <w:r w:rsidR="001C58F6" w:rsidRPr="00FC2B97">
              <w:rPr>
                <w:rFonts w:ascii="標楷體" w:eastAsia="標楷體" w:hAnsi="標楷體" w:cs="Times New Roman"/>
              </w:rPr>
              <w:t>競爭力－大數據</w:t>
            </w:r>
            <w:proofErr w:type="gramEnd"/>
            <w:r w:rsidR="001C58F6" w:rsidRPr="00FC2B97">
              <w:rPr>
                <w:rFonts w:ascii="標楷體" w:eastAsia="標楷體" w:hAnsi="標楷體" w:cs="Times New Roman"/>
              </w:rPr>
              <w:t xml:space="preserve">校務研究分析 </w:t>
            </w:r>
          </w:p>
        </w:tc>
        <w:tc>
          <w:tcPr>
            <w:tcW w:w="3860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程曦資訊整合股份有限公司 張榮貴總經理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680"/>
        </w:trPr>
        <w:tc>
          <w:tcPr>
            <w:tcW w:w="1552" w:type="dxa"/>
            <w:vMerge/>
            <w:vAlign w:val="center"/>
          </w:tcPr>
          <w:p w:rsidR="001C58F6" w:rsidRPr="00FC2B97" w:rsidRDefault="001C58F6" w:rsidP="00740D8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227" w:type="dxa"/>
            <w:vAlign w:val="center"/>
          </w:tcPr>
          <w:p w:rsidR="001C58F6" w:rsidRPr="00FC2B97" w:rsidRDefault="00FC2B97" w:rsidP="00FC2B9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 w:hint="eastAsia"/>
              </w:rPr>
              <w:t>3.</w:t>
            </w:r>
            <w:r w:rsidR="001C58F6" w:rsidRPr="00FC2B97">
              <w:rPr>
                <w:rFonts w:ascii="標楷體" w:eastAsia="標楷體" w:hAnsi="標楷體" w:cs="Times New Roman"/>
              </w:rPr>
              <w:t>大數據校務研究應用實例</w:t>
            </w:r>
          </w:p>
        </w:tc>
        <w:tc>
          <w:tcPr>
            <w:tcW w:w="3860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IBM（邀請中）</w:t>
            </w:r>
          </w:p>
        </w:tc>
        <w:tc>
          <w:tcPr>
            <w:tcW w:w="1243" w:type="dxa"/>
            <w:vMerge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1C58F6" w:rsidRPr="00FC2B97" w:rsidTr="00C43E63">
        <w:trPr>
          <w:trHeight w:val="680"/>
        </w:trPr>
        <w:tc>
          <w:tcPr>
            <w:tcW w:w="1552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12:00~12:30</w:t>
            </w:r>
          </w:p>
        </w:tc>
        <w:tc>
          <w:tcPr>
            <w:tcW w:w="4227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論壇：校務研究、分析與應用</w:t>
            </w:r>
          </w:p>
        </w:tc>
        <w:tc>
          <w:tcPr>
            <w:tcW w:w="3860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產官學代表4~5人 (高教司 邀請中)</w:t>
            </w:r>
          </w:p>
        </w:tc>
        <w:tc>
          <w:tcPr>
            <w:tcW w:w="1243" w:type="dxa"/>
            <w:vAlign w:val="center"/>
          </w:tcPr>
          <w:p w:rsidR="001C58F6" w:rsidRPr="00FC2B97" w:rsidRDefault="001C58F6" w:rsidP="00740D88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驚聲國際會議廳</w:t>
            </w:r>
          </w:p>
        </w:tc>
      </w:tr>
      <w:tr w:rsidR="001C58F6" w:rsidRPr="00FC2B97" w:rsidTr="00C43E63">
        <w:trPr>
          <w:trHeight w:val="454"/>
        </w:trPr>
        <w:tc>
          <w:tcPr>
            <w:tcW w:w="1552" w:type="dxa"/>
            <w:vAlign w:val="center"/>
          </w:tcPr>
          <w:p w:rsidR="001C58F6" w:rsidRPr="00FC2B97" w:rsidRDefault="001C58F6" w:rsidP="009B3A3A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12:30~</w:t>
            </w:r>
          </w:p>
        </w:tc>
        <w:tc>
          <w:tcPr>
            <w:tcW w:w="9330" w:type="dxa"/>
            <w:gridSpan w:val="3"/>
            <w:vAlign w:val="center"/>
          </w:tcPr>
          <w:p w:rsidR="001C58F6" w:rsidRPr="00FC2B97" w:rsidRDefault="00C0741A" w:rsidP="00C0741A">
            <w:pPr>
              <w:adjustRightInd w:val="0"/>
              <w:snapToGrid w:val="0"/>
              <w:ind w:rightChars="488" w:right="1171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午</w:t>
            </w:r>
            <w:r w:rsidR="001C58F6" w:rsidRPr="00FC2B97">
              <w:rPr>
                <w:rFonts w:ascii="標楷體" w:eastAsia="標楷體" w:hAnsi="標楷體" w:cs="Times New Roman"/>
              </w:rPr>
              <w:t>餐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="001C58F6" w:rsidRPr="00FC2B97">
              <w:rPr>
                <w:rFonts w:ascii="標楷體" w:eastAsia="標楷體" w:hAnsi="標楷體" w:cs="Times New Roman"/>
              </w:rPr>
              <w:t>賦歸</w:t>
            </w:r>
          </w:p>
        </w:tc>
      </w:tr>
      <w:tr w:rsidR="001C58F6" w:rsidRPr="00FC2B97" w:rsidTr="00C43E63">
        <w:trPr>
          <w:trHeight w:val="454"/>
        </w:trPr>
        <w:tc>
          <w:tcPr>
            <w:tcW w:w="1552" w:type="dxa"/>
            <w:vAlign w:val="center"/>
          </w:tcPr>
          <w:p w:rsidR="001C58F6" w:rsidRPr="00FC2B97" w:rsidRDefault="001C58F6" w:rsidP="006E6FAB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>1</w:t>
            </w:r>
            <w:r w:rsidR="009B3A3A">
              <w:rPr>
                <w:rFonts w:ascii="標楷體" w:eastAsia="標楷體" w:hAnsi="標楷體" w:cs="Times New Roman" w:hint="eastAsia"/>
              </w:rPr>
              <w:t>3</w:t>
            </w:r>
            <w:r w:rsidRPr="00FC2B97">
              <w:rPr>
                <w:rFonts w:ascii="標楷體" w:eastAsia="標楷體" w:hAnsi="標楷體" w:cs="Times New Roman"/>
              </w:rPr>
              <w:t>:</w:t>
            </w:r>
            <w:r w:rsidR="009B3A3A">
              <w:rPr>
                <w:rFonts w:ascii="標楷體" w:eastAsia="標楷體" w:hAnsi="標楷體" w:cs="Times New Roman" w:hint="eastAsia"/>
              </w:rPr>
              <w:t>3</w:t>
            </w:r>
            <w:r w:rsidRPr="00FC2B97">
              <w:rPr>
                <w:rFonts w:ascii="標楷體" w:eastAsia="標楷體" w:hAnsi="標楷體" w:cs="Times New Roman"/>
              </w:rPr>
              <w:t>0~1</w:t>
            </w:r>
            <w:r w:rsidR="006E6FAB">
              <w:rPr>
                <w:rFonts w:ascii="標楷體" w:eastAsia="標楷體" w:hAnsi="標楷體" w:cs="Times New Roman" w:hint="eastAsia"/>
              </w:rPr>
              <w:t>6</w:t>
            </w:r>
            <w:r w:rsidRPr="00FC2B97">
              <w:rPr>
                <w:rFonts w:ascii="標楷體" w:eastAsia="標楷體" w:hAnsi="標楷體" w:cs="Times New Roman"/>
              </w:rPr>
              <w:t>:00</w:t>
            </w:r>
          </w:p>
        </w:tc>
        <w:tc>
          <w:tcPr>
            <w:tcW w:w="9330" w:type="dxa"/>
            <w:gridSpan w:val="3"/>
            <w:vAlign w:val="center"/>
          </w:tcPr>
          <w:p w:rsidR="001C58F6" w:rsidRPr="00FC2B97" w:rsidRDefault="001C58F6" w:rsidP="00FC5976">
            <w:pPr>
              <w:adjustRightInd w:val="0"/>
              <w:snapToGrid w:val="0"/>
              <w:textAlignment w:val="center"/>
              <w:rPr>
                <w:rFonts w:ascii="標楷體" w:eastAsia="標楷體" w:hAnsi="標楷體" w:cs="Times New Roman"/>
              </w:rPr>
            </w:pPr>
            <w:r w:rsidRPr="00FC2B97">
              <w:rPr>
                <w:rFonts w:ascii="標楷體" w:eastAsia="標楷體" w:hAnsi="標楷體" w:cs="Times New Roman"/>
              </w:rPr>
              <w:t xml:space="preserve">企業參訪(程曦資訊整合股份有限公司) </w:t>
            </w:r>
          </w:p>
        </w:tc>
      </w:tr>
    </w:tbl>
    <w:p w:rsidR="001C58F6" w:rsidRPr="006C3270" w:rsidRDefault="001C58F6" w:rsidP="006C3270">
      <w:pPr>
        <w:snapToGrid w:val="0"/>
        <w:spacing w:line="20" w:lineRule="exact"/>
        <w:jc w:val="both"/>
        <w:rPr>
          <w:sz w:val="2"/>
          <w:szCs w:val="2"/>
        </w:rPr>
      </w:pPr>
    </w:p>
    <w:sectPr w:rsidR="001C58F6" w:rsidRPr="006C3270" w:rsidSect="001C58F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CD" w:rsidRDefault="002157CD" w:rsidP="00E11E50">
      <w:r>
        <w:separator/>
      </w:r>
    </w:p>
  </w:endnote>
  <w:endnote w:type="continuationSeparator" w:id="0">
    <w:p w:rsidR="002157CD" w:rsidRDefault="002157CD" w:rsidP="00E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CD" w:rsidRDefault="002157CD" w:rsidP="00E11E50">
      <w:r>
        <w:separator/>
      </w:r>
    </w:p>
  </w:footnote>
  <w:footnote w:type="continuationSeparator" w:id="0">
    <w:p w:rsidR="002157CD" w:rsidRDefault="002157CD" w:rsidP="00E1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266FD"/>
    <w:multiLevelType w:val="hybridMultilevel"/>
    <w:tmpl w:val="0C50BD22"/>
    <w:lvl w:ilvl="0" w:tplc="F0D0F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F9380A"/>
    <w:multiLevelType w:val="hybridMultilevel"/>
    <w:tmpl w:val="9CF8447C"/>
    <w:lvl w:ilvl="0" w:tplc="F0D0F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13440C"/>
    <w:multiLevelType w:val="hybridMultilevel"/>
    <w:tmpl w:val="56347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E51CCD"/>
    <w:multiLevelType w:val="hybridMultilevel"/>
    <w:tmpl w:val="A3CEB71A"/>
    <w:lvl w:ilvl="0" w:tplc="F0D0F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42"/>
    <w:rsid w:val="000344F4"/>
    <w:rsid w:val="00056554"/>
    <w:rsid w:val="00123D8C"/>
    <w:rsid w:val="00161400"/>
    <w:rsid w:val="001C58F6"/>
    <w:rsid w:val="002157CD"/>
    <w:rsid w:val="002230AE"/>
    <w:rsid w:val="003045E7"/>
    <w:rsid w:val="00344207"/>
    <w:rsid w:val="003B23C8"/>
    <w:rsid w:val="003D1A65"/>
    <w:rsid w:val="00484295"/>
    <w:rsid w:val="004925EC"/>
    <w:rsid w:val="004B5BBF"/>
    <w:rsid w:val="004B76F8"/>
    <w:rsid w:val="005338CA"/>
    <w:rsid w:val="00597B97"/>
    <w:rsid w:val="005B0D06"/>
    <w:rsid w:val="005B39A4"/>
    <w:rsid w:val="005E4138"/>
    <w:rsid w:val="00610B53"/>
    <w:rsid w:val="006335F0"/>
    <w:rsid w:val="006C3270"/>
    <w:rsid w:val="006D3830"/>
    <w:rsid w:val="006E6FAB"/>
    <w:rsid w:val="00720D7A"/>
    <w:rsid w:val="0072287E"/>
    <w:rsid w:val="00740D88"/>
    <w:rsid w:val="00746963"/>
    <w:rsid w:val="00767D6C"/>
    <w:rsid w:val="00792973"/>
    <w:rsid w:val="007A030A"/>
    <w:rsid w:val="008206B2"/>
    <w:rsid w:val="00824BAB"/>
    <w:rsid w:val="00855109"/>
    <w:rsid w:val="00876F7A"/>
    <w:rsid w:val="00881006"/>
    <w:rsid w:val="00881554"/>
    <w:rsid w:val="00895370"/>
    <w:rsid w:val="008E1E06"/>
    <w:rsid w:val="0095050F"/>
    <w:rsid w:val="00953F03"/>
    <w:rsid w:val="009B3A3A"/>
    <w:rsid w:val="009C7CD5"/>
    <w:rsid w:val="00A0536F"/>
    <w:rsid w:val="00A11D20"/>
    <w:rsid w:val="00A51C24"/>
    <w:rsid w:val="00A56307"/>
    <w:rsid w:val="00A64942"/>
    <w:rsid w:val="00A72F6C"/>
    <w:rsid w:val="00A808BF"/>
    <w:rsid w:val="00A85E9E"/>
    <w:rsid w:val="00AB6553"/>
    <w:rsid w:val="00B07D3D"/>
    <w:rsid w:val="00B13CDF"/>
    <w:rsid w:val="00B812C1"/>
    <w:rsid w:val="00BB4B1B"/>
    <w:rsid w:val="00BD0490"/>
    <w:rsid w:val="00C0741A"/>
    <w:rsid w:val="00C43E63"/>
    <w:rsid w:val="00C83641"/>
    <w:rsid w:val="00CB3E94"/>
    <w:rsid w:val="00CC0C4E"/>
    <w:rsid w:val="00CD33B8"/>
    <w:rsid w:val="00CF28C1"/>
    <w:rsid w:val="00D707B9"/>
    <w:rsid w:val="00E11E50"/>
    <w:rsid w:val="00E5193E"/>
    <w:rsid w:val="00E81E37"/>
    <w:rsid w:val="00E844E0"/>
    <w:rsid w:val="00ED4378"/>
    <w:rsid w:val="00EE5D73"/>
    <w:rsid w:val="00FC0895"/>
    <w:rsid w:val="00FC237A"/>
    <w:rsid w:val="00FC2B97"/>
    <w:rsid w:val="00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11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1E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1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1E50"/>
    <w:rPr>
      <w:sz w:val="20"/>
      <w:szCs w:val="20"/>
    </w:rPr>
  </w:style>
  <w:style w:type="paragraph" w:customStyle="1" w:styleId="a8">
    <w:name w:val="壹"/>
    <w:basedOn w:val="a"/>
    <w:qFormat/>
    <w:rsid w:val="00E11E50"/>
    <w:pPr>
      <w:widowControl/>
      <w:snapToGrid w:val="0"/>
      <w:spacing w:beforeLines="70" w:afterLines="30" w:line="480" w:lineRule="exact"/>
      <w:jc w:val="both"/>
    </w:pPr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A-2">
    <w:name w:val="A-2"/>
    <w:basedOn w:val="a"/>
    <w:qFormat/>
    <w:rsid w:val="00E81E37"/>
    <w:pPr>
      <w:widowControl/>
      <w:snapToGrid w:val="0"/>
      <w:spacing w:afterLines="50" w:line="440" w:lineRule="exact"/>
      <w:ind w:leftChars="231" w:left="554"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9">
    <w:name w:val="一"/>
    <w:basedOn w:val="A-2"/>
    <w:qFormat/>
    <w:rsid w:val="00E81E37"/>
    <w:pPr>
      <w:spacing w:afterLines="30"/>
      <w:ind w:leftChars="236" w:left="438" w:hangingChars="202" w:hanging="202"/>
      <w:contextualSpacing/>
    </w:pPr>
  </w:style>
  <w:style w:type="character" w:styleId="aa">
    <w:name w:val="Hyperlink"/>
    <w:rsid w:val="0074696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0536F"/>
    <w:rPr>
      <w:color w:val="954F72" w:themeColor="followedHyperlink"/>
      <w:u w:val="single"/>
    </w:rPr>
  </w:style>
  <w:style w:type="paragraph" w:styleId="Web">
    <w:name w:val="Normal (Web)"/>
    <w:basedOn w:val="a"/>
    <w:unhideWhenUsed/>
    <w:rsid w:val="00610B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tes">
    <w:name w:val="notes"/>
    <w:basedOn w:val="a0"/>
    <w:rsid w:val="00610B53"/>
  </w:style>
  <w:style w:type="character" w:customStyle="1" w:styleId="apple-converted-space">
    <w:name w:val="apple-converted-space"/>
    <w:basedOn w:val="a0"/>
    <w:rsid w:val="00610B53"/>
  </w:style>
  <w:style w:type="paragraph" w:styleId="ac">
    <w:name w:val="Balloon Text"/>
    <w:basedOn w:val="a"/>
    <w:link w:val="ad"/>
    <w:uiPriority w:val="99"/>
    <w:semiHidden/>
    <w:unhideWhenUsed/>
    <w:rsid w:val="00BD0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D04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csc2015.tk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E9F6-ABA1-41E1-AE61-4B49B7FF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2078</Characters>
  <Application>Microsoft Office Word</Application>
  <DocSecurity>4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wbox</dc:creator>
  <cp:lastModifiedBy>mswang</cp:lastModifiedBy>
  <cp:revision>2</cp:revision>
  <cp:lastPrinted>2015-11-02T09:06:00Z</cp:lastPrinted>
  <dcterms:created xsi:type="dcterms:W3CDTF">2015-11-04T03:25:00Z</dcterms:created>
  <dcterms:modified xsi:type="dcterms:W3CDTF">2015-11-04T03:25:00Z</dcterms:modified>
</cp:coreProperties>
</file>