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AB" w:rsidRPr="00B11EE6" w:rsidRDefault="00AF76AB" w:rsidP="00AF76AB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11E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花蓮縣政府辦理</w:t>
      </w:r>
      <w:proofErr w:type="gramStart"/>
      <w:r w:rsidRPr="00B11E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104</w:t>
      </w:r>
      <w:proofErr w:type="gramEnd"/>
      <w:r w:rsidRPr="00B11E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年度所屬各級學校</w:t>
      </w:r>
      <w:r w:rsidRPr="00B11EE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家庭教育訪視</w:t>
      </w:r>
      <w:r w:rsidR="00252F1D" w:rsidRPr="00B11EE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學校</w:t>
      </w:r>
      <w:r w:rsidRPr="00B11EE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自評表</w:t>
      </w:r>
    </w:p>
    <w:p w:rsidR="00AF76AB" w:rsidRPr="00AF76AB" w:rsidRDefault="00AF76AB" w:rsidP="00AF76AB">
      <w:pPr>
        <w:rPr>
          <w:rFonts w:eastAsia="標楷體"/>
          <w:color w:val="000000" w:themeColor="text1"/>
        </w:rPr>
      </w:pPr>
      <w:r w:rsidRPr="00AF76AB">
        <w:rPr>
          <w:rFonts w:eastAsia="標楷體" w:hint="eastAsia"/>
          <w:color w:val="000000" w:themeColor="text1"/>
        </w:rPr>
        <w:t>校名：</w:t>
      </w:r>
      <w:r w:rsidRPr="00AF76AB">
        <w:rPr>
          <w:rFonts w:eastAsia="標楷體" w:hint="eastAsia"/>
          <w:color w:val="000000" w:themeColor="text1"/>
        </w:rPr>
        <w:t xml:space="preserve">                     </w:t>
      </w:r>
      <w:r w:rsidR="009C1AB1">
        <w:rPr>
          <w:rFonts w:eastAsia="標楷體" w:hint="eastAsia"/>
          <w:color w:val="000000" w:themeColor="text1"/>
        </w:rPr>
        <w:t xml:space="preserve">  </w:t>
      </w:r>
      <w:r w:rsidRPr="00AF76AB">
        <w:rPr>
          <w:rFonts w:eastAsia="標楷體" w:hint="eastAsia"/>
          <w:color w:val="000000" w:themeColor="text1"/>
        </w:rPr>
        <w:t>班級數：</w:t>
      </w:r>
      <w:r w:rsidRPr="00AF76AB">
        <w:rPr>
          <w:rFonts w:eastAsia="標楷體" w:hint="eastAsia"/>
          <w:color w:val="000000" w:themeColor="text1"/>
        </w:rPr>
        <w:t xml:space="preserve">                  </w:t>
      </w:r>
      <w:r w:rsidR="009C1AB1">
        <w:rPr>
          <w:rFonts w:eastAsia="標楷體" w:hint="eastAsia"/>
          <w:color w:val="000000" w:themeColor="text1"/>
        </w:rPr>
        <w:t xml:space="preserve"> </w:t>
      </w:r>
      <w:r w:rsidRPr="00AF76AB">
        <w:rPr>
          <w:rFonts w:eastAsia="標楷體" w:hint="eastAsia"/>
          <w:color w:val="000000" w:themeColor="text1"/>
        </w:rPr>
        <w:t>學生總人數：</w:t>
      </w:r>
    </w:p>
    <w:p w:rsidR="00AF76AB" w:rsidRPr="00AF76AB" w:rsidRDefault="00AF76AB" w:rsidP="00AF76AB">
      <w:pPr>
        <w:rPr>
          <w:rFonts w:eastAsia="標楷體"/>
          <w:color w:val="000000" w:themeColor="text1"/>
        </w:rPr>
      </w:pPr>
      <w:r w:rsidRPr="00AF76AB">
        <w:rPr>
          <w:rFonts w:eastAsia="標楷體" w:hint="eastAsia"/>
          <w:color w:val="000000" w:themeColor="text1"/>
        </w:rPr>
        <w:t>業務承辦人：</w:t>
      </w:r>
      <w:r w:rsidRPr="00AF76AB">
        <w:rPr>
          <w:rFonts w:eastAsia="標楷體" w:hint="eastAsia"/>
          <w:color w:val="000000" w:themeColor="text1"/>
        </w:rPr>
        <w:t xml:space="preserve">                 </w:t>
      </w:r>
      <w:r w:rsidRPr="00AF76AB">
        <w:rPr>
          <w:rFonts w:eastAsia="標楷體" w:hint="eastAsia"/>
          <w:color w:val="000000" w:themeColor="text1"/>
        </w:rPr>
        <w:t>職稱：</w:t>
      </w:r>
      <w:r w:rsidRPr="00AF76AB">
        <w:rPr>
          <w:rFonts w:eastAsia="標楷體" w:hint="eastAsia"/>
          <w:color w:val="000000" w:themeColor="text1"/>
        </w:rPr>
        <w:t xml:space="preserve">                    </w:t>
      </w:r>
      <w:r w:rsidR="009C1AB1">
        <w:rPr>
          <w:rFonts w:eastAsia="標楷體" w:hint="eastAsia"/>
          <w:color w:val="000000" w:themeColor="text1"/>
        </w:rPr>
        <w:t xml:space="preserve"> </w:t>
      </w:r>
      <w:r w:rsidRPr="00AF76AB">
        <w:rPr>
          <w:rFonts w:eastAsia="標楷體" w:hint="eastAsia"/>
          <w:color w:val="000000" w:themeColor="text1"/>
        </w:rPr>
        <w:t>聯絡電話：</w:t>
      </w:r>
      <w:r w:rsidR="009C1AB1">
        <w:rPr>
          <w:rFonts w:eastAsia="標楷體" w:hint="eastAsia"/>
          <w:color w:val="000000" w:themeColor="text1"/>
        </w:rPr>
        <w:t xml:space="preserve">                 </w:t>
      </w:r>
      <w:r w:rsidR="009C1AB1">
        <w:rPr>
          <w:rFonts w:eastAsia="標楷體" w:hint="eastAsia"/>
          <w:color w:val="000000" w:themeColor="text1"/>
        </w:rPr>
        <w:t>分機，手機</w:t>
      </w:r>
      <w:r w:rsidR="009C1AB1" w:rsidRPr="00AF76AB">
        <w:rPr>
          <w:rFonts w:eastAsia="標楷體"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1980"/>
        <w:gridCol w:w="1260"/>
        <w:gridCol w:w="720"/>
        <w:gridCol w:w="720"/>
        <w:gridCol w:w="2160"/>
        <w:gridCol w:w="720"/>
        <w:gridCol w:w="2568"/>
      </w:tblGrid>
      <w:tr w:rsidR="00AF76AB" w:rsidRPr="00AF76AB" w:rsidTr="00FF3AB0">
        <w:trPr>
          <w:trHeight w:val="359"/>
        </w:trPr>
        <w:tc>
          <w:tcPr>
            <w:tcW w:w="1548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Style w:val="a3"/>
                <w:rFonts w:eastAsia="標楷體"/>
                <w:noProof/>
                <w:color w:val="000000" w:themeColor="text1"/>
              </w:rPr>
            </w:pPr>
            <w:r w:rsidRPr="00AF76AB">
              <w:rPr>
                <w:rStyle w:val="a3"/>
                <w:rFonts w:eastAsia="標楷體" w:hint="eastAsia"/>
                <w:noProof/>
                <w:color w:val="000000" w:themeColor="text1"/>
              </w:rPr>
              <w:t>評鑑項目</w:t>
            </w:r>
          </w:p>
        </w:tc>
        <w:tc>
          <w:tcPr>
            <w:tcW w:w="5580" w:type="dxa"/>
            <w:gridSpan w:val="3"/>
            <w:vAlign w:val="center"/>
          </w:tcPr>
          <w:p w:rsidR="00AF76AB" w:rsidRPr="00AF76AB" w:rsidRDefault="00AF76AB" w:rsidP="00FF3AB0">
            <w:pPr>
              <w:spacing w:line="240" w:lineRule="exact"/>
              <w:ind w:left="698" w:hanging="218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評鑑細項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分數</w:t>
            </w:r>
          </w:p>
        </w:tc>
        <w:tc>
          <w:tcPr>
            <w:tcW w:w="72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勾選</w:t>
            </w:r>
          </w:p>
        </w:tc>
        <w:tc>
          <w:tcPr>
            <w:tcW w:w="72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得分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自評內容說明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得分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訪視結果說明</w:t>
            </w:r>
          </w:p>
        </w:tc>
      </w:tr>
      <w:tr w:rsidR="00AF76AB" w:rsidRPr="00AF76AB" w:rsidTr="00FF3AB0">
        <w:trPr>
          <w:trHeight w:val="517"/>
        </w:trPr>
        <w:tc>
          <w:tcPr>
            <w:tcW w:w="1548" w:type="dxa"/>
            <w:vMerge w:val="restart"/>
          </w:tcPr>
          <w:p w:rsidR="00AF76AB" w:rsidRPr="00AF76AB" w:rsidRDefault="00AF76AB" w:rsidP="00190E9C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一、落實家庭教育法第12條規定。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（34分）</w:t>
            </w: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（一）於正式課程外實施4小時以上家庭教育課程及活動。(8%)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1.未辦理。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542768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請詳細說明，並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提供辦理場次、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參加人數等資料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佐證。</w:t>
            </w:r>
          </w:p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辦理一場次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分。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F76AB" w:rsidRPr="00AF76AB" w:rsidTr="00FF3AB0">
        <w:trPr>
          <w:trHeight w:val="66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ind w:leftChars="20" w:left="497" w:hangingChars="187" w:hanging="449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2.有辦理。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25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ind w:leftChars="20" w:left="497" w:hangingChars="187" w:hanging="449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3.能適度運用家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庭教育中心網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站提供之相關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資源。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01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（二）辦理家庭教育課程及活動之推動情形：是否依學生身心發展、家庭狀況、學校人力、物力規劃相關家庭教育課程，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提升家校合作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效能(8%)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1.未辦理。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542768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請詳細說明辦理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情形，並提供相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關資料佐證。</w:t>
            </w:r>
          </w:p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辦理一場次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分。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19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2.有辦理。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24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3.能分析實施成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效(滿意度或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檢討會議)。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32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（三）辦理家庭教育課程及活動納入學校行事曆(2%)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542768">
            <w:pPr>
              <w:snapToGrid w:val="0"/>
              <w:spacing w:beforeLines="10" w:before="36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請提供</w:t>
            </w:r>
            <w:r w:rsidRPr="00542768">
              <w:rPr>
                <w:rFonts w:eastAsia="標楷體" w:hint="eastAsia"/>
                <w:color w:val="000000" w:themeColor="text1"/>
                <w:kern w:val="0"/>
              </w:rPr>
              <w:t>學校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行事曆為佐證資料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38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93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leftChars="1" w:left="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（四）親職教育活動辦理情形(12%)</w:t>
            </w:r>
          </w:p>
        </w:tc>
        <w:tc>
          <w:tcPr>
            <w:tcW w:w="1980" w:type="dxa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AF76AB">
              <w:rPr>
                <w:rFonts w:eastAsia="標楷體" w:hint="eastAsia"/>
                <w:bCs/>
                <w:color w:val="000000" w:themeColor="text1"/>
              </w:rPr>
              <w:t>結合家長會辦理增進父母職能之教育活動。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542768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請詳細說明辦理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情形，並提供相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關資料佐證。</w:t>
            </w:r>
          </w:p>
          <w:p w:rsidR="00AF76AB" w:rsidRPr="00AF76AB" w:rsidRDefault="00AF76AB" w:rsidP="00542768">
            <w:pPr>
              <w:snapToGrid w:val="0"/>
              <w:spacing w:afterLines="10" w:after="36"/>
              <w:rPr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辦理一場次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分。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29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leftChars="1" w:left="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30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2.從家長之回饋問卷，統計對活動辦理整體之滿意度(含非常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滿意、滿意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之比率)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 xml:space="preserve">1.未設計問卷調   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 xml:space="preserve">  查。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F55806">
            <w:pPr>
              <w:snapToGrid w:val="0"/>
              <w:spacing w:beforeLines="10" w:before="36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1能統計對活動辦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理整體之滿意度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3分。</w:t>
            </w:r>
          </w:p>
          <w:p w:rsidR="00E43E5B" w:rsidRDefault="00AF76AB" w:rsidP="00E43E5B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2.能依據活動辦理</w:t>
            </w:r>
          </w:p>
          <w:p w:rsidR="00E43E5B" w:rsidRDefault="00E43E5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整體之滿意度進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:rsidR="00F55806" w:rsidRDefault="00E43E5B" w:rsidP="00F55806">
            <w:pPr>
              <w:spacing w:line="2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行檢討並檢附</w:t>
            </w:r>
            <w:r w:rsidR="00F55806" w:rsidRPr="00AF76AB">
              <w:rPr>
                <w:rFonts w:ascii="標楷體" w:eastAsia="標楷體" w:hAnsi="標楷體" w:hint="eastAsia"/>
                <w:color w:val="000000" w:themeColor="text1"/>
              </w:rPr>
              <w:t>相</w:t>
            </w:r>
            <w:r w:rsidR="00F5580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AF76AB" w:rsidRPr="00AF76AB" w:rsidRDefault="00F55806" w:rsidP="00F55806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關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佐證資料。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33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2.有設計問卷調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查並統計結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果。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32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3.能檢討實施成</w:t>
            </w:r>
          </w:p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效。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4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AF76AB">
              <w:rPr>
                <w:rFonts w:ascii="標楷體" w:eastAsia="標楷體" w:hAnsi="標楷體" w:hint="eastAsia"/>
                <w:color w:val="000000" w:themeColor="text1"/>
                <w:kern w:val="0"/>
              </w:rPr>
              <w:t>弱勢家庭(低收、高關懷、原住民、單親、隔代教養及新住民家庭等)家長親職教育參與人次達學生人數比率情形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1.5%以下。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9B174C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檢附弱勢家庭學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生及家長一覽表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及參加人員名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單。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190E9C">
        <w:trPr>
          <w:trHeight w:val="599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2.10%至20%。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190E9C">
        <w:trPr>
          <w:trHeight w:val="693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3.20%至30%。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65"/>
        </w:trPr>
        <w:tc>
          <w:tcPr>
            <w:tcW w:w="1548" w:type="dxa"/>
            <w:vMerge w:val="restart"/>
          </w:tcPr>
          <w:p w:rsidR="00AF76AB" w:rsidRPr="00AF76AB" w:rsidRDefault="00AF76AB" w:rsidP="00DD31D1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二、落實家庭教育法第15條規定。</w:t>
            </w:r>
          </w:p>
          <w:p w:rsidR="00AF76AB" w:rsidRPr="00AF76AB" w:rsidRDefault="00AF76AB" w:rsidP="00FF3AB0">
            <w:pPr>
              <w:spacing w:line="240" w:lineRule="exact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（16分）</w:t>
            </w: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（一）落實本縣各級學校提供家庭教育諮商或輔導辦法。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504319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1.無訂定學校實</w:t>
            </w:r>
          </w:p>
          <w:p w:rsidR="00AF76AB" w:rsidRPr="00AF76AB" w:rsidRDefault="00504319" w:rsidP="00504319">
            <w:pPr>
              <w:snapToGrid w:val="0"/>
              <w:spacing w:afterLines="10" w:after="3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施辦法。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9B174C">
            <w:pPr>
              <w:snapToGrid w:val="0"/>
              <w:spacing w:beforeLines="10" w:before="36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檢附學校</w:t>
            </w:r>
            <w:r w:rsidRPr="009B174C">
              <w:rPr>
                <w:rFonts w:eastAsia="標楷體" w:hint="eastAsia"/>
                <w:color w:val="000000" w:themeColor="text1"/>
                <w:kern w:val="0"/>
              </w:rPr>
              <w:t>實施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辦法及執行佐證資料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8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504319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2.有訂定學校實</w:t>
            </w:r>
          </w:p>
          <w:p w:rsidR="00AF76AB" w:rsidRPr="00AF76AB" w:rsidRDefault="00504319" w:rsidP="00504319">
            <w:pPr>
              <w:snapToGrid w:val="0"/>
              <w:spacing w:afterLines="10" w:after="3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施辦法。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8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504319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3.依學校辦法落</w:t>
            </w:r>
          </w:p>
          <w:p w:rsidR="00AF76AB" w:rsidRPr="00AF76AB" w:rsidRDefault="00504319" w:rsidP="00504319">
            <w:pPr>
              <w:snapToGrid w:val="0"/>
              <w:spacing w:afterLines="10" w:after="3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實執行。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190E9C">
        <w:trPr>
          <w:trHeight w:val="415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（二）有無提供重大違規或特殊事件學生家長或監護人參與親職教育課程，並紀錄有案者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9B174C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提供相關資料</w:t>
            </w:r>
            <w:proofErr w:type="gramStart"/>
            <w:r w:rsidRPr="00AF76AB">
              <w:rPr>
                <w:rFonts w:eastAsia="標楷體" w:hint="eastAsia"/>
                <w:color w:val="000000" w:themeColor="text1"/>
                <w:kern w:val="0"/>
              </w:rPr>
              <w:t>佐</w:t>
            </w:r>
            <w:proofErr w:type="gramEnd"/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證如簽到表及課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程表。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重大違規或特殊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事件係指學生有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下列行為者:</w:t>
            </w:r>
          </w:p>
          <w:p w:rsidR="00AF76AB" w:rsidRPr="00AF76AB" w:rsidRDefault="00AF76AB" w:rsidP="00FF3AB0">
            <w:pPr>
              <w:spacing w:line="240" w:lineRule="exact"/>
              <w:ind w:left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霸凌或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被霸</w:t>
            </w:r>
          </w:p>
          <w:p w:rsidR="00AF76AB" w:rsidRPr="00AF76AB" w:rsidRDefault="00AF76AB" w:rsidP="00FF3AB0">
            <w:pPr>
              <w:spacing w:line="240" w:lineRule="exact"/>
              <w:ind w:leftChars="100" w:left="240" w:firstLineChars="150" w:firstLine="3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凌</w:t>
            </w:r>
            <w:proofErr w:type="gramEnd"/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(2)吸食毒品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(3)遭受家暴或</w:t>
            </w:r>
          </w:p>
          <w:p w:rsidR="00AF76AB" w:rsidRPr="00AF76AB" w:rsidRDefault="00AF76AB" w:rsidP="00FF3AB0">
            <w:pPr>
              <w:spacing w:line="240" w:lineRule="exact"/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目睹家暴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 xml:space="preserve">  (4)遭受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性侵或</w:t>
            </w:r>
            <w:proofErr w:type="gramEnd"/>
          </w:p>
          <w:p w:rsidR="00AF76AB" w:rsidRPr="00AF76AB" w:rsidRDefault="00AF76AB" w:rsidP="00FF3AB0">
            <w:pPr>
              <w:spacing w:line="240" w:lineRule="exact"/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性騷擾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 xml:space="preserve">  (5)其它重大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違</w:t>
            </w:r>
            <w:proofErr w:type="gramEnd"/>
          </w:p>
          <w:p w:rsidR="00AF76AB" w:rsidRPr="00AF76AB" w:rsidRDefault="009B174C" w:rsidP="009B174C">
            <w:pPr>
              <w:snapToGrid w:val="0"/>
              <w:spacing w:afterLines="10" w:after="3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="00AF76AB" w:rsidRPr="00AF76AB">
              <w:rPr>
                <w:rFonts w:ascii="標楷體" w:eastAsia="標楷體" w:hAnsi="標楷體" w:hint="eastAsia"/>
                <w:color w:val="000000" w:themeColor="text1"/>
              </w:rPr>
              <w:t>法事件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76AB" w:rsidRPr="00AF76AB" w:rsidTr="00FF3AB0">
        <w:trPr>
          <w:trHeight w:val="1797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有提供相關課  </w:t>
            </w:r>
          </w:p>
          <w:p w:rsid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程，但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無重大</w:t>
            </w:r>
          </w:p>
          <w:p w:rsidR="00AF76AB" w:rsidRDefault="00AF76AB" w:rsidP="00AF76AB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違規或特殊事</w:t>
            </w:r>
          </w:p>
          <w:p w:rsidR="00AF76AB" w:rsidRPr="00AF76AB" w:rsidRDefault="00AF76AB" w:rsidP="00AF76AB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件發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892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AF76AB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3.有，提供課程並</w:t>
            </w:r>
            <w:r w:rsidR="00EC0547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服務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記錄。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40"/>
        </w:trPr>
        <w:tc>
          <w:tcPr>
            <w:tcW w:w="1548" w:type="dxa"/>
            <w:vMerge w:val="restart"/>
          </w:tcPr>
          <w:p w:rsidR="00AF76AB" w:rsidRPr="00AF76AB" w:rsidRDefault="00AF76AB" w:rsidP="00DD31D1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三、配合重大政策辦理相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關活動。</w:t>
            </w:r>
          </w:p>
          <w:p w:rsidR="00AF76AB" w:rsidRPr="00AF76AB" w:rsidRDefault="00AF76AB" w:rsidP="00FF3AB0">
            <w:pPr>
              <w:spacing w:line="240" w:lineRule="exact"/>
              <w:ind w:firstLineChars="50" w:firstLine="120"/>
              <w:rPr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（25分）</w:t>
            </w:r>
          </w:p>
        </w:tc>
        <w:tc>
          <w:tcPr>
            <w:tcW w:w="1620" w:type="dxa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（一）祖孫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  <w:szCs w:val="36"/>
              </w:rPr>
              <w:t>活動之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辦理情形</w:t>
            </w:r>
          </w:p>
        </w:tc>
        <w:tc>
          <w:tcPr>
            <w:tcW w:w="1980" w:type="dxa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1.配合全國祖孫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，辦理世代交流活動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1.未辦理。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10" w:before="36"/>
              <w:rPr>
                <w:rFonts w:ascii="標楷體" w:eastAsia="標楷體" w:hAnsi="標楷體"/>
                <w:color w:val="000000" w:themeColor="text1"/>
              </w:rPr>
            </w:pPr>
            <w:r w:rsidRPr="00CA47C1">
              <w:rPr>
                <w:rFonts w:eastAsia="標楷體" w:hint="eastAsia"/>
                <w:color w:val="000000" w:themeColor="text1"/>
                <w:kern w:val="0"/>
              </w:rPr>
              <w:t>檢附參與本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府或自辦相關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孝親月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、祖孫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相關活動佐證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資料。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37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ind w:leftChars="15" w:left="288" w:hangingChars="105" w:hanging="25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15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2.活動成效是否依實施對象之需求，規劃多元、彈性之內容，營造孝親敬老之氛圍。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1.未辦理。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10" w:before="36"/>
              <w:rPr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23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D67CFC">
        <w:trPr>
          <w:trHeight w:val="437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（二）</w:t>
            </w:r>
            <w:r w:rsidRPr="00AF76AB">
              <w:rPr>
                <w:rFonts w:ascii="標楷體" w:eastAsia="標楷體" w:hAnsi="標楷體" w:hint="eastAsia"/>
                <w:color w:val="000000" w:themeColor="text1"/>
                <w:szCs w:val="36"/>
              </w:rPr>
              <w:t>辦理祖孫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  <w:szCs w:val="36"/>
              </w:rPr>
              <w:t>週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  <w:szCs w:val="36"/>
              </w:rPr>
              <w:t>相關活動納入</w:t>
            </w:r>
          </w:p>
          <w:p w:rsidR="00AF76AB" w:rsidRPr="00AF76AB" w:rsidRDefault="00AF76AB" w:rsidP="00FF3AB0">
            <w:pPr>
              <w:spacing w:line="240" w:lineRule="exact"/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  <w:szCs w:val="36"/>
              </w:rPr>
              <w:t>學校行事曆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10" w:before="36"/>
              <w:rPr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請提供</w:t>
            </w:r>
            <w:r w:rsidRPr="00CA47C1">
              <w:rPr>
                <w:rFonts w:eastAsia="標楷體" w:hint="eastAsia"/>
                <w:color w:val="000000" w:themeColor="text1"/>
                <w:kern w:val="0"/>
              </w:rPr>
              <w:t>學校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行事曆為佐證資料。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D67CFC">
        <w:trPr>
          <w:trHeight w:val="449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629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（三）辦理家庭教育專案相關活</w:t>
            </w:r>
          </w:p>
          <w:p w:rsidR="00AF76AB" w:rsidRPr="00AF76AB" w:rsidRDefault="00AF76AB" w:rsidP="00FF3AB0">
            <w:pPr>
              <w:spacing w:line="240" w:lineRule="exact"/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動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1.未辦理。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請詳細說明辦理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情形，並提供相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關資料佐證</w:t>
            </w:r>
            <w:proofErr w:type="gramStart"/>
            <w:r w:rsidRPr="00AF76AB">
              <w:rPr>
                <w:rFonts w:eastAsia="標楷體" w:hint="eastAsia"/>
                <w:color w:val="000000" w:themeColor="text1"/>
                <w:kern w:val="0"/>
              </w:rPr>
              <w:t>（</w:t>
            </w:r>
            <w:proofErr w:type="gramEnd"/>
            <w:r w:rsidRPr="00AF76AB">
              <w:rPr>
                <w:rFonts w:eastAsia="標楷體" w:hint="eastAsia"/>
                <w:color w:val="000000" w:themeColor="text1"/>
                <w:kern w:val="0"/>
              </w:rPr>
              <w:t>如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通知執行公文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等</w:t>
            </w:r>
            <w:proofErr w:type="gramStart"/>
            <w:r w:rsidRPr="00AF76AB">
              <w:rPr>
                <w:rFonts w:eastAsia="標楷體" w:hint="eastAsia"/>
                <w:color w:val="000000" w:themeColor="text1"/>
                <w:kern w:val="0"/>
              </w:rPr>
              <w:t>）</w:t>
            </w:r>
            <w:proofErr w:type="gramEnd"/>
            <w:r w:rsidRPr="00AF76AB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:rsidR="00AF76AB" w:rsidRPr="00AF76AB" w:rsidRDefault="00AF76AB" w:rsidP="00FF3AB0">
            <w:pPr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每項專案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5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分</w:t>
            </w:r>
          </w:p>
          <w:p w:rsidR="00190E9C" w:rsidRDefault="00AF76AB" w:rsidP="00190E9C">
            <w:pPr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 xml:space="preserve"> (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例：教育優先區</w:t>
            </w:r>
            <w:r w:rsidR="00190E9C"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</w:p>
          <w:p w:rsidR="00190E9C" w:rsidRDefault="00190E9C" w:rsidP="00190E9C">
            <w:pPr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親職教育活動、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</w:p>
          <w:p w:rsidR="00190E9C" w:rsidRDefault="00190E9C" w:rsidP="00190E9C">
            <w:pPr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執行家庭教育中</w:t>
            </w:r>
          </w:p>
          <w:p w:rsidR="00190E9C" w:rsidRDefault="00190E9C" w:rsidP="00190E9C">
            <w:pPr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proofErr w:type="gramStart"/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心委辦</w:t>
            </w:r>
            <w:proofErr w:type="gramEnd"/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計畫或申</w:t>
            </w:r>
          </w:p>
          <w:p w:rsidR="00190E9C" w:rsidRDefault="00190E9C" w:rsidP="00190E9C">
            <w:pPr>
              <w:spacing w:line="240" w:lineRule="exact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辦新住民或子女</w:t>
            </w:r>
          </w:p>
          <w:p w:rsidR="00AF76AB" w:rsidRPr="00AF76AB" w:rsidRDefault="00190E9C" w:rsidP="00190E9C">
            <w:pPr>
              <w:spacing w:line="240" w:lineRule="exact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輔導活動等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)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AF76AB">
        <w:trPr>
          <w:trHeight w:val="2583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bCs/>
                <w:color w:val="000000" w:themeColor="text1"/>
              </w:rPr>
              <w:t>10</w:t>
            </w: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40"/>
        </w:trPr>
        <w:tc>
          <w:tcPr>
            <w:tcW w:w="1548" w:type="dxa"/>
            <w:vMerge w:val="restart"/>
          </w:tcPr>
          <w:p w:rsidR="00AF76AB" w:rsidRPr="00AF76AB" w:rsidRDefault="00AF76AB" w:rsidP="00DD31D1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四、各校是否派員參與家庭教育相關之師資培訓課程。</w:t>
            </w:r>
          </w:p>
          <w:p w:rsidR="00AF76AB" w:rsidRPr="00AF76AB" w:rsidRDefault="00AF76AB" w:rsidP="00DD31D1">
            <w:pPr>
              <w:snapToGrid w:val="0"/>
              <w:rPr>
                <w:rStyle w:val="a3"/>
                <w:rFonts w:eastAsia="標楷體"/>
                <w:noProof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（15分）</w:t>
            </w: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（一）派員參與家庭教育相關師</w:t>
            </w:r>
          </w:p>
          <w:p w:rsidR="00AF76AB" w:rsidRPr="00AF76AB" w:rsidRDefault="00AF76AB" w:rsidP="00FF3AB0">
            <w:pPr>
              <w:spacing w:line="240" w:lineRule="exact"/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 xml:space="preserve">資培訓課程  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1.未派員。</w:t>
            </w:r>
          </w:p>
        </w:tc>
        <w:tc>
          <w:tcPr>
            <w:tcW w:w="1260" w:type="dxa"/>
            <w:vAlign w:val="center"/>
          </w:tcPr>
          <w:p w:rsidR="00AF76AB" w:rsidRPr="00025252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25252">
              <w:rPr>
                <w:rFonts w:eastAsia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025252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025252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CA47C1" w:rsidRPr="00025252" w:rsidRDefault="00AF76AB" w:rsidP="00CA47C1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1.參加</w:t>
            </w:r>
            <w:r w:rsidRPr="00025252">
              <w:rPr>
                <w:rFonts w:eastAsia="標楷體" w:hint="eastAsia"/>
                <w:color w:val="000000" w:themeColor="text1"/>
                <w:kern w:val="0"/>
              </w:rPr>
              <w:t>家庭教育</w:t>
            </w:r>
            <w:r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種</w:t>
            </w:r>
            <w:r w:rsidR="00CA47C1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</w:t>
            </w:r>
          </w:p>
          <w:p w:rsidR="007550FF" w:rsidRPr="00025252" w:rsidRDefault="00CA47C1" w:rsidP="00CA47C1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</w:t>
            </w:r>
            <w:r w:rsidR="00AF76AB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子培訓計畫</w:t>
            </w:r>
            <w:r w:rsidR="007550FF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(3</w:t>
            </w:r>
          </w:p>
          <w:p w:rsidR="00AF76AB" w:rsidRPr="00025252" w:rsidRDefault="007550FF" w:rsidP="00CA47C1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分)</w:t>
            </w:r>
            <w:r w:rsidR="00AF76AB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:rsidR="00CA47C1" w:rsidRPr="00025252" w:rsidRDefault="00AF76AB" w:rsidP="00CA47C1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2.其餘有關家庭教</w:t>
            </w:r>
            <w:r w:rsidR="00CA47C1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</w:t>
            </w:r>
          </w:p>
          <w:p w:rsidR="00AF76AB" w:rsidRPr="00025252" w:rsidRDefault="00CA47C1" w:rsidP="007124DF">
            <w:pPr>
              <w:snapToGrid w:val="0"/>
              <w:spacing w:afterLines="10" w:after="36"/>
              <w:rPr>
                <w:rFonts w:ascii="標楷體" w:eastAsia="標楷體" w:hAnsi="標楷體"/>
                <w:color w:val="000000" w:themeColor="text1"/>
              </w:rPr>
            </w:pPr>
            <w:r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</w:t>
            </w:r>
            <w:r w:rsidR="00AF76AB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育課程(1分)。</w:t>
            </w:r>
            <w:r w:rsidR="007124DF" w:rsidRPr="00025252">
              <w:rPr>
                <w:rFonts w:ascii="標楷體" w:eastAsia="標楷體" w:hAnsi="標楷體" w:hint="eastAsia"/>
                <w:color w:val="000000" w:themeColor="text1"/>
                <w:kern w:val="0"/>
              </w:rPr>
              <w:t>3.此項至多3分。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45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2.有派員，出席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情形。</w:t>
            </w:r>
          </w:p>
        </w:tc>
        <w:tc>
          <w:tcPr>
            <w:tcW w:w="1260" w:type="dxa"/>
            <w:vAlign w:val="center"/>
          </w:tcPr>
          <w:p w:rsidR="00AF76AB" w:rsidRPr="00025252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025252">
              <w:rPr>
                <w:rFonts w:eastAsia="標楷體" w:hint="eastAsia"/>
                <w:bCs/>
                <w:color w:val="000000" w:themeColor="text1"/>
              </w:rPr>
              <w:t>1~3</w:t>
            </w:r>
          </w:p>
        </w:tc>
        <w:tc>
          <w:tcPr>
            <w:tcW w:w="720" w:type="dxa"/>
          </w:tcPr>
          <w:p w:rsidR="00AF76AB" w:rsidRPr="00025252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025252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025252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480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（二）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參訓人員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返校後有無於校</w:t>
            </w:r>
          </w:p>
          <w:p w:rsidR="00AF76AB" w:rsidRPr="00AF76AB" w:rsidRDefault="00AF76AB" w:rsidP="00FF3AB0">
            <w:pPr>
              <w:spacing w:line="240" w:lineRule="exact"/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內分享推廣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請詳細說明辦理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情形，並提供相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關資料佐證。</w:t>
            </w:r>
          </w:p>
          <w:p w:rsidR="00AF76AB" w:rsidRPr="00AF76AB" w:rsidRDefault="00AF76AB" w:rsidP="00CA47C1">
            <w:pPr>
              <w:snapToGrid w:val="0"/>
              <w:spacing w:afterLines="10" w:after="36"/>
              <w:rPr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辦理一場次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分。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395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43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（三）年度內有無辦理家庭教育</w:t>
            </w:r>
          </w:p>
          <w:p w:rsidR="00AF76AB" w:rsidRPr="00AF76AB" w:rsidRDefault="00AF76AB" w:rsidP="00FF3AB0">
            <w:pPr>
              <w:spacing w:line="240" w:lineRule="exact"/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教學研討會或家庭教育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</w:p>
          <w:p w:rsidR="00AF76AB" w:rsidRPr="00AF76AB" w:rsidRDefault="00AF76AB" w:rsidP="00FF3AB0">
            <w:pPr>
              <w:spacing w:line="240" w:lineRule="exact"/>
              <w:ind w:firstLineChars="300" w:firstLine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 xml:space="preserve">案輔導會議  </w:t>
            </w: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1.無。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請詳細說明辦理</w:t>
            </w:r>
          </w:p>
          <w:p w:rsidR="00AF76AB" w:rsidRPr="00AF76AB" w:rsidRDefault="00CA47C1" w:rsidP="00CA47C1">
            <w:pPr>
              <w:snapToGrid w:val="0"/>
              <w:spacing w:beforeLines="20" w:before="72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AF76AB" w:rsidRPr="00AF76AB">
              <w:rPr>
                <w:rFonts w:eastAsia="標楷體" w:hint="eastAsia"/>
                <w:color w:val="000000" w:themeColor="text1"/>
                <w:kern w:val="0"/>
              </w:rPr>
              <w:t>情形，並提供相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eastAsia="標楷體"/>
                <w:color w:val="000000" w:themeColor="text1"/>
                <w:kern w:val="0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關資料佐證。</w:t>
            </w:r>
          </w:p>
          <w:p w:rsidR="00AF76AB" w:rsidRPr="00AF76AB" w:rsidRDefault="00AF76AB" w:rsidP="00CA47C1">
            <w:pPr>
              <w:snapToGrid w:val="0"/>
              <w:spacing w:afterLines="10" w:after="36"/>
              <w:rPr>
                <w:color w:val="000000" w:themeColor="text1"/>
              </w:rPr>
            </w:pPr>
            <w:r w:rsidRPr="00AF76AB"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辦理一場次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AF76AB">
              <w:rPr>
                <w:rFonts w:eastAsia="標楷體" w:hint="eastAsia"/>
                <w:color w:val="000000" w:themeColor="text1"/>
                <w:kern w:val="0"/>
              </w:rPr>
              <w:t>分。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882"/>
        </w:trPr>
        <w:tc>
          <w:tcPr>
            <w:tcW w:w="1548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2.有。</w:t>
            </w:r>
          </w:p>
        </w:tc>
        <w:tc>
          <w:tcPr>
            <w:tcW w:w="1260" w:type="dxa"/>
            <w:vAlign w:val="center"/>
          </w:tcPr>
          <w:p w:rsidR="00AF76AB" w:rsidRPr="00AF76AB" w:rsidRDefault="00AF76AB" w:rsidP="00FF3AB0">
            <w:pPr>
              <w:spacing w:line="2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AF76AB">
              <w:rPr>
                <w:rFonts w:eastAsia="標楷體" w:hint="eastAsia"/>
                <w:bCs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F76AB" w:rsidRPr="00AF76AB" w:rsidTr="00FF3AB0">
        <w:trPr>
          <w:trHeight w:val="540"/>
        </w:trPr>
        <w:tc>
          <w:tcPr>
            <w:tcW w:w="1548" w:type="dxa"/>
          </w:tcPr>
          <w:p w:rsidR="00AF76AB" w:rsidRPr="00AF76AB" w:rsidRDefault="00AF76AB" w:rsidP="00190E9C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五、推動家庭教育具特色者。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（15分）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  <w:p w:rsidR="00AF76AB" w:rsidRPr="00AF76AB" w:rsidRDefault="00AF76AB" w:rsidP="00FF3AB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:rsidR="00AF76AB" w:rsidRPr="00AF76AB" w:rsidRDefault="00AF76AB" w:rsidP="00CA47C1">
            <w:pPr>
              <w:snapToGrid w:val="0"/>
              <w:spacing w:beforeLines="20" w:before="72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1.請具體</w:t>
            </w:r>
            <w:r w:rsidRPr="00CA47C1">
              <w:rPr>
                <w:rFonts w:eastAsia="標楷體" w:hint="eastAsia"/>
                <w:color w:val="000000" w:themeColor="text1"/>
                <w:kern w:val="0"/>
              </w:rPr>
              <w:t>說明</w:t>
            </w:r>
            <w:r w:rsidRPr="00AF76AB"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特色如配合母親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節、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孝親月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、祖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孫</w:t>
            </w:r>
            <w:proofErr w:type="gramStart"/>
            <w:r w:rsidRPr="00AF76AB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  <w:r w:rsidRPr="00AF76AB">
              <w:rPr>
                <w:rFonts w:ascii="標楷體" w:eastAsia="標楷體" w:hAnsi="標楷體" w:hint="eastAsia"/>
                <w:color w:val="000000" w:themeColor="text1"/>
              </w:rPr>
              <w:t>等相關活動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並提供相關佐證</w:t>
            </w:r>
          </w:p>
          <w:p w:rsidR="00AF76AB" w:rsidRPr="00AF76AB" w:rsidRDefault="00AF76AB" w:rsidP="00FF3AB0">
            <w:pPr>
              <w:spacing w:line="2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資料。</w:t>
            </w:r>
          </w:p>
          <w:p w:rsidR="00AF76AB" w:rsidRPr="00AF76AB" w:rsidRDefault="00AF76AB" w:rsidP="00FF3AB0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AF76AB">
              <w:rPr>
                <w:rFonts w:ascii="標楷體" w:eastAsia="標楷體" w:hAnsi="標楷體" w:hint="eastAsia"/>
                <w:color w:val="000000" w:themeColor="text1"/>
              </w:rPr>
              <w:t>2.每種特色5分。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AF76AB" w:rsidRPr="00AF76AB" w:rsidTr="00FF3AB0">
        <w:trPr>
          <w:trHeight w:val="540"/>
        </w:trPr>
        <w:tc>
          <w:tcPr>
            <w:tcW w:w="8388" w:type="dxa"/>
            <w:gridSpan w:val="5"/>
            <w:vAlign w:val="center"/>
          </w:tcPr>
          <w:p w:rsidR="00AF76AB" w:rsidRPr="00CE5FC0" w:rsidRDefault="00AF76AB" w:rsidP="00FF3AB0">
            <w:pPr>
              <w:spacing w:line="340" w:lineRule="exact"/>
              <w:ind w:left="695" w:hanging="215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E5FC0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總  分</w:t>
            </w: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AF76AB" w:rsidRPr="00AF76AB" w:rsidRDefault="00AF76AB" w:rsidP="00FF3AB0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:rsidR="00AF76AB" w:rsidRPr="00AF76AB" w:rsidRDefault="002D6C1C" w:rsidP="00AF76A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>承辦人</w:t>
      </w:r>
      <w:r w:rsidR="00CE24D9" w:rsidRPr="00EB5C8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B93C4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>主任</w:t>
      </w:r>
      <w:r w:rsidR="00CE24D9" w:rsidRPr="00EB5C8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B93C4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>校長</w:t>
      </w:r>
      <w:r w:rsidR="00CE24D9" w:rsidRPr="00EB5C8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AF76AB" w:rsidRPr="00AF76A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</w:t>
      </w:r>
    </w:p>
    <w:sectPr w:rsidR="00AF76AB" w:rsidRPr="00AF76AB" w:rsidSect="00504319">
      <w:foot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C4" w:rsidRDefault="00B56DC4" w:rsidP="00252F1D">
      <w:r>
        <w:separator/>
      </w:r>
    </w:p>
  </w:endnote>
  <w:endnote w:type="continuationSeparator" w:id="0">
    <w:p w:rsidR="00B56DC4" w:rsidRDefault="00B56DC4" w:rsidP="0025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08658"/>
      <w:docPartObj>
        <w:docPartGallery w:val="Page Numbers (Bottom of Page)"/>
        <w:docPartUnique/>
      </w:docPartObj>
    </w:sdtPr>
    <w:sdtEndPr/>
    <w:sdtContent>
      <w:p w:rsidR="00542768" w:rsidRDefault="005427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52" w:rsidRPr="00025252">
          <w:rPr>
            <w:noProof/>
            <w:lang w:val="zh-TW"/>
          </w:rPr>
          <w:t>1</w:t>
        </w:r>
        <w:r>
          <w:fldChar w:fldCharType="end"/>
        </w:r>
      </w:p>
    </w:sdtContent>
  </w:sdt>
  <w:p w:rsidR="00542768" w:rsidRDefault="005427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C4" w:rsidRDefault="00B56DC4" w:rsidP="00252F1D">
      <w:r>
        <w:separator/>
      </w:r>
    </w:p>
  </w:footnote>
  <w:footnote w:type="continuationSeparator" w:id="0">
    <w:p w:rsidR="00B56DC4" w:rsidRDefault="00B56DC4" w:rsidP="0025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AB"/>
    <w:rsid w:val="00025252"/>
    <w:rsid w:val="00190E9C"/>
    <w:rsid w:val="00252F1D"/>
    <w:rsid w:val="002D6C1C"/>
    <w:rsid w:val="00504319"/>
    <w:rsid w:val="00542768"/>
    <w:rsid w:val="006D4E28"/>
    <w:rsid w:val="007124DF"/>
    <w:rsid w:val="007550FF"/>
    <w:rsid w:val="00856ADD"/>
    <w:rsid w:val="009352F4"/>
    <w:rsid w:val="009B174C"/>
    <w:rsid w:val="009C1AB1"/>
    <w:rsid w:val="00A46EDA"/>
    <w:rsid w:val="00AF76AB"/>
    <w:rsid w:val="00B11EE6"/>
    <w:rsid w:val="00B56DC4"/>
    <w:rsid w:val="00B7213C"/>
    <w:rsid w:val="00B93C4E"/>
    <w:rsid w:val="00BE0363"/>
    <w:rsid w:val="00BE7F2E"/>
    <w:rsid w:val="00CA47C1"/>
    <w:rsid w:val="00CE24D9"/>
    <w:rsid w:val="00CE5FC0"/>
    <w:rsid w:val="00D67CFC"/>
    <w:rsid w:val="00DD31D1"/>
    <w:rsid w:val="00E43E5B"/>
    <w:rsid w:val="00EB5C81"/>
    <w:rsid w:val="00EC0547"/>
    <w:rsid w:val="00F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6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76A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52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2F1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2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2F1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6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76A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52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2F1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2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2F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2015-09-23T05:44:00Z</dcterms:created>
  <dcterms:modified xsi:type="dcterms:W3CDTF">2015-09-23T08:13:00Z</dcterms:modified>
</cp:coreProperties>
</file>