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19" w:rsidRPr="00E9583C" w:rsidRDefault="009D2319" w:rsidP="009D2319">
      <w:pPr>
        <w:spacing w:line="400" w:lineRule="exact"/>
        <w:jc w:val="center"/>
        <w:rPr>
          <w:rFonts w:ascii="標楷體" w:eastAsia="標楷體" w:hAnsi="標楷體"/>
          <w:b/>
          <w:sz w:val="28"/>
          <w:szCs w:val="28"/>
        </w:rPr>
      </w:pPr>
      <w:r w:rsidRPr="00E9583C">
        <w:rPr>
          <w:rFonts w:ascii="標楷體" w:eastAsia="標楷體" w:hAnsi="標楷體" w:hint="eastAsia"/>
          <w:b/>
          <w:sz w:val="28"/>
          <w:szCs w:val="28"/>
        </w:rPr>
        <w:t>花蓮縣私立海星中學114學年度第2學期</w:t>
      </w:r>
    </w:p>
    <w:p w:rsidR="009D2319" w:rsidRPr="00E9583C" w:rsidRDefault="009D2319" w:rsidP="009D2319">
      <w:pPr>
        <w:spacing w:line="400" w:lineRule="exact"/>
        <w:jc w:val="center"/>
        <w:rPr>
          <w:rFonts w:ascii="標楷體" w:eastAsia="標楷體" w:hAnsi="標楷體"/>
          <w:b/>
          <w:sz w:val="28"/>
          <w:szCs w:val="28"/>
        </w:rPr>
      </w:pPr>
      <w:r w:rsidRPr="00E9583C">
        <w:rPr>
          <w:rFonts w:ascii="標楷體" w:eastAsia="標楷體" w:hAnsi="標楷體" w:hint="eastAsia"/>
          <w:b/>
          <w:sz w:val="28"/>
          <w:szCs w:val="28"/>
        </w:rPr>
        <w:t>時薪制臨時特殊教育學生助理人員甄選簡章</w:t>
      </w:r>
    </w:p>
    <w:p w:rsidR="0081594C" w:rsidRPr="00E9583C" w:rsidRDefault="0081594C" w:rsidP="009D2319">
      <w:pPr>
        <w:spacing w:line="400" w:lineRule="exact"/>
        <w:jc w:val="center"/>
        <w:rPr>
          <w:rFonts w:ascii="標楷體" w:eastAsia="標楷體" w:hAnsi="標楷體"/>
          <w:b/>
          <w:sz w:val="28"/>
          <w:szCs w:val="28"/>
        </w:rPr>
      </w:pPr>
    </w:p>
    <w:p w:rsidR="009D2319" w:rsidRPr="00E9583C" w:rsidRDefault="009D2319" w:rsidP="009D2319">
      <w:pPr>
        <w:rPr>
          <w:rFonts w:ascii="標楷體" w:eastAsia="標楷體" w:hAnsi="標楷體"/>
          <w:b/>
          <w:szCs w:val="24"/>
        </w:rPr>
      </w:pPr>
      <w:r w:rsidRPr="00E9583C">
        <w:rPr>
          <w:rFonts w:ascii="標楷體" w:eastAsia="標楷體" w:hAnsi="標楷體" w:hint="eastAsia"/>
          <w:b/>
          <w:szCs w:val="24"/>
        </w:rPr>
        <w:t>一、依據：</w:t>
      </w:r>
      <w:r w:rsidRPr="00E9583C">
        <w:rPr>
          <w:rFonts w:ascii="標楷體" w:eastAsia="標楷體" w:hAnsi="標楷體" w:hint="eastAsia"/>
          <w:szCs w:val="24"/>
        </w:rPr>
        <w:t>國教署115年3月23日</w:t>
      </w:r>
      <w:r w:rsidRPr="00E9583C">
        <w:rPr>
          <w:rFonts w:ascii="標楷體" w:eastAsia="標楷體" w:hAnsi="標楷體"/>
          <w:szCs w:val="24"/>
        </w:rPr>
        <w:t>臺教國署原字第1155700845A號</w:t>
      </w:r>
      <w:r w:rsidRPr="00E9583C">
        <w:rPr>
          <w:rFonts w:ascii="標楷體" w:eastAsia="標楷體" w:hAnsi="標楷體" w:hint="eastAsia"/>
          <w:szCs w:val="24"/>
        </w:rPr>
        <w:t>函辦理。</w:t>
      </w:r>
    </w:p>
    <w:p w:rsidR="009D2319" w:rsidRPr="00E9583C" w:rsidRDefault="009D2319" w:rsidP="009D2319">
      <w:pPr>
        <w:rPr>
          <w:rFonts w:ascii="標楷體" w:eastAsia="標楷體" w:hAnsi="標楷體"/>
          <w:szCs w:val="24"/>
        </w:rPr>
      </w:pPr>
      <w:r w:rsidRPr="00E9583C">
        <w:rPr>
          <w:rFonts w:ascii="標楷體" w:eastAsia="標楷體" w:hAnsi="標楷體" w:hint="eastAsia"/>
          <w:b/>
          <w:szCs w:val="24"/>
        </w:rPr>
        <w:t>二、目的：</w:t>
      </w:r>
      <w:r w:rsidRPr="00E9583C">
        <w:rPr>
          <w:rFonts w:ascii="標楷體" w:eastAsia="標楷體" w:hAnsi="標楷體" w:hint="eastAsia"/>
          <w:szCs w:val="24"/>
        </w:rPr>
        <w:t>為本校輔導特殊教育學生在校學習及生活適應，協助教師指導學生</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w:t>
      </w:r>
      <w:r w:rsidR="009B095F">
        <w:rPr>
          <w:rFonts w:ascii="標楷體" w:eastAsia="標楷體" w:hAnsi="標楷體" w:hint="eastAsia"/>
          <w:szCs w:val="24"/>
        </w:rPr>
        <w:t xml:space="preserve">      </w:t>
      </w:r>
      <w:r w:rsidRPr="00E9583C">
        <w:rPr>
          <w:rFonts w:ascii="標楷體" w:eastAsia="標楷體" w:hAnsi="標楷體" w:hint="eastAsia"/>
          <w:szCs w:val="24"/>
        </w:rPr>
        <w:t>生活自理、教學協助、安全維護。</w:t>
      </w:r>
    </w:p>
    <w:p w:rsidR="009D2319" w:rsidRPr="00E9583C" w:rsidRDefault="009D2319" w:rsidP="009D2319">
      <w:pPr>
        <w:rPr>
          <w:rFonts w:ascii="標楷體" w:eastAsia="標楷體" w:hAnsi="標楷體"/>
          <w:szCs w:val="24"/>
        </w:rPr>
      </w:pPr>
      <w:r w:rsidRPr="00E9583C">
        <w:rPr>
          <w:rFonts w:ascii="標楷體" w:eastAsia="標楷體" w:hAnsi="標楷體" w:hint="eastAsia"/>
          <w:b/>
          <w:szCs w:val="24"/>
        </w:rPr>
        <w:t>三、服務單位：</w:t>
      </w:r>
      <w:r w:rsidRPr="00E9583C">
        <w:rPr>
          <w:rFonts w:ascii="標楷體" w:eastAsia="標楷體" w:hAnsi="標楷體" w:hint="eastAsia"/>
          <w:szCs w:val="24"/>
        </w:rPr>
        <w:t>花蓮縣私立海星中學（地址：</w:t>
      </w:r>
      <w:r w:rsidRPr="00E9583C">
        <w:rPr>
          <w:rFonts w:ascii="標楷體" w:eastAsia="標楷體" w:hAnsi="標楷體" w:hint="eastAsia"/>
          <w:w w:val="90"/>
          <w:szCs w:val="24"/>
        </w:rPr>
        <w:t>花蓮縣新城鄉嘉新村嘉新路36號</w:t>
      </w:r>
      <w:r w:rsidRPr="00E9583C">
        <w:rPr>
          <w:rFonts w:ascii="標楷體" w:eastAsia="標楷體" w:hAnsi="標楷體" w:hint="eastAsia"/>
          <w:szCs w:val="24"/>
        </w:rPr>
        <w:t>）。</w:t>
      </w:r>
    </w:p>
    <w:p w:rsidR="009D2319" w:rsidRPr="00E9583C" w:rsidRDefault="009D2319" w:rsidP="009D2319">
      <w:pPr>
        <w:rPr>
          <w:rFonts w:ascii="標楷體" w:eastAsia="標楷體" w:hAnsi="標楷體"/>
          <w:szCs w:val="24"/>
        </w:rPr>
      </w:pPr>
      <w:r w:rsidRPr="00E9583C">
        <w:rPr>
          <w:rFonts w:ascii="標楷體" w:eastAsia="標楷體" w:hAnsi="標楷體" w:hint="eastAsia"/>
          <w:b/>
          <w:szCs w:val="24"/>
        </w:rPr>
        <w:t>四、職務名稱：</w:t>
      </w:r>
      <w:r w:rsidRPr="00E9583C">
        <w:rPr>
          <w:rFonts w:ascii="標楷體" w:eastAsia="標楷體" w:hAnsi="標楷體" w:hint="eastAsia"/>
          <w:szCs w:val="24"/>
        </w:rPr>
        <w:t>時薪制臨時特殊教育學生助理人員1名。</w:t>
      </w:r>
    </w:p>
    <w:p w:rsidR="009D2319" w:rsidRPr="00E9583C" w:rsidRDefault="009D2319" w:rsidP="009D2319">
      <w:pPr>
        <w:rPr>
          <w:rFonts w:ascii="標楷體" w:eastAsia="標楷體" w:hAnsi="標楷體"/>
          <w:b/>
          <w:szCs w:val="24"/>
        </w:rPr>
      </w:pPr>
      <w:r w:rsidRPr="00E9583C">
        <w:rPr>
          <w:rFonts w:ascii="標楷體" w:eastAsia="標楷體" w:hAnsi="標楷體" w:hint="eastAsia"/>
          <w:b/>
          <w:szCs w:val="24"/>
        </w:rPr>
        <w:t>五、報名資格：</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(一)、高級中等以上學校畢業或具同等學力之資格。</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(二)、特殊教育或教育背景服務相關資歷優先遴聘。</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(三)、工作認真負責具有服務熱忱，對於特殊需求學生照護有愛心、耐心者。</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(四)、可配合普通班與資源班學習與生活適應協助學生，且能時間彈性安排者</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尤佳。</w:t>
      </w:r>
    </w:p>
    <w:p w:rsidR="009D2319" w:rsidRPr="00E9583C" w:rsidRDefault="009D2319" w:rsidP="009D2319">
      <w:pPr>
        <w:rPr>
          <w:rFonts w:ascii="標楷體" w:eastAsia="標楷體" w:hAnsi="標楷體"/>
          <w:b/>
          <w:szCs w:val="24"/>
        </w:rPr>
      </w:pPr>
      <w:r w:rsidRPr="00E9583C">
        <w:rPr>
          <w:rFonts w:ascii="標楷體" w:eastAsia="標楷體" w:hAnsi="標楷體" w:hint="eastAsia"/>
          <w:b/>
          <w:szCs w:val="24"/>
        </w:rPr>
        <w:t>六、工作內容：</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依「高級中等以下學校及幼兒園特殊教育班班級與專責單位設置及人員進</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用辦法」規定，在教師督導下，提供特殊教育學生在校之生活自理、上下</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學及其他校園生活等支持性服務。</w:t>
      </w:r>
    </w:p>
    <w:p w:rsidR="009B095F" w:rsidRPr="009B095F" w:rsidRDefault="009D2319" w:rsidP="009D2319">
      <w:pPr>
        <w:rPr>
          <w:rFonts w:ascii="標楷體" w:eastAsia="標楷體" w:hAnsi="標楷體"/>
          <w:color w:val="000000" w:themeColor="text1"/>
          <w:szCs w:val="24"/>
        </w:rPr>
      </w:pPr>
      <w:r w:rsidRPr="009B095F">
        <w:rPr>
          <w:rFonts w:ascii="標楷體" w:eastAsia="標楷體" w:hAnsi="標楷體" w:hint="eastAsia"/>
          <w:b/>
          <w:color w:val="000000" w:themeColor="text1"/>
          <w:szCs w:val="24"/>
        </w:rPr>
        <w:t>七、工作時間：</w:t>
      </w:r>
      <w:r w:rsidR="009B095F" w:rsidRPr="009B095F">
        <w:rPr>
          <w:rFonts w:ascii="標楷體" w:eastAsia="標楷體" w:hAnsi="標楷體" w:hint="eastAsia"/>
          <w:color w:val="000000" w:themeColor="text1"/>
          <w:szCs w:val="24"/>
        </w:rPr>
        <w:t>每週一至五上午09</w:t>
      </w:r>
      <w:r w:rsidRPr="009B095F">
        <w:rPr>
          <w:rFonts w:ascii="標楷體" w:eastAsia="標楷體" w:hAnsi="標楷體" w:hint="eastAsia"/>
          <w:color w:val="000000" w:themeColor="text1"/>
          <w:szCs w:val="24"/>
        </w:rPr>
        <w:t>：</w:t>
      </w:r>
      <w:r w:rsidR="009B095F" w:rsidRPr="009B095F">
        <w:rPr>
          <w:rFonts w:ascii="標楷體" w:eastAsia="標楷體" w:hAnsi="標楷體" w:hint="eastAsia"/>
          <w:color w:val="000000" w:themeColor="text1"/>
          <w:szCs w:val="24"/>
        </w:rPr>
        <w:t>30-12：30；</w:t>
      </w:r>
      <w:r w:rsidRPr="009B095F">
        <w:rPr>
          <w:rFonts w:ascii="標楷體" w:eastAsia="標楷體" w:hAnsi="標楷體" w:hint="eastAsia"/>
          <w:color w:val="000000" w:themeColor="text1"/>
          <w:szCs w:val="24"/>
        </w:rPr>
        <w:t>下午</w:t>
      </w:r>
      <w:r w:rsidR="009B095F" w:rsidRPr="009B095F">
        <w:rPr>
          <w:rFonts w:ascii="標楷體" w:eastAsia="標楷體" w:hAnsi="標楷體" w:hint="eastAsia"/>
          <w:color w:val="000000" w:themeColor="text1"/>
          <w:szCs w:val="24"/>
        </w:rPr>
        <w:t>13：00-</w:t>
      </w:r>
      <w:r w:rsidRPr="009B095F">
        <w:rPr>
          <w:rFonts w:ascii="標楷體" w:eastAsia="標楷體" w:hAnsi="標楷體" w:hint="eastAsia"/>
          <w:color w:val="000000" w:themeColor="text1"/>
          <w:szCs w:val="24"/>
        </w:rPr>
        <w:t>16：00，合計</w:t>
      </w:r>
      <w:r w:rsidR="00322658" w:rsidRPr="009B095F">
        <w:rPr>
          <w:rFonts w:ascii="標楷體" w:eastAsia="標楷體" w:hAnsi="標楷體" w:hint="eastAsia"/>
          <w:color w:val="000000" w:themeColor="text1"/>
          <w:szCs w:val="24"/>
        </w:rPr>
        <w:t>6</w:t>
      </w:r>
    </w:p>
    <w:p w:rsidR="009D2319" w:rsidRPr="009B095F" w:rsidRDefault="009B095F" w:rsidP="009D2319">
      <w:pPr>
        <w:rPr>
          <w:rFonts w:ascii="標楷體" w:eastAsia="標楷體" w:hAnsi="標楷體"/>
          <w:color w:val="000000" w:themeColor="text1"/>
          <w:szCs w:val="24"/>
        </w:rPr>
      </w:pPr>
      <w:r w:rsidRPr="009B095F">
        <w:rPr>
          <w:rFonts w:ascii="標楷體" w:eastAsia="標楷體" w:hAnsi="標楷體" w:hint="eastAsia"/>
          <w:color w:val="000000" w:themeColor="text1"/>
          <w:szCs w:val="24"/>
        </w:rPr>
        <w:t xml:space="preserve">              </w:t>
      </w:r>
      <w:r w:rsidR="009D2319" w:rsidRPr="009B095F">
        <w:rPr>
          <w:rFonts w:ascii="標楷體" w:eastAsia="標楷體" w:hAnsi="標楷體" w:hint="eastAsia"/>
          <w:color w:val="000000" w:themeColor="text1"/>
          <w:szCs w:val="24"/>
        </w:rPr>
        <w:t>小時。協助</w:t>
      </w:r>
      <w:r w:rsidR="00322658" w:rsidRPr="009B095F">
        <w:rPr>
          <w:rFonts w:ascii="標楷體" w:eastAsia="標楷體" w:hAnsi="標楷體" w:hint="eastAsia"/>
          <w:color w:val="000000" w:themeColor="text1"/>
          <w:szCs w:val="24"/>
        </w:rPr>
        <w:t>特殊教育</w:t>
      </w:r>
      <w:r w:rsidR="009D2319" w:rsidRPr="009B095F">
        <w:rPr>
          <w:rFonts w:ascii="標楷體" w:eastAsia="標楷體" w:hAnsi="標楷體" w:hint="eastAsia"/>
          <w:color w:val="000000" w:themeColor="text1"/>
          <w:szCs w:val="24"/>
        </w:rPr>
        <w:t>學生適應教學環境、陪伴及安撫情緒。</w:t>
      </w:r>
    </w:p>
    <w:p w:rsidR="009D2319" w:rsidRPr="009B095F" w:rsidRDefault="009D2319" w:rsidP="009D2319">
      <w:pPr>
        <w:rPr>
          <w:rFonts w:ascii="標楷體" w:eastAsia="標楷體" w:hAnsi="標楷體"/>
          <w:color w:val="000000" w:themeColor="text1"/>
          <w:szCs w:val="24"/>
        </w:rPr>
      </w:pPr>
      <w:r w:rsidRPr="009B095F">
        <w:rPr>
          <w:rFonts w:ascii="標楷體" w:eastAsia="標楷體" w:hAnsi="標楷體" w:hint="eastAsia"/>
          <w:b/>
          <w:color w:val="000000" w:themeColor="text1"/>
          <w:szCs w:val="24"/>
        </w:rPr>
        <w:t>八、聘用期間：</w:t>
      </w:r>
      <w:r w:rsidRPr="009B095F">
        <w:rPr>
          <w:rFonts w:ascii="標楷體" w:eastAsia="標楷體" w:hAnsi="標楷體" w:hint="eastAsia"/>
          <w:color w:val="000000" w:themeColor="text1"/>
          <w:szCs w:val="24"/>
        </w:rPr>
        <w:t>11</w:t>
      </w:r>
      <w:r w:rsidR="00322658" w:rsidRPr="009B095F">
        <w:rPr>
          <w:rFonts w:ascii="標楷體" w:eastAsia="標楷體" w:hAnsi="標楷體" w:hint="eastAsia"/>
          <w:color w:val="000000" w:themeColor="text1"/>
          <w:szCs w:val="24"/>
        </w:rPr>
        <w:t>5</w:t>
      </w:r>
      <w:r w:rsidRPr="009B095F">
        <w:rPr>
          <w:rFonts w:ascii="標楷體" w:eastAsia="標楷體" w:hAnsi="標楷體" w:hint="eastAsia"/>
          <w:color w:val="000000" w:themeColor="text1"/>
          <w:szCs w:val="24"/>
        </w:rPr>
        <w:t>年</w:t>
      </w:r>
      <w:r w:rsidR="00322658" w:rsidRPr="009B095F">
        <w:rPr>
          <w:rFonts w:ascii="標楷體" w:eastAsia="標楷體" w:hAnsi="標楷體" w:hint="eastAsia"/>
          <w:color w:val="000000" w:themeColor="text1"/>
          <w:szCs w:val="24"/>
        </w:rPr>
        <w:t>5</w:t>
      </w:r>
      <w:r w:rsidRPr="009B095F">
        <w:rPr>
          <w:rFonts w:ascii="標楷體" w:eastAsia="標楷體" w:hAnsi="標楷體" w:hint="eastAsia"/>
          <w:color w:val="000000" w:themeColor="text1"/>
          <w:szCs w:val="24"/>
        </w:rPr>
        <w:t>月1日起至115年</w:t>
      </w:r>
      <w:r w:rsidR="00322658" w:rsidRPr="009B095F">
        <w:rPr>
          <w:rFonts w:ascii="標楷體" w:eastAsia="標楷體" w:hAnsi="標楷體" w:hint="eastAsia"/>
          <w:color w:val="000000" w:themeColor="text1"/>
          <w:szCs w:val="24"/>
        </w:rPr>
        <w:t>6</w:t>
      </w:r>
      <w:r w:rsidRPr="009B095F">
        <w:rPr>
          <w:rFonts w:ascii="標楷體" w:eastAsia="標楷體" w:hAnsi="標楷體" w:hint="eastAsia"/>
          <w:color w:val="000000" w:themeColor="text1"/>
          <w:szCs w:val="24"/>
        </w:rPr>
        <w:t>月</w:t>
      </w:r>
      <w:r w:rsidR="00322658" w:rsidRPr="009B095F">
        <w:rPr>
          <w:rFonts w:ascii="標楷體" w:eastAsia="標楷體" w:hAnsi="標楷體" w:hint="eastAsia"/>
          <w:color w:val="000000" w:themeColor="text1"/>
          <w:szCs w:val="24"/>
        </w:rPr>
        <w:t>30</w:t>
      </w:r>
      <w:r w:rsidRPr="009B095F">
        <w:rPr>
          <w:rFonts w:ascii="標楷體" w:eastAsia="標楷體" w:hAnsi="標楷體" w:hint="eastAsia"/>
          <w:color w:val="000000" w:themeColor="text1"/>
          <w:szCs w:val="24"/>
        </w:rPr>
        <w:t>日止。</w:t>
      </w:r>
    </w:p>
    <w:p w:rsidR="009D2319" w:rsidRPr="00E9583C" w:rsidRDefault="009D2319" w:rsidP="009D2319">
      <w:pPr>
        <w:rPr>
          <w:rFonts w:ascii="標楷體" w:eastAsia="標楷體" w:hAnsi="標楷體"/>
          <w:b/>
          <w:szCs w:val="24"/>
        </w:rPr>
      </w:pPr>
      <w:r w:rsidRPr="00E9583C">
        <w:rPr>
          <w:rFonts w:ascii="標楷體" w:eastAsia="標楷體" w:hAnsi="標楷體" w:hint="eastAsia"/>
          <w:b/>
          <w:szCs w:val="24"/>
        </w:rPr>
        <w:t>九、鐘點節數及待遇：</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(一)、薪資：按鐘點給付，依據核定每週服務時數、實際服務天數及聘用資</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w:t>
      </w:r>
      <w:r w:rsidR="00322658" w:rsidRPr="00E9583C">
        <w:rPr>
          <w:rFonts w:ascii="標楷體" w:eastAsia="標楷體" w:hAnsi="標楷體" w:hint="eastAsia"/>
          <w:szCs w:val="24"/>
        </w:rPr>
        <w:t xml:space="preserve">            </w:t>
      </w:r>
      <w:r w:rsidRPr="00E9583C">
        <w:rPr>
          <w:rFonts w:ascii="標楷體" w:eastAsia="標楷體" w:hAnsi="標楷體" w:hint="eastAsia"/>
          <w:szCs w:val="24"/>
        </w:rPr>
        <w:t>格核給時薪</w:t>
      </w:r>
      <w:r w:rsidR="00322658" w:rsidRPr="00E9583C">
        <w:rPr>
          <w:rFonts w:ascii="標楷體" w:eastAsia="標楷體" w:hAnsi="標楷體" w:hint="eastAsia"/>
          <w:szCs w:val="24"/>
        </w:rPr>
        <w:t>。</w:t>
      </w:r>
    </w:p>
    <w:p w:rsidR="009D2319"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(二)、受僱用人員皆依勞基法規定辦理相關健保、勞保及勞退項目。</w:t>
      </w:r>
    </w:p>
    <w:p w:rsidR="00322658"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(三)、時薪制特教助理係為計時計酬人員，以鐘點計，並核實支給，每日最多</w:t>
      </w:r>
    </w:p>
    <w:p w:rsidR="00322658"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以</w:t>
      </w:r>
      <w:r w:rsidRPr="00E9583C">
        <w:rPr>
          <w:rFonts w:ascii="標楷體" w:eastAsia="標楷體" w:hAnsi="標楷體" w:hint="eastAsia"/>
          <w:szCs w:val="24"/>
        </w:rPr>
        <w:t>6</w:t>
      </w:r>
      <w:r w:rsidR="009D2319" w:rsidRPr="00E9583C">
        <w:rPr>
          <w:rFonts w:ascii="標楷體" w:eastAsia="標楷體" w:hAnsi="標楷體" w:hint="eastAsia"/>
          <w:szCs w:val="24"/>
        </w:rPr>
        <w:t>小時計算。不適用行政院暨所屬機關約僱人員僱用辦法及約僱人員</w:t>
      </w:r>
    </w:p>
    <w:p w:rsidR="00322658"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比照分類職位公務人員俸點支給報酬標準表之相關規定，且無年終獎金</w:t>
      </w:r>
    </w:p>
    <w:p w:rsidR="009D2319"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及其他福利。</w:t>
      </w:r>
    </w:p>
    <w:p w:rsidR="00322658"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(四)、錄取者經進用，應接受學校之職前訓練並積極參與主管教育行政機關及</w:t>
      </w:r>
    </w:p>
    <w:p w:rsidR="009D2319"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81594C" w:rsidRPr="00E9583C">
        <w:rPr>
          <w:rFonts w:ascii="標楷體" w:eastAsia="標楷體" w:hAnsi="標楷體" w:hint="eastAsia"/>
          <w:szCs w:val="24"/>
        </w:rPr>
        <w:t xml:space="preserve"> </w:t>
      </w:r>
      <w:r w:rsidR="009D2319" w:rsidRPr="00E9583C">
        <w:rPr>
          <w:rFonts w:ascii="標楷體" w:eastAsia="標楷體" w:hAnsi="標楷體" w:hint="eastAsia"/>
          <w:szCs w:val="24"/>
        </w:rPr>
        <w:t>專業團體辦理之在職進修活動。</w:t>
      </w:r>
    </w:p>
    <w:p w:rsidR="009D2319" w:rsidRPr="00E9583C" w:rsidRDefault="009D2319" w:rsidP="009D2319">
      <w:pPr>
        <w:rPr>
          <w:rFonts w:ascii="標楷體" w:eastAsia="標楷體" w:hAnsi="標楷體"/>
          <w:b/>
          <w:szCs w:val="24"/>
        </w:rPr>
      </w:pPr>
      <w:r w:rsidRPr="00E9583C">
        <w:rPr>
          <w:rFonts w:ascii="標楷體" w:eastAsia="標楷體" w:hAnsi="標楷體" w:hint="eastAsia"/>
          <w:b/>
          <w:szCs w:val="24"/>
        </w:rPr>
        <w:t>十、 報名方式：</w:t>
      </w:r>
    </w:p>
    <w:p w:rsidR="009D2319"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(一)、報名日期：即日起至實際以錄取者完成報到為報名截止日。</w:t>
      </w:r>
    </w:p>
    <w:p w:rsidR="00322658" w:rsidRPr="00E9583C" w:rsidRDefault="00322658" w:rsidP="00322658">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(二)、報名方式：完成填寫相關報名表件(如附件)，以親送</w:t>
      </w:r>
      <w:r w:rsidRPr="00E9583C">
        <w:rPr>
          <w:rFonts w:ascii="標楷體" w:eastAsia="標楷體" w:hAnsi="標楷體" w:hint="eastAsia"/>
          <w:szCs w:val="24"/>
        </w:rPr>
        <w:t>或郵寄</w:t>
      </w:r>
      <w:r w:rsidR="009D2319" w:rsidRPr="00E9583C">
        <w:rPr>
          <w:rFonts w:ascii="標楷體" w:eastAsia="標楷體" w:hAnsi="標楷體" w:hint="eastAsia"/>
          <w:szCs w:val="24"/>
        </w:rPr>
        <w:t>方式繳交至</w:t>
      </w:r>
    </w:p>
    <w:p w:rsidR="00322658" w:rsidRPr="00E9583C" w:rsidRDefault="00322658" w:rsidP="00322658">
      <w:pPr>
        <w:rPr>
          <w:rFonts w:ascii="標楷體" w:eastAsia="標楷體" w:hAnsi="標楷體"/>
          <w:szCs w:val="24"/>
        </w:rPr>
      </w:pPr>
      <w:r w:rsidRPr="00E9583C">
        <w:rPr>
          <w:rFonts w:ascii="標楷體" w:eastAsia="標楷體" w:hAnsi="標楷體" w:hint="eastAsia"/>
          <w:szCs w:val="24"/>
        </w:rPr>
        <w:t xml:space="preserve">       海星中學人事室。</w:t>
      </w:r>
    </w:p>
    <w:p w:rsidR="009D2319"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(三)、聯絡人：</w:t>
      </w:r>
      <w:r w:rsidRPr="00E9583C">
        <w:rPr>
          <w:rFonts w:ascii="標楷體" w:eastAsia="標楷體" w:hAnsi="標楷體" w:hint="eastAsia"/>
          <w:szCs w:val="24"/>
        </w:rPr>
        <w:t>海星中學人事室沈怡蕙主任</w:t>
      </w:r>
      <w:r w:rsidR="009D2319" w:rsidRPr="00E9583C">
        <w:rPr>
          <w:rFonts w:ascii="標楷體" w:eastAsia="標楷體" w:hAnsi="標楷體" w:hint="eastAsia"/>
          <w:szCs w:val="24"/>
        </w:rPr>
        <w:t>，請來電洽詢</w:t>
      </w:r>
      <w:r w:rsidRPr="00E9583C">
        <w:rPr>
          <w:rFonts w:ascii="標楷體" w:eastAsia="標楷體" w:hAnsi="標楷體" w:hint="eastAsia"/>
          <w:szCs w:val="24"/>
        </w:rPr>
        <w:t xml:space="preserve"> 03-8242205</w:t>
      </w:r>
      <w:r w:rsidR="009D2319" w:rsidRPr="00E9583C">
        <w:rPr>
          <w:rFonts w:ascii="標楷體" w:eastAsia="標楷體" w:hAnsi="標楷體" w:hint="eastAsia"/>
          <w:szCs w:val="24"/>
        </w:rPr>
        <w:t>。</w:t>
      </w:r>
    </w:p>
    <w:p w:rsidR="00322658" w:rsidRPr="00E9583C" w:rsidRDefault="009D2319" w:rsidP="009D2319">
      <w:pPr>
        <w:rPr>
          <w:rFonts w:ascii="標楷體" w:eastAsia="標楷體" w:hAnsi="標楷體"/>
          <w:szCs w:val="24"/>
        </w:rPr>
      </w:pPr>
      <w:r w:rsidRPr="00E9583C">
        <w:rPr>
          <w:rFonts w:ascii="標楷體" w:eastAsia="標楷體" w:hAnsi="標楷體" w:hint="eastAsia"/>
          <w:b/>
          <w:szCs w:val="24"/>
        </w:rPr>
        <w:t>十一、遴選方式：</w:t>
      </w:r>
      <w:r w:rsidRPr="00E9583C">
        <w:rPr>
          <w:rFonts w:ascii="標楷體" w:eastAsia="標楷體" w:hAnsi="標楷體" w:hint="eastAsia"/>
          <w:szCs w:val="24"/>
        </w:rPr>
        <w:t>面試，以個別通知面試時間辦理。(面試時檢附身分證及最</w:t>
      </w:r>
    </w:p>
    <w:p w:rsidR="009D2319"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高學歷畢業證書、相關證明以便查驗)。</w:t>
      </w:r>
    </w:p>
    <w:p w:rsidR="00322658" w:rsidRPr="00E9583C" w:rsidRDefault="009D2319" w:rsidP="009D2319">
      <w:pPr>
        <w:rPr>
          <w:rFonts w:ascii="標楷體" w:eastAsia="標楷體" w:hAnsi="標楷體"/>
          <w:szCs w:val="24"/>
        </w:rPr>
      </w:pPr>
      <w:r w:rsidRPr="00E9583C">
        <w:rPr>
          <w:rFonts w:ascii="標楷體" w:eastAsia="標楷體" w:hAnsi="標楷體" w:hint="eastAsia"/>
          <w:b/>
          <w:szCs w:val="24"/>
        </w:rPr>
        <w:lastRenderedPageBreak/>
        <w:t>十二、錄取方式：</w:t>
      </w:r>
      <w:r w:rsidRPr="00E9583C">
        <w:rPr>
          <w:rFonts w:ascii="標楷體" w:eastAsia="標楷體" w:hAnsi="標楷體" w:hint="eastAsia"/>
          <w:szCs w:val="24"/>
        </w:rPr>
        <w:t>特教助理員正取 1 名，備取若干名，錄取者以網路公告及電</w:t>
      </w:r>
    </w:p>
    <w:p w:rsidR="009D2319" w:rsidRPr="00E9583C" w:rsidRDefault="00322658"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話個別通知。</w:t>
      </w:r>
    </w:p>
    <w:p w:rsidR="009D2319" w:rsidRPr="00E9583C" w:rsidRDefault="009D2319" w:rsidP="009D2319">
      <w:pPr>
        <w:rPr>
          <w:rFonts w:ascii="標楷體" w:eastAsia="標楷體" w:hAnsi="標楷體"/>
          <w:szCs w:val="24"/>
        </w:rPr>
      </w:pPr>
      <w:r w:rsidRPr="00E9583C">
        <w:rPr>
          <w:rFonts w:ascii="標楷體" w:eastAsia="標楷體" w:hAnsi="標楷體" w:hint="eastAsia"/>
          <w:b/>
          <w:szCs w:val="24"/>
        </w:rPr>
        <w:t>十三、報到事項</w:t>
      </w:r>
      <w:r w:rsidRPr="00E9583C">
        <w:rPr>
          <w:rFonts w:ascii="標楷體" w:eastAsia="標楷體" w:hAnsi="標楷體" w:hint="eastAsia"/>
          <w:szCs w:val="24"/>
        </w:rPr>
        <w:t>：</w:t>
      </w:r>
    </w:p>
    <w:p w:rsidR="0081594C"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w:t>
      </w:r>
      <w:r w:rsidR="00322658" w:rsidRPr="00E9583C">
        <w:rPr>
          <w:rFonts w:ascii="標楷體" w:eastAsia="標楷體" w:hAnsi="標楷體" w:hint="eastAsia"/>
          <w:szCs w:val="24"/>
        </w:rPr>
        <w:t xml:space="preserve">     </w:t>
      </w:r>
      <w:r w:rsidRPr="00E9583C">
        <w:rPr>
          <w:rFonts w:ascii="標楷體" w:eastAsia="標楷體" w:hAnsi="標楷體" w:hint="eastAsia"/>
          <w:szCs w:val="24"/>
        </w:rPr>
        <w:t>錄取人員應於接獲通知隔日中午12時前(遇週末或假日則順延)至本校</w:t>
      </w:r>
      <w:r w:rsidR="0081594C" w:rsidRPr="00E9583C">
        <w:rPr>
          <w:rFonts w:ascii="標楷體" w:eastAsia="標楷體" w:hAnsi="標楷體" w:hint="eastAsia"/>
          <w:szCs w:val="24"/>
        </w:rPr>
        <w:t>人</w:t>
      </w:r>
    </w:p>
    <w:p w:rsidR="0081594C" w:rsidRPr="00E9583C" w:rsidRDefault="0081594C" w:rsidP="009D2319">
      <w:pPr>
        <w:rPr>
          <w:rFonts w:ascii="標楷體" w:eastAsia="標楷體" w:hAnsi="標楷體"/>
          <w:szCs w:val="24"/>
        </w:rPr>
      </w:pPr>
      <w:r w:rsidRPr="00E9583C">
        <w:rPr>
          <w:rFonts w:ascii="標楷體" w:eastAsia="標楷體" w:hAnsi="標楷體" w:hint="eastAsia"/>
          <w:szCs w:val="24"/>
        </w:rPr>
        <w:t xml:space="preserve">      事室</w:t>
      </w:r>
      <w:r w:rsidR="009D2319" w:rsidRPr="00E9583C">
        <w:rPr>
          <w:rFonts w:ascii="標楷體" w:eastAsia="標楷體" w:hAnsi="標楷體" w:hint="eastAsia"/>
          <w:szCs w:val="24"/>
        </w:rPr>
        <w:t>找</w:t>
      </w:r>
      <w:r w:rsidRPr="00E9583C">
        <w:rPr>
          <w:rFonts w:ascii="標楷體" w:eastAsia="標楷體" w:hAnsi="標楷體" w:hint="eastAsia"/>
          <w:szCs w:val="24"/>
        </w:rPr>
        <w:t>人事主任</w:t>
      </w:r>
      <w:r w:rsidR="009D2319" w:rsidRPr="00E9583C">
        <w:rPr>
          <w:rFonts w:ascii="標楷體" w:eastAsia="標楷體" w:hAnsi="標楷體" w:hint="eastAsia"/>
          <w:szCs w:val="24"/>
        </w:rPr>
        <w:t>辦理報到，未完成報到或於聘用期間離職，由備取人員</w:t>
      </w:r>
    </w:p>
    <w:p w:rsidR="0081594C" w:rsidRPr="00E9583C" w:rsidRDefault="0081594C"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依序遞補。備取人員得於本校教助員請假時之臨時教助人力，無需另行</w:t>
      </w:r>
    </w:p>
    <w:p w:rsidR="009D2319" w:rsidRPr="00E9583C" w:rsidRDefault="0081594C"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面試。</w:t>
      </w:r>
    </w:p>
    <w:p w:rsidR="009D2319" w:rsidRPr="00E9583C" w:rsidRDefault="009D2319" w:rsidP="009D2319">
      <w:pPr>
        <w:rPr>
          <w:rFonts w:ascii="標楷體" w:eastAsia="標楷體" w:hAnsi="標楷體"/>
          <w:b/>
          <w:szCs w:val="24"/>
        </w:rPr>
      </w:pPr>
      <w:r w:rsidRPr="00E9583C">
        <w:rPr>
          <w:rFonts w:ascii="標楷體" w:eastAsia="標楷體" w:hAnsi="標楷體" w:hint="eastAsia"/>
          <w:b/>
          <w:szCs w:val="24"/>
        </w:rPr>
        <w:t>十四、注意事項</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(一)、本案係屬「特教服務」性質，不適用「行政院暨所屬機關約僱人員僱</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w:t>
      </w:r>
      <w:r w:rsidR="0081594C" w:rsidRPr="00E9583C">
        <w:rPr>
          <w:rFonts w:ascii="標楷體" w:eastAsia="標楷體" w:hAnsi="標楷體" w:hint="eastAsia"/>
          <w:szCs w:val="24"/>
        </w:rPr>
        <w:t xml:space="preserve">      </w:t>
      </w:r>
      <w:r w:rsidRPr="00E9583C">
        <w:rPr>
          <w:rFonts w:ascii="標楷體" w:eastAsia="標楷體" w:hAnsi="標楷體" w:hint="eastAsia"/>
          <w:szCs w:val="24"/>
        </w:rPr>
        <w:t>用辦法」及「約僱人員比照分類職位公務人員奉點支給報酬標準表」。</w:t>
      </w:r>
    </w:p>
    <w:p w:rsidR="0081594C"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(二)、錄取人員應於接獲通知隔日中午前至</w:t>
      </w:r>
      <w:r w:rsidR="0081594C" w:rsidRPr="00E9583C">
        <w:rPr>
          <w:rFonts w:ascii="標楷體" w:eastAsia="標楷體" w:hAnsi="標楷體" w:hint="eastAsia"/>
          <w:szCs w:val="24"/>
        </w:rPr>
        <w:t>人事室</w:t>
      </w:r>
      <w:r w:rsidRPr="00E9583C">
        <w:rPr>
          <w:rFonts w:ascii="標楷體" w:eastAsia="標楷體" w:hAnsi="標楷體" w:hint="eastAsia"/>
          <w:szCs w:val="24"/>
        </w:rPr>
        <w:t>報到，未報到者視同棄權，</w:t>
      </w:r>
    </w:p>
    <w:p w:rsidR="009D2319" w:rsidRPr="00E9583C" w:rsidRDefault="0081594C" w:rsidP="009D2319">
      <w:pPr>
        <w:rPr>
          <w:rFonts w:ascii="標楷體" w:eastAsia="標楷體" w:hAnsi="標楷體"/>
          <w:szCs w:val="24"/>
        </w:rPr>
      </w:pPr>
      <w:r w:rsidRPr="00E9583C">
        <w:rPr>
          <w:rFonts w:ascii="標楷體" w:eastAsia="標楷體" w:hAnsi="標楷體" w:hint="eastAsia"/>
          <w:szCs w:val="24"/>
        </w:rPr>
        <w:t xml:space="preserve">       </w:t>
      </w:r>
      <w:r w:rsidR="009D2319" w:rsidRPr="00E9583C">
        <w:rPr>
          <w:rFonts w:ascii="標楷體" w:eastAsia="標楷體" w:hAnsi="標楷體" w:hint="eastAsia"/>
          <w:szCs w:val="24"/>
        </w:rPr>
        <w:t>並依序通知備取人員遞補之。</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(三)、如發生偽造報名證件，取消該員錄取資格，並由備取人員依序遞補。</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(四)、特殊教育教師助理員有教育人員任用條例第三十一條各款及第三十三</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w:t>
      </w:r>
      <w:r w:rsidR="0081594C" w:rsidRPr="00E9583C">
        <w:rPr>
          <w:rFonts w:ascii="標楷體" w:eastAsia="標楷體" w:hAnsi="標楷體" w:hint="eastAsia"/>
          <w:szCs w:val="24"/>
        </w:rPr>
        <w:t xml:space="preserve">      </w:t>
      </w:r>
      <w:r w:rsidRPr="00E9583C">
        <w:rPr>
          <w:rFonts w:ascii="標楷體" w:eastAsia="標楷體" w:hAnsi="標楷體" w:hint="eastAsia"/>
          <w:szCs w:val="24"/>
        </w:rPr>
        <w:t>條之情事者，取消其資格。</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(五)、依性別平等教育法規定，本職缺人員如涉案校園性侵或性騷擾事件將</w:t>
      </w:r>
    </w:p>
    <w:p w:rsidR="009D2319" w:rsidRPr="00E9583C" w:rsidRDefault="009D2319" w:rsidP="009D2319">
      <w:pPr>
        <w:rPr>
          <w:rFonts w:ascii="標楷體" w:eastAsia="標楷體" w:hAnsi="標楷體"/>
          <w:szCs w:val="24"/>
        </w:rPr>
      </w:pPr>
      <w:r w:rsidRPr="00E9583C">
        <w:rPr>
          <w:rFonts w:ascii="標楷體" w:eastAsia="標楷體" w:hAnsi="標楷體" w:hint="eastAsia"/>
          <w:szCs w:val="24"/>
        </w:rPr>
        <w:t xml:space="preserve"> </w:t>
      </w:r>
      <w:r w:rsidR="0081594C" w:rsidRPr="00E9583C">
        <w:rPr>
          <w:rFonts w:ascii="標楷體" w:eastAsia="標楷體" w:hAnsi="標楷體" w:hint="eastAsia"/>
          <w:szCs w:val="24"/>
        </w:rPr>
        <w:t xml:space="preserve">      </w:t>
      </w:r>
      <w:r w:rsidRPr="00E9583C">
        <w:rPr>
          <w:rFonts w:ascii="標楷體" w:eastAsia="標楷體" w:hAnsi="標楷體" w:hint="eastAsia"/>
          <w:szCs w:val="24"/>
        </w:rPr>
        <w:t>不予進用。</w:t>
      </w:r>
    </w:p>
    <w:p w:rsidR="009D2319" w:rsidRPr="00E9583C" w:rsidRDefault="009D2319" w:rsidP="009D2319">
      <w:pPr>
        <w:rPr>
          <w:rFonts w:ascii="標楷體" w:eastAsia="標楷體" w:hAnsi="標楷體"/>
          <w:szCs w:val="24"/>
        </w:rPr>
      </w:pPr>
      <w:r w:rsidRPr="00E9583C">
        <w:rPr>
          <w:rFonts w:ascii="標楷體" w:eastAsia="標楷體" w:hAnsi="標楷體" w:hint="eastAsia"/>
          <w:b/>
          <w:szCs w:val="24"/>
        </w:rPr>
        <w:t>十五、</w:t>
      </w:r>
      <w:r w:rsidRPr="00E9583C">
        <w:rPr>
          <w:rFonts w:ascii="標楷體" w:eastAsia="標楷體" w:hAnsi="標楷體" w:hint="eastAsia"/>
          <w:szCs w:val="24"/>
        </w:rPr>
        <w:t>其他簡章未盡事項，悉依相關法令規定辦理。</w:t>
      </w:r>
    </w:p>
    <w:p w:rsidR="0081594C" w:rsidRPr="00E9583C" w:rsidRDefault="0081594C">
      <w:pPr>
        <w:widowControl/>
        <w:rPr>
          <w:rFonts w:ascii="標楷體" w:eastAsia="標楷體" w:hAnsi="標楷體"/>
          <w:szCs w:val="24"/>
        </w:rPr>
      </w:pPr>
      <w:r w:rsidRPr="00E9583C">
        <w:rPr>
          <w:rFonts w:ascii="標楷體" w:eastAsia="標楷體" w:hAnsi="標楷體"/>
          <w:szCs w:val="24"/>
        </w:rPr>
        <w:br w:type="page"/>
      </w:r>
    </w:p>
    <w:p w:rsidR="0081594C" w:rsidRPr="00E9583C" w:rsidRDefault="0081594C" w:rsidP="00F639B5">
      <w:pPr>
        <w:jc w:val="center"/>
        <w:rPr>
          <w:rFonts w:ascii="標楷體" w:eastAsia="標楷體" w:hAnsi="標楷體"/>
          <w:b/>
          <w:sz w:val="28"/>
          <w:szCs w:val="28"/>
        </w:rPr>
      </w:pPr>
      <w:r w:rsidRPr="00E9583C">
        <w:rPr>
          <w:rFonts w:ascii="標楷體" w:eastAsia="標楷體" w:hAnsi="標楷體"/>
          <w:b/>
          <w:sz w:val="28"/>
          <w:szCs w:val="28"/>
        </w:rPr>
        <w:lastRenderedPageBreak/>
        <w:t>特殊教育助理人員工作職責</w:t>
      </w:r>
    </w:p>
    <w:tbl>
      <w:tblPr>
        <w:tblW w:w="10002" w:type="dxa"/>
        <w:jc w:val="center"/>
        <w:tblLayout w:type="fixed"/>
        <w:tblCellMar>
          <w:left w:w="10" w:type="dxa"/>
          <w:right w:w="10" w:type="dxa"/>
        </w:tblCellMar>
        <w:tblLook w:val="04A0" w:firstRow="1" w:lastRow="0" w:firstColumn="1" w:lastColumn="0" w:noHBand="0" w:noVBand="1"/>
      </w:tblPr>
      <w:tblGrid>
        <w:gridCol w:w="1699"/>
        <w:gridCol w:w="5297"/>
        <w:gridCol w:w="2227"/>
        <w:gridCol w:w="779"/>
      </w:tblGrid>
      <w:tr w:rsidR="0081594C" w:rsidRPr="00E9583C" w:rsidTr="009E305E">
        <w:trPr>
          <w:trHeight w:val="458"/>
          <w:jc w:val="center"/>
        </w:trPr>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1594C" w:rsidRPr="00E9583C" w:rsidRDefault="0081594C" w:rsidP="00F639B5">
            <w:pPr>
              <w:jc w:val="center"/>
              <w:rPr>
                <w:rFonts w:ascii="標楷體" w:eastAsia="標楷體" w:hAnsi="標楷體"/>
                <w:b/>
                <w:szCs w:val="24"/>
              </w:rPr>
            </w:pPr>
            <w:r w:rsidRPr="00E9583C">
              <w:rPr>
                <w:rFonts w:ascii="標楷體" w:eastAsia="標楷體" w:hAnsi="標楷體"/>
                <w:b/>
                <w:szCs w:val="24"/>
              </w:rPr>
              <w:t>工作項目</w:t>
            </w: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81594C" w:rsidRPr="00E9583C" w:rsidRDefault="0081594C" w:rsidP="00F639B5">
            <w:pPr>
              <w:jc w:val="center"/>
              <w:rPr>
                <w:rFonts w:ascii="標楷體" w:eastAsia="標楷體" w:hAnsi="標楷體"/>
                <w:b/>
                <w:szCs w:val="24"/>
              </w:rPr>
            </w:pPr>
            <w:r w:rsidRPr="00E9583C">
              <w:rPr>
                <w:rFonts w:ascii="標楷體" w:eastAsia="標楷體" w:hAnsi="標楷體"/>
                <w:b/>
                <w:szCs w:val="24"/>
              </w:rPr>
              <w:t>工作內容</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1594C" w:rsidRPr="00E9583C" w:rsidRDefault="0081594C" w:rsidP="00F639B5">
            <w:pPr>
              <w:jc w:val="center"/>
              <w:rPr>
                <w:rFonts w:ascii="標楷體" w:eastAsia="標楷體" w:hAnsi="標楷體"/>
                <w:b/>
                <w:szCs w:val="24"/>
              </w:rPr>
            </w:pPr>
            <w:r w:rsidRPr="00E9583C">
              <w:rPr>
                <w:rFonts w:ascii="標楷體" w:eastAsia="標楷體" w:hAnsi="標楷體"/>
                <w:b/>
                <w:szCs w:val="24"/>
              </w:rPr>
              <w:t>教師務必在場指導</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81594C" w:rsidRPr="00E9583C" w:rsidRDefault="0081594C" w:rsidP="00F639B5">
            <w:pPr>
              <w:jc w:val="center"/>
              <w:rPr>
                <w:rFonts w:ascii="標楷體" w:eastAsia="標楷體" w:hAnsi="標楷體"/>
                <w:b/>
                <w:szCs w:val="24"/>
              </w:rPr>
            </w:pPr>
            <w:r w:rsidRPr="00E9583C">
              <w:rPr>
                <w:rFonts w:ascii="標楷體" w:eastAsia="標楷體" w:hAnsi="標楷體"/>
                <w:b/>
                <w:szCs w:val="24"/>
              </w:rPr>
              <w:t>備註</w:t>
            </w:r>
          </w:p>
        </w:tc>
      </w:tr>
      <w:tr w:rsidR="0081594C" w:rsidRPr="00E9583C" w:rsidTr="009E305E">
        <w:trPr>
          <w:trHeight w:val="312"/>
          <w:jc w:val="center"/>
        </w:trPr>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一、生活</w:t>
            </w:r>
          </w:p>
          <w:p w:rsidR="0081594C" w:rsidRPr="00E9583C" w:rsidRDefault="0081594C" w:rsidP="0081594C">
            <w:pPr>
              <w:rPr>
                <w:rFonts w:ascii="標楷體" w:eastAsia="標楷體" w:hAnsi="標楷體"/>
                <w:szCs w:val="24"/>
              </w:rPr>
            </w:pPr>
            <w:r w:rsidRPr="00E9583C">
              <w:rPr>
                <w:rFonts w:ascii="標楷體" w:eastAsia="標楷體" w:hAnsi="標楷體"/>
                <w:szCs w:val="24"/>
              </w:rPr>
              <w:t>自理指導</w:t>
            </w: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1"/>
              </w:numPr>
              <w:rPr>
                <w:rFonts w:ascii="標楷體" w:eastAsia="標楷體" w:hAnsi="標楷體"/>
                <w:szCs w:val="24"/>
              </w:rPr>
            </w:pPr>
            <w:r w:rsidRPr="00E9583C">
              <w:rPr>
                <w:rFonts w:ascii="標楷體" w:eastAsia="標楷體" w:hAnsi="標楷體"/>
                <w:szCs w:val="24"/>
              </w:rPr>
              <w:t>協助與指導學生保持個人整潔</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1"/>
              </w:numPr>
              <w:rPr>
                <w:rFonts w:ascii="標楷體" w:eastAsia="標楷體" w:hAnsi="標楷體"/>
                <w:szCs w:val="24"/>
              </w:rPr>
            </w:pPr>
            <w:r w:rsidRPr="00E9583C">
              <w:rPr>
                <w:rFonts w:ascii="標楷體" w:eastAsia="標楷體" w:hAnsi="標楷體"/>
                <w:szCs w:val="24"/>
              </w:rPr>
              <w:t>協助與指導學生穿脫衣物</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1"/>
              </w:numPr>
              <w:rPr>
                <w:rFonts w:ascii="標楷體" w:eastAsia="標楷體" w:hAnsi="標楷體"/>
                <w:szCs w:val="24"/>
              </w:rPr>
            </w:pPr>
            <w:r w:rsidRPr="00E9583C">
              <w:rPr>
                <w:rFonts w:ascii="標楷體" w:eastAsia="標楷體" w:hAnsi="標楷體"/>
                <w:szCs w:val="24"/>
              </w:rPr>
              <w:t>協助與指導學生如廁或更換尿布</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1"/>
              </w:numPr>
              <w:rPr>
                <w:rFonts w:ascii="標楷體" w:eastAsia="標楷體" w:hAnsi="標楷體"/>
                <w:szCs w:val="24"/>
              </w:rPr>
            </w:pPr>
            <w:r w:rsidRPr="00E9583C">
              <w:rPr>
                <w:rFonts w:ascii="標楷體" w:eastAsia="標楷體" w:hAnsi="標楷體"/>
                <w:szCs w:val="24"/>
              </w:rPr>
              <w:t>協助與指導學生用餐準備、餵食及餐後處理</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1"/>
              </w:numPr>
              <w:rPr>
                <w:rFonts w:ascii="標楷體" w:eastAsia="標楷體" w:hAnsi="標楷體"/>
                <w:szCs w:val="24"/>
              </w:rPr>
            </w:pPr>
            <w:r w:rsidRPr="00E9583C">
              <w:rPr>
                <w:rFonts w:ascii="標楷體" w:eastAsia="標楷體" w:hAnsi="標楷體"/>
                <w:szCs w:val="24"/>
              </w:rPr>
              <w:t>協助學生維持正確姿勢或擺位及使用輔具</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1"/>
              </w:numPr>
              <w:rPr>
                <w:rFonts w:ascii="標楷體" w:eastAsia="標楷體" w:hAnsi="標楷體"/>
                <w:szCs w:val="24"/>
              </w:rPr>
            </w:pPr>
            <w:r w:rsidRPr="00E9583C">
              <w:rPr>
                <w:rFonts w:ascii="標楷體" w:eastAsia="標楷體" w:hAnsi="標楷體"/>
                <w:szCs w:val="24"/>
              </w:rPr>
              <w:t>協助與指導學生午休</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1"/>
              </w:numPr>
              <w:rPr>
                <w:rFonts w:ascii="標楷體" w:eastAsia="標楷體" w:hAnsi="標楷體"/>
                <w:szCs w:val="24"/>
              </w:rPr>
            </w:pPr>
            <w:r w:rsidRPr="00E9583C">
              <w:rPr>
                <w:rFonts w:ascii="標楷體" w:eastAsia="標楷體" w:hAnsi="標楷體"/>
                <w:szCs w:val="24"/>
              </w:rPr>
              <w:t>協助特殊教育學生於非上課時間之活動</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312"/>
          <w:jc w:val="center"/>
        </w:trPr>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二、生活支持服務</w:t>
            </w: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2"/>
              </w:numPr>
              <w:rPr>
                <w:rFonts w:ascii="標楷體" w:eastAsia="標楷體" w:hAnsi="標楷體"/>
                <w:szCs w:val="24"/>
              </w:rPr>
            </w:pPr>
            <w:r w:rsidRPr="00E9583C">
              <w:rPr>
                <w:rFonts w:ascii="標楷體" w:eastAsia="標楷體" w:hAnsi="標楷體"/>
                <w:szCs w:val="24"/>
              </w:rPr>
              <w:t>協助學生課程參與</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2"/>
              </w:numPr>
              <w:rPr>
                <w:rFonts w:ascii="標楷體" w:eastAsia="標楷體" w:hAnsi="標楷體"/>
                <w:szCs w:val="24"/>
              </w:rPr>
            </w:pPr>
            <w:r w:rsidRPr="00E9583C">
              <w:rPr>
                <w:rFonts w:ascii="標楷體" w:eastAsia="標楷體" w:hAnsi="標楷體"/>
                <w:szCs w:val="24"/>
              </w:rPr>
              <w:t>協助執行治療師建議訓練之活動</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2"/>
              </w:numPr>
              <w:rPr>
                <w:rFonts w:ascii="標楷體" w:eastAsia="標楷體" w:hAnsi="標楷體"/>
                <w:szCs w:val="24"/>
              </w:rPr>
            </w:pPr>
            <w:r w:rsidRPr="00E9583C">
              <w:rPr>
                <w:rFonts w:ascii="標楷體" w:eastAsia="標楷體" w:hAnsi="標楷體"/>
                <w:szCs w:val="24"/>
              </w:rPr>
              <w:t>協助學生參加課堂評量</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2"/>
              </w:numPr>
              <w:rPr>
                <w:rFonts w:ascii="標楷體" w:eastAsia="標楷體" w:hAnsi="標楷體"/>
                <w:szCs w:val="24"/>
              </w:rPr>
            </w:pPr>
            <w:r w:rsidRPr="00E9583C">
              <w:rPr>
                <w:rFonts w:ascii="標楷體" w:eastAsia="標楷體" w:hAnsi="標楷體"/>
                <w:szCs w:val="24"/>
              </w:rPr>
              <w:t>協助並指導學生按作息進行活動</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2"/>
              </w:numPr>
              <w:rPr>
                <w:rFonts w:ascii="標楷體" w:eastAsia="標楷體" w:hAnsi="標楷體"/>
                <w:szCs w:val="24"/>
              </w:rPr>
            </w:pPr>
            <w:r w:rsidRPr="00E9583C">
              <w:rPr>
                <w:rFonts w:ascii="標楷體" w:eastAsia="標楷體" w:hAnsi="標楷體"/>
                <w:szCs w:val="24"/>
              </w:rPr>
              <w:t>協助學生融入團體活動</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2"/>
              </w:numPr>
              <w:rPr>
                <w:rFonts w:ascii="標楷體" w:eastAsia="標楷體" w:hAnsi="標楷體"/>
                <w:szCs w:val="24"/>
              </w:rPr>
            </w:pPr>
            <w:r w:rsidRPr="00E9583C">
              <w:rPr>
                <w:rFonts w:ascii="標楷體" w:eastAsia="標楷體" w:hAnsi="標楷體"/>
                <w:szCs w:val="24"/>
              </w:rPr>
              <w:t>因應特教學生特殊教育需求，學校相關人員臨時交辦事宜</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2"/>
              </w:numPr>
              <w:rPr>
                <w:rFonts w:ascii="標楷體" w:eastAsia="標楷體" w:hAnsi="標楷體"/>
                <w:szCs w:val="24"/>
              </w:rPr>
            </w:pPr>
            <w:r w:rsidRPr="00E9583C">
              <w:rPr>
                <w:rFonts w:ascii="標楷體" w:eastAsia="標楷體" w:hAnsi="標楷體"/>
                <w:szCs w:val="24"/>
              </w:rPr>
              <w:t>協助教師製作身心障礙學生輔助教材、教具</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312"/>
          <w:jc w:val="center"/>
        </w:trPr>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三、安全維護</w:t>
            </w: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協助教師執行學生情緒或行為問題處理策略</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協助維護學生上、下學的安全</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協助維護學生在校作息的安全</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協助並指導學生按課表、作息轉換學習場所</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協助維護學生轉換座位及學習場所之安全</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協助處理突發事件</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維護學生參與校外參觀教學活動之安全</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3"/>
              </w:numPr>
              <w:rPr>
                <w:rFonts w:ascii="標楷體" w:eastAsia="標楷體" w:hAnsi="標楷體"/>
                <w:szCs w:val="24"/>
              </w:rPr>
            </w:pPr>
            <w:r w:rsidRPr="00E9583C">
              <w:rPr>
                <w:rFonts w:ascii="標楷體" w:eastAsia="標楷體" w:hAnsi="標楷體"/>
                <w:szCs w:val="24"/>
              </w:rPr>
              <w:t>上、下學時段擔任交通車隨車人員，維護學生安全</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312"/>
          <w:jc w:val="center"/>
        </w:trPr>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r w:rsidRPr="00E9583C">
              <w:rPr>
                <w:rFonts w:ascii="標楷體" w:eastAsia="標楷體" w:hAnsi="標楷體"/>
                <w:szCs w:val="24"/>
              </w:rPr>
              <w:t>四、偶發事件</w:t>
            </w: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4"/>
              </w:numPr>
              <w:rPr>
                <w:rFonts w:ascii="標楷體" w:eastAsia="標楷體" w:hAnsi="標楷體"/>
                <w:szCs w:val="24"/>
              </w:rPr>
            </w:pPr>
            <w:r w:rsidRPr="00E9583C">
              <w:rPr>
                <w:rFonts w:ascii="標楷體" w:eastAsia="標楷體" w:hAnsi="標楷體"/>
                <w:szCs w:val="24"/>
              </w:rPr>
              <w:t>協助教師處理學生突發行為</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4"/>
              </w:numPr>
              <w:rPr>
                <w:rFonts w:ascii="標楷體" w:eastAsia="標楷體" w:hAnsi="標楷體"/>
                <w:szCs w:val="24"/>
              </w:rPr>
            </w:pPr>
            <w:r w:rsidRPr="00E9583C">
              <w:rPr>
                <w:rFonts w:ascii="標楷體" w:eastAsia="標楷體" w:hAnsi="標楷體"/>
                <w:szCs w:val="24"/>
              </w:rPr>
              <w:t>協助教師執行學生情緒或行為問題處理策略</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r w:rsidR="0081594C" w:rsidRPr="00E9583C" w:rsidTr="009E305E">
        <w:trPr>
          <w:trHeight w:val="143"/>
          <w:jc w:val="center"/>
        </w:trPr>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529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81594C" w:rsidRPr="00E9583C" w:rsidRDefault="0081594C" w:rsidP="0081594C">
            <w:pPr>
              <w:numPr>
                <w:ilvl w:val="0"/>
                <w:numId w:val="4"/>
              </w:numPr>
              <w:rPr>
                <w:rFonts w:ascii="標楷體" w:eastAsia="標楷體" w:hAnsi="標楷體"/>
                <w:szCs w:val="24"/>
              </w:rPr>
            </w:pPr>
            <w:r w:rsidRPr="00E9583C">
              <w:rPr>
                <w:rFonts w:ascii="標楷體" w:eastAsia="標楷體" w:hAnsi="標楷體"/>
                <w:szCs w:val="24"/>
              </w:rPr>
              <w:t>協助教師處理學生因生理、健康問題所需之特別照顧及偶發狀況處理</w:t>
            </w:r>
          </w:p>
        </w:tc>
        <w:tc>
          <w:tcPr>
            <w:tcW w:w="22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81594C" w:rsidRPr="00E9583C" w:rsidRDefault="0081594C" w:rsidP="0081594C">
            <w:pPr>
              <w:rPr>
                <w:rFonts w:ascii="標楷體" w:eastAsia="標楷體" w:hAnsi="標楷體"/>
                <w:szCs w:val="24"/>
              </w:rPr>
            </w:pPr>
          </w:p>
        </w:tc>
      </w:tr>
    </w:tbl>
    <w:p w:rsidR="00F639B5" w:rsidRPr="00E9583C" w:rsidRDefault="00F639B5" w:rsidP="009D2319">
      <w:pPr>
        <w:rPr>
          <w:rFonts w:ascii="標楷體" w:eastAsia="標楷體" w:hAnsi="標楷體"/>
          <w:szCs w:val="24"/>
        </w:rPr>
      </w:pPr>
    </w:p>
    <w:p w:rsidR="00DC7E44" w:rsidRPr="00E9583C" w:rsidRDefault="00F639B5" w:rsidP="00F639B5">
      <w:pPr>
        <w:widowControl/>
        <w:rPr>
          <w:rFonts w:ascii="標楷體" w:eastAsia="標楷體" w:hAnsi="標楷體"/>
          <w:szCs w:val="24"/>
        </w:rPr>
      </w:pPr>
      <w:r w:rsidRPr="00E9583C">
        <w:rPr>
          <w:rFonts w:ascii="標楷體" w:eastAsia="標楷體" w:hAnsi="標楷體"/>
          <w:szCs w:val="24"/>
        </w:rPr>
        <w:br w:type="page"/>
      </w:r>
    </w:p>
    <w:p w:rsidR="00F639B5" w:rsidRPr="00E9583C" w:rsidRDefault="00F639B5" w:rsidP="00F639B5">
      <w:pPr>
        <w:snapToGrid w:val="0"/>
        <w:jc w:val="center"/>
        <w:rPr>
          <w:rFonts w:ascii="標楷體" w:eastAsia="標楷體" w:hAnsi="標楷體" w:cs="Times New Roman"/>
          <w:b/>
          <w:spacing w:val="60"/>
          <w:w w:val="90"/>
          <w:sz w:val="36"/>
          <w:szCs w:val="36"/>
        </w:rPr>
      </w:pPr>
      <w:r w:rsidRPr="00E9583C">
        <w:rPr>
          <w:rFonts w:ascii="標楷體" w:eastAsia="標楷體" w:hAnsi="標楷體" w:cs="Times New Roman" w:hint="eastAsia"/>
          <w:b/>
          <w:spacing w:val="60"/>
          <w:w w:val="90"/>
          <w:sz w:val="36"/>
          <w:szCs w:val="36"/>
        </w:rPr>
        <w:lastRenderedPageBreak/>
        <w:t>花蓮縣私立海星高級中學</w:t>
      </w:r>
      <w:r w:rsidRPr="00E9583C">
        <w:rPr>
          <w:rFonts w:ascii="標楷體" w:eastAsia="標楷體" w:hAnsi="標楷體" w:cs="Times New Roman"/>
          <w:b/>
          <w:spacing w:val="60"/>
          <w:w w:val="90"/>
          <w:sz w:val="36"/>
          <w:szCs w:val="36"/>
        </w:rPr>
        <w:t>教職員工履歷表</w:t>
      </w:r>
    </w:p>
    <w:tbl>
      <w:tblPr>
        <w:tblW w:w="10514"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360"/>
        <w:gridCol w:w="180"/>
        <w:gridCol w:w="180"/>
        <w:gridCol w:w="360"/>
        <w:gridCol w:w="900"/>
        <w:gridCol w:w="360"/>
        <w:gridCol w:w="180"/>
        <w:gridCol w:w="540"/>
        <w:gridCol w:w="180"/>
        <w:gridCol w:w="540"/>
        <w:gridCol w:w="540"/>
        <w:gridCol w:w="720"/>
        <w:gridCol w:w="540"/>
        <w:gridCol w:w="180"/>
        <w:gridCol w:w="540"/>
        <w:gridCol w:w="540"/>
        <w:gridCol w:w="180"/>
        <w:gridCol w:w="360"/>
        <w:gridCol w:w="360"/>
        <w:gridCol w:w="180"/>
        <w:gridCol w:w="1260"/>
      </w:tblGrid>
      <w:tr w:rsidR="00F639B5" w:rsidRPr="00E9583C" w:rsidTr="00F639B5">
        <w:trPr>
          <w:trHeight w:val="737"/>
        </w:trPr>
        <w:tc>
          <w:tcPr>
            <w:tcW w:w="2414" w:type="dxa"/>
            <w:gridSpan w:val="5"/>
            <w:tcBorders>
              <w:top w:val="single" w:sz="12" w:space="0" w:color="auto"/>
              <w:left w:val="single" w:sz="1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pacing w:val="360"/>
                <w:kern w:val="0"/>
                <w:szCs w:val="24"/>
                <w:fitText w:val="1200" w:id="-459526650"/>
              </w:rPr>
              <w:t>姓</w:t>
            </w:r>
            <w:r w:rsidRPr="00E9583C">
              <w:rPr>
                <w:rFonts w:ascii="標楷體" w:eastAsia="標楷體" w:hAnsi="標楷體" w:cs="Times New Roman"/>
                <w:kern w:val="0"/>
                <w:szCs w:val="24"/>
                <w:fitText w:val="1200" w:id="-459526650"/>
              </w:rPr>
              <w:t>名</w:t>
            </w:r>
          </w:p>
        </w:tc>
        <w:tc>
          <w:tcPr>
            <w:tcW w:w="1980" w:type="dxa"/>
            <w:gridSpan w:val="4"/>
            <w:tcBorders>
              <w:top w:val="single" w:sz="1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p>
        </w:tc>
        <w:tc>
          <w:tcPr>
            <w:tcW w:w="720" w:type="dxa"/>
            <w:gridSpan w:val="2"/>
            <w:tcBorders>
              <w:top w:val="single" w:sz="1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國籍</w:t>
            </w:r>
          </w:p>
        </w:tc>
        <w:tc>
          <w:tcPr>
            <w:tcW w:w="3240" w:type="dxa"/>
            <w:gridSpan w:val="7"/>
            <w:tcBorders>
              <w:top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本國（出生：</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w:t>
            </w:r>
          </w:p>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外國（國籍：          ）</w:t>
            </w:r>
          </w:p>
        </w:tc>
        <w:tc>
          <w:tcPr>
            <w:tcW w:w="2160" w:type="dxa"/>
            <w:gridSpan w:val="4"/>
            <w:vMerge w:val="restart"/>
            <w:tcBorders>
              <w:top w:val="single" w:sz="12" w:space="0" w:color="auto"/>
              <w:right w:val="single" w:sz="12" w:space="0" w:color="auto"/>
            </w:tcBorders>
            <w:shd w:val="clear" w:color="auto" w:fill="auto"/>
          </w:tcPr>
          <w:p w:rsidR="00F639B5" w:rsidRPr="00E9583C" w:rsidRDefault="00F639B5" w:rsidP="00F639B5">
            <w:pPr>
              <w:rPr>
                <w:rFonts w:ascii="標楷體" w:eastAsia="標楷體" w:hAnsi="標楷體" w:cs="Times New Roman"/>
                <w:szCs w:val="24"/>
              </w:rPr>
            </w:pPr>
          </w:p>
          <w:p w:rsidR="00F639B5" w:rsidRPr="00E9583C" w:rsidRDefault="00F639B5" w:rsidP="00F639B5">
            <w:pPr>
              <w:rPr>
                <w:rFonts w:ascii="標楷體" w:eastAsia="標楷體" w:hAnsi="標楷體" w:cs="Times New Roman"/>
                <w:szCs w:val="24"/>
              </w:rPr>
            </w:pPr>
          </w:p>
          <w:p w:rsidR="00F639B5" w:rsidRPr="00E9583C" w:rsidRDefault="00F639B5" w:rsidP="00F639B5">
            <w:pPr>
              <w:ind w:firstLineChars="100" w:firstLine="240"/>
              <w:rPr>
                <w:rFonts w:ascii="標楷體" w:eastAsia="標楷體" w:hAnsi="標楷體" w:cs="Times New Roman"/>
                <w:szCs w:val="24"/>
              </w:rPr>
            </w:pPr>
            <w:r w:rsidRPr="00E9583C">
              <w:rPr>
                <w:rFonts w:ascii="標楷體" w:eastAsia="標楷體" w:hAnsi="標楷體" w:cs="Times New Roman"/>
                <w:szCs w:val="24"/>
              </w:rPr>
              <w:t>請粘貼最近二</w:t>
            </w:r>
          </w:p>
          <w:p w:rsidR="00F639B5" w:rsidRPr="00E9583C" w:rsidRDefault="00F639B5" w:rsidP="00F639B5">
            <w:pPr>
              <w:ind w:firstLineChars="100" w:firstLine="240"/>
              <w:rPr>
                <w:rFonts w:ascii="標楷體" w:eastAsia="標楷體" w:hAnsi="標楷體" w:cs="Times New Roman"/>
                <w:szCs w:val="24"/>
              </w:rPr>
            </w:pPr>
            <w:r w:rsidRPr="00E9583C">
              <w:rPr>
                <w:rFonts w:ascii="標楷體" w:eastAsia="標楷體" w:hAnsi="標楷體" w:cs="Times New Roman"/>
                <w:szCs w:val="24"/>
              </w:rPr>
              <w:t>寸半身脫帽光</w:t>
            </w:r>
          </w:p>
          <w:p w:rsidR="00F639B5" w:rsidRPr="00E9583C" w:rsidRDefault="00F639B5" w:rsidP="00F639B5">
            <w:pPr>
              <w:ind w:firstLineChars="100" w:firstLine="240"/>
              <w:rPr>
                <w:rFonts w:ascii="標楷體" w:eastAsia="標楷體" w:hAnsi="標楷體" w:cs="Times New Roman"/>
                <w:szCs w:val="24"/>
              </w:rPr>
            </w:pPr>
            <w:r w:rsidRPr="00E9583C">
              <w:rPr>
                <w:rFonts w:ascii="標楷體" w:eastAsia="標楷體" w:hAnsi="標楷體" w:cs="Times New Roman"/>
                <w:szCs w:val="24"/>
              </w:rPr>
              <w:t>面照片一張。</w:t>
            </w:r>
          </w:p>
        </w:tc>
      </w:tr>
      <w:tr w:rsidR="00F639B5" w:rsidRPr="00E9583C" w:rsidTr="00F639B5">
        <w:trPr>
          <w:trHeight w:val="737"/>
        </w:trPr>
        <w:tc>
          <w:tcPr>
            <w:tcW w:w="2414" w:type="dxa"/>
            <w:gridSpan w:val="5"/>
            <w:tcBorders>
              <w:left w:val="single" w:sz="1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身分證字號</w:t>
            </w:r>
          </w:p>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或</w:t>
            </w:r>
            <w:r w:rsidRPr="00E9583C">
              <w:rPr>
                <w:rFonts w:ascii="標楷體" w:eastAsia="標楷體" w:hAnsi="標楷體" w:cs="Times New Roman" w:hint="eastAsia"/>
                <w:szCs w:val="24"/>
              </w:rPr>
              <w:t>居留</w:t>
            </w:r>
            <w:r w:rsidRPr="00E9583C">
              <w:rPr>
                <w:rFonts w:ascii="標楷體" w:eastAsia="標楷體" w:hAnsi="標楷體" w:cs="Times New Roman"/>
                <w:szCs w:val="24"/>
              </w:rPr>
              <w:t>證號</w:t>
            </w:r>
          </w:p>
        </w:tc>
        <w:tc>
          <w:tcPr>
            <w:tcW w:w="1980" w:type="dxa"/>
            <w:gridSpan w:val="4"/>
            <w:shd w:val="clear" w:color="auto" w:fill="auto"/>
            <w:vAlign w:val="center"/>
          </w:tcPr>
          <w:p w:rsidR="00F639B5" w:rsidRPr="00E9583C" w:rsidRDefault="00F639B5" w:rsidP="00F639B5">
            <w:pPr>
              <w:jc w:val="center"/>
              <w:rPr>
                <w:rFonts w:ascii="標楷體" w:eastAsia="標楷體" w:hAnsi="標楷體" w:cs="Times New Roman"/>
                <w:szCs w:val="24"/>
              </w:rPr>
            </w:pPr>
          </w:p>
        </w:tc>
        <w:tc>
          <w:tcPr>
            <w:tcW w:w="720" w:type="dxa"/>
            <w:gridSpan w:val="2"/>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出生日期</w:t>
            </w:r>
          </w:p>
        </w:tc>
        <w:tc>
          <w:tcPr>
            <w:tcW w:w="3240" w:type="dxa"/>
            <w:gridSpan w:val="7"/>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民國</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年</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月</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日</w:t>
            </w:r>
          </w:p>
        </w:tc>
        <w:tc>
          <w:tcPr>
            <w:tcW w:w="2160" w:type="dxa"/>
            <w:gridSpan w:val="4"/>
            <w:vMerge/>
            <w:tcBorders>
              <w:right w:val="single" w:sz="12" w:space="0" w:color="auto"/>
            </w:tcBorders>
            <w:shd w:val="clear" w:color="auto" w:fill="auto"/>
          </w:tcPr>
          <w:p w:rsidR="00F639B5" w:rsidRPr="00E9583C" w:rsidRDefault="00F639B5" w:rsidP="00F639B5">
            <w:pPr>
              <w:rPr>
                <w:rFonts w:ascii="標楷體" w:eastAsia="標楷體" w:hAnsi="標楷體" w:cs="Times New Roman"/>
                <w:szCs w:val="24"/>
              </w:rPr>
            </w:pPr>
          </w:p>
        </w:tc>
      </w:tr>
      <w:tr w:rsidR="00F639B5" w:rsidRPr="00E9583C" w:rsidTr="00F639B5">
        <w:trPr>
          <w:trHeight w:val="737"/>
        </w:trPr>
        <w:tc>
          <w:tcPr>
            <w:tcW w:w="2414" w:type="dxa"/>
            <w:gridSpan w:val="5"/>
            <w:tcBorders>
              <w:left w:val="single" w:sz="1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pacing w:val="360"/>
                <w:kern w:val="0"/>
                <w:szCs w:val="24"/>
                <w:fitText w:val="1200" w:id="-459526649"/>
              </w:rPr>
              <w:t>性</w:t>
            </w:r>
            <w:r w:rsidRPr="00E9583C">
              <w:rPr>
                <w:rFonts w:ascii="標楷體" w:eastAsia="標楷體" w:hAnsi="標楷體" w:cs="Times New Roman"/>
                <w:kern w:val="0"/>
                <w:szCs w:val="24"/>
                <w:fitText w:val="1200" w:id="-459526649"/>
              </w:rPr>
              <w:t>別</w:t>
            </w:r>
          </w:p>
        </w:tc>
        <w:tc>
          <w:tcPr>
            <w:tcW w:w="1980" w:type="dxa"/>
            <w:gridSpan w:val="4"/>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 xml:space="preserve">男 </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 xml:space="preserve"> </w:t>
            </w:r>
            <w:r w:rsidRPr="00E9583C">
              <w:rPr>
                <w:rFonts w:ascii="標楷體" w:eastAsia="標楷體" w:hAnsi="標楷體" w:cs="Times New Roman" w:hint="eastAsia"/>
                <w:szCs w:val="24"/>
              </w:rPr>
              <w:t>□</w:t>
            </w:r>
            <w:r w:rsidRPr="00E9583C">
              <w:rPr>
                <w:rFonts w:ascii="標楷體" w:eastAsia="標楷體" w:hAnsi="標楷體" w:cs="Times New Roman"/>
                <w:szCs w:val="24"/>
              </w:rPr>
              <w:t>女</w:t>
            </w:r>
          </w:p>
        </w:tc>
        <w:tc>
          <w:tcPr>
            <w:tcW w:w="720" w:type="dxa"/>
            <w:gridSpan w:val="2"/>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婚姻</w:t>
            </w:r>
          </w:p>
        </w:tc>
        <w:tc>
          <w:tcPr>
            <w:tcW w:w="3240" w:type="dxa"/>
            <w:gridSpan w:val="7"/>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 xml:space="preserve">未婚 </w:t>
            </w:r>
            <w:r w:rsidRPr="00E9583C">
              <w:rPr>
                <w:rFonts w:ascii="標楷體" w:eastAsia="標楷體" w:hAnsi="標楷體" w:cs="Times New Roman" w:hint="eastAsia"/>
                <w:szCs w:val="24"/>
              </w:rPr>
              <w:t>□</w:t>
            </w:r>
            <w:r w:rsidRPr="00E9583C">
              <w:rPr>
                <w:rFonts w:ascii="標楷體" w:eastAsia="標楷體" w:hAnsi="標楷體" w:cs="Times New Roman"/>
                <w:szCs w:val="24"/>
              </w:rPr>
              <w:t>已婚</w:t>
            </w:r>
            <w:r w:rsidRPr="00E9583C">
              <w:rPr>
                <w:rFonts w:ascii="標楷體" w:eastAsia="標楷體" w:hAnsi="標楷體" w:cs="Times New Roman" w:hint="eastAsia"/>
                <w:szCs w:val="24"/>
              </w:rPr>
              <w:t xml:space="preserve"> </w:t>
            </w:r>
            <w:r w:rsidRPr="00E9583C">
              <w:rPr>
                <w:rFonts w:ascii="標楷體" w:eastAsia="標楷體" w:hAnsi="標楷體" w:cs="Times New Roman" w:hint="eastAsia"/>
                <w:szCs w:val="24"/>
                <w:u w:val="single"/>
              </w:rPr>
              <w:t xml:space="preserve">          </w:t>
            </w:r>
          </w:p>
        </w:tc>
        <w:tc>
          <w:tcPr>
            <w:tcW w:w="2160" w:type="dxa"/>
            <w:gridSpan w:val="4"/>
            <w:vMerge/>
            <w:tcBorders>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trHeight w:val="567"/>
        </w:trPr>
        <w:tc>
          <w:tcPr>
            <w:tcW w:w="2054" w:type="dxa"/>
            <w:gridSpan w:val="4"/>
            <w:tcBorders>
              <w:left w:val="single" w:sz="1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戶籍地址</w:t>
            </w:r>
          </w:p>
        </w:tc>
        <w:tc>
          <w:tcPr>
            <w:tcW w:w="5040" w:type="dxa"/>
            <w:gridSpan w:val="11"/>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3"/>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手機</w:t>
            </w:r>
          </w:p>
        </w:tc>
        <w:tc>
          <w:tcPr>
            <w:tcW w:w="2160" w:type="dxa"/>
            <w:gridSpan w:val="4"/>
            <w:tcBorders>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trHeight w:val="567"/>
        </w:trPr>
        <w:tc>
          <w:tcPr>
            <w:tcW w:w="2054" w:type="dxa"/>
            <w:gridSpan w:val="4"/>
            <w:tcBorders>
              <w:left w:val="single" w:sz="12" w:space="0" w:color="auto"/>
              <w:bottom w:val="single" w:sz="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通訊地址</w:t>
            </w:r>
          </w:p>
        </w:tc>
        <w:tc>
          <w:tcPr>
            <w:tcW w:w="5040" w:type="dxa"/>
            <w:gridSpan w:val="11"/>
            <w:tcBorders>
              <w:bottom w:val="single" w:sz="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3"/>
            <w:tcBorders>
              <w:bottom w:val="single" w:sz="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電話</w:t>
            </w:r>
          </w:p>
        </w:tc>
        <w:tc>
          <w:tcPr>
            <w:tcW w:w="2160" w:type="dxa"/>
            <w:gridSpan w:val="4"/>
            <w:tcBorders>
              <w:bottom w:val="single" w:sz="2"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trHeight w:val="567"/>
        </w:trPr>
        <w:tc>
          <w:tcPr>
            <w:tcW w:w="2054" w:type="dxa"/>
            <w:gridSpan w:val="4"/>
            <w:tcBorders>
              <w:top w:val="single" w:sz="2" w:space="0" w:color="auto"/>
              <w:left w:val="single" w:sz="12" w:space="0" w:color="auto"/>
              <w:bottom w:val="single" w:sz="12"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E-MAIL</w:t>
            </w:r>
          </w:p>
        </w:tc>
        <w:tc>
          <w:tcPr>
            <w:tcW w:w="8460" w:type="dxa"/>
            <w:gridSpan w:val="18"/>
            <w:tcBorders>
              <w:top w:val="single" w:sz="2" w:space="0" w:color="auto"/>
              <w:bottom w:val="single" w:sz="12"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trHeight w:val="680"/>
        </w:trPr>
        <w:tc>
          <w:tcPr>
            <w:tcW w:w="2054" w:type="dxa"/>
            <w:gridSpan w:val="4"/>
            <w:tcBorders>
              <w:top w:val="single" w:sz="2" w:space="0" w:color="auto"/>
              <w:left w:val="single" w:sz="12" w:space="0" w:color="auto"/>
              <w:bottom w:val="single" w:sz="12" w:space="0" w:color="auto"/>
            </w:tcBorders>
            <w:shd w:val="clear" w:color="auto" w:fill="auto"/>
            <w:vAlign w:val="center"/>
          </w:tcPr>
          <w:p w:rsidR="00F639B5" w:rsidRPr="00E9583C" w:rsidRDefault="00F639B5" w:rsidP="00F639B5">
            <w:pPr>
              <w:spacing w:line="400" w:lineRule="atLeast"/>
              <w:jc w:val="center"/>
              <w:rPr>
                <w:rFonts w:ascii="標楷體" w:eastAsia="標楷體" w:hAnsi="標楷體" w:cs="Times New Roman"/>
                <w:szCs w:val="24"/>
              </w:rPr>
            </w:pPr>
            <w:r w:rsidRPr="00E9583C">
              <w:rPr>
                <w:rFonts w:ascii="標楷體" w:eastAsia="標楷體" w:hAnsi="標楷體" w:cs="Times New Roman" w:hint="eastAsia"/>
                <w:szCs w:val="24"/>
              </w:rPr>
              <w:t>緊急聯絡人</w:t>
            </w:r>
          </w:p>
        </w:tc>
        <w:tc>
          <w:tcPr>
            <w:tcW w:w="8460" w:type="dxa"/>
            <w:gridSpan w:val="18"/>
            <w:tcBorders>
              <w:top w:val="single" w:sz="2" w:space="0" w:color="auto"/>
              <w:bottom w:val="single" w:sz="12" w:space="0" w:color="auto"/>
              <w:right w:val="single" w:sz="12" w:space="0" w:color="auto"/>
            </w:tcBorders>
            <w:shd w:val="clear" w:color="auto" w:fill="auto"/>
            <w:vAlign w:val="center"/>
          </w:tcPr>
          <w:p w:rsidR="00F639B5" w:rsidRPr="00E9583C" w:rsidRDefault="00F639B5" w:rsidP="00F639B5">
            <w:pPr>
              <w:spacing w:line="400" w:lineRule="atLeast"/>
              <w:jc w:val="both"/>
              <w:rPr>
                <w:rFonts w:ascii="標楷體" w:eastAsia="標楷體" w:hAnsi="標楷體" w:cs="Times New Roman"/>
                <w:szCs w:val="24"/>
              </w:rPr>
            </w:pPr>
            <w:r w:rsidRPr="00E9583C">
              <w:rPr>
                <w:rFonts w:ascii="標楷體" w:eastAsia="標楷體" w:hAnsi="標楷體" w:cs="Times New Roman" w:hint="eastAsia"/>
                <w:szCs w:val="24"/>
              </w:rPr>
              <w:t xml:space="preserve">姓名：                  為本人之： </w:t>
            </w:r>
          </w:p>
          <w:p w:rsidR="00F639B5" w:rsidRPr="00E9583C" w:rsidRDefault="00F639B5" w:rsidP="00F639B5">
            <w:pPr>
              <w:spacing w:line="400" w:lineRule="atLeast"/>
              <w:jc w:val="both"/>
              <w:rPr>
                <w:rFonts w:ascii="標楷體" w:eastAsia="標楷體" w:hAnsi="標楷體" w:cs="Times New Roman"/>
                <w:szCs w:val="24"/>
              </w:rPr>
            </w:pPr>
            <w:r w:rsidRPr="00E9583C">
              <w:rPr>
                <w:rFonts w:ascii="標楷體" w:eastAsia="標楷體" w:hAnsi="標楷體" w:cs="Times New Roman" w:hint="eastAsia"/>
                <w:szCs w:val="24"/>
              </w:rPr>
              <w:t>手機：                  電    話：</w:t>
            </w:r>
          </w:p>
        </w:tc>
      </w:tr>
      <w:tr w:rsidR="00F639B5" w:rsidRPr="00E9583C" w:rsidTr="00F639B5">
        <w:trPr>
          <w:trHeight w:val="397"/>
        </w:trPr>
        <w:tc>
          <w:tcPr>
            <w:tcW w:w="2054" w:type="dxa"/>
            <w:gridSpan w:val="4"/>
            <w:tcBorders>
              <w:top w:val="single" w:sz="12" w:space="0" w:color="auto"/>
              <w:left w:val="single" w:sz="12" w:space="0" w:color="auto"/>
              <w:bottom w:val="dotted" w:sz="4" w:space="0" w:color="auto"/>
              <w:right w:val="dotted"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服役</w:t>
            </w:r>
          </w:p>
        </w:tc>
        <w:tc>
          <w:tcPr>
            <w:tcW w:w="2520" w:type="dxa"/>
            <w:gridSpan w:val="6"/>
            <w:tcBorders>
              <w:top w:val="single" w:sz="12" w:space="0" w:color="auto"/>
              <w:left w:val="dotted" w:sz="4" w:space="0" w:color="auto"/>
              <w:bottom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080" w:type="dxa"/>
            <w:gridSpan w:val="2"/>
            <w:vMerge w:val="restart"/>
            <w:tcBorders>
              <w:top w:val="single" w:sz="12" w:space="0" w:color="auto"/>
            </w:tcBorders>
            <w:shd w:val="clear" w:color="auto" w:fill="auto"/>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免役</w:t>
            </w:r>
          </w:p>
        </w:tc>
        <w:tc>
          <w:tcPr>
            <w:tcW w:w="1260" w:type="dxa"/>
            <w:gridSpan w:val="2"/>
            <w:vMerge w:val="restart"/>
            <w:tcBorders>
              <w:top w:val="single" w:sz="12" w:space="0" w:color="auto"/>
            </w:tcBorders>
            <w:shd w:val="clear" w:color="auto" w:fill="auto"/>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國民兵</w:t>
            </w:r>
          </w:p>
        </w:tc>
        <w:tc>
          <w:tcPr>
            <w:tcW w:w="3600" w:type="dxa"/>
            <w:gridSpan w:val="8"/>
            <w:tcBorders>
              <w:top w:val="single" w:sz="12"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其他</w:t>
            </w:r>
          </w:p>
        </w:tc>
      </w:tr>
      <w:tr w:rsidR="00F639B5" w:rsidRPr="00E9583C" w:rsidTr="00F639B5">
        <w:trPr>
          <w:trHeight w:val="397"/>
        </w:trPr>
        <w:tc>
          <w:tcPr>
            <w:tcW w:w="2054" w:type="dxa"/>
            <w:gridSpan w:val="4"/>
            <w:tcBorders>
              <w:top w:val="dotted" w:sz="4" w:space="0" w:color="auto"/>
              <w:left w:val="single" w:sz="12" w:space="0" w:color="auto"/>
              <w:bottom w:val="dotted" w:sz="4" w:space="0" w:color="auto"/>
              <w:right w:val="dotted"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役</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別</w:t>
            </w:r>
          </w:p>
        </w:tc>
        <w:tc>
          <w:tcPr>
            <w:tcW w:w="2520" w:type="dxa"/>
            <w:gridSpan w:val="6"/>
            <w:tcBorders>
              <w:top w:val="dotted" w:sz="4" w:space="0" w:color="auto"/>
              <w:left w:val="dotted" w:sz="4" w:space="0" w:color="auto"/>
              <w:bottom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義務役</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自願役</w:t>
            </w:r>
          </w:p>
        </w:tc>
        <w:tc>
          <w:tcPr>
            <w:tcW w:w="108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3"/>
            <w:vMerge w:val="restart"/>
            <w:tcBorders>
              <w:top w:val="dotted" w:sz="4" w:space="0" w:color="auto"/>
              <w:bottom w:val="dotted" w:sz="4" w:space="0" w:color="auto"/>
              <w:right w:val="dotted" w:sz="4" w:space="0" w:color="auto"/>
            </w:tcBorders>
            <w:shd w:val="clear" w:color="auto" w:fill="auto"/>
            <w:vAlign w:val="center"/>
          </w:tcPr>
          <w:p w:rsidR="00F639B5" w:rsidRPr="00E9583C" w:rsidRDefault="00F639B5" w:rsidP="00F639B5">
            <w:pPr>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替代役</w:t>
            </w:r>
          </w:p>
        </w:tc>
        <w:tc>
          <w:tcPr>
            <w:tcW w:w="2340" w:type="dxa"/>
            <w:gridSpan w:val="5"/>
            <w:tcBorders>
              <w:top w:val="dotted" w:sz="4" w:space="0" w:color="auto"/>
              <w:left w:val="dotted" w:sz="4" w:space="0" w:color="auto"/>
              <w:bottom w:val="dotted"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起：  年  月  日</w:t>
            </w:r>
          </w:p>
        </w:tc>
      </w:tr>
      <w:tr w:rsidR="00F639B5" w:rsidRPr="00E9583C" w:rsidTr="00F639B5">
        <w:trPr>
          <w:trHeight w:val="397"/>
        </w:trPr>
        <w:tc>
          <w:tcPr>
            <w:tcW w:w="2054" w:type="dxa"/>
            <w:gridSpan w:val="4"/>
            <w:tcBorders>
              <w:top w:val="dotted" w:sz="4" w:space="0" w:color="auto"/>
              <w:left w:val="single" w:sz="12" w:space="0" w:color="auto"/>
              <w:bottom w:val="dotted" w:sz="4" w:space="0" w:color="auto"/>
              <w:right w:val="dotted"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軍</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種</w:t>
            </w:r>
          </w:p>
        </w:tc>
        <w:tc>
          <w:tcPr>
            <w:tcW w:w="2520" w:type="dxa"/>
            <w:gridSpan w:val="6"/>
            <w:tcBorders>
              <w:top w:val="dotted" w:sz="4" w:space="0" w:color="auto"/>
              <w:left w:val="dotted" w:sz="4" w:space="0" w:color="auto"/>
              <w:bottom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陸</w:t>
            </w:r>
            <w:r w:rsidRPr="00E9583C">
              <w:rPr>
                <w:rFonts w:ascii="標楷體" w:eastAsia="標楷體" w:hAnsi="標楷體" w:cs="Times New Roman" w:hint="eastAsia"/>
                <w:szCs w:val="24"/>
              </w:rPr>
              <w:t>□</w:t>
            </w:r>
            <w:r w:rsidRPr="00E9583C">
              <w:rPr>
                <w:rFonts w:ascii="標楷體" w:eastAsia="標楷體" w:hAnsi="標楷體" w:cs="Times New Roman"/>
                <w:szCs w:val="24"/>
              </w:rPr>
              <w:t>海</w:t>
            </w:r>
            <w:r w:rsidRPr="00E9583C">
              <w:rPr>
                <w:rFonts w:ascii="標楷體" w:eastAsia="標楷體" w:hAnsi="標楷體" w:cs="Times New Roman" w:hint="eastAsia"/>
                <w:szCs w:val="24"/>
              </w:rPr>
              <w:t>□</w:t>
            </w:r>
            <w:r w:rsidRPr="00E9583C">
              <w:rPr>
                <w:rFonts w:ascii="標楷體" w:eastAsia="標楷體" w:hAnsi="標楷體" w:cs="Times New Roman"/>
                <w:szCs w:val="24"/>
              </w:rPr>
              <w:t>空</w:t>
            </w:r>
            <w:r w:rsidRPr="00E9583C">
              <w:rPr>
                <w:rFonts w:ascii="標楷體" w:eastAsia="標楷體" w:hAnsi="標楷體" w:cs="Times New Roman" w:hint="eastAsia"/>
                <w:szCs w:val="24"/>
              </w:rPr>
              <w:t>□憲兵</w:t>
            </w:r>
          </w:p>
        </w:tc>
        <w:tc>
          <w:tcPr>
            <w:tcW w:w="108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3"/>
            <w:vMerge/>
            <w:tcBorders>
              <w:top w:val="single" w:sz="4" w:space="0" w:color="auto"/>
              <w:bottom w:val="dotted" w:sz="4" w:space="0" w:color="auto"/>
              <w:right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2340" w:type="dxa"/>
            <w:gridSpan w:val="5"/>
            <w:tcBorders>
              <w:top w:val="dotted" w:sz="4" w:space="0" w:color="auto"/>
              <w:left w:val="dotted" w:sz="4" w:space="0" w:color="auto"/>
              <w:bottom w:val="dotted"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訖：  年  月  日</w:t>
            </w:r>
          </w:p>
        </w:tc>
      </w:tr>
      <w:tr w:rsidR="00F639B5" w:rsidRPr="00E9583C" w:rsidTr="00F639B5">
        <w:trPr>
          <w:trHeight w:val="397"/>
        </w:trPr>
        <w:tc>
          <w:tcPr>
            <w:tcW w:w="2054" w:type="dxa"/>
            <w:gridSpan w:val="4"/>
            <w:tcBorders>
              <w:top w:val="dotted" w:sz="4" w:space="0" w:color="auto"/>
              <w:left w:val="single" w:sz="12" w:space="0" w:color="auto"/>
              <w:bottom w:val="dotted" w:sz="4" w:space="0" w:color="auto"/>
              <w:right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服</w:t>
            </w:r>
            <w:r w:rsidRPr="00E9583C">
              <w:rPr>
                <w:rFonts w:ascii="標楷體" w:eastAsia="標楷體" w:hAnsi="標楷體" w:cs="Times New Roman" w:hint="eastAsia"/>
                <w:szCs w:val="24"/>
              </w:rPr>
              <w:t>役</w:t>
            </w:r>
            <w:r w:rsidRPr="00E9583C">
              <w:rPr>
                <w:rFonts w:ascii="標楷體" w:eastAsia="標楷體" w:hAnsi="標楷體" w:cs="Times New Roman"/>
                <w:szCs w:val="24"/>
              </w:rPr>
              <w:t>期間</w:t>
            </w:r>
          </w:p>
        </w:tc>
        <w:tc>
          <w:tcPr>
            <w:tcW w:w="2520" w:type="dxa"/>
            <w:gridSpan w:val="6"/>
            <w:tcBorders>
              <w:top w:val="dotted" w:sz="4" w:space="0" w:color="auto"/>
              <w:left w:val="dotted" w:sz="4" w:space="0" w:color="auto"/>
              <w:bottom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起：</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年</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月</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日</w:t>
            </w:r>
          </w:p>
        </w:tc>
        <w:tc>
          <w:tcPr>
            <w:tcW w:w="108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3600" w:type="dxa"/>
            <w:gridSpan w:val="8"/>
            <w:vMerge w:val="restart"/>
            <w:tcBorders>
              <w:top w:val="dotted" w:sz="4" w:space="0" w:color="auto"/>
              <w:right w:val="single" w:sz="12" w:space="0" w:color="auto"/>
            </w:tcBorders>
            <w:shd w:val="clear" w:color="auto" w:fill="auto"/>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外籍人士</w:t>
            </w:r>
          </w:p>
        </w:tc>
      </w:tr>
      <w:tr w:rsidR="00F639B5" w:rsidRPr="00E9583C" w:rsidTr="00F639B5">
        <w:trPr>
          <w:trHeight w:val="397"/>
        </w:trPr>
        <w:tc>
          <w:tcPr>
            <w:tcW w:w="2054" w:type="dxa"/>
            <w:gridSpan w:val="4"/>
            <w:tcBorders>
              <w:top w:val="dotted" w:sz="4" w:space="0" w:color="auto"/>
              <w:left w:val="single" w:sz="12" w:space="0" w:color="auto"/>
              <w:bottom w:val="dotted" w:sz="4" w:space="0" w:color="auto"/>
              <w:right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2520" w:type="dxa"/>
            <w:gridSpan w:val="6"/>
            <w:tcBorders>
              <w:top w:val="dotted" w:sz="4" w:space="0" w:color="auto"/>
              <w:left w:val="dotted" w:sz="4" w:space="0" w:color="auto"/>
              <w:bottom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訖：</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年</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月</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日</w:t>
            </w:r>
          </w:p>
        </w:tc>
        <w:tc>
          <w:tcPr>
            <w:tcW w:w="108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2"/>
            <w:vMerge/>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3600" w:type="dxa"/>
            <w:gridSpan w:val="8"/>
            <w:vMerge/>
            <w:tcBorders>
              <w:top w:val="dotted"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trHeight w:val="397"/>
        </w:trPr>
        <w:tc>
          <w:tcPr>
            <w:tcW w:w="2054" w:type="dxa"/>
            <w:gridSpan w:val="4"/>
            <w:tcBorders>
              <w:top w:val="dotted" w:sz="4" w:space="0" w:color="auto"/>
              <w:left w:val="single" w:sz="12" w:space="0" w:color="auto"/>
              <w:bottom w:val="single" w:sz="12" w:space="0" w:color="auto"/>
              <w:right w:val="dotted"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r w:rsidRPr="00E9583C">
              <w:rPr>
                <w:rFonts w:ascii="標楷體" w:eastAsia="標楷體" w:hAnsi="標楷體" w:cs="Times New Roman"/>
                <w:szCs w:val="24"/>
              </w:rPr>
              <w:t>是否除役</w:t>
            </w:r>
          </w:p>
        </w:tc>
        <w:tc>
          <w:tcPr>
            <w:tcW w:w="2520" w:type="dxa"/>
            <w:gridSpan w:val="6"/>
            <w:tcBorders>
              <w:top w:val="dotted" w:sz="4" w:space="0" w:color="auto"/>
              <w:left w:val="dotted" w:sz="4" w:space="0" w:color="auto"/>
              <w:bottom w:val="single" w:sz="12" w:space="0" w:color="auto"/>
            </w:tcBorders>
            <w:shd w:val="clear" w:color="auto" w:fill="auto"/>
            <w:vAlign w:val="center"/>
          </w:tcPr>
          <w:p w:rsidR="00F639B5" w:rsidRPr="00E9583C" w:rsidRDefault="00F639B5" w:rsidP="00F639B5">
            <w:pPr>
              <w:ind w:firstLineChars="100" w:firstLine="240"/>
              <w:jc w:val="both"/>
              <w:rPr>
                <w:rFonts w:ascii="標楷體" w:eastAsia="標楷體" w:hAnsi="標楷體" w:cs="Times New Roman"/>
                <w:szCs w:val="24"/>
              </w:rPr>
            </w:pPr>
            <w:r w:rsidRPr="00E9583C">
              <w:rPr>
                <w:rFonts w:ascii="標楷體" w:eastAsia="標楷體" w:hAnsi="標楷體" w:cs="Times New Roman" w:hint="eastAsia"/>
                <w:szCs w:val="24"/>
              </w:rPr>
              <w:t>□</w:t>
            </w:r>
            <w:r w:rsidRPr="00E9583C">
              <w:rPr>
                <w:rFonts w:ascii="標楷體" w:eastAsia="標楷體" w:hAnsi="標楷體" w:cs="Times New Roman"/>
                <w:szCs w:val="24"/>
              </w:rPr>
              <w:t xml:space="preserve">是   </w:t>
            </w:r>
            <w:r w:rsidRPr="00E9583C">
              <w:rPr>
                <w:rFonts w:ascii="標楷體" w:eastAsia="標楷體" w:hAnsi="標楷體" w:cs="Times New Roman" w:hint="eastAsia"/>
                <w:szCs w:val="24"/>
              </w:rPr>
              <w:t xml:space="preserve">  </w:t>
            </w:r>
            <w:r w:rsidRPr="00E9583C">
              <w:rPr>
                <w:rFonts w:ascii="標楷體" w:eastAsia="標楷體" w:hAnsi="標楷體" w:cs="Times New Roman"/>
                <w:szCs w:val="24"/>
              </w:rPr>
              <w:t xml:space="preserve"> </w:t>
            </w:r>
            <w:r w:rsidRPr="00E9583C">
              <w:rPr>
                <w:rFonts w:ascii="標楷體" w:eastAsia="標楷體" w:hAnsi="標楷體" w:cs="Times New Roman" w:hint="eastAsia"/>
                <w:szCs w:val="24"/>
              </w:rPr>
              <w:t>□</w:t>
            </w:r>
            <w:r w:rsidRPr="00E9583C">
              <w:rPr>
                <w:rFonts w:ascii="標楷體" w:eastAsia="標楷體" w:hAnsi="標楷體" w:cs="Times New Roman"/>
                <w:szCs w:val="24"/>
              </w:rPr>
              <w:t>否</w:t>
            </w:r>
          </w:p>
        </w:tc>
        <w:tc>
          <w:tcPr>
            <w:tcW w:w="1080" w:type="dxa"/>
            <w:gridSpan w:val="2"/>
            <w:vMerge/>
            <w:tcBorders>
              <w:bottom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2"/>
            <w:vMerge/>
            <w:tcBorders>
              <w:bottom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3600" w:type="dxa"/>
            <w:gridSpan w:val="8"/>
            <w:vMerge/>
            <w:tcBorders>
              <w:top w:val="dotted" w:sz="4" w:space="0" w:color="auto"/>
              <w:bottom w:val="single" w:sz="12"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cantSplit/>
          <w:trHeight w:val="567"/>
        </w:trPr>
        <w:tc>
          <w:tcPr>
            <w:tcW w:w="1334" w:type="dxa"/>
            <w:vMerge w:val="restart"/>
            <w:tcBorders>
              <w:top w:val="single" w:sz="12" w:space="0" w:color="auto"/>
              <w:left w:val="single" w:sz="12" w:space="0" w:color="auto"/>
              <w:bottom w:val="nil"/>
              <w:right w:val="single" w:sz="4" w:space="0" w:color="auto"/>
            </w:tcBorders>
            <w:shd w:val="clear" w:color="auto" w:fill="auto"/>
            <w:textDirection w:val="tbRlV"/>
            <w:vAlign w:val="center"/>
          </w:tcPr>
          <w:p w:rsidR="00F639B5" w:rsidRPr="00E9583C" w:rsidRDefault="00F639B5" w:rsidP="00F639B5">
            <w:pPr>
              <w:ind w:left="113" w:right="113"/>
              <w:jc w:val="center"/>
              <w:rPr>
                <w:rFonts w:ascii="標楷體" w:eastAsia="標楷體" w:hAnsi="標楷體" w:cs="Times New Roman"/>
                <w:szCs w:val="24"/>
              </w:rPr>
            </w:pPr>
            <w:r w:rsidRPr="00E9583C">
              <w:rPr>
                <w:rFonts w:ascii="標楷體" w:eastAsia="標楷體" w:hAnsi="標楷體" w:cs="Times New Roman"/>
                <w:spacing w:val="360"/>
                <w:kern w:val="0"/>
                <w:szCs w:val="24"/>
                <w:fitText w:val="1200" w:id="-459526648"/>
              </w:rPr>
              <w:t>學</w:t>
            </w:r>
            <w:r w:rsidRPr="00E9583C">
              <w:rPr>
                <w:rFonts w:ascii="標楷體" w:eastAsia="標楷體" w:hAnsi="標楷體" w:cs="Times New Roman"/>
                <w:kern w:val="0"/>
                <w:szCs w:val="24"/>
                <w:fitText w:val="1200" w:id="-459526648"/>
              </w:rPr>
              <w:t>歷</w:t>
            </w:r>
          </w:p>
        </w:tc>
        <w:tc>
          <w:tcPr>
            <w:tcW w:w="23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學校名稱</w:t>
            </w:r>
          </w:p>
        </w:tc>
        <w:tc>
          <w:tcPr>
            <w:tcW w:w="1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院系科別</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hint="eastAsia"/>
                <w:szCs w:val="24"/>
              </w:rPr>
              <w:t>起迄年月</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畢業</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肄業</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學位</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審查結果</w:t>
            </w:r>
          </w:p>
        </w:tc>
      </w:tr>
      <w:tr w:rsidR="00F639B5" w:rsidRPr="00E9583C" w:rsidTr="00F639B5">
        <w:trPr>
          <w:cantSplit/>
          <w:trHeight w:val="567"/>
        </w:trPr>
        <w:tc>
          <w:tcPr>
            <w:tcW w:w="1334" w:type="dxa"/>
            <w:vMerge/>
            <w:tcBorders>
              <w:top w:val="nil"/>
              <w:left w:val="single" w:sz="12" w:space="0" w:color="auto"/>
              <w:bottom w:val="nil"/>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360" w:type="dxa"/>
            <w:tcBorders>
              <w:top w:val="nil"/>
              <w:left w:val="single"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1</w:t>
            </w:r>
          </w:p>
        </w:tc>
        <w:tc>
          <w:tcPr>
            <w:tcW w:w="1980" w:type="dxa"/>
            <w:gridSpan w:val="5"/>
            <w:tcBorders>
              <w:top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440" w:type="dxa"/>
            <w:gridSpan w:val="4"/>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3"/>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720" w:type="dxa"/>
            <w:gridSpan w:val="2"/>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p>
        </w:tc>
        <w:tc>
          <w:tcPr>
            <w:tcW w:w="720" w:type="dxa"/>
            <w:gridSpan w:val="2"/>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900" w:type="dxa"/>
            <w:gridSpan w:val="3"/>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tcBorders>
              <w:top w:val="single" w:sz="4" w:space="0" w:color="auto"/>
              <w:left w:val="single"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cantSplit/>
          <w:trHeight w:val="567"/>
        </w:trPr>
        <w:tc>
          <w:tcPr>
            <w:tcW w:w="1334" w:type="dxa"/>
            <w:vMerge/>
            <w:tcBorders>
              <w:top w:val="nil"/>
              <w:left w:val="single" w:sz="12" w:space="0" w:color="auto"/>
              <w:bottom w:val="nil"/>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360" w:type="dxa"/>
            <w:tcBorders>
              <w:top w:val="single" w:sz="4" w:space="0" w:color="auto"/>
              <w:left w:val="single"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2</w:t>
            </w:r>
          </w:p>
        </w:tc>
        <w:tc>
          <w:tcPr>
            <w:tcW w:w="1980" w:type="dxa"/>
            <w:gridSpan w:val="5"/>
            <w:tcBorders>
              <w:top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440" w:type="dxa"/>
            <w:gridSpan w:val="4"/>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3"/>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720" w:type="dxa"/>
            <w:gridSpan w:val="2"/>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p>
        </w:tc>
        <w:tc>
          <w:tcPr>
            <w:tcW w:w="720" w:type="dxa"/>
            <w:gridSpan w:val="2"/>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900" w:type="dxa"/>
            <w:gridSpan w:val="3"/>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tcBorders>
              <w:top w:val="single" w:sz="4" w:space="0" w:color="auto"/>
              <w:left w:val="single"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cantSplit/>
          <w:trHeight w:val="567"/>
        </w:trPr>
        <w:tc>
          <w:tcPr>
            <w:tcW w:w="1334" w:type="dxa"/>
            <w:vMerge/>
            <w:tcBorders>
              <w:top w:val="nil"/>
              <w:left w:val="single" w:sz="12" w:space="0" w:color="auto"/>
              <w:bottom w:val="nil"/>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360" w:type="dxa"/>
            <w:tcBorders>
              <w:top w:val="single" w:sz="4" w:space="0" w:color="auto"/>
              <w:left w:val="single"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3</w:t>
            </w:r>
          </w:p>
        </w:tc>
        <w:tc>
          <w:tcPr>
            <w:tcW w:w="1980" w:type="dxa"/>
            <w:gridSpan w:val="5"/>
            <w:tcBorders>
              <w:top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440" w:type="dxa"/>
            <w:gridSpan w:val="4"/>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3"/>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720" w:type="dxa"/>
            <w:gridSpan w:val="2"/>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p>
        </w:tc>
        <w:tc>
          <w:tcPr>
            <w:tcW w:w="720" w:type="dxa"/>
            <w:gridSpan w:val="2"/>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900" w:type="dxa"/>
            <w:gridSpan w:val="3"/>
            <w:tcBorders>
              <w:top w:val="single" w:sz="4" w:space="0" w:color="auto"/>
              <w:left w:val="single" w:sz="4"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tcBorders>
              <w:top w:val="single" w:sz="4" w:space="0" w:color="auto"/>
              <w:left w:val="single"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cantSplit/>
          <w:trHeight w:val="567"/>
        </w:trPr>
        <w:tc>
          <w:tcPr>
            <w:tcW w:w="1334" w:type="dxa"/>
            <w:vMerge w:val="restart"/>
            <w:tcBorders>
              <w:top w:val="single" w:sz="12" w:space="0" w:color="auto"/>
              <w:left w:val="single" w:sz="12" w:space="0" w:color="auto"/>
              <w:right w:val="single" w:sz="4" w:space="0" w:color="auto"/>
            </w:tcBorders>
            <w:shd w:val="clear" w:color="auto" w:fill="auto"/>
            <w:textDirection w:val="tbRlV"/>
            <w:vAlign w:val="center"/>
          </w:tcPr>
          <w:p w:rsidR="00F639B5" w:rsidRPr="00E9583C" w:rsidRDefault="00F639B5" w:rsidP="00F639B5">
            <w:pPr>
              <w:spacing w:line="200" w:lineRule="exact"/>
              <w:ind w:left="113" w:right="113"/>
              <w:jc w:val="distribute"/>
              <w:rPr>
                <w:rFonts w:ascii="標楷體" w:eastAsia="標楷體" w:hAnsi="標楷體" w:cs="Times New Roman"/>
                <w:spacing w:val="-20"/>
                <w:szCs w:val="24"/>
              </w:rPr>
            </w:pPr>
            <w:r w:rsidRPr="00E9583C">
              <w:rPr>
                <w:rFonts w:ascii="標楷體" w:eastAsia="標楷體" w:hAnsi="標楷體" w:cs="Times New Roman"/>
                <w:spacing w:val="-20"/>
                <w:szCs w:val="24"/>
              </w:rPr>
              <w:t>登記檢定</w:t>
            </w:r>
          </w:p>
          <w:p w:rsidR="00F639B5" w:rsidRPr="00E9583C" w:rsidRDefault="00F639B5" w:rsidP="00F639B5">
            <w:pPr>
              <w:spacing w:line="200" w:lineRule="exact"/>
              <w:ind w:left="113" w:right="113"/>
              <w:jc w:val="distribute"/>
              <w:rPr>
                <w:rFonts w:ascii="標楷體" w:eastAsia="標楷體" w:hAnsi="標楷體" w:cs="Times New Roman"/>
                <w:spacing w:val="-20"/>
                <w:szCs w:val="24"/>
              </w:rPr>
            </w:pPr>
            <w:r w:rsidRPr="00E9583C">
              <w:rPr>
                <w:rFonts w:ascii="標楷體" w:eastAsia="標楷體" w:hAnsi="標楷體" w:cs="Times New Roman"/>
                <w:spacing w:val="-20"/>
                <w:szCs w:val="24"/>
              </w:rPr>
              <w:t>中小學教師</w:t>
            </w:r>
          </w:p>
        </w:tc>
        <w:tc>
          <w:tcPr>
            <w:tcW w:w="1980" w:type="dxa"/>
            <w:gridSpan w:val="5"/>
            <w:tcBorders>
              <w:top w:val="single" w:sz="12" w:space="0" w:color="auto"/>
              <w:left w:val="single" w:sz="4" w:space="0" w:color="auto"/>
              <w:bottom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登記檢定種類</w:t>
            </w:r>
          </w:p>
        </w:tc>
        <w:tc>
          <w:tcPr>
            <w:tcW w:w="1800" w:type="dxa"/>
            <w:gridSpan w:val="5"/>
            <w:tcBorders>
              <w:top w:val="single" w:sz="12" w:space="0" w:color="auto"/>
              <w:left w:val="single" w:sz="4" w:space="0" w:color="auto"/>
              <w:bottom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登記檢定機關</w:t>
            </w:r>
          </w:p>
        </w:tc>
        <w:tc>
          <w:tcPr>
            <w:tcW w:w="1800" w:type="dxa"/>
            <w:gridSpan w:val="3"/>
            <w:tcBorders>
              <w:top w:val="single" w:sz="12" w:space="0" w:color="auto"/>
              <w:left w:val="single" w:sz="4" w:space="0" w:color="auto"/>
              <w:bottom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pacing w:val="-20"/>
                <w:szCs w:val="24"/>
              </w:rPr>
            </w:pPr>
            <w:r w:rsidRPr="00E9583C">
              <w:rPr>
                <w:rFonts w:ascii="標楷體" w:eastAsia="標楷體" w:hAnsi="標楷體" w:cs="Times New Roman"/>
                <w:spacing w:val="-20"/>
                <w:szCs w:val="24"/>
              </w:rPr>
              <w:t>登記檢定年月</w:t>
            </w:r>
            <w:r w:rsidRPr="00E9583C">
              <w:rPr>
                <w:rFonts w:ascii="標楷體" w:eastAsia="標楷體" w:hAnsi="標楷體" w:cs="Times New Roman" w:hint="eastAsia"/>
                <w:spacing w:val="-20"/>
                <w:szCs w:val="24"/>
              </w:rPr>
              <w:t>日</w:t>
            </w:r>
          </w:p>
        </w:tc>
        <w:tc>
          <w:tcPr>
            <w:tcW w:w="1800" w:type="dxa"/>
            <w:gridSpan w:val="5"/>
            <w:tcBorders>
              <w:top w:val="single" w:sz="12" w:space="0" w:color="auto"/>
              <w:left w:val="single" w:sz="4" w:space="0" w:color="auto"/>
              <w:bottom w:val="single" w:sz="4"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證書字號</w:t>
            </w:r>
          </w:p>
        </w:tc>
        <w:tc>
          <w:tcPr>
            <w:tcW w:w="1800"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審查結果</w:t>
            </w:r>
          </w:p>
        </w:tc>
      </w:tr>
      <w:tr w:rsidR="00F639B5" w:rsidRPr="00E9583C" w:rsidTr="00F639B5">
        <w:trPr>
          <w:cantSplit/>
          <w:trHeight w:val="567"/>
        </w:trPr>
        <w:tc>
          <w:tcPr>
            <w:tcW w:w="1334" w:type="dxa"/>
            <w:vMerge/>
            <w:tcBorders>
              <w:left w:val="single" w:sz="12"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980" w:type="dxa"/>
            <w:gridSpan w:val="5"/>
            <w:tcBorders>
              <w:top w:val="single" w:sz="4" w:space="0" w:color="auto"/>
              <w:left w:val="single" w:sz="4" w:space="0" w:color="auto"/>
              <w:bottom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5"/>
            <w:tcBorders>
              <w:top w:val="single" w:sz="4" w:space="0" w:color="auto"/>
              <w:left w:val="single" w:sz="4" w:space="0" w:color="auto"/>
              <w:bottom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3"/>
            <w:tcBorders>
              <w:top w:val="single" w:sz="4" w:space="0" w:color="auto"/>
              <w:left w:val="single" w:sz="4" w:space="0" w:color="auto"/>
              <w:bottom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5"/>
            <w:tcBorders>
              <w:top w:val="single" w:sz="4" w:space="0" w:color="auto"/>
              <w:left w:val="single" w:sz="4" w:space="0" w:color="auto"/>
              <w:bottom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pacing w:val="-20"/>
                <w:szCs w:val="24"/>
              </w:rPr>
            </w:pPr>
          </w:p>
        </w:tc>
        <w:tc>
          <w:tcPr>
            <w:tcW w:w="180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cantSplit/>
          <w:trHeight w:val="567"/>
        </w:trPr>
        <w:tc>
          <w:tcPr>
            <w:tcW w:w="1334" w:type="dxa"/>
            <w:vMerge/>
            <w:tcBorders>
              <w:left w:val="single" w:sz="12" w:space="0" w:color="auto"/>
              <w:righ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980" w:type="dxa"/>
            <w:gridSpan w:val="5"/>
            <w:tcBorders>
              <w:top w:val="single" w:sz="4" w:space="0" w:color="auto"/>
              <w:lef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5"/>
            <w:tcBorders>
              <w:top w:val="single" w:sz="4" w:space="0" w:color="auto"/>
              <w:lef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800" w:type="dxa"/>
            <w:gridSpan w:val="3"/>
            <w:tcBorders>
              <w:top w:val="single" w:sz="4" w:space="0" w:color="auto"/>
              <w:lef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pacing w:val="-12"/>
                <w:szCs w:val="24"/>
              </w:rPr>
            </w:pPr>
          </w:p>
        </w:tc>
        <w:tc>
          <w:tcPr>
            <w:tcW w:w="1800" w:type="dxa"/>
            <w:gridSpan w:val="5"/>
            <w:tcBorders>
              <w:top w:val="single" w:sz="4" w:space="0" w:color="auto"/>
              <w:left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pacing w:val="-20"/>
                <w:szCs w:val="24"/>
              </w:rPr>
            </w:pPr>
          </w:p>
        </w:tc>
        <w:tc>
          <w:tcPr>
            <w:tcW w:w="1800" w:type="dxa"/>
            <w:gridSpan w:val="3"/>
            <w:tcBorders>
              <w:top w:val="single" w:sz="4" w:space="0" w:color="auto"/>
              <w:left w:val="single"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trHeight w:val="624"/>
        </w:trPr>
        <w:tc>
          <w:tcPr>
            <w:tcW w:w="1334" w:type="dxa"/>
            <w:vMerge w:val="restart"/>
            <w:tcBorders>
              <w:top w:val="single" w:sz="12" w:space="0" w:color="auto"/>
              <w:left w:val="single" w:sz="12" w:space="0" w:color="auto"/>
            </w:tcBorders>
            <w:shd w:val="clear" w:color="auto" w:fill="auto"/>
            <w:textDirection w:val="tbRlV"/>
            <w:vAlign w:val="center"/>
          </w:tcPr>
          <w:p w:rsidR="00F639B5" w:rsidRPr="00E9583C" w:rsidRDefault="00F639B5" w:rsidP="00F639B5">
            <w:pPr>
              <w:ind w:left="113" w:right="113"/>
              <w:jc w:val="distribute"/>
              <w:rPr>
                <w:rFonts w:ascii="標楷體" w:eastAsia="標楷體" w:hAnsi="標楷體" w:cs="Times New Roman"/>
                <w:szCs w:val="24"/>
              </w:rPr>
            </w:pPr>
            <w:r w:rsidRPr="00E9583C">
              <w:rPr>
                <w:rFonts w:ascii="標楷體" w:eastAsia="標楷體" w:hAnsi="標楷體" w:cs="Times New Roman"/>
                <w:kern w:val="0"/>
                <w:szCs w:val="24"/>
              </w:rPr>
              <w:t>經歷</w:t>
            </w:r>
          </w:p>
        </w:tc>
        <w:tc>
          <w:tcPr>
            <w:tcW w:w="2520" w:type="dxa"/>
            <w:gridSpan w:val="7"/>
            <w:tcBorders>
              <w:top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服務機關學校</w:t>
            </w:r>
          </w:p>
        </w:tc>
        <w:tc>
          <w:tcPr>
            <w:tcW w:w="1260" w:type="dxa"/>
            <w:gridSpan w:val="3"/>
            <w:tcBorders>
              <w:top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職稱</w:t>
            </w:r>
          </w:p>
        </w:tc>
        <w:tc>
          <w:tcPr>
            <w:tcW w:w="1260" w:type="dxa"/>
            <w:gridSpan w:val="2"/>
            <w:tcBorders>
              <w:top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 w:val="48"/>
                <w:szCs w:val="48"/>
              </w:rPr>
            </w:pPr>
            <w:r w:rsidRPr="00E9583C">
              <w:rPr>
                <w:rFonts w:ascii="標楷體" w:eastAsia="標楷體" w:hAnsi="標楷體" w:cs="Times New Roman"/>
                <w:sz w:val="48"/>
                <w:szCs w:val="48"/>
                <w:eastAsianLayout w:id="-1513433856" w:combine="1"/>
              </w:rPr>
              <w:t>到職 年月日</w:t>
            </w:r>
          </w:p>
        </w:tc>
        <w:tc>
          <w:tcPr>
            <w:tcW w:w="1260" w:type="dxa"/>
            <w:gridSpan w:val="3"/>
            <w:tcBorders>
              <w:top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 w:val="48"/>
                <w:szCs w:val="48"/>
              </w:rPr>
            </w:pPr>
            <w:r w:rsidRPr="00E9583C">
              <w:rPr>
                <w:rFonts w:ascii="標楷體" w:eastAsia="標楷體" w:hAnsi="標楷體" w:cs="Times New Roman"/>
                <w:sz w:val="48"/>
                <w:szCs w:val="48"/>
                <w:eastAsianLayout w:id="-1513433855" w:combine="1"/>
              </w:rPr>
              <w:t>卸職 年月日</w:t>
            </w:r>
          </w:p>
        </w:tc>
        <w:tc>
          <w:tcPr>
            <w:tcW w:w="1440" w:type="dxa"/>
            <w:gridSpan w:val="4"/>
            <w:tcBorders>
              <w:top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卸職原因</w:t>
            </w:r>
          </w:p>
        </w:tc>
        <w:tc>
          <w:tcPr>
            <w:tcW w:w="1440" w:type="dxa"/>
            <w:gridSpan w:val="2"/>
            <w:tcBorders>
              <w:top w:val="single" w:sz="12" w:space="0" w:color="auto"/>
              <w:right w:val="single" w:sz="12" w:space="0" w:color="auto"/>
            </w:tcBorders>
            <w:shd w:val="clear" w:color="auto" w:fill="auto"/>
            <w:vAlign w:val="center"/>
          </w:tcPr>
          <w:p w:rsidR="00F639B5" w:rsidRPr="00E9583C" w:rsidRDefault="00F639B5" w:rsidP="00F639B5">
            <w:pPr>
              <w:jc w:val="distribute"/>
              <w:rPr>
                <w:rFonts w:ascii="標楷體" w:eastAsia="標楷體" w:hAnsi="標楷體" w:cs="Times New Roman"/>
                <w:szCs w:val="24"/>
              </w:rPr>
            </w:pPr>
            <w:r w:rsidRPr="00E9583C">
              <w:rPr>
                <w:rFonts w:ascii="標楷體" w:eastAsia="標楷體" w:hAnsi="標楷體" w:cs="Times New Roman"/>
                <w:szCs w:val="24"/>
              </w:rPr>
              <w:t>審查結果</w:t>
            </w:r>
          </w:p>
        </w:tc>
      </w:tr>
      <w:tr w:rsidR="00F639B5" w:rsidRPr="00E9583C" w:rsidTr="00F639B5">
        <w:trPr>
          <w:trHeight w:val="624"/>
        </w:trPr>
        <w:tc>
          <w:tcPr>
            <w:tcW w:w="1334" w:type="dxa"/>
            <w:vMerge/>
            <w:tcBorders>
              <w:lef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540" w:type="dxa"/>
            <w:gridSpan w:val="2"/>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hint="eastAsia"/>
                <w:szCs w:val="24"/>
              </w:rPr>
              <w:t>1</w:t>
            </w:r>
          </w:p>
        </w:tc>
        <w:tc>
          <w:tcPr>
            <w:tcW w:w="1980" w:type="dxa"/>
            <w:gridSpan w:val="5"/>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3"/>
            <w:shd w:val="clear" w:color="auto" w:fill="auto"/>
            <w:vAlign w:val="center"/>
          </w:tcPr>
          <w:p w:rsidR="00F639B5" w:rsidRPr="00E9583C" w:rsidRDefault="00F639B5" w:rsidP="00F639B5">
            <w:pPr>
              <w:spacing w:line="380" w:lineRule="exact"/>
              <w:rPr>
                <w:rFonts w:ascii="標楷體" w:eastAsia="標楷體" w:hAnsi="標楷體" w:cs="Times New Roman"/>
                <w:w w:val="80"/>
                <w:szCs w:val="24"/>
              </w:rPr>
            </w:pPr>
          </w:p>
        </w:tc>
        <w:tc>
          <w:tcPr>
            <w:tcW w:w="1260" w:type="dxa"/>
            <w:gridSpan w:val="2"/>
            <w:shd w:val="clear" w:color="auto" w:fill="auto"/>
            <w:vAlign w:val="center"/>
          </w:tcPr>
          <w:p w:rsidR="00F639B5" w:rsidRPr="00E9583C" w:rsidRDefault="00F639B5" w:rsidP="00F639B5">
            <w:pPr>
              <w:spacing w:line="380" w:lineRule="exact"/>
              <w:rPr>
                <w:rFonts w:ascii="標楷體" w:eastAsia="標楷體" w:hAnsi="標楷體" w:cs="Times New Roman"/>
                <w:szCs w:val="24"/>
              </w:rPr>
            </w:pPr>
          </w:p>
        </w:tc>
        <w:tc>
          <w:tcPr>
            <w:tcW w:w="1260" w:type="dxa"/>
            <w:gridSpan w:val="3"/>
            <w:shd w:val="clear" w:color="auto" w:fill="auto"/>
            <w:vAlign w:val="center"/>
          </w:tcPr>
          <w:p w:rsidR="00F639B5" w:rsidRPr="00E9583C" w:rsidRDefault="00F639B5" w:rsidP="00F639B5">
            <w:pPr>
              <w:spacing w:line="380" w:lineRule="exact"/>
              <w:ind w:leftChars="-2" w:left="-5"/>
              <w:jc w:val="center"/>
              <w:rPr>
                <w:rFonts w:ascii="標楷體" w:eastAsia="標楷體" w:hAnsi="標楷體" w:cs="Times New Roman"/>
                <w:spacing w:val="-4"/>
                <w:szCs w:val="24"/>
              </w:rPr>
            </w:pPr>
          </w:p>
        </w:tc>
        <w:tc>
          <w:tcPr>
            <w:tcW w:w="1440" w:type="dxa"/>
            <w:gridSpan w:val="4"/>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440" w:type="dxa"/>
            <w:gridSpan w:val="2"/>
            <w:tcBorders>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r w:rsidR="00F639B5" w:rsidRPr="00E9583C" w:rsidTr="00F639B5">
        <w:trPr>
          <w:trHeight w:val="624"/>
        </w:trPr>
        <w:tc>
          <w:tcPr>
            <w:tcW w:w="1334" w:type="dxa"/>
            <w:vMerge/>
            <w:tcBorders>
              <w:lef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540" w:type="dxa"/>
            <w:gridSpan w:val="2"/>
            <w:tcBorders>
              <w:bottom w:val="single" w:sz="4" w:space="0" w:color="auto"/>
            </w:tcBorders>
            <w:shd w:val="clear" w:color="auto" w:fill="auto"/>
            <w:vAlign w:val="center"/>
          </w:tcPr>
          <w:p w:rsidR="00F639B5" w:rsidRPr="00E9583C" w:rsidRDefault="00F639B5" w:rsidP="00F639B5">
            <w:pPr>
              <w:jc w:val="center"/>
              <w:rPr>
                <w:rFonts w:ascii="標楷體" w:eastAsia="標楷體" w:hAnsi="標楷體" w:cs="Times New Roman"/>
                <w:szCs w:val="24"/>
              </w:rPr>
            </w:pPr>
            <w:r w:rsidRPr="00E9583C">
              <w:rPr>
                <w:rFonts w:ascii="標楷體" w:eastAsia="標楷體" w:hAnsi="標楷體" w:cs="Times New Roman"/>
                <w:szCs w:val="24"/>
              </w:rPr>
              <w:t>2</w:t>
            </w:r>
          </w:p>
        </w:tc>
        <w:tc>
          <w:tcPr>
            <w:tcW w:w="1980" w:type="dxa"/>
            <w:gridSpan w:val="5"/>
            <w:tcBorders>
              <w:bottom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260" w:type="dxa"/>
            <w:gridSpan w:val="3"/>
            <w:tcBorders>
              <w:bottom w:val="single" w:sz="4" w:space="0" w:color="auto"/>
            </w:tcBorders>
            <w:shd w:val="clear" w:color="auto" w:fill="auto"/>
            <w:vAlign w:val="center"/>
          </w:tcPr>
          <w:p w:rsidR="00F639B5" w:rsidRPr="00E9583C" w:rsidRDefault="00F639B5" w:rsidP="00F639B5">
            <w:pPr>
              <w:spacing w:line="380" w:lineRule="exact"/>
              <w:rPr>
                <w:rFonts w:ascii="標楷體" w:eastAsia="標楷體" w:hAnsi="標楷體" w:cs="Times New Roman"/>
                <w:w w:val="80"/>
                <w:szCs w:val="24"/>
              </w:rPr>
            </w:pPr>
          </w:p>
        </w:tc>
        <w:tc>
          <w:tcPr>
            <w:tcW w:w="1260" w:type="dxa"/>
            <w:gridSpan w:val="2"/>
            <w:tcBorders>
              <w:bottom w:val="single" w:sz="4" w:space="0" w:color="auto"/>
            </w:tcBorders>
            <w:shd w:val="clear" w:color="auto" w:fill="auto"/>
            <w:vAlign w:val="center"/>
          </w:tcPr>
          <w:p w:rsidR="00F639B5" w:rsidRPr="00E9583C" w:rsidRDefault="00F639B5" w:rsidP="00F639B5">
            <w:pPr>
              <w:spacing w:line="380" w:lineRule="exact"/>
              <w:rPr>
                <w:rFonts w:ascii="標楷體" w:eastAsia="標楷體" w:hAnsi="標楷體" w:cs="Times New Roman"/>
                <w:szCs w:val="24"/>
              </w:rPr>
            </w:pPr>
          </w:p>
        </w:tc>
        <w:tc>
          <w:tcPr>
            <w:tcW w:w="1260" w:type="dxa"/>
            <w:gridSpan w:val="3"/>
            <w:tcBorders>
              <w:bottom w:val="single" w:sz="4" w:space="0" w:color="auto"/>
            </w:tcBorders>
            <w:shd w:val="clear" w:color="auto" w:fill="auto"/>
            <w:vAlign w:val="center"/>
          </w:tcPr>
          <w:p w:rsidR="00F639B5" w:rsidRPr="00E9583C" w:rsidRDefault="00F639B5" w:rsidP="00F639B5">
            <w:pPr>
              <w:spacing w:line="380" w:lineRule="exact"/>
              <w:ind w:leftChars="-2" w:left="-5"/>
              <w:jc w:val="center"/>
              <w:rPr>
                <w:rFonts w:ascii="標楷體" w:eastAsia="標楷體" w:hAnsi="標楷體" w:cs="Times New Roman"/>
                <w:spacing w:val="-4"/>
                <w:szCs w:val="24"/>
              </w:rPr>
            </w:pPr>
          </w:p>
        </w:tc>
        <w:tc>
          <w:tcPr>
            <w:tcW w:w="1440" w:type="dxa"/>
            <w:gridSpan w:val="4"/>
            <w:tcBorders>
              <w:bottom w:val="single" w:sz="4"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c>
          <w:tcPr>
            <w:tcW w:w="1440" w:type="dxa"/>
            <w:gridSpan w:val="2"/>
            <w:tcBorders>
              <w:bottom w:val="single" w:sz="4" w:space="0" w:color="auto"/>
              <w:right w:val="single" w:sz="12" w:space="0" w:color="auto"/>
            </w:tcBorders>
            <w:shd w:val="clear" w:color="auto" w:fill="auto"/>
            <w:vAlign w:val="center"/>
          </w:tcPr>
          <w:p w:rsidR="00F639B5" w:rsidRPr="00E9583C" w:rsidRDefault="00F639B5" w:rsidP="00F639B5">
            <w:pPr>
              <w:jc w:val="both"/>
              <w:rPr>
                <w:rFonts w:ascii="標楷體" w:eastAsia="標楷體" w:hAnsi="標楷體" w:cs="Times New Roman"/>
                <w:szCs w:val="24"/>
              </w:rPr>
            </w:pPr>
          </w:p>
        </w:tc>
      </w:tr>
    </w:tbl>
    <w:p w:rsidR="00886DA5" w:rsidRPr="00886DA5" w:rsidRDefault="00886DA5" w:rsidP="00886DA5">
      <w:pPr>
        <w:spacing w:line="400" w:lineRule="exact"/>
        <w:jc w:val="center"/>
        <w:rPr>
          <w:rFonts w:ascii="標楷體" w:eastAsia="標楷體" w:hAnsi="標楷體" w:cs="Times New Roman"/>
          <w:b/>
          <w:sz w:val="32"/>
          <w:szCs w:val="32"/>
        </w:rPr>
      </w:pPr>
      <w:r w:rsidRPr="00886DA5">
        <w:rPr>
          <w:rFonts w:ascii="標楷體" w:eastAsia="標楷體" w:hAnsi="標楷體" w:cs="Times New Roman" w:hint="eastAsia"/>
          <w:b/>
          <w:sz w:val="32"/>
          <w:szCs w:val="32"/>
        </w:rPr>
        <w:lastRenderedPageBreak/>
        <w:t>花蓮縣私立海星中學</w:t>
      </w:r>
      <w:bookmarkStart w:id="0" w:name="_Hlk80652333"/>
      <w:r w:rsidRPr="00886DA5">
        <w:rPr>
          <w:rFonts w:ascii="標楷體" w:eastAsia="標楷體" w:hAnsi="標楷體" w:cs="Times New Roman" w:hint="eastAsia"/>
          <w:b/>
          <w:sz w:val="32"/>
          <w:szCs w:val="32"/>
        </w:rPr>
        <w:t>臨時</w:t>
      </w:r>
      <w:r w:rsidRPr="00886DA5">
        <w:rPr>
          <w:rFonts w:ascii="標楷體" w:eastAsia="標楷體" w:hAnsi="標楷體" w:cs="Times New Roman"/>
          <w:b/>
          <w:sz w:val="32"/>
          <w:szCs w:val="32"/>
        </w:rPr>
        <w:t>特殊教育助理人員</w:t>
      </w:r>
      <w:bookmarkEnd w:id="0"/>
      <w:r w:rsidRPr="00886DA5">
        <w:rPr>
          <w:rFonts w:ascii="標楷體" w:eastAsia="標楷體" w:hAnsi="標楷體" w:cs="Times New Roman" w:hint="eastAsia"/>
          <w:b/>
          <w:sz w:val="32"/>
          <w:szCs w:val="32"/>
        </w:rPr>
        <w:t>契約書</w:t>
      </w:r>
    </w:p>
    <w:p w:rsidR="00886DA5" w:rsidRPr="00E9583C" w:rsidRDefault="00886DA5" w:rsidP="00886DA5">
      <w:pPr>
        <w:spacing w:line="420" w:lineRule="exact"/>
        <w:ind w:leftChars="-177" w:left="-425" w:rightChars="-24" w:right="-58"/>
        <w:rPr>
          <w:rFonts w:ascii="標楷體" w:eastAsia="標楷體" w:hAnsi="標楷體" w:cs="Times New Roman"/>
          <w:szCs w:val="24"/>
        </w:rPr>
      </w:pPr>
      <w:r w:rsidRPr="00886DA5">
        <w:rPr>
          <w:rFonts w:ascii="標楷體" w:eastAsia="標楷體" w:hAnsi="標楷體" w:cs="Times New Roman" w:hint="eastAsia"/>
          <w:szCs w:val="24"/>
        </w:rPr>
        <w:t>花蓮縣私立海星中學（以下稱甲方）為應業務需要僱用</w:t>
      </w:r>
      <w:r w:rsidRPr="00E9583C">
        <w:rPr>
          <w:rFonts w:ascii="標楷體" w:eastAsia="標楷體" w:hAnsi="標楷體" w:cs="Times New Roman" w:hint="eastAsia"/>
          <w:szCs w:val="24"/>
        </w:rPr>
        <w:t xml:space="preserve">         </w:t>
      </w:r>
      <w:r w:rsidRPr="00886DA5">
        <w:rPr>
          <w:rFonts w:ascii="標楷體" w:eastAsia="標楷體" w:hAnsi="標楷體" w:cs="Times New Roman" w:hint="eastAsia"/>
          <w:szCs w:val="24"/>
        </w:rPr>
        <w:t>君（以下稱乙方）為甲方臨時契約僱用臨時特殊教育助理人員，雙方訂立契約條款如下：</w:t>
      </w:r>
    </w:p>
    <w:p w:rsidR="00886DA5" w:rsidRPr="00E9583C" w:rsidRDefault="0024772C" w:rsidP="00886DA5">
      <w:pPr>
        <w:spacing w:line="420" w:lineRule="exact"/>
        <w:ind w:leftChars="-177" w:left="-425" w:rightChars="-24" w:right="-58"/>
        <w:rPr>
          <w:rFonts w:ascii="標楷體" w:eastAsia="標楷體" w:hAnsi="標楷體"/>
        </w:rPr>
      </w:pPr>
      <w:r w:rsidRPr="00E9583C">
        <w:rPr>
          <w:rFonts w:ascii="標楷體" w:eastAsia="標楷體" w:hAnsi="標楷體" w:hint="eastAsia"/>
        </w:rPr>
        <w:t>壹</w:t>
      </w:r>
      <w:r w:rsidR="00886DA5" w:rsidRPr="00E9583C">
        <w:rPr>
          <w:rFonts w:ascii="標楷體" w:eastAsia="標楷體" w:hAnsi="標楷體"/>
        </w:rPr>
        <w:t xml:space="preserve">、聘僱期間：自民國 </w:t>
      </w:r>
      <w:r w:rsidR="00886DA5" w:rsidRPr="00E9583C">
        <w:rPr>
          <w:rFonts w:ascii="標楷體" w:eastAsia="標楷體" w:hAnsi="標楷體" w:hint="eastAsia"/>
        </w:rPr>
        <w:t>115</w:t>
      </w:r>
      <w:r w:rsidR="00886DA5" w:rsidRPr="00E9583C">
        <w:rPr>
          <w:rFonts w:ascii="標楷體" w:eastAsia="標楷體" w:hAnsi="標楷體"/>
        </w:rPr>
        <w:t xml:space="preserve"> 年 </w:t>
      </w:r>
      <w:r w:rsidR="00886DA5" w:rsidRPr="00E9583C">
        <w:rPr>
          <w:rFonts w:ascii="標楷體" w:eastAsia="標楷體" w:hAnsi="標楷體" w:hint="eastAsia"/>
        </w:rPr>
        <w:t>5</w:t>
      </w:r>
      <w:r w:rsidR="00886DA5" w:rsidRPr="00E9583C">
        <w:rPr>
          <w:rFonts w:ascii="標楷體" w:eastAsia="標楷體" w:hAnsi="標楷體"/>
        </w:rPr>
        <w:t xml:space="preserve"> 月 1 日起至民國 115 年 </w:t>
      </w:r>
      <w:r w:rsidR="00886DA5" w:rsidRPr="00E9583C">
        <w:rPr>
          <w:rFonts w:ascii="標楷體" w:eastAsia="標楷體" w:hAnsi="標楷體" w:hint="eastAsia"/>
        </w:rPr>
        <w:t>6</w:t>
      </w:r>
      <w:r w:rsidR="00886DA5" w:rsidRPr="00E9583C">
        <w:rPr>
          <w:rFonts w:ascii="標楷體" w:eastAsia="標楷體" w:hAnsi="標楷體"/>
        </w:rPr>
        <w:t xml:space="preserve"> 月 </w:t>
      </w:r>
      <w:r w:rsidR="00886DA5" w:rsidRPr="00E9583C">
        <w:rPr>
          <w:rFonts w:ascii="標楷體" w:eastAsia="標楷體" w:hAnsi="標楷體" w:hint="eastAsia"/>
        </w:rPr>
        <w:t>30</w:t>
      </w:r>
      <w:r w:rsidR="00886DA5" w:rsidRPr="00E9583C">
        <w:rPr>
          <w:rFonts w:ascii="標楷體" w:eastAsia="標楷體" w:hAnsi="標楷體"/>
        </w:rPr>
        <w:t xml:space="preserve"> 日止(寒、暑</w:t>
      </w:r>
    </w:p>
    <w:p w:rsidR="00886DA5" w:rsidRPr="00E9583C" w:rsidRDefault="00886DA5" w:rsidP="00886DA5">
      <w:pPr>
        <w:spacing w:line="420" w:lineRule="exact"/>
        <w:ind w:leftChars="-177" w:left="-425" w:rightChars="-24" w:right="-58"/>
        <w:rPr>
          <w:rFonts w:ascii="標楷體" w:eastAsia="標楷體" w:hAnsi="標楷體"/>
        </w:rPr>
      </w:pPr>
      <w:r w:rsidRPr="00E9583C">
        <w:rPr>
          <w:rFonts w:ascii="標楷體" w:eastAsia="標楷體" w:hAnsi="標楷體" w:hint="eastAsia"/>
        </w:rPr>
        <w:t xml:space="preserve">    </w:t>
      </w:r>
      <w:r w:rsidRPr="00E9583C">
        <w:rPr>
          <w:rFonts w:ascii="標楷體" w:eastAsia="標楷體" w:hAnsi="標楷體"/>
        </w:rPr>
        <w:t xml:space="preserve">假期間不上班亦不支薪不加保勞健保)。 </w:t>
      </w:r>
    </w:p>
    <w:p w:rsidR="00846453" w:rsidRDefault="0024772C" w:rsidP="00846453">
      <w:pPr>
        <w:spacing w:line="420" w:lineRule="exact"/>
        <w:ind w:leftChars="-177" w:left="-425" w:rightChars="-24" w:right="-58"/>
        <w:rPr>
          <w:rFonts w:ascii="標楷體" w:eastAsia="標楷體" w:hAnsi="標楷體"/>
        </w:rPr>
      </w:pPr>
      <w:r w:rsidRPr="00E9583C">
        <w:rPr>
          <w:rFonts w:ascii="標楷體" w:eastAsia="標楷體" w:hAnsi="標楷體" w:hint="eastAsia"/>
        </w:rPr>
        <w:t>貳</w:t>
      </w:r>
      <w:r w:rsidR="00886DA5" w:rsidRPr="00E9583C">
        <w:rPr>
          <w:rFonts w:ascii="標楷體" w:eastAsia="標楷體" w:hAnsi="標楷體"/>
        </w:rPr>
        <w:t>、上班時間：</w:t>
      </w:r>
      <w:r w:rsidR="00846453" w:rsidRPr="00846453">
        <w:rPr>
          <w:rFonts w:ascii="標楷體" w:eastAsia="標楷體" w:hAnsi="標楷體" w:hint="eastAsia"/>
        </w:rPr>
        <w:t>每週一至五上午09：30-12：30；下午13：00-16：00</w:t>
      </w:r>
      <w:r w:rsidR="00886DA5" w:rsidRPr="00E9583C">
        <w:rPr>
          <w:rFonts w:ascii="標楷體" w:eastAsia="標楷體" w:hAnsi="標楷體" w:hint="eastAsia"/>
        </w:rPr>
        <w:t>，</w:t>
      </w:r>
      <w:r w:rsidR="00886DA5" w:rsidRPr="00E9583C">
        <w:rPr>
          <w:rFonts w:ascii="標楷體" w:eastAsia="標楷體" w:hAnsi="標楷體"/>
        </w:rPr>
        <w:t>依學生狀況</w:t>
      </w:r>
    </w:p>
    <w:p w:rsidR="00886DA5" w:rsidRPr="00E9583C" w:rsidRDefault="00846453" w:rsidP="00846453">
      <w:pPr>
        <w:spacing w:line="420" w:lineRule="exact"/>
        <w:ind w:leftChars="-177" w:left="-425" w:rightChars="-24" w:right="-58"/>
        <w:rPr>
          <w:rFonts w:ascii="標楷體" w:eastAsia="標楷體" w:hAnsi="標楷體"/>
        </w:rPr>
      </w:pPr>
      <w:r>
        <w:rPr>
          <w:rFonts w:ascii="標楷體" w:eastAsia="標楷體" w:hAnsi="標楷體" w:hint="eastAsia"/>
        </w:rPr>
        <w:t xml:space="preserve">              </w:t>
      </w:r>
      <w:r w:rsidR="00886DA5" w:rsidRPr="00E9583C">
        <w:rPr>
          <w:rFonts w:ascii="標楷體" w:eastAsia="標楷體" w:hAnsi="標楷體"/>
        </w:rPr>
        <w:t xml:space="preserve">彈性調整。 </w:t>
      </w:r>
    </w:p>
    <w:p w:rsidR="0024772C" w:rsidRPr="00E9583C" w:rsidRDefault="0024772C" w:rsidP="0024772C">
      <w:pPr>
        <w:spacing w:line="420" w:lineRule="exact"/>
        <w:ind w:leftChars="-177" w:left="-425" w:rightChars="-24" w:right="-58"/>
        <w:rPr>
          <w:rFonts w:ascii="標楷體" w:eastAsia="標楷體" w:hAnsi="標楷體"/>
        </w:rPr>
      </w:pPr>
      <w:r w:rsidRPr="00E9583C">
        <w:rPr>
          <w:rFonts w:ascii="標楷體" w:eastAsia="標楷體" w:hAnsi="標楷體" w:hint="eastAsia"/>
        </w:rPr>
        <w:t>參</w:t>
      </w:r>
      <w:r w:rsidR="00886DA5" w:rsidRPr="00E9583C">
        <w:rPr>
          <w:rFonts w:ascii="標楷體" w:eastAsia="標楷體" w:hAnsi="標楷體"/>
        </w:rPr>
        <w:t>、</w:t>
      </w:r>
      <w:r w:rsidRPr="00E9583C">
        <w:rPr>
          <w:rFonts w:ascii="標楷體" w:eastAsia="標楷體" w:hAnsi="標楷體"/>
        </w:rPr>
        <w:t>僱用報酬:依「教育部國民及學前教育署補助高級中等學校進用臨時特殊教育助</w:t>
      </w:r>
    </w:p>
    <w:p w:rsidR="0024772C" w:rsidRPr="00E9583C" w:rsidRDefault="0024772C" w:rsidP="00B4503B">
      <w:pPr>
        <w:spacing w:line="420" w:lineRule="exact"/>
        <w:ind w:leftChars="-177" w:left="-425" w:rightChars="-24" w:right="-58"/>
        <w:rPr>
          <w:rFonts w:ascii="標楷體" w:eastAsia="標楷體" w:hAnsi="標楷體"/>
        </w:rPr>
      </w:pPr>
      <w:r w:rsidRPr="00E9583C">
        <w:rPr>
          <w:rFonts w:ascii="標楷體" w:eastAsia="標楷體" w:hAnsi="標楷體" w:hint="eastAsia"/>
        </w:rPr>
        <w:t xml:space="preserve">    </w:t>
      </w:r>
      <w:r w:rsidRPr="00E9583C">
        <w:rPr>
          <w:rFonts w:ascii="標楷體" w:eastAsia="標楷體" w:hAnsi="標楷體"/>
        </w:rPr>
        <w:t>理人員實施計畫」，以時薪每小時新臺幣計算核實支</w:t>
      </w:r>
      <w:r w:rsidRPr="00E9583C">
        <w:rPr>
          <w:rFonts w:ascii="標楷體" w:eastAsia="標楷體" w:hAnsi="標楷體" w:hint="eastAsia"/>
        </w:rPr>
        <w:t>196</w:t>
      </w:r>
      <w:r w:rsidRPr="00E9583C">
        <w:rPr>
          <w:rFonts w:ascii="標楷體" w:eastAsia="標楷體" w:hAnsi="標楷體"/>
        </w:rPr>
        <w:t>元</w:t>
      </w:r>
      <w:bookmarkStart w:id="1" w:name="_GoBack"/>
      <w:bookmarkEnd w:id="1"/>
      <w:r w:rsidRPr="00E9583C">
        <w:rPr>
          <w:rFonts w:ascii="標楷體" w:eastAsia="標楷體" w:hAnsi="標楷體"/>
        </w:rPr>
        <w:t xml:space="preserve">。 </w:t>
      </w:r>
    </w:p>
    <w:p w:rsidR="00574268" w:rsidRPr="00E9583C" w:rsidRDefault="0024772C" w:rsidP="0024772C">
      <w:pPr>
        <w:spacing w:line="420" w:lineRule="exact"/>
        <w:ind w:leftChars="-177" w:left="-425" w:rightChars="-24" w:right="-58"/>
        <w:rPr>
          <w:rFonts w:ascii="標楷體" w:eastAsia="標楷體" w:hAnsi="標楷體"/>
        </w:rPr>
      </w:pPr>
      <w:r w:rsidRPr="00E9583C">
        <w:rPr>
          <w:rFonts w:ascii="標楷體" w:eastAsia="標楷體" w:hAnsi="標楷體" w:hint="eastAsia"/>
        </w:rPr>
        <w:t>肆</w:t>
      </w:r>
      <w:r w:rsidR="00886DA5" w:rsidRPr="00E9583C">
        <w:rPr>
          <w:rFonts w:ascii="標楷體" w:eastAsia="標楷體" w:hAnsi="標楷體"/>
        </w:rPr>
        <w:t>、</w:t>
      </w:r>
      <w:r w:rsidRPr="00E9583C">
        <w:rPr>
          <w:rFonts w:ascii="標楷體" w:eastAsia="標楷體" w:hAnsi="標楷體" w:hint="eastAsia"/>
        </w:rPr>
        <w:t>受僱人應負之責任：</w:t>
      </w:r>
      <w:r w:rsidR="00886DA5" w:rsidRPr="00E9583C">
        <w:rPr>
          <w:rFonts w:ascii="標楷體" w:eastAsia="標楷體" w:hAnsi="標楷體"/>
        </w:rPr>
        <w:t xml:space="preserve"> </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一、乙方有下列情事之一者，甲方得不經預告隨時終止本契約，乙方不得異</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議，並放棄一切法律抗辯權。</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（ㄧ）於簽訂本契約時，為虛偽意思之表示，使甲方誤信而有受損之虞者。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（二）對於甲方人員、或其他共同工作之人員，實施暴行或有重大侮辱之行</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為者。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（三）受刑法有期徒刑以上之宣告，而未諭知緩刑或未准易科罰金之判決定</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讞者。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（四）違反本契約或甲方關於工作之規定，情節重大者。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（五）故意損壞甲方所有之物品，或故意洩露甲方業務上之秘密，致甲方受</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有損害者。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（六）無正當理由繼續曠職三日，或一個月內曠職達六日者。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（七）乙方應接受甲方工作上之指派調度，並遵守甲方之一切規定，如有工</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作不力、不堪勝任工作、違背有關規定或不接受工作上之指派調遣，</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經甲方屢勸不聽仍未改善者。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二、乙方有下列情事之一者，不得僱用：</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(一)未具或喪失中華民國國籍。</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(二)具中華民國國籍兼具外國國籍。但其他法律另有規定者，不在此限。</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(三)具中華民國國籍，惟係大陸地區人民，經許可進入臺灣地區定居設籍</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未滿10年以上者。</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(四)動員戡亂時期終止後，曾犯內亂罪、外患罪，經判刑確定或通緝有案</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尚未結案。</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(五)曾服公務有貪污行為，經判刑確定或通緝有案尚未結案。</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lastRenderedPageBreak/>
        <w:t xml:space="preserve">     (六)犯前二款以外之罪，判處有期徒刑以上之刑確定，尚未執行或執行未</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畢。但受緩刑宣告者，不在此限。</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(七)依法停止任用。</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(八)褫奪公權尚未復權。</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(九)受監護或輔助宣告，尚未撤銷。</w:t>
      </w:r>
    </w:p>
    <w:p w:rsidR="0024772C" w:rsidRPr="00E9583C" w:rsidRDefault="0024772C" w:rsidP="0024772C">
      <w:pPr>
        <w:spacing w:line="420" w:lineRule="exact"/>
        <w:ind w:rightChars="-24" w:right="-58"/>
        <w:rPr>
          <w:rFonts w:ascii="標楷體" w:eastAsia="標楷體" w:hAnsi="標楷體"/>
        </w:rPr>
      </w:pPr>
      <w:r w:rsidRPr="00E9583C">
        <w:rPr>
          <w:rFonts w:ascii="標楷體" w:eastAsia="標楷體" w:hAnsi="標楷體" w:hint="eastAsia"/>
        </w:rPr>
        <w:t xml:space="preserve">     (十)經合格醫師證明有精神病。</w:t>
      </w:r>
    </w:p>
    <w:p w:rsidR="0024772C" w:rsidRPr="00E9583C" w:rsidRDefault="0024772C" w:rsidP="0024772C">
      <w:pPr>
        <w:spacing w:line="500" w:lineRule="exact"/>
        <w:rPr>
          <w:rFonts w:ascii="標楷體" w:eastAsia="標楷體" w:hAnsi="標楷體"/>
        </w:rPr>
      </w:pPr>
      <w:r w:rsidRPr="00E9583C">
        <w:rPr>
          <w:rFonts w:ascii="標楷體" w:eastAsia="標楷體" w:hAnsi="標楷體" w:hint="eastAsia"/>
        </w:rPr>
        <w:t>乙方於僱用後，甲方發現其於僱用時有前項各款情事之一者，應撤銷僱用。</w:t>
      </w:r>
    </w:p>
    <w:p w:rsidR="0024772C" w:rsidRPr="00E9583C" w:rsidRDefault="0024772C" w:rsidP="0024772C">
      <w:pPr>
        <w:spacing w:line="500" w:lineRule="exact"/>
        <w:rPr>
          <w:rFonts w:ascii="標楷體" w:eastAsia="標楷體" w:hAnsi="標楷體"/>
        </w:rPr>
      </w:pPr>
      <w:r w:rsidRPr="00E9583C">
        <w:rPr>
          <w:rFonts w:ascii="標楷體" w:eastAsia="標楷體" w:hAnsi="標楷體" w:hint="eastAsia"/>
        </w:rPr>
        <w:t>伍、乙方如因特別事故須於僱用期滿前先行離職時，應於一個月前提出書面申</w:t>
      </w:r>
    </w:p>
    <w:p w:rsidR="0024772C" w:rsidRPr="00E9583C" w:rsidRDefault="0024772C" w:rsidP="0024772C">
      <w:pPr>
        <w:spacing w:line="500" w:lineRule="exact"/>
        <w:rPr>
          <w:rFonts w:ascii="標楷體" w:eastAsia="標楷體" w:hAnsi="標楷體"/>
        </w:rPr>
      </w:pPr>
      <w:r w:rsidRPr="00E9583C">
        <w:rPr>
          <w:rFonts w:ascii="標楷體" w:eastAsia="標楷體" w:hAnsi="標楷體" w:hint="eastAsia"/>
        </w:rPr>
        <w:t xml:space="preserve">    請經甲方同意後始得離職。</w:t>
      </w:r>
    </w:p>
    <w:p w:rsidR="0024772C" w:rsidRPr="00E9583C" w:rsidRDefault="0024772C" w:rsidP="0024772C">
      <w:pPr>
        <w:spacing w:line="500" w:lineRule="exact"/>
        <w:rPr>
          <w:rFonts w:ascii="標楷體" w:eastAsia="標楷體" w:hAnsi="標楷體"/>
        </w:rPr>
      </w:pPr>
      <w:r w:rsidRPr="00E9583C">
        <w:rPr>
          <w:rFonts w:ascii="標楷體" w:eastAsia="標楷體" w:hAnsi="標楷體" w:hint="eastAsia"/>
        </w:rPr>
        <w:t>陸、本契約除依約定條件提前終止外，於僱用期間屆滿時即告終止。</w:t>
      </w:r>
    </w:p>
    <w:p w:rsidR="0024772C" w:rsidRPr="00E9583C" w:rsidRDefault="0024772C" w:rsidP="0024772C">
      <w:pPr>
        <w:spacing w:line="500" w:lineRule="exact"/>
        <w:rPr>
          <w:rFonts w:ascii="標楷體" w:eastAsia="標楷體" w:hAnsi="標楷體"/>
        </w:rPr>
      </w:pPr>
      <w:r w:rsidRPr="00E9583C">
        <w:rPr>
          <w:rFonts w:ascii="標楷體" w:eastAsia="標楷體" w:hAnsi="標楷體" w:hint="eastAsia"/>
        </w:rPr>
        <w:t>柒、乙方請假期間遇僱用期間屆滿者，本契約於僱用期間屆滿之日即為終止。</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捌</w:t>
      </w:r>
      <w:r w:rsidR="0024772C" w:rsidRPr="00E9583C">
        <w:rPr>
          <w:rFonts w:ascii="標楷體" w:eastAsia="標楷體" w:hAnsi="標楷體" w:hint="eastAsia"/>
        </w:rPr>
        <w:t>、本契約依約定事項終止時，乙方不得請求甲方給付任何費用或補償，並依</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甲方規定辦妥工作交接，返還經管之甲方財物後離職，乙方未依甲方規定</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辦理交接或返還財物，甲方得自乙方可得之工作報酬中逕扣甲方所受損失</w:t>
      </w:r>
    </w:p>
    <w:p w:rsidR="0024772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之金額，乙方不得異議。</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玖</w:t>
      </w:r>
      <w:r w:rsidR="0024772C" w:rsidRPr="00E9583C">
        <w:rPr>
          <w:rFonts w:ascii="標楷體" w:eastAsia="標楷體" w:hAnsi="標楷體" w:hint="eastAsia"/>
        </w:rPr>
        <w:t>、甲、乙雙方應遵守「公務人員任用法」第二十六條第一項迴避任用之規定</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(各機關長官對於配偶及三親等以內血親、姻親，不得在本機關任用，或任</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用為直接隸屬機關之長官。對於本機關各級主管長官之配偶及三親等以內</w:t>
      </w:r>
      <w:r w:rsidRPr="00E9583C">
        <w:rPr>
          <w:rFonts w:ascii="標楷體" w:eastAsia="標楷體" w:hAnsi="標楷體" w:hint="eastAsia"/>
        </w:rPr>
        <w:t xml:space="preserve">  </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血親、姻親，在其主管單位中應迴避任用。乙方承諾(如後附具結書)非屬</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前項應迴避僱用之人員，如有違反，或有不實情事，致使甲方誤信而有損</w:t>
      </w:r>
    </w:p>
    <w:p w:rsidR="0024772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害之虞者，甲方得以違反本契約情節重大撤銷僱用契約。</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拾</w:t>
      </w:r>
      <w:r w:rsidR="0024772C" w:rsidRPr="00E9583C">
        <w:rPr>
          <w:rFonts w:ascii="標楷體" w:eastAsia="標楷體" w:hAnsi="標楷體" w:hint="eastAsia"/>
        </w:rPr>
        <w:t>、本契約經雙方合意簽訂後，如法令修正或政府相關函釋應另訂新規定時，</w:t>
      </w:r>
    </w:p>
    <w:p w:rsidR="0024772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甲方得依有關法令隨時修訂並以書面通知乙方。</w:t>
      </w:r>
    </w:p>
    <w:p w:rsidR="0024772C" w:rsidRPr="00E9583C" w:rsidRDefault="00E9583C" w:rsidP="0024772C">
      <w:pPr>
        <w:spacing w:line="500" w:lineRule="exact"/>
        <w:rPr>
          <w:rFonts w:ascii="標楷體" w:eastAsia="標楷體" w:hAnsi="標楷體"/>
        </w:rPr>
      </w:pPr>
      <w:r w:rsidRPr="00E9583C">
        <w:rPr>
          <w:rFonts w:ascii="標楷體" w:eastAsia="標楷體" w:hAnsi="標楷體" w:hint="eastAsia"/>
        </w:rPr>
        <w:t>拾壹</w:t>
      </w:r>
      <w:r w:rsidR="0024772C" w:rsidRPr="00E9583C">
        <w:rPr>
          <w:rFonts w:ascii="標楷體" w:eastAsia="標楷體" w:hAnsi="標楷體" w:hint="eastAsia"/>
        </w:rPr>
        <w:t>、本契約書如有未盡事宜，悉依有關法令規定辦理。</w:t>
      </w:r>
    </w:p>
    <w:p w:rsidR="00E9583C" w:rsidRPr="00E9583C" w:rsidRDefault="00E9583C" w:rsidP="0024772C">
      <w:pPr>
        <w:spacing w:line="500" w:lineRule="exact"/>
        <w:rPr>
          <w:rFonts w:ascii="標楷體" w:eastAsia="標楷體" w:hAnsi="標楷體"/>
        </w:rPr>
      </w:pPr>
      <w:r w:rsidRPr="00E9583C">
        <w:rPr>
          <w:rFonts w:ascii="標楷體" w:eastAsia="標楷體" w:hAnsi="標楷體" w:hint="eastAsia"/>
        </w:rPr>
        <w:t>拾貳</w:t>
      </w:r>
      <w:r w:rsidR="0024772C" w:rsidRPr="00E9583C">
        <w:rPr>
          <w:rFonts w:ascii="標楷體" w:eastAsia="標楷體" w:hAnsi="標楷體" w:hint="eastAsia"/>
        </w:rPr>
        <w:t>、乙方不適用勞動基準法、公務人員俸給法、考績法、退休法、撫卹法、</w:t>
      </w:r>
    </w:p>
    <w:p w:rsidR="0024772C" w:rsidRPr="00E9583C" w:rsidRDefault="00E9583C" w:rsidP="0024772C">
      <w:pPr>
        <w:spacing w:line="500" w:lineRule="exact"/>
        <w:rPr>
          <w:rFonts w:ascii="標楷體" w:eastAsia="標楷體" w:hAnsi="標楷體"/>
        </w:rPr>
      </w:pPr>
      <w:r w:rsidRPr="00E9583C">
        <w:rPr>
          <w:rFonts w:ascii="標楷體" w:eastAsia="標楷體" w:hAnsi="標楷體" w:hint="eastAsia"/>
        </w:rPr>
        <w:t xml:space="preserve">      </w:t>
      </w:r>
      <w:r w:rsidR="0024772C" w:rsidRPr="00E9583C">
        <w:rPr>
          <w:rFonts w:ascii="標楷體" w:eastAsia="標楷體" w:hAnsi="標楷體" w:hint="eastAsia"/>
        </w:rPr>
        <w:t>保險法等相關法規之規定。</w:t>
      </w:r>
    </w:p>
    <w:p w:rsidR="0024772C" w:rsidRPr="00E9583C" w:rsidRDefault="0024772C" w:rsidP="0024772C">
      <w:pPr>
        <w:spacing w:line="500" w:lineRule="exact"/>
        <w:rPr>
          <w:rFonts w:ascii="標楷體" w:eastAsia="標楷體" w:hAnsi="標楷體"/>
        </w:rPr>
      </w:pPr>
      <w:r w:rsidRPr="00E9583C">
        <w:rPr>
          <w:rFonts w:ascii="標楷體" w:eastAsia="標楷體" w:hAnsi="標楷體" w:hint="eastAsia"/>
        </w:rPr>
        <w:t>拾</w:t>
      </w:r>
      <w:r w:rsidR="00E9583C" w:rsidRPr="00E9583C">
        <w:rPr>
          <w:rFonts w:ascii="標楷體" w:eastAsia="標楷體" w:hAnsi="標楷體" w:hint="eastAsia"/>
        </w:rPr>
        <w:t>參</w:t>
      </w:r>
      <w:r w:rsidRPr="00E9583C">
        <w:rPr>
          <w:rFonts w:ascii="標楷體" w:eastAsia="標楷體" w:hAnsi="標楷體" w:hint="eastAsia"/>
        </w:rPr>
        <w:t>、本契約一式三份，雙方及教育部國民及學前教育署各執一份。</w:t>
      </w:r>
    </w:p>
    <w:p w:rsidR="00E9583C" w:rsidRPr="00E9583C" w:rsidRDefault="00E9583C"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lastRenderedPageBreak/>
        <w:t>立契約書人</w:t>
      </w: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t>甲方：花蓮縣私立海星高級中學</w:t>
      </w: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t>校長：陳海鵬</w:t>
      </w: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t>地址：花蓮縣新城鄉嘉新村嘉新路36號</w:t>
      </w: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t xml:space="preserve">          </w:t>
      </w: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t xml:space="preserve">乙方： </w:t>
      </w: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t>身分證字號：</w:t>
      </w:r>
    </w:p>
    <w:p w:rsidR="00886DA5" w:rsidRPr="00886DA5" w:rsidRDefault="00886DA5" w:rsidP="00886DA5">
      <w:pPr>
        <w:spacing w:line="500" w:lineRule="exact"/>
        <w:rPr>
          <w:rFonts w:ascii="標楷體" w:eastAsia="標楷體" w:hAnsi="標楷體" w:cs="Times New Roman"/>
          <w:sz w:val="36"/>
          <w:szCs w:val="24"/>
        </w:rPr>
      </w:pPr>
      <w:r w:rsidRPr="00886DA5">
        <w:rPr>
          <w:rFonts w:ascii="標楷體" w:eastAsia="標楷體" w:hAnsi="標楷體" w:cs="Times New Roman" w:hint="eastAsia"/>
          <w:sz w:val="36"/>
          <w:szCs w:val="24"/>
        </w:rPr>
        <w:t xml:space="preserve">地址： </w:t>
      </w:r>
    </w:p>
    <w:p w:rsidR="00886DA5" w:rsidRPr="00886DA5" w:rsidRDefault="00886DA5" w:rsidP="00886DA5">
      <w:pPr>
        <w:spacing w:line="500" w:lineRule="exact"/>
        <w:ind w:firstLine="1800"/>
        <w:rPr>
          <w:rFonts w:ascii="標楷體" w:eastAsia="標楷體" w:hAnsi="標楷體" w:cs="Times New Roman"/>
          <w:sz w:val="36"/>
          <w:szCs w:val="24"/>
        </w:rPr>
      </w:pPr>
    </w:p>
    <w:p w:rsidR="00886DA5" w:rsidRPr="00886DA5" w:rsidRDefault="00886DA5" w:rsidP="00886DA5">
      <w:pPr>
        <w:spacing w:line="500" w:lineRule="exact"/>
        <w:ind w:firstLine="1800"/>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jc w:val="distribute"/>
        <w:rPr>
          <w:rFonts w:ascii="標楷體" w:eastAsia="標楷體" w:hAnsi="標楷體" w:cs="Times New Roman"/>
          <w:sz w:val="36"/>
          <w:szCs w:val="24"/>
        </w:rPr>
      </w:pPr>
    </w:p>
    <w:p w:rsidR="00886DA5" w:rsidRPr="00886DA5" w:rsidRDefault="00886DA5" w:rsidP="00886DA5">
      <w:pPr>
        <w:spacing w:line="500" w:lineRule="exact"/>
        <w:jc w:val="distribute"/>
        <w:rPr>
          <w:rFonts w:ascii="標楷體" w:eastAsia="標楷體" w:hAnsi="標楷體" w:cs="Times New Roman"/>
          <w:sz w:val="36"/>
          <w:szCs w:val="24"/>
        </w:rPr>
      </w:pPr>
    </w:p>
    <w:p w:rsidR="00886DA5" w:rsidRPr="00886DA5" w:rsidRDefault="00886DA5" w:rsidP="00886DA5">
      <w:pPr>
        <w:spacing w:line="500" w:lineRule="exact"/>
        <w:jc w:val="distribute"/>
        <w:rPr>
          <w:rFonts w:ascii="標楷體" w:eastAsia="標楷體" w:hAnsi="標楷體" w:cs="Times New Roman"/>
          <w:sz w:val="36"/>
          <w:szCs w:val="24"/>
        </w:rPr>
      </w:pPr>
    </w:p>
    <w:p w:rsidR="00886DA5" w:rsidRPr="00886DA5" w:rsidRDefault="00886DA5" w:rsidP="00886DA5">
      <w:pPr>
        <w:spacing w:line="500" w:lineRule="exact"/>
        <w:rPr>
          <w:rFonts w:ascii="標楷體" w:eastAsia="標楷體" w:hAnsi="標楷體" w:cs="Times New Roman"/>
          <w:sz w:val="36"/>
          <w:szCs w:val="24"/>
        </w:rPr>
      </w:pPr>
    </w:p>
    <w:p w:rsidR="00886DA5" w:rsidRPr="00886DA5" w:rsidRDefault="00886DA5" w:rsidP="00886DA5">
      <w:pPr>
        <w:spacing w:line="500" w:lineRule="exact"/>
        <w:jc w:val="distribute"/>
        <w:rPr>
          <w:rFonts w:ascii="標楷體" w:eastAsia="標楷體" w:hAnsi="標楷體" w:cs="Times New Roman"/>
          <w:szCs w:val="24"/>
        </w:rPr>
      </w:pPr>
      <w:r w:rsidRPr="00886DA5">
        <w:rPr>
          <w:rFonts w:ascii="標楷體" w:eastAsia="標楷體" w:hAnsi="標楷體" w:cs="Times New Roman" w:hint="eastAsia"/>
          <w:sz w:val="36"/>
          <w:szCs w:val="24"/>
        </w:rPr>
        <w:t>中華民國</w:t>
      </w:r>
      <w:r w:rsidR="00E9583C">
        <w:rPr>
          <w:rFonts w:ascii="標楷體" w:eastAsia="標楷體" w:hAnsi="標楷體" w:cs="Times New Roman" w:hint="eastAsia"/>
          <w:sz w:val="36"/>
          <w:szCs w:val="24"/>
        </w:rPr>
        <w:t xml:space="preserve"> </w:t>
      </w:r>
      <w:r w:rsidRPr="00886DA5">
        <w:rPr>
          <w:rFonts w:ascii="標楷體" w:eastAsia="標楷體" w:hAnsi="標楷體" w:cs="Times New Roman" w:hint="eastAsia"/>
          <w:sz w:val="36"/>
          <w:szCs w:val="24"/>
        </w:rPr>
        <w:t>年</w:t>
      </w:r>
      <w:r w:rsidR="00E9583C">
        <w:rPr>
          <w:rFonts w:ascii="標楷體" w:eastAsia="標楷體" w:hAnsi="標楷體" w:cs="Times New Roman" w:hint="eastAsia"/>
          <w:sz w:val="36"/>
          <w:szCs w:val="24"/>
        </w:rPr>
        <w:t xml:space="preserve"> </w:t>
      </w:r>
      <w:r w:rsidRPr="00886DA5">
        <w:rPr>
          <w:rFonts w:ascii="標楷體" w:eastAsia="標楷體" w:hAnsi="標楷體" w:cs="Times New Roman" w:hint="eastAsia"/>
          <w:sz w:val="36"/>
          <w:szCs w:val="24"/>
        </w:rPr>
        <w:t>月 日</w:t>
      </w:r>
    </w:p>
    <w:p w:rsidR="00F639B5" w:rsidRPr="00E9583C" w:rsidRDefault="00F639B5" w:rsidP="00F639B5">
      <w:pPr>
        <w:ind w:leftChars="-354" w:left="-850"/>
        <w:rPr>
          <w:rFonts w:ascii="標楷體" w:eastAsia="標楷體" w:hAnsi="標楷體"/>
          <w:szCs w:val="24"/>
        </w:rPr>
      </w:pPr>
    </w:p>
    <w:sectPr w:rsidR="00F639B5" w:rsidRPr="00E9583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36E"/>
    <w:multiLevelType w:val="multilevel"/>
    <w:tmpl w:val="B6289AA8"/>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C4B2848"/>
    <w:multiLevelType w:val="multilevel"/>
    <w:tmpl w:val="1FD478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D98181B"/>
    <w:multiLevelType w:val="multilevel"/>
    <w:tmpl w:val="0A7EDF0E"/>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AC87A16"/>
    <w:multiLevelType w:val="multilevel"/>
    <w:tmpl w:val="CFC8B8BE"/>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19"/>
    <w:rsid w:val="0024772C"/>
    <w:rsid w:val="00322658"/>
    <w:rsid w:val="00574268"/>
    <w:rsid w:val="0081594C"/>
    <w:rsid w:val="00846453"/>
    <w:rsid w:val="00886DA5"/>
    <w:rsid w:val="009B095F"/>
    <w:rsid w:val="009D2319"/>
    <w:rsid w:val="00B4503B"/>
    <w:rsid w:val="00CB7DB6"/>
    <w:rsid w:val="00DC7E44"/>
    <w:rsid w:val="00E9583C"/>
    <w:rsid w:val="00F63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BAC1"/>
  <w15:chartTrackingRefBased/>
  <w15:docId w15:val="{0709A380-4FC7-452F-AC88-7F1CE837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Num6">
    <w:name w:val="WWNum6"/>
    <w:basedOn w:val="a2"/>
    <w:rsid w:val="0081594C"/>
    <w:pPr>
      <w:numPr>
        <w:numId w:val="1"/>
      </w:numPr>
    </w:pPr>
  </w:style>
  <w:style w:type="numbering" w:customStyle="1" w:styleId="WWNum7">
    <w:name w:val="WWNum7"/>
    <w:basedOn w:val="a2"/>
    <w:rsid w:val="0081594C"/>
    <w:pPr>
      <w:numPr>
        <w:numId w:val="2"/>
      </w:numPr>
    </w:pPr>
  </w:style>
  <w:style w:type="numbering" w:customStyle="1" w:styleId="WWNum8">
    <w:name w:val="WWNum8"/>
    <w:basedOn w:val="a2"/>
    <w:rsid w:val="0081594C"/>
    <w:pPr>
      <w:numPr>
        <w:numId w:val="3"/>
      </w:numPr>
    </w:pPr>
  </w:style>
  <w:style w:type="paragraph" w:styleId="a3">
    <w:name w:val="List Paragraph"/>
    <w:basedOn w:val="a"/>
    <w:uiPriority w:val="34"/>
    <w:qFormat/>
    <w:rsid w:val="00F639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SMHS</dc:creator>
  <cp:keywords/>
  <dc:description/>
  <cp:lastModifiedBy>SMHS</cp:lastModifiedBy>
  <cp:revision>2</cp:revision>
  <dcterms:created xsi:type="dcterms:W3CDTF">2026-04-20T08:18:00Z</dcterms:created>
  <dcterms:modified xsi:type="dcterms:W3CDTF">2026-04-20T08:18:00Z</dcterms:modified>
</cp:coreProperties>
</file>