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8CC6" w14:textId="77777777" w:rsidR="00995C88" w:rsidRPr="00995C88" w:rsidRDefault="00995C88" w:rsidP="00995C88">
      <w:pPr>
        <w:autoSpaceDE w:val="0"/>
        <w:autoSpaceDN w:val="0"/>
        <w:spacing w:after="0" w:line="359" w:lineRule="exact"/>
        <w:ind w:left="20"/>
        <w:jc w:val="center"/>
        <w:rPr>
          <w:rFonts w:ascii="標楷體" w:eastAsia="標楷體" w:hAnsi="標楷體" w:cs="標楷體"/>
          <w:kern w:val="0"/>
          <w:sz w:val="32"/>
          <w:szCs w:val="22"/>
          <w:lang w:val="zh-TW" w:bidi="zh-TW"/>
          <w14:ligatures w14:val="none"/>
        </w:rPr>
      </w:pPr>
      <w:r w:rsidRPr="00995C88">
        <w:rPr>
          <w:rFonts w:ascii="標楷體" w:eastAsia="標楷體" w:hAnsi="標楷體" w:cs="標楷體"/>
          <w:kern w:val="0"/>
          <w:sz w:val="32"/>
          <w:szCs w:val="22"/>
          <w:lang w:val="zh-TW" w:bidi="zh-TW"/>
          <w14:ligatures w14:val="none"/>
        </w:rPr>
        <w:t>花蓮縣花蓮市明義國小</w:t>
      </w:r>
      <w:bookmarkStart w:id="0" w:name="_Hlk218515206"/>
      <w:r w:rsidRPr="00995C88">
        <w:rPr>
          <w:rFonts w:ascii="標楷體" w:eastAsia="標楷體" w:hAnsi="標楷體" w:cs="標楷體"/>
          <w:kern w:val="0"/>
          <w:sz w:val="32"/>
          <w:szCs w:val="22"/>
          <w:lang w:val="zh-TW" w:bidi="zh-TW"/>
          <w14:ligatures w14:val="none"/>
        </w:rPr>
        <w:t>115年度契約進用加置照顧服務人員甄選</w:t>
      </w:r>
      <w:bookmarkEnd w:id="0"/>
      <w:r w:rsidRPr="00995C88">
        <w:rPr>
          <w:rFonts w:ascii="標楷體" w:eastAsia="標楷體" w:hAnsi="標楷體" w:cs="標楷體"/>
          <w:kern w:val="0"/>
          <w:sz w:val="32"/>
          <w:szCs w:val="22"/>
          <w:lang w:val="zh-TW" w:bidi="zh-TW"/>
          <w14:ligatures w14:val="none"/>
        </w:rPr>
        <w:t>簡章</w:t>
      </w:r>
    </w:p>
    <w:p w14:paraId="7ADC389B" w14:textId="77777777" w:rsidR="00995C88" w:rsidRDefault="00995C88" w:rsidP="00995C88">
      <w:pPr>
        <w:pStyle w:val="Default"/>
        <w:spacing w:after="210"/>
        <w:rPr>
          <w:sz w:val="23"/>
          <w:szCs w:val="23"/>
        </w:rPr>
      </w:pPr>
    </w:p>
    <w:p w14:paraId="0F562B9D" w14:textId="6FC8867C" w:rsidR="00995C88" w:rsidRDefault="00995C88" w:rsidP="00995C88">
      <w:pPr>
        <w:pStyle w:val="Default"/>
        <w:spacing w:after="210"/>
        <w:rPr>
          <w:sz w:val="23"/>
          <w:szCs w:val="23"/>
        </w:rPr>
      </w:pPr>
      <w:r>
        <w:rPr>
          <w:rFonts w:hint="eastAsia"/>
          <w:sz w:val="23"/>
          <w:szCs w:val="23"/>
        </w:rPr>
        <w:t>壹、依據</w:t>
      </w:r>
      <w:r>
        <w:rPr>
          <w:sz w:val="23"/>
          <w:szCs w:val="23"/>
        </w:rPr>
        <w:t xml:space="preserve"> </w:t>
      </w:r>
    </w:p>
    <w:p w14:paraId="77D3DF34" w14:textId="63DAEE90" w:rsidR="00995C88" w:rsidRDefault="00995C88" w:rsidP="00995C88">
      <w:pPr>
        <w:pStyle w:val="Default"/>
        <w:spacing w:after="210"/>
        <w:ind w:firstLineChars="185" w:firstLine="425"/>
        <w:rPr>
          <w:sz w:val="23"/>
          <w:szCs w:val="23"/>
        </w:rPr>
      </w:pPr>
      <w:r>
        <w:rPr>
          <w:rFonts w:hint="eastAsia"/>
          <w:sz w:val="23"/>
          <w:szCs w:val="23"/>
        </w:rPr>
        <w:t>一、幼兒教育及照顧法暨其施行細則。</w:t>
      </w:r>
      <w:r>
        <w:rPr>
          <w:sz w:val="23"/>
          <w:szCs w:val="23"/>
        </w:rPr>
        <w:t xml:space="preserve"> </w:t>
      </w:r>
    </w:p>
    <w:p w14:paraId="1626BE70" w14:textId="60FF01BF" w:rsidR="00995C88" w:rsidRDefault="00995C88" w:rsidP="00995C88">
      <w:pPr>
        <w:pStyle w:val="Default"/>
        <w:spacing w:after="210"/>
        <w:ind w:firstLineChars="185" w:firstLine="425"/>
        <w:rPr>
          <w:sz w:val="23"/>
          <w:szCs w:val="23"/>
        </w:rPr>
      </w:pPr>
      <w:r>
        <w:rPr>
          <w:rFonts w:hint="eastAsia"/>
          <w:sz w:val="23"/>
          <w:szCs w:val="23"/>
        </w:rPr>
        <w:t>二、教保服務人員條例暨其施行細則。</w:t>
      </w:r>
      <w:r>
        <w:rPr>
          <w:sz w:val="23"/>
          <w:szCs w:val="23"/>
        </w:rPr>
        <w:t xml:space="preserve"> </w:t>
      </w:r>
    </w:p>
    <w:p w14:paraId="67647B91" w14:textId="31F2F639" w:rsidR="00995C88" w:rsidRDefault="00995C88" w:rsidP="00995C88">
      <w:pPr>
        <w:pStyle w:val="Default"/>
        <w:spacing w:after="210"/>
        <w:ind w:firstLineChars="185" w:firstLine="425"/>
        <w:rPr>
          <w:sz w:val="23"/>
          <w:szCs w:val="23"/>
        </w:rPr>
      </w:pPr>
      <w:r>
        <w:rPr>
          <w:rFonts w:hint="eastAsia"/>
          <w:sz w:val="23"/>
          <w:szCs w:val="23"/>
        </w:rPr>
        <w:t>三、公立幼兒園契約進用人員之進用考核及待遇辦法。</w:t>
      </w:r>
      <w:r>
        <w:rPr>
          <w:sz w:val="23"/>
          <w:szCs w:val="23"/>
        </w:rPr>
        <w:t xml:space="preserve"> </w:t>
      </w:r>
    </w:p>
    <w:p w14:paraId="14E56250" w14:textId="50DCA985" w:rsidR="00995C88" w:rsidRDefault="00995C88" w:rsidP="00995C88">
      <w:pPr>
        <w:pStyle w:val="Default"/>
        <w:spacing w:after="210"/>
        <w:ind w:firstLineChars="185" w:firstLine="425"/>
        <w:rPr>
          <w:sz w:val="23"/>
          <w:szCs w:val="23"/>
        </w:rPr>
      </w:pPr>
      <w:r>
        <w:rPr>
          <w:rFonts w:hint="eastAsia"/>
          <w:sz w:val="23"/>
          <w:szCs w:val="23"/>
        </w:rPr>
        <w:t>四、教育部國民及學前教育署補助公立幼兒園辦理延長照顧服務作業要點。</w:t>
      </w:r>
      <w:r>
        <w:rPr>
          <w:sz w:val="23"/>
          <w:szCs w:val="23"/>
        </w:rPr>
        <w:t xml:space="preserve"> </w:t>
      </w:r>
    </w:p>
    <w:p w14:paraId="3EF95B79" w14:textId="77777777" w:rsidR="00995C88" w:rsidRDefault="00995C88" w:rsidP="00995C88">
      <w:pPr>
        <w:pStyle w:val="Default"/>
        <w:spacing w:after="210"/>
        <w:rPr>
          <w:sz w:val="23"/>
          <w:szCs w:val="23"/>
        </w:rPr>
      </w:pPr>
      <w:r>
        <w:rPr>
          <w:rFonts w:hint="eastAsia"/>
          <w:sz w:val="23"/>
          <w:szCs w:val="23"/>
        </w:rPr>
        <w:t>貳、甄選名額</w:t>
      </w:r>
      <w:r>
        <w:rPr>
          <w:sz w:val="23"/>
          <w:szCs w:val="23"/>
        </w:rPr>
        <w:t xml:space="preserve"> </w:t>
      </w:r>
    </w:p>
    <w:p w14:paraId="7F370493" w14:textId="189806E3" w:rsidR="00995C88" w:rsidRDefault="00995C88" w:rsidP="00995C88">
      <w:pPr>
        <w:pStyle w:val="Default"/>
        <w:spacing w:after="210"/>
        <w:ind w:firstLineChars="185" w:firstLine="425"/>
        <w:rPr>
          <w:sz w:val="23"/>
          <w:szCs w:val="23"/>
        </w:rPr>
      </w:pPr>
      <w:r>
        <w:rPr>
          <w:rFonts w:hint="eastAsia"/>
          <w:sz w:val="23"/>
          <w:szCs w:val="23"/>
        </w:rPr>
        <w:t>正取</w:t>
      </w:r>
      <w:r>
        <w:rPr>
          <w:sz w:val="23"/>
          <w:szCs w:val="23"/>
        </w:rPr>
        <w:t>1</w:t>
      </w:r>
      <w:r>
        <w:rPr>
          <w:rFonts w:hint="eastAsia"/>
          <w:sz w:val="23"/>
          <w:szCs w:val="23"/>
        </w:rPr>
        <w:t>名，備取若干名。</w:t>
      </w:r>
      <w:r>
        <w:rPr>
          <w:sz w:val="23"/>
          <w:szCs w:val="23"/>
        </w:rPr>
        <w:t xml:space="preserve"> </w:t>
      </w:r>
    </w:p>
    <w:p w14:paraId="24644E33" w14:textId="77777777" w:rsidR="00995C88" w:rsidRDefault="00995C88" w:rsidP="00995C88">
      <w:pPr>
        <w:pStyle w:val="Default"/>
        <w:spacing w:after="210"/>
        <w:rPr>
          <w:sz w:val="23"/>
          <w:szCs w:val="23"/>
        </w:rPr>
      </w:pPr>
      <w:r>
        <w:rPr>
          <w:rFonts w:hint="eastAsia"/>
          <w:sz w:val="23"/>
          <w:szCs w:val="23"/>
        </w:rPr>
        <w:t>參、報名資格</w:t>
      </w:r>
      <w:r>
        <w:rPr>
          <w:sz w:val="23"/>
          <w:szCs w:val="23"/>
        </w:rPr>
        <w:t xml:space="preserve"> </w:t>
      </w:r>
    </w:p>
    <w:p w14:paraId="3718B0B4" w14:textId="0148E08B" w:rsidR="00995C88" w:rsidRDefault="00995C88" w:rsidP="00995C88">
      <w:pPr>
        <w:pStyle w:val="Default"/>
        <w:spacing w:after="210"/>
        <w:ind w:firstLineChars="185" w:firstLine="425"/>
        <w:rPr>
          <w:sz w:val="23"/>
          <w:szCs w:val="23"/>
        </w:rPr>
      </w:pPr>
      <w:r>
        <w:rPr>
          <w:rFonts w:hint="eastAsia"/>
          <w:sz w:val="23"/>
          <w:szCs w:val="23"/>
        </w:rPr>
        <w:t>一、基本條件：</w:t>
      </w:r>
      <w:r>
        <w:rPr>
          <w:sz w:val="23"/>
          <w:szCs w:val="23"/>
        </w:rPr>
        <w:t xml:space="preserve"> </w:t>
      </w:r>
    </w:p>
    <w:p w14:paraId="2A51CCB9" w14:textId="4C0649DA" w:rsidR="00995C88" w:rsidRDefault="00995C88" w:rsidP="00995C88">
      <w:pPr>
        <w:pStyle w:val="Default"/>
        <w:ind w:leftChars="296" w:left="1699" w:hangingChars="430" w:hanging="989"/>
        <w:rPr>
          <w:sz w:val="23"/>
          <w:szCs w:val="23"/>
        </w:rPr>
      </w:pPr>
      <w:r>
        <w:rPr>
          <w:sz w:val="23"/>
          <w:szCs w:val="23"/>
        </w:rPr>
        <w:t>(</w:t>
      </w:r>
      <w:r>
        <w:rPr>
          <w:rFonts w:hint="eastAsia"/>
          <w:sz w:val="23"/>
          <w:szCs w:val="23"/>
        </w:rPr>
        <w:t>一</w:t>
      </w:r>
      <w:r>
        <w:rPr>
          <w:sz w:val="23"/>
          <w:szCs w:val="23"/>
        </w:rPr>
        <w:t xml:space="preserve">) </w:t>
      </w:r>
      <w:r>
        <w:rPr>
          <w:rFonts w:hint="eastAsia"/>
          <w:sz w:val="23"/>
          <w:szCs w:val="23"/>
        </w:rPr>
        <w:t>具有中華民國國籍者。（大陸地區人民經許可進入臺灣地區者，須在臺灣地區設籍</w:t>
      </w:r>
      <w:r>
        <w:rPr>
          <w:sz w:val="23"/>
          <w:szCs w:val="23"/>
        </w:rPr>
        <w:t>10</w:t>
      </w:r>
      <w:r>
        <w:rPr>
          <w:rFonts w:hint="eastAsia"/>
          <w:sz w:val="23"/>
          <w:szCs w:val="23"/>
        </w:rPr>
        <w:t>年以上）</w:t>
      </w:r>
      <w:r>
        <w:rPr>
          <w:sz w:val="23"/>
          <w:szCs w:val="23"/>
        </w:rPr>
        <w:t xml:space="preserve"> </w:t>
      </w:r>
    </w:p>
    <w:p w14:paraId="1F27B0EC" w14:textId="77777777" w:rsidR="00995C88" w:rsidRDefault="00995C88" w:rsidP="00995C88">
      <w:pPr>
        <w:pStyle w:val="Default"/>
        <w:spacing w:after="210"/>
        <w:ind w:leftChars="295" w:left="1274" w:hangingChars="246" w:hanging="566"/>
        <w:rPr>
          <w:sz w:val="23"/>
          <w:szCs w:val="23"/>
        </w:rPr>
      </w:pPr>
      <w:r>
        <w:rPr>
          <w:sz w:val="23"/>
          <w:szCs w:val="23"/>
        </w:rPr>
        <w:t>(</w:t>
      </w:r>
      <w:r>
        <w:rPr>
          <w:rFonts w:hint="eastAsia"/>
          <w:sz w:val="23"/>
          <w:szCs w:val="23"/>
        </w:rPr>
        <w:t>二</w:t>
      </w:r>
      <w:r>
        <w:rPr>
          <w:sz w:val="23"/>
          <w:szCs w:val="23"/>
        </w:rPr>
        <w:t xml:space="preserve">) </w:t>
      </w:r>
      <w:r>
        <w:rPr>
          <w:rFonts w:hint="eastAsia"/>
          <w:sz w:val="23"/>
          <w:szCs w:val="23"/>
        </w:rPr>
        <w:t>無教保服務人員條例（以下簡稱教保條例）第</w:t>
      </w:r>
      <w:r>
        <w:rPr>
          <w:sz w:val="23"/>
          <w:szCs w:val="23"/>
        </w:rPr>
        <w:t>12</w:t>
      </w:r>
      <w:r>
        <w:rPr>
          <w:rFonts w:hint="eastAsia"/>
          <w:sz w:val="23"/>
          <w:szCs w:val="23"/>
        </w:rPr>
        <w:t>條、第</w:t>
      </w:r>
      <w:r>
        <w:rPr>
          <w:sz w:val="23"/>
          <w:szCs w:val="23"/>
        </w:rPr>
        <w:t>13</w:t>
      </w:r>
      <w:r>
        <w:rPr>
          <w:rFonts w:hint="eastAsia"/>
          <w:sz w:val="23"/>
          <w:szCs w:val="23"/>
        </w:rPr>
        <w:t>條、第</w:t>
      </w:r>
      <w:r>
        <w:rPr>
          <w:sz w:val="23"/>
          <w:szCs w:val="23"/>
        </w:rPr>
        <w:t>14</w:t>
      </w:r>
      <w:r>
        <w:rPr>
          <w:rFonts w:hint="eastAsia"/>
          <w:sz w:val="23"/>
          <w:szCs w:val="23"/>
        </w:rPr>
        <w:t>條第</w:t>
      </w:r>
      <w:r>
        <w:rPr>
          <w:sz w:val="23"/>
          <w:szCs w:val="23"/>
        </w:rPr>
        <w:t>1</w:t>
      </w:r>
      <w:r>
        <w:rPr>
          <w:rFonts w:hint="eastAsia"/>
          <w:sz w:val="23"/>
          <w:szCs w:val="23"/>
        </w:rPr>
        <w:t>項或幼兒教育及照顧法（以下簡稱幼照法）第</w:t>
      </w:r>
      <w:r>
        <w:rPr>
          <w:sz w:val="23"/>
          <w:szCs w:val="23"/>
        </w:rPr>
        <w:t>23</w:t>
      </w:r>
      <w:r>
        <w:rPr>
          <w:rFonts w:hint="eastAsia"/>
          <w:sz w:val="23"/>
          <w:szCs w:val="23"/>
        </w:rPr>
        <w:t>條、第</w:t>
      </w:r>
      <w:r>
        <w:rPr>
          <w:sz w:val="23"/>
          <w:szCs w:val="23"/>
        </w:rPr>
        <w:t>24</w:t>
      </w:r>
      <w:r>
        <w:rPr>
          <w:rFonts w:hint="eastAsia"/>
          <w:sz w:val="23"/>
          <w:szCs w:val="23"/>
        </w:rPr>
        <w:t>條、第</w:t>
      </w:r>
      <w:r>
        <w:rPr>
          <w:sz w:val="23"/>
          <w:szCs w:val="23"/>
        </w:rPr>
        <w:t>25</w:t>
      </w:r>
      <w:r>
        <w:rPr>
          <w:rFonts w:hint="eastAsia"/>
          <w:sz w:val="23"/>
          <w:szCs w:val="23"/>
        </w:rPr>
        <w:t>條第</w:t>
      </w:r>
      <w:r>
        <w:rPr>
          <w:sz w:val="23"/>
          <w:szCs w:val="23"/>
        </w:rPr>
        <w:t>1</w:t>
      </w:r>
      <w:r>
        <w:rPr>
          <w:rFonts w:hint="eastAsia"/>
          <w:sz w:val="23"/>
          <w:szCs w:val="23"/>
        </w:rPr>
        <w:t>項之情事者。</w:t>
      </w:r>
      <w:r>
        <w:rPr>
          <w:sz w:val="23"/>
          <w:szCs w:val="23"/>
        </w:rPr>
        <w:t xml:space="preserve"> </w:t>
      </w:r>
    </w:p>
    <w:p w14:paraId="50BB0DCC" w14:textId="74BE50A8" w:rsidR="00995C88" w:rsidRDefault="00995C88" w:rsidP="00995C88">
      <w:pPr>
        <w:pStyle w:val="Default"/>
        <w:spacing w:after="210"/>
        <w:ind w:firstLineChars="185" w:firstLine="425"/>
        <w:rPr>
          <w:sz w:val="23"/>
          <w:szCs w:val="23"/>
        </w:rPr>
      </w:pPr>
      <w:r>
        <w:rPr>
          <w:rFonts w:hint="eastAsia"/>
          <w:sz w:val="23"/>
          <w:szCs w:val="23"/>
        </w:rPr>
        <w:t>二、應徵資格</w:t>
      </w:r>
      <w:r>
        <w:rPr>
          <w:sz w:val="23"/>
          <w:szCs w:val="23"/>
        </w:rPr>
        <w:t>(</w:t>
      </w:r>
      <w:r>
        <w:rPr>
          <w:rFonts w:hint="eastAsia"/>
          <w:sz w:val="23"/>
          <w:szCs w:val="23"/>
        </w:rPr>
        <w:t>幼照法第</w:t>
      </w:r>
      <w:r>
        <w:rPr>
          <w:sz w:val="23"/>
          <w:szCs w:val="23"/>
        </w:rPr>
        <w:t>20</w:t>
      </w:r>
      <w:r>
        <w:rPr>
          <w:rFonts w:hint="eastAsia"/>
          <w:sz w:val="23"/>
          <w:szCs w:val="23"/>
        </w:rPr>
        <w:t>條</w:t>
      </w:r>
      <w:r>
        <w:rPr>
          <w:sz w:val="23"/>
          <w:szCs w:val="23"/>
        </w:rPr>
        <w:t>)</w:t>
      </w:r>
      <w:r>
        <w:rPr>
          <w:rFonts w:hint="eastAsia"/>
          <w:sz w:val="23"/>
          <w:szCs w:val="23"/>
        </w:rPr>
        <w:t>：（具備下列資格之一者）</w:t>
      </w:r>
      <w:r>
        <w:rPr>
          <w:sz w:val="23"/>
          <w:szCs w:val="23"/>
        </w:rPr>
        <w:t xml:space="preserve"> </w:t>
      </w:r>
    </w:p>
    <w:p w14:paraId="330D3090" w14:textId="77777777" w:rsidR="00995C88" w:rsidRDefault="00995C88" w:rsidP="00995C88">
      <w:pPr>
        <w:pStyle w:val="Default"/>
        <w:spacing w:after="210"/>
        <w:ind w:leftChars="295" w:left="708"/>
        <w:rPr>
          <w:sz w:val="23"/>
          <w:szCs w:val="23"/>
        </w:rPr>
      </w:pPr>
      <w:r>
        <w:rPr>
          <w:sz w:val="23"/>
          <w:szCs w:val="23"/>
        </w:rPr>
        <w:t>(</w:t>
      </w:r>
      <w:r>
        <w:rPr>
          <w:rFonts w:hint="eastAsia"/>
          <w:sz w:val="23"/>
          <w:szCs w:val="23"/>
        </w:rPr>
        <w:t>一</w:t>
      </w:r>
      <w:r>
        <w:rPr>
          <w:sz w:val="23"/>
          <w:szCs w:val="23"/>
        </w:rPr>
        <w:t xml:space="preserve">) </w:t>
      </w:r>
      <w:r>
        <w:rPr>
          <w:rFonts w:hint="eastAsia"/>
          <w:sz w:val="23"/>
          <w:szCs w:val="23"/>
        </w:rPr>
        <w:t>高級中等以下學校或幼兒園（包括幼稚園）合格教師、幼兒園教保員、助理教保員。</w:t>
      </w:r>
      <w:r>
        <w:rPr>
          <w:sz w:val="23"/>
          <w:szCs w:val="23"/>
        </w:rPr>
        <w:t xml:space="preserve"> </w:t>
      </w:r>
    </w:p>
    <w:p w14:paraId="1C0CDBE8" w14:textId="77777777" w:rsidR="00995C88" w:rsidRDefault="00995C88" w:rsidP="00995C88">
      <w:pPr>
        <w:pStyle w:val="Default"/>
        <w:spacing w:after="210"/>
        <w:ind w:leftChars="295" w:left="1274" w:hangingChars="246" w:hanging="566"/>
        <w:rPr>
          <w:sz w:val="23"/>
          <w:szCs w:val="23"/>
        </w:rPr>
      </w:pPr>
      <w:r>
        <w:rPr>
          <w:sz w:val="23"/>
          <w:szCs w:val="23"/>
        </w:rPr>
        <w:t>(</w:t>
      </w:r>
      <w:r>
        <w:rPr>
          <w:rFonts w:hint="eastAsia"/>
          <w:sz w:val="23"/>
          <w:szCs w:val="23"/>
        </w:rPr>
        <w:t>二</w:t>
      </w:r>
      <w:r>
        <w:rPr>
          <w:sz w:val="23"/>
          <w:szCs w:val="23"/>
        </w:rPr>
        <w:t xml:space="preserve">) </w:t>
      </w:r>
      <w:r>
        <w:rPr>
          <w:rFonts w:hint="eastAsia"/>
          <w:sz w:val="23"/>
          <w:szCs w:val="23"/>
        </w:rPr>
        <w:t>曾依中小學兼任代課及代理教師聘任辦法或國民中小學教學支援工作人員聘任辦法聘任之教師。但教學支援工作人員為高級中等以下學校畢業者，應經直轄市、縣（市）教育、社政或勞動相關主管機關自行或委託辦理之一百八十小時課後照顧服務人員專業訓練課程結訓。</w:t>
      </w:r>
      <w:r>
        <w:rPr>
          <w:sz w:val="23"/>
          <w:szCs w:val="23"/>
        </w:rPr>
        <w:t xml:space="preserve"> </w:t>
      </w:r>
    </w:p>
    <w:p w14:paraId="345D13B8" w14:textId="77777777" w:rsidR="00995C88" w:rsidRDefault="00995C88" w:rsidP="00995C88">
      <w:pPr>
        <w:pStyle w:val="Default"/>
        <w:spacing w:after="210"/>
        <w:ind w:leftChars="295" w:left="708"/>
        <w:rPr>
          <w:sz w:val="23"/>
          <w:szCs w:val="23"/>
        </w:rPr>
      </w:pPr>
      <w:r>
        <w:rPr>
          <w:sz w:val="23"/>
          <w:szCs w:val="23"/>
        </w:rPr>
        <w:t>(</w:t>
      </w:r>
      <w:r>
        <w:rPr>
          <w:rFonts w:hint="eastAsia"/>
          <w:sz w:val="23"/>
          <w:szCs w:val="23"/>
        </w:rPr>
        <w:t>三</w:t>
      </w:r>
      <w:r>
        <w:rPr>
          <w:sz w:val="23"/>
          <w:szCs w:val="23"/>
        </w:rPr>
        <w:t xml:space="preserve">) </w:t>
      </w:r>
      <w:r>
        <w:rPr>
          <w:rFonts w:hint="eastAsia"/>
          <w:sz w:val="23"/>
          <w:szCs w:val="23"/>
        </w:rPr>
        <w:t>公私立大專校院以上學校畢業，並修畢師資培育規定之教育專業課程。</w:t>
      </w:r>
      <w:r>
        <w:rPr>
          <w:sz w:val="23"/>
          <w:szCs w:val="23"/>
        </w:rPr>
        <w:t xml:space="preserve"> </w:t>
      </w:r>
    </w:p>
    <w:p w14:paraId="71CA5BC6" w14:textId="77777777" w:rsidR="00995C88" w:rsidRDefault="00995C88" w:rsidP="00995C88">
      <w:pPr>
        <w:pStyle w:val="Default"/>
        <w:spacing w:after="210"/>
        <w:ind w:leftChars="295" w:left="708"/>
        <w:rPr>
          <w:sz w:val="23"/>
          <w:szCs w:val="23"/>
        </w:rPr>
      </w:pPr>
      <w:r>
        <w:rPr>
          <w:sz w:val="23"/>
          <w:szCs w:val="23"/>
        </w:rPr>
        <w:t>(</w:t>
      </w:r>
      <w:r>
        <w:rPr>
          <w:rFonts w:hint="eastAsia"/>
          <w:sz w:val="23"/>
          <w:szCs w:val="23"/>
        </w:rPr>
        <w:t>四</w:t>
      </w:r>
      <w:r>
        <w:rPr>
          <w:sz w:val="23"/>
          <w:szCs w:val="23"/>
        </w:rPr>
        <w:t xml:space="preserve">) </w:t>
      </w:r>
      <w:r>
        <w:rPr>
          <w:rFonts w:hint="eastAsia"/>
          <w:sz w:val="23"/>
          <w:szCs w:val="23"/>
        </w:rPr>
        <w:t>符合兒童及少年福利機構專業人員資格。</w:t>
      </w:r>
      <w:r>
        <w:rPr>
          <w:sz w:val="23"/>
          <w:szCs w:val="23"/>
        </w:rPr>
        <w:t xml:space="preserve"> </w:t>
      </w:r>
    </w:p>
    <w:p w14:paraId="7B2FA447" w14:textId="77777777" w:rsidR="00995C88" w:rsidRDefault="00995C88" w:rsidP="00995C88">
      <w:pPr>
        <w:pStyle w:val="Default"/>
        <w:spacing w:after="210"/>
        <w:ind w:leftChars="295" w:left="1274" w:hangingChars="246" w:hanging="566"/>
        <w:rPr>
          <w:sz w:val="23"/>
          <w:szCs w:val="23"/>
        </w:rPr>
      </w:pPr>
      <w:r>
        <w:rPr>
          <w:sz w:val="23"/>
          <w:szCs w:val="23"/>
        </w:rPr>
        <w:t>(</w:t>
      </w:r>
      <w:r>
        <w:rPr>
          <w:rFonts w:hint="eastAsia"/>
          <w:sz w:val="23"/>
          <w:szCs w:val="23"/>
        </w:rPr>
        <w:t>五</w:t>
      </w:r>
      <w:r>
        <w:rPr>
          <w:sz w:val="23"/>
          <w:szCs w:val="23"/>
        </w:rPr>
        <w:t xml:space="preserve">) </w:t>
      </w:r>
      <w:r>
        <w:rPr>
          <w:rFonts w:hint="eastAsia"/>
          <w:sz w:val="23"/>
          <w:szCs w:val="23"/>
        </w:rPr>
        <w:t>高級中等以上學校畢業，並經直轄市、縣（市）教育、社政或勞動相關主管機關自行或委託辦理之一百八十小時課後照顧服務人員專業訓練課程結訓。</w:t>
      </w:r>
      <w:r>
        <w:rPr>
          <w:sz w:val="23"/>
          <w:szCs w:val="23"/>
        </w:rPr>
        <w:t xml:space="preserve"> </w:t>
      </w:r>
    </w:p>
    <w:p w14:paraId="1B181615" w14:textId="7931F6C1" w:rsidR="00995C88" w:rsidRDefault="00995C88" w:rsidP="00995C88">
      <w:pPr>
        <w:pStyle w:val="Default"/>
        <w:ind w:leftChars="295" w:left="1274" w:hangingChars="246" w:hanging="566"/>
        <w:rPr>
          <w:rFonts w:cstheme="minorBidi"/>
          <w:color w:val="auto"/>
        </w:rPr>
      </w:pPr>
      <w:r>
        <w:rPr>
          <w:sz w:val="23"/>
          <w:szCs w:val="23"/>
        </w:rPr>
        <w:t>(</w:t>
      </w:r>
      <w:r>
        <w:rPr>
          <w:rFonts w:hint="eastAsia"/>
          <w:sz w:val="23"/>
          <w:szCs w:val="23"/>
        </w:rPr>
        <w:t>六</w:t>
      </w:r>
      <w:r>
        <w:rPr>
          <w:sz w:val="23"/>
          <w:szCs w:val="23"/>
        </w:rPr>
        <w:t xml:space="preserve">) </w:t>
      </w:r>
      <w:r>
        <w:rPr>
          <w:rFonts w:hint="eastAsia"/>
          <w:sz w:val="23"/>
          <w:szCs w:val="23"/>
        </w:rPr>
        <w:t>符合上述</w:t>
      </w:r>
      <w:r>
        <w:rPr>
          <w:sz w:val="23"/>
          <w:szCs w:val="23"/>
        </w:rPr>
        <w:t>(</w:t>
      </w:r>
      <w:r>
        <w:rPr>
          <w:rFonts w:hint="eastAsia"/>
          <w:sz w:val="23"/>
          <w:szCs w:val="23"/>
        </w:rPr>
        <w:t>一</w:t>
      </w:r>
      <w:r>
        <w:rPr>
          <w:sz w:val="23"/>
          <w:szCs w:val="23"/>
        </w:rPr>
        <w:t>)</w:t>
      </w:r>
      <w:r>
        <w:rPr>
          <w:rFonts w:hint="eastAsia"/>
          <w:sz w:val="23"/>
          <w:szCs w:val="23"/>
        </w:rPr>
        <w:t>教保員資格之專科以上應屆畢業生或應屆修畢輔系、幼兒園教師教育學程者，於報名時尚未取得畢業</w:t>
      </w:r>
      <w:r>
        <w:rPr>
          <w:sz w:val="23"/>
          <w:szCs w:val="23"/>
        </w:rPr>
        <w:t>(</w:t>
      </w:r>
      <w:r>
        <w:rPr>
          <w:rFonts w:hint="eastAsia"/>
          <w:sz w:val="23"/>
          <w:szCs w:val="23"/>
        </w:rPr>
        <w:t>學位</w:t>
      </w:r>
      <w:r>
        <w:rPr>
          <w:sz w:val="23"/>
          <w:szCs w:val="23"/>
        </w:rPr>
        <w:t>)</w:t>
      </w:r>
      <w:r>
        <w:rPr>
          <w:rFonts w:hint="eastAsia"/>
          <w:sz w:val="23"/>
          <w:szCs w:val="23"/>
        </w:rPr>
        <w:t>證書、修畢師資職前教育證明書，應檢附蓋有最後一學期註冊戳記之學生證、師資職前教育證明書申請中相關證明文件及</w:t>
      </w:r>
      <w:r>
        <w:rPr>
          <w:sz w:val="23"/>
          <w:szCs w:val="23"/>
        </w:rPr>
        <w:t>114</w:t>
      </w:r>
      <w:r>
        <w:rPr>
          <w:rFonts w:hint="eastAsia"/>
          <w:sz w:val="23"/>
          <w:szCs w:val="23"/>
        </w:rPr>
        <w:t>年</w:t>
      </w:r>
      <w:r>
        <w:rPr>
          <w:sz w:val="23"/>
          <w:szCs w:val="23"/>
        </w:rPr>
        <w:t>8</w:t>
      </w:r>
      <w:r>
        <w:rPr>
          <w:rFonts w:hint="eastAsia"/>
          <w:sz w:val="23"/>
          <w:szCs w:val="23"/>
        </w:rPr>
        <w:t>月</w:t>
      </w:r>
      <w:r>
        <w:rPr>
          <w:sz w:val="23"/>
          <w:szCs w:val="23"/>
        </w:rPr>
        <w:t>1</w:t>
      </w:r>
      <w:r>
        <w:rPr>
          <w:rFonts w:hint="eastAsia"/>
          <w:sz w:val="23"/>
          <w:szCs w:val="23"/>
        </w:rPr>
        <w:t>日前能取得畢業</w:t>
      </w:r>
      <w:r>
        <w:rPr>
          <w:sz w:val="23"/>
          <w:szCs w:val="23"/>
        </w:rPr>
        <w:t>(</w:t>
      </w:r>
      <w:r>
        <w:rPr>
          <w:rFonts w:hint="eastAsia"/>
          <w:sz w:val="23"/>
          <w:szCs w:val="23"/>
        </w:rPr>
        <w:t>學位</w:t>
      </w:r>
      <w:r>
        <w:rPr>
          <w:sz w:val="23"/>
          <w:szCs w:val="23"/>
        </w:rPr>
        <w:t>)</w:t>
      </w:r>
      <w:r>
        <w:rPr>
          <w:rFonts w:hint="eastAsia"/>
          <w:sz w:val="23"/>
          <w:szCs w:val="23"/>
        </w:rPr>
        <w:t>證書、修畢師資職前教育證明書之切結書，暫准報名。</w:t>
      </w:r>
      <w:r>
        <w:rPr>
          <w:sz w:val="23"/>
          <w:szCs w:val="23"/>
        </w:rPr>
        <w:t xml:space="preserve"> </w:t>
      </w:r>
    </w:p>
    <w:p w14:paraId="5DC6B477" w14:textId="77777777" w:rsidR="00995C88" w:rsidRDefault="00995C88" w:rsidP="00995C88">
      <w:pPr>
        <w:pStyle w:val="Default"/>
      </w:pPr>
    </w:p>
    <w:p w14:paraId="4676F8F3" w14:textId="77777777" w:rsidR="000C5136" w:rsidRDefault="000C5136" w:rsidP="00995C88">
      <w:pPr>
        <w:pStyle w:val="Default"/>
      </w:pPr>
    </w:p>
    <w:p w14:paraId="7CF4580A" w14:textId="77777777" w:rsidR="000C5136" w:rsidRDefault="000C5136" w:rsidP="00995C88">
      <w:pPr>
        <w:pStyle w:val="Default"/>
        <w:rPr>
          <w:rFonts w:hint="eastAsia"/>
        </w:rPr>
      </w:pPr>
    </w:p>
    <w:p w14:paraId="2B0618FE" w14:textId="1367DFD2" w:rsidR="00995C88" w:rsidRDefault="00995C88" w:rsidP="00995C88">
      <w:pPr>
        <w:pStyle w:val="Default"/>
        <w:numPr>
          <w:ilvl w:val="0"/>
          <w:numId w:val="3"/>
        </w:numPr>
        <w:spacing w:after="210"/>
        <w:rPr>
          <w:sz w:val="23"/>
          <w:szCs w:val="23"/>
        </w:rPr>
      </w:pPr>
      <w:r>
        <w:rPr>
          <w:rFonts w:hint="eastAsia"/>
          <w:sz w:val="23"/>
          <w:szCs w:val="23"/>
        </w:rPr>
        <w:lastRenderedPageBreak/>
        <w:t>肆</w:t>
      </w:r>
      <w:r>
        <w:rPr>
          <w:rFonts w:hAnsi="標楷體" w:hint="eastAsia"/>
          <w:sz w:val="23"/>
          <w:szCs w:val="23"/>
        </w:rPr>
        <w:t>、</w:t>
      </w:r>
      <w:r>
        <w:rPr>
          <w:rFonts w:hint="eastAsia"/>
          <w:sz w:val="23"/>
          <w:szCs w:val="23"/>
        </w:rPr>
        <w:t>資格審查應備文件</w:t>
      </w:r>
      <w:r>
        <w:rPr>
          <w:sz w:val="23"/>
          <w:szCs w:val="23"/>
        </w:rPr>
        <w:t xml:space="preserve"> </w:t>
      </w:r>
    </w:p>
    <w:p w14:paraId="23F980FF" w14:textId="14E8CBB2" w:rsidR="00995C88" w:rsidRDefault="00995C88" w:rsidP="00995C88">
      <w:pPr>
        <w:pStyle w:val="Default"/>
        <w:numPr>
          <w:ilvl w:val="0"/>
          <w:numId w:val="3"/>
        </w:numPr>
        <w:spacing w:after="210"/>
        <w:ind w:leftChars="177" w:left="425"/>
        <w:rPr>
          <w:sz w:val="23"/>
          <w:szCs w:val="23"/>
        </w:rPr>
      </w:pPr>
      <w:r>
        <w:rPr>
          <w:rFonts w:hint="eastAsia"/>
          <w:sz w:val="23"/>
          <w:szCs w:val="23"/>
        </w:rPr>
        <w:t>一</w:t>
      </w:r>
      <w:r>
        <w:rPr>
          <w:rFonts w:hAnsi="標楷體" w:hint="eastAsia"/>
          <w:sz w:val="23"/>
          <w:szCs w:val="23"/>
        </w:rPr>
        <w:t>、</w:t>
      </w:r>
      <w:r>
        <w:rPr>
          <w:rFonts w:hint="eastAsia"/>
          <w:sz w:val="23"/>
          <w:szCs w:val="23"/>
        </w:rPr>
        <w:t>國民身分證。</w:t>
      </w:r>
      <w:r>
        <w:rPr>
          <w:sz w:val="23"/>
          <w:szCs w:val="23"/>
        </w:rPr>
        <w:t xml:space="preserve"> </w:t>
      </w:r>
    </w:p>
    <w:p w14:paraId="35D67D5F" w14:textId="729D799F" w:rsidR="00995C88" w:rsidRDefault="00995C88" w:rsidP="00995C88">
      <w:pPr>
        <w:pStyle w:val="Default"/>
        <w:numPr>
          <w:ilvl w:val="0"/>
          <w:numId w:val="3"/>
        </w:numPr>
        <w:spacing w:after="210"/>
        <w:ind w:leftChars="177" w:left="425"/>
        <w:rPr>
          <w:sz w:val="23"/>
          <w:szCs w:val="23"/>
        </w:rPr>
      </w:pPr>
      <w:r>
        <w:rPr>
          <w:rFonts w:hint="eastAsia"/>
          <w:sz w:val="23"/>
          <w:szCs w:val="23"/>
        </w:rPr>
        <w:t>二</w:t>
      </w:r>
      <w:r>
        <w:rPr>
          <w:rFonts w:hAnsi="標楷體" w:hint="eastAsia"/>
          <w:sz w:val="23"/>
          <w:szCs w:val="23"/>
        </w:rPr>
        <w:t>、</w:t>
      </w:r>
      <w:r>
        <w:rPr>
          <w:rFonts w:hint="eastAsia"/>
          <w:sz w:val="23"/>
          <w:szCs w:val="23"/>
        </w:rPr>
        <w:t>畢業證書。</w:t>
      </w:r>
      <w:r>
        <w:rPr>
          <w:sz w:val="23"/>
          <w:szCs w:val="23"/>
        </w:rPr>
        <w:t xml:space="preserve"> </w:t>
      </w:r>
    </w:p>
    <w:p w14:paraId="00946AF9" w14:textId="65C1C925" w:rsidR="00995C88" w:rsidRDefault="00995C88" w:rsidP="00995C88">
      <w:pPr>
        <w:pStyle w:val="Default"/>
        <w:numPr>
          <w:ilvl w:val="0"/>
          <w:numId w:val="3"/>
        </w:numPr>
        <w:ind w:leftChars="177" w:left="425"/>
        <w:rPr>
          <w:sz w:val="23"/>
          <w:szCs w:val="23"/>
        </w:rPr>
      </w:pPr>
      <w:r>
        <w:rPr>
          <w:rFonts w:hint="eastAsia"/>
          <w:sz w:val="23"/>
          <w:szCs w:val="23"/>
        </w:rPr>
        <w:t>三</w:t>
      </w:r>
      <w:r>
        <w:rPr>
          <w:rFonts w:hAnsi="標楷體" w:hint="eastAsia"/>
          <w:sz w:val="23"/>
          <w:szCs w:val="23"/>
        </w:rPr>
        <w:t>、</w:t>
      </w:r>
      <w:r>
        <w:rPr>
          <w:rFonts w:hint="eastAsia"/>
          <w:sz w:val="23"/>
          <w:szCs w:val="23"/>
        </w:rPr>
        <w:t>其他合於報名資格之各項證明文件</w:t>
      </w:r>
      <w:r>
        <w:rPr>
          <w:sz w:val="23"/>
          <w:szCs w:val="23"/>
        </w:rPr>
        <w:t>(</w:t>
      </w:r>
      <w:r>
        <w:rPr>
          <w:rFonts w:hint="eastAsia"/>
          <w:sz w:val="23"/>
          <w:szCs w:val="23"/>
        </w:rPr>
        <w:t>附件</w:t>
      </w:r>
      <w:r>
        <w:rPr>
          <w:sz w:val="23"/>
          <w:szCs w:val="23"/>
        </w:rPr>
        <w:t>9)</w:t>
      </w:r>
      <w:r>
        <w:rPr>
          <w:rFonts w:hint="eastAsia"/>
          <w:sz w:val="23"/>
          <w:szCs w:val="23"/>
        </w:rPr>
        <w:t>。</w:t>
      </w:r>
      <w:r>
        <w:rPr>
          <w:sz w:val="23"/>
          <w:szCs w:val="23"/>
        </w:rPr>
        <w:t xml:space="preserve"> </w:t>
      </w:r>
    </w:p>
    <w:p w14:paraId="12FF7295" w14:textId="564E6D47" w:rsidR="00995C88" w:rsidRPr="00995C88" w:rsidRDefault="00995C88" w:rsidP="00995C88">
      <w:pPr>
        <w:pStyle w:val="Default"/>
        <w:rPr>
          <w:rFonts w:ascii="Microsoft YaHei" w:eastAsia="Microsoft YaHei" w:cs="Microsoft YaHei"/>
          <w:b/>
          <w:bCs/>
          <w:color w:val="auto"/>
          <w:sz w:val="23"/>
          <w:szCs w:val="23"/>
        </w:rPr>
      </w:pPr>
      <w:r w:rsidRPr="00995C88">
        <w:rPr>
          <w:rFonts w:ascii="Microsoft YaHei" w:eastAsia="Microsoft YaHei" w:cs="Microsoft YaHei"/>
          <w:b/>
          <w:bCs/>
          <w:sz w:val="23"/>
          <w:szCs w:val="23"/>
        </w:rPr>
        <w:t xml:space="preserve"> </w:t>
      </w:r>
      <w:r w:rsidRPr="00995C88">
        <w:rPr>
          <w:rFonts w:ascii="Microsoft YaHei" w:eastAsia="Microsoft YaHei" w:cs="Microsoft YaHei"/>
          <w:b/>
          <w:bCs/>
          <w:color w:val="auto"/>
          <w:sz w:val="23"/>
          <w:szCs w:val="23"/>
        </w:rPr>
        <w:t>(</w:t>
      </w:r>
      <w:r w:rsidRPr="00995C88">
        <w:rPr>
          <w:rFonts w:hint="eastAsia"/>
          <w:b/>
          <w:bCs/>
          <w:color w:val="auto"/>
          <w:sz w:val="23"/>
          <w:szCs w:val="23"/>
        </w:rPr>
        <w:t>備註：上列證件應備正本驗證，驗畢後當場發還。</w:t>
      </w:r>
      <w:r w:rsidRPr="00995C88">
        <w:rPr>
          <w:rFonts w:ascii="Microsoft YaHei" w:eastAsia="Microsoft YaHei" w:cs="Microsoft YaHei"/>
          <w:b/>
          <w:bCs/>
          <w:color w:val="auto"/>
          <w:sz w:val="23"/>
          <w:szCs w:val="23"/>
        </w:rPr>
        <w:t xml:space="preserve">) </w:t>
      </w:r>
    </w:p>
    <w:p w14:paraId="6CDB87C8" w14:textId="77777777" w:rsidR="00995C88" w:rsidRDefault="00995C88" w:rsidP="00995C88">
      <w:pPr>
        <w:pStyle w:val="Default"/>
        <w:spacing w:after="210"/>
        <w:rPr>
          <w:color w:val="auto"/>
          <w:sz w:val="23"/>
          <w:szCs w:val="23"/>
        </w:rPr>
      </w:pPr>
      <w:r>
        <w:rPr>
          <w:rFonts w:hint="eastAsia"/>
          <w:color w:val="auto"/>
          <w:sz w:val="23"/>
          <w:szCs w:val="23"/>
        </w:rPr>
        <w:t>伍、工作內容</w:t>
      </w:r>
      <w:r>
        <w:rPr>
          <w:color w:val="auto"/>
          <w:sz w:val="23"/>
          <w:szCs w:val="23"/>
        </w:rPr>
        <w:t xml:space="preserve"> </w:t>
      </w:r>
    </w:p>
    <w:p w14:paraId="3CF4F2B3" w14:textId="729447AC" w:rsidR="00995C88" w:rsidRDefault="00995C88" w:rsidP="000C5136">
      <w:pPr>
        <w:pStyle w:val="Default"/>
        <w:spacing w:after="210"/>
        <w:ind w:leftChars="176" w:left="847" w:hangingChars="185" w:hanging="425"/>
        <w:rPr>
          <w:color w:val="auto"/>
          <w:sz w:val="23"/>
          <w:szCs w:val="23"/>
        </w:rPr>
      </w:pPr>
      <w:r>
        <w:rPr>
          <w:rFonts w:hint="eastAsia"/>
          <w:color w:val="auto"/>
          <w:sz w:val="23"/>
          <w:szCs w:val="23"/>
        </w:rPr>
        <w:t>一、幼兒園課後延長照顧服務、寒暑假加托服務、支援教保服務教學與行政業務及其他交辦事項。</w:t>
      </w:r>
      <w:r>
        <w:rPr>
          <w:color w:val="auto"/>
          <w:sz w:val="23"/>
          <w:szCs w:val="23"/>
        </w:rPr>
        <w:t xml:space="preserve"> </w:t>
      </w:r>
    </w:p>
    <w:p w14:paraId="1C0F9E5D" w14:textId="36F6BA1F" w:rsidR="00995C88" w:rsidRDefault="00995C88" w:rsidP="00995C88">
      <w:pPr>
        <w:pStyle w:val="Default"/>
        <w:spacing w:after="210"/>
        <w:ind w:leftChars="177" w:left="850" w:hangingChars="185" w:hanging="425"/>
        <w:rPr>
          <w:color w:val="auto"/>
          <w:sz w:val="23"/>
          <w:szCs w:val="23"/>
        </w:rPr>
      </w:pPr>
      <w:r>
        <w:rPr>
          <w:rFonts w:hint="eastAsia"/>
          <w:color w:val="auto"/>
          <w:sz w:val="23"/>
          <w:szCs w:val="23"/>
        </w:rPr>
        <w:t>二、工作時間依教育部國民及學前教育署補助公立幼兒園辦理延長照顧服務作業要點第</w:t>
      </w:r>
      <w:r>
        <w:rPr>
          <w:color w:val="auto"/>
          <w:sz w:val="23"/>
          <w:szCs w:val="23"/>
        </w:rPr>
        <w:t>7</w:t>
      </w:r>
      <w:r>
        <w:rPr>
          <w:rFonts w:hint="eastAsia"/>
          <w:color w:val="auto"/>
          <w:sz w:val="23"/>
          <w:szCs w:val="23"/>
        </w:rPr>
        <w:t>點第</w:t>
      </w:r>
      <w:r>
        <w:rPr>
          <w:color w:val="auto"/>
          <w:sz w:val="23"/>
          <w:szCs w:val="23"/>
        </w:rPr>
        <w:t>7</w:t>
      </w:r>
      <w:r>
        <w:rPr>
          <w:rFonts w:hint="eastAsia"/>
          <w:color w:val="auto"/>
          <w:sz w:val="23"/>
          <w:szCs w:val="23"/>
        </w:rPr>
        <w:t>款第</w:t>
      </w:r>
      <w:r>
        <w:rPr>
          <w:color w:val="auto"/>
          <w:sz w:val="23"/>
          <w:szCs w:val="23"/>
        </w:rPr>
        <w:t>3</w:t>
      </w:r>
      <w:r>
        <w:rPr>
          <w:rFonts w:hint="eastAsia"/>
          <w:color w:val="auto"/>
          <w:sz w:val="23"/>
          <w:szCs w:val="23"/>
        </w:rPr>
        <w:t>目規定，每日</w:t>
      </w:r>
      <w:r>
        <w:rPr>
          <w:color w:val="auto"/>
          <w:sz w:val="23"/>
          <w:szCs w:val="23"/>
        </w:rPr>
        <w:t>8</w:t>
      </w:r>
      <w:r>
        <w:rPr>
          <w:rFonts w:hint="eastAsia"/>
          <w:color w:val="auto"/>
          <w:sz w:val="23"/>
          <w:szCs w:val="23"/>
        </w:rPr>
        <w:t>小時，自上午</w:t>
      </w:r>
      <w:r>
        <w:rPr>
          <w:color w:val="auto"/>
          <w:sz w:val="23"/>
          <w:szCs w:val="23"/>
        </w:rPr>
        <w:t>10</w:t>
      </w:r>
      <w:r>
        <w:rPr>
          <w:rFonts w:hint="eastAsia"/>
          <w:color w:val="auto"/>
          <w:sz w:val="23"/>
          <w:szCs w:val="23"/>
        </w:rPr>
        <w:t>時至下午</w:t>
      </w:r>
      <w:r>
        <w:rPr>
          <w:color w:val="auto"/>
          <w:sz w:val="23"/>
          <w:szCs w:val="23"/>
        </w:rPr>
        <w:t>6</w:t>
      </w:r>
      <w:r>
        <w:rPr>
          <w:rFonts w:hint="eastAsia"/>
          <w:color w:val="auto"/>
          <w:sz w:val="23"/>
          <w:szCs w:val="23"/>
        </w:rPr>
        <w:t>時</w:t>
      </w:r>
      <w:r>
        <w:rPr>
          <w:color w:val="auto"/>
          <w:sz w:val="23"/>
          <w:szCs w:val="23"/>
        </w:rPr>
        <w:t>30</w:t>
      </w:r>
      <w:r>
        <w:rPr>
          <w:rFonts w:hint="eastAsia"/>
          <w:color w:val="auto"/>
          <w:sz w:val="23"/>
          <w:szCs w:val="23"/>
        </w:rPr>
        <w:t>分。但寒、暑假期間每日工作時間之起訖，得依人力調度需求酌予調整，惟不得違反勞動基準法之規定。</w:t>
      </w:r>
      <w:r>
        <w:rPr>
          <w:color w:val="auto"/>
          <w:sz w:val="23"/>
          <w:szCs w:val="23"/>
        </w:rPr>
        <w:t xml:space="preserve"> </w:t>
      </w:r>
    </w:p>
    <w:p w14:paraId="1E3B0764" w14:textId="77777777" w:rsidR="00995C88" w:rsidRDefault="00995C88" w:rsidP="00995C88">
      <w:pPr>
        <w:pStyle w:val="Default"/>
        <w:spacing w:after="210"/>
        <w:rPr>
          <w:color w:val="auto"/>
          <w:sz w:val="23"/>
          <w:szCs w:val="23"/>
        </w:rPr>
      </w:pPr>
      <w:r>
        <w:rPr>
          <w:rFonts w:hint="eastAsia"/>
          <w:color w:val="auto"/>
          <w:sz w:val="23"/>
          <w:szCs w:val="23"/>
        </w:rPr>
        <w:t>陸、薪資待遇</w:t>
      </w:r>
      <w:r>
        <w:rPr>
          <w:color w:val="auto"/>
          <w:sz w:val="23"/>
          <w:szCs w:val="23"/>
        </w:rPr>
        <w:t xml:space="preserve"> </w:t>
      </w:r>
    </w:p>
    <w:p w14:paraId="5997443E" w14:textId="324EFBF9" w:rsidR="00995C88" w:rsidRDefault="00995C88" w:rsidP="00995C88">
      <w:pPr>
        <w:pStyle w:val="Default"/>
        <w:spacing w:after="210"/>
        <w:ind w:leftChars="177" w:left="850" w:hangingChars="185" w:hanging="425"/>
        <w:rPr>
          <w:color w:val="auto"/>
          <w:sz w:val="23"/>
          <w:szCs w:val="23"/>
        </w:rPr>
      </w:pPr>
      <w:r>
        <w:rPr>
          <w:rFonts w:hint="eastAsia"/>
          <w:color w:val="auto"/>
          <w:sz w:val="23"/>
          <w:szCs w:val="23"/>
        </w:rPr>
        <w:t>一、依勞動基準法以不定期契約進用；其考核及晉薪，準用公立幼兒園契約進用人員之進用考核及待遇辦法（以下簡稱契進辦法）相關規定，其餘勞動權益依勞動基準法、契進辦法及相關規定辦理。</w:t>
      </w:r>
      <w:r>
        <w:rPr>
          <w:color w:val="auto"/>
          <w:sz w:val="23"/>
          <w:szCs w:val="23"/>
        </w:rPr>
        <w:t xml:space="preserve"> </w:t>
      </w:r>
    </w:p>
    <w:p w14:paraId="1B21F237" w14:textId="4DBE0EAA" w:rsidR="00995C88" w:rsidRDefault="00995C88" w:rsidP="00995C88">
      <w:pPr>
        <w:pStyle w:val="Default"/>
        <w:spacing w:after="210"/>
        <w:ind w:leftChars="177" w:left="850" w:hangingChars="185" w:hanging="425"/>
        <w:rPr>
          <w:color w:val="auto"/>
          <w:sz w:val="23"/>
          <w:szCs w:val="23"/>
        </w:rPr>
      </w:pPr>
      <w:r>
        <w:rPr>
          <w:rFonts w:hint="eastAsia"/>
          <w:color w:val="auto"/>
          <w:sz w:val="23"/>
          <w:szCs w:val="23"/>
        </w:rPr>
        <w:t>二、薪資依教育部國民及學前教育署補助公立幼兒園辦理延長照顧服務作業要點規定，具教保員資格者，準用契進辦法第</w:t>
      </w:r>
      <w:r>
        <w:rPr>
          <w:color w:val="auto"/>
          <w:sz w:val="23"/>
          <w:szCs w:val="23"/>
        </w:rPr>
        <w:t>13</w:t>
      </w:r>
      <w:r>
        <w:rPr>
          <w:rFonts w:hint="eastAsia"/>
          <w:color w:val="auto"/>
          <w:sz w:val="23"/>
          <w:szCs w:val="23"/>
        </w:rPr>
        <w:t>條附表一教保員薪資支給基準表，按學歷支薪；未具教保員資格者，準用契進辦法第</w:t>
      </w:r>
      <w:r>
        <w:rPr>
          <w:color w:val="auto"/>
          <w:sz w:val="23"/>
          <w:szCs w:val="23"/>
        </w:rPr>
        <w:t>13</w:t>
      </w:r>
      <w:r>
        <w:rPr>
          <w:rFonts w:hint="eastAsia"/>
          <w:color w:val="auto"/>
          <w:sz w:val="23"/>
          <w:szCs w:val="23"/>
        </w:rPr>
        <w:t>條附表二助理教保員薪資支給基準表支薪。</w:t>
      </w:r>
      <w:r>
        <w:rPr>
          <w:color w:val="auto"/>
          <w:sz w:val="23"/>
          <w:szCs w:val="23"/>
        </w:rPr>
        <w:t xml:space="preserve"> </w:t>
      </w:r>
    </w:p>
    <w:p w14:paraId="0055ECD8" w14:textId="77777777" w:rsidR="00995C88" w:rsidRDefault="00995C88" w:rsidP="00995C88">
      <w:pPr>
        <w:pStyle w:val="Default"/>
        <w:spacing w:after="210"/>
        <w:rPr>
          <w:color w:val="auto"/>
          <w:sz w:val="23"/>
          <w:szCs w:val="23"/>
        </w:rPr>
      </w:pPr>
      <w:r>
        <w:rPr>
          <w:rFonts w:hint="eastAsia"/>
          <w:color w:val="auto"/>
          <w:sz w:val="23"/>
          <w:szCs w:val="23"/>
        </w:rPr>
        <w:t>柒、報名方式</w:t>
      </w:r>
      <w:r>
        <w:rPr>
          <w:color w:val="auto"/>
          <w:sz w:val="23"/>
          <w:szCs w:val="23"/>
        </w:rPr>
        <w:t xml:space="preserve"> </w:t>
      </w:r>
    </w:p>
    <w:p w14:paraId="7B6BCB2B" w14:textId="77777777" w:rsidR="00995C88" w:rsidRDefault="00995C88" w:rsidP="00995C88">
      <w:pPr>
        <w:pStyle w:val="Default"/>
        <w:spacing w:after="210"/>
        <w:ind w:leftChars="177" w:left="425"/>
        <w:rPr>
          <w:color w:val="auto"/>
          <w:sz w:val="23"/>
          <w:szCs w:val="23"/>
        </w:rPr>
      </w:pPr>
      <w:r>
        <w:rPr>
          <w:rFonts w:hint="eastAsia"/>
          <w:color w:val="auto"/>
          <w:sz w:val="23"/>
          <w:szCs w:val="23"/>
        </w:rPr>
        <w:t>一、</w:t>
      </w:r>
      <w:r>
        <w:rPr>
          <w:color w:val="auto"/>
          <w:sz w:val="23"/>
          <w:szCs w:val="23"/>
        </w:rPr>
        <w:t xml:space="preserve"> </w:t>
      </w:r>
      <w:r>
        <w:rPr>
          <w:rFonts w:hint="eastAsia"/>
          <w:color w:val="auto"/>
          <w:sz w:val="23"/>
          <w:szCs w:val="23"/>
        </w:rPr>
        <w:t>報名方式：</w:t>
      </w:r>
      <w:r>
        <w:rPr>
          <w:color w:val="auto"/>
          <w:sz w:val="23"/>
          <w:szCs w:val="23"/>
        </w:rPr>
        <w:t xml:space="preserve"> </w:t>
      </w:r>
    </w:p>
    <w:p w14:paraId="715E335F" w14:textId="6A852AA5" w:rsidR="00995C88" w:rsidRDefault="00995C88" w:rsidP="000C5136">
      <w:pPr>
        <w:pStyle w:val="Default"/>
        <w:spacing w:after="210"/>
        <w:ind w:leftChars="236" w:left="1132" w:hangingChars="246" w:hanging="566"/>
        <w:rPr>
          <w:rFonts w:hAnsi="Calibri"/>
          <w:color w:val="auto"/>
          <w:sz w:val="23"/>
          <w:szCs w:val="23"/>
        </w:rPr>
      </w:pPr>
      <w:r>
        <w:rPr>
          <w:color w:val="auto"/>
          <w:sz w:val="23"/>
          <w:szCs w:val="23"/>
        </w:rPr>
        <w:t>(</w:t>
      </w:r>
      <w:r>
        <w:rPr>
          <w:rFonts w:hint="eastAsia"/>
          <w:color w:val="auto"/>
          <w:sz w:val="23"/>
          <w:szCs w:val="23"/>
        </w:rPr>
        <w:t>一</w:t>
      </w:r>
      <w:r>
        <w:rPr>
          <w:color w:val="auto"/>
          <w:sz w:val="23"/>
          <w:szCs w:val="23"/>
        </w:rPr>
        <w:t xml:space="preserve">) </w:t>
      </w:r>
      <w:r>
        <w:rPr>
          <w:rFonts w:hint="eastAsia"/>
          <w:color w:val="auto"/>
          <w:sz w:val="23"/>
          <w:szCs w:val="23"/>
        </w:rPr>
        <w:t>甄選簡章於</w:t>
      </w:r>
      <w:r>
        <w:rPr>
          <w:rFonts w:ascii="Calibri" w:hAnsi="Calibri" w:cs="Calibri"/>
          <w:color w:val="auto"/>
          <w:sz w:val="23"/>
          <w:szCs w:val="23"/>
        </w:rPr>
        <w:t>11</w:t>
      </w:r>
      <w:r w:rsidR="000C5136">
        <w:rPr>
          <w:rFonts w:ascii="Calibri" w:hAnsi="Calibri" w:cs="Calibri" w:hint="eastAsia"/>
          <w:color w:val="auto"/>
          <w:sz w:val="23"/>
          <w:szCs w:val="23"/>
        </w:rPr>
        <w:t>5</w:t>
      </w:r>
      <w:r>
        <w:rPr>
          <w:rFonts w:hAnsi="Calibri" w:hint="eastAsia"/>
          <w:color w:val="auto"/>
          <w:sz w:val="23"/>
          <w:szCs w:val="23"/>
        </w:rPr>
        <w:t>年</w:t>
      </w:r>
      <w:r w:rsidR="000C5136">
        <w:rPr>
          <w:rFonts w:hAnsi="Calibri" w:hint="eastAsia"/>
          <w:color w:val="auto"/>
          <w:sz w:val="23"/>
          <w:szCs w:val="23"/>
        </w:rPr>
        <w:t>1</w:t>
      </w:r>
      <w:r>
        <w:rPr>
          <w:rFonts w:hAnsi="Calibri" w:hint="eastAsia"/>
          <w:color w:val="auto"/>
          <w:sz w:val="23"/>
          <w:szCs w:val="23"/>
        </w:rPr>
        <w:t>月</w:t>
      </w:r>
      <w:r w:rsidR="000C5136">
        <w:rPr>
          <w:rFonts w:hAnsi="Calibri" w:hint="eastAsia"/>
          <w:color w:val="auto"/>
          <w:sz w:val="23"/>
          <w:szCs w:val="23"/>
        </w:rPr>
        <w:t>5</w:t>
      </w:r>
      <w:r>
        <w:rPr>
          <w:rFonts w:hAnsi="Calibri" w:hint="eastAsia"/>
          <w:color w:val="auto"/>
          <w:sz w:val="23"/>
          <w:szCs w:val="23"/>
        </w:rPr>
        <w:t>日公告於</w:t>
      </w:r>
      <w:r w:rsidR="000C5136" w:rsidRPr="000C5136">
        <w:rPr>
          <w:rFonts w:hAnsi="Calibri" w:hint="eastAsia"/>
          <w:color w:val="auto"/>
          <w:sz w:val="23"/>
          <w:szCs w:val="23"/>
        </w:rPr>
        <w:t>花蓮縣政府教育處全球資訊網（http://www.hlc.edu.tw/點選：公告系統/學校公告頁面）、花蓮市花蓮縣明義國民小學網站(http://www.myps.hlc.edu.tw/)、門首公告</w:t>
      </w:r>
      <w:r>
        <w:rPr>
          <w:rFonts w:hAnsi="Calibri" w:hint="eastAsia"/>
          <w:color w:val="auto"/>
          <w:sz w:val="23"/>
          <w:szCs w:val="23"/>
        </w:rPr>
        <w:t>。</w:t>
      </w:r>
      <w:r>
        <w:rPr>
          <w:rFonts w:hAnsi="Calibri"/>
          <w:color w:val="auto"/>
          <w:sz w:val="23"/>
          <w:szCs w:val="23"/>
        </w:rPr>
        <w:t xml:space="preserve"> </w:t>
      </w:r>
    </w:p>
    <w:p w14:paraId="45E5AA63" w14:textId="77777777" w:rsidR="00995C88" w:rsidRDefault="00995C88" w:rsidP="00995C88">
      <w:pPr>
        <w:pStyle w:val="Default"/>
        <w:spacing w:after="210"/>
        <w:ind w:leftChars="236" w:left="566"/>
        <w:rPr>
          <w:rFonts w:hAnsi="Calibri"/>
          <w:color w:val="auto"/>
          <w:sz w:val="23"/>
          <w:szCs w:val="23"/>
        </w:rPr>
      </w:pPr>
      <w:r>
        <w:rPr>
          <w:rFonts w:hAnsi="Calibri"/>
          <w:color w:val="auto"/>
          <w:sz w:val="23"/>
          <w:szCs w:val="23"/>
        </w:rPr>
        <w:t>(</w:t>
      </w:r>
      <w:r>
        <w:rPr>
          <w:rFonts w:hAnsi="Calibri" w:hint="eastAsia"/>
          <w:color w:val="auto"/>
          <w:sz w:val="23"/>
          <w:szCs w:val="23"/>
        </w:rPr>
        <w:t>二</w:t>
      </w:r>
      <w:r>
        <w:rPr>
          <w:rFonts w:hAnsi="Calibri"/>
          <w:color w:val="auto"/>
          <w:sz w:val="23"/>
          <w:szCs w:val="23"/>
        </w:rPr>
        <w:t xml:space="preserve">) </w:t>
      </w:r>
      <w:r>
        <w:rPr>
          <w:rFonts w:hAnsi="Calibri" w:hint="eastAsia"/>
          <w:color w:val="auto"/>
          <w:sz w:val="23"/>
          <w:szCs w:val="23"/>
        </w:rPr>
        <w:t>採現場報名，通訊報名不予受理。（委託報名時請附委託書）</w:t>
      </w:r>
      <w:r>
        <w:rPr>
          <w:rFonts w:hAnsi="Calibri"/>
          <w:color w:val="auto"/>
          <w:sz w:val="23"/>
          <w:szCs w:val="23"/>
        </w:rPr>
        <w:t xml:space="preserve"> </w:t>
      </w:r>
    </w:p>
    <w:p w14:paraId="16C680F1" w14:textId="77777777" w:rsidR="00995C88" w:rsidRDefault="00995C88" w:rsidP="00995C88">
      <w:pPr>
        <w:pStyle w:val="Default"/>
        <w:spacing w:after="210"/>
        <w:ind w:leftChars="236" w:left="1132" w:hangingChars="246" w:hanging="566"/>
        <w:rPr>
          <w:rFonts w:hAnsi="Calibri"/>
          <w:color w:val="auto"/>
          <w:sz w:val="23"/>
          <w:szCs w:val="23"/>
        </w:rPr>
      </w:pPr>
      <w:r>
        <w:rPr>
          <w:rFonts w:hAnsi="Calibri"/>
          <w:color w:val="auto"/>
          <w:sz w:val="23"/>
          <w:szCs w:val="23"/>
        </w:rPr>
        <w:t>(</w:t>
      </w:r>
      <w:r>
        <w:rPr>
          <w:rFonts w:hAnsi="Calibri" w:hint="eastAsia"/>
          <w:color w:val="auto"/>
          <w:sz w:val="23"/>
          <w:szCs w:val="23"/>
        </w:rPr>
        <w:t>三</w:t>
      </w:r>
      <w:r>
        <w:rPr>
          <w:rFonts w:hAnsi="Calibri"/>
          <w:color w:val="auto"/>
          <w:sz w:val="23"/>
          <w:szCs w:val="23"/>
        </w:rPr>
        <w:t xml:space="preserve">) </w:t>
      </w:r>
      <w:r>
        <w:rPr>
          <w:rFonts w:hAnsi="Calibri" w:hint="eastAsia"/>
          <w:color w:val="auto"/>
          <w:sz w:val="23"/>
          <w:szCs w:val="23"/>
        </w:rPr>
        <w:t>請攜帶國民身分證（或貼有照片之身份證明文件，如駕照、護照及健保</w:t>
      </w:r>
      <w:r>
        <w:rPr>
          <w:rFonts w:hAnsi="Calibri"/>
          <w:color w:val="auto"/>
          <w:sz w:val="23"/>
          <w:szCs w:val="23"/>
        </w:rPr>
        <w:t>IC</w:t>
      </w:r>
      <w:r>
        <w:rPr>
          <w:rFonts w:hAnsi="Calibri" w:hint="eastAsia"/>
          <w:color w:val="auto"/>
          <w:sz w:val="23"/>
          <w:szCs w:val="23"/>
        </w:rPr>
        <w:t>卡）及符合報名資格及條件之證件正本，並繳交影本</w:t>
      </w:r>
      <w:r>
        <w:rPr>
          <w:rFonts w:hAnsi="Calibri"/>
          <w:color w:val="auto"/>
          <w:sz w:val="23"/>
          <w:szCs w:val="23"/>
        </w:rPr>
        <w:t>1</w:t>
      </w:r>
      <w:r>
        <w:rPr>
          <w:rFonts w:hAnsi="Calibri" w:hint="eastAsia"/>
          <w:color w:val="auto"/>
          <w:sz w:val="23"/>
          <w:szCs w:val="23"/>
        </w:rPr>
        <w:t>份，以</w:t>
      </w:r>
      <w:r>
        <w:rPr>
          <w:rFonts w:hAnsi="Calibri"/>
          <w:color w:val="auto"/>
          <w:sz w:val="23"/>
          <w:szCs w:val="23"/>
        </w:rPr>
        <w:t>A4</w:t>
      </w:r>
      <w:r>
        <w:rPr>
          <w:rFonts w:hAnsi="Calibri" w:hint="eastAsia"/>
          <w:color w:val="auto"/>
          <w:sz w:val="23"/>
          <w:szCs w:val="23"/>
        </w:rPr>
        <w:t>大小影印，正本驗畢當場歸還；證件正本不齊或未持證件正本，僅持證件影印本者概不受理。</w:t>
      </w:r>
      <w:r>
        <w:rPr>
          <w:rFonts w:hAnsi="Calibri"/>
          <w:color w:val="auto"/>
          <w:sz w:val="23"/>
          <w:szCs w:val="23"/>
        </w:rPr>
        <w:t xml:space="preserve"> </w:t>
      </w:r>
    </w:p>
    <w:p w14:paraId="2BEA8B88" w14:textId="03AC6E92" w:rsidR="00995C88" w:rsidRDefault="00995C88" w:rsidP="000C5136">
      <w:pPr>
        <w:pStyle w:val="Default"/>
        <w:ind w:leftChars="236" w:left="1132" w:hangingChars="246" w:hanging="566"/>
        <w:rPr>
          <w:rFonts w:hAnsi="Calibri"/>
          <w:color w:val="auto"/>
          <w:sz w:val="23"/>
          <w:szCs w:val="23"/>
        </w:rPr>
      </w:pPr>
      <w:r>
        <w:rPr>
          <w:rFonts w:hAnsi="Calibri"/>
          <w:color w:val="auto"/>
          <w:sz w:val="23"/>
          <w:szCs w:val="23"/>
        </w:rPr>
        <w:t>(</w:t>
      </w:r>
      <w:r>
        <w:rPr>
          <w:rFonts w:hAnsi="Calibri" w:hint="eastAsia"/>
          <w:color w:val="auto"/>
          <w:sz w:val="23"/>
          <w:szCs w:val="23"/>
        </w:rPr>
        <w:t>四</w:t>
      </w:r>
      <w:r>
        <w:rPr>
          <w:rFonts w:hAnsi="Calibri"/>
          <w:color w:val="auto"/>
          <w:sz w:val="23"/>
          <w:szCs w:val="23"/>
        </w:rPr>
        <w:t xml:space="preserve">) </w:t>
      </w:r>
      <w:r>
        <w:rPr>
          <w:rFonts w:hAnsi="Calibri" w:hint="eastAsia"/>
          <w:color w:val="auto"/>
          <w:sz w:val="23"/>
          <w:szCs w:val="23"/>
        </w:rPr>
        <w:t>應繳交資料（請依序排列）：報名表（自行黏貼</w:t>
      </w:r>
      <w:r>
        <w:rPr>
          <w:rFonts w:hAnsi="Calibri"/>
          <w:color w:val="auto"/>
          <w:sz w:val="23"/>
          <w:szCs w:val="23"/>
        </w:rPr>
        <w:t>3</w:t>
      </w:r>
      <w:r>
        <w:rPr>
          <w:rFonts w:hAnsi="Calibri" w:hint="eastAsia"/>
          <w:color w:val="auto"/>
          <w:sz w:val="23"/>
          <w:szCs w:val="23"/>
        </w:rPr>
        <w:t>個月內正面脫帽照片、國民身分證影本黏貼於報名表內）、符合報名資格之各項證明文件</w:t>
      </w:r>
      <w:r>
        <w:rPr>
          <w:rFonts w:hAnsi="Calibri"/>
          <w:color w:val="auto"/>
          <w:sz w:val="23"/>
          <w:szCs w:val="23"/>
        </w:rPr>
        <w:t>(</w:t>
      </w:r>
      <w:r>
        <w:rPr>
          <w:rFonts w:hAnsi="Calibri" w:hint="eastAsia"/>
          <w:color w:val="auto"/>
          <w:sz w:val="23"/>
          <w:szCs w:val="23"/>
        </w:rPr>
        <w:t>附件</w:t>
      </w:r>
      <w:r>
        <w:rPr>
          <w:rFonts w:hAnsi="Calibri"/>
          <w:color w:val="auto"/>
          <w:sz w:val="23"/>
          <w:szCs w:val="23"/>
        </w:rPr>
        <w:t>9)</w:t>
      </w:r>
      <w:r>
        <w:rPr>
          <w:rFonts w:hAnsi="Calibri" w:hint="eastAsia"/>
          <w:color w:val="auto"/>
          <w:sz w:val="23"/>
          <w:szCs w:val="23"/>
        </w:rPr>
        <w:t>、切結書或委託書。</w:t>
      </w:r>
      <w:r>
        <w:rPr>
          <w:rFonts w:hAnsi="Calibri"/>
          <w:color w:val="auto"/>
          <w:sz w:val="23"/>
          <w:szCs w:val="23"/>
        </w:rPr>
        <w:t xml:space="preserve"> </w:t>
      </w:r>
    </w:p>
    <w:p w14:paraId="5FF7AD95" w14:textId="77777777" w:rsidR="00995C88" w:rsidRDefault="00995C88" w:rsidP="00995C88">
      <w:pPr>
        <w:pStyle w:val="Default"/>
        <w:ind w:leftChars="177" w:left="425"/>
        <w:rPr>
          <w:rFonts w:hAnsi="Calibri"/>
          <w:color w:val="auto"/>
          <w:sz w:val="23"/>
          <w:szCs w:val="23"/>
        </w:rPr>
      </w:pPr>
      <w:r>
        <w:rPr>
          <w:rFonts w:hAnsi="Calibri" w:hint="eastAsia"/>
          <w:color w:val="auto"/>
          <w:sz w:val="23"/>
          <w:szCs w:val="23"/>
        </w:rPr>
        <w:t>【注意事項】</w:t>
      </w:r>
      <w:r>
        <w:rPr>
          <w:rFonts w:hAnsi="Calibri"/>
          <w:color w:val="auto"/>
          <w:sz w:val="23"/>
          <w:szCs w:val="23"/>
        </w:rPr>
        <w:t xml:space="preserve"> </w:t>
      </w:r>
    </w:p>
    <w:p w14:paraId="08112491" w14:textId="6B39B3A4" w:rsidR="00995C88" w:rsidRDefault="00995C88" w:rsidP="00995C88">
      <w:pPr>
        <w:pStyle w:val="Default"/>
        <w:ind w:leftChars="236" w:left="566"/>
        <w:rPr>
          <w:rFonts w:cstheme="minorBidi"/>
          <w:color w:val="auto"/>
        </w:rPr>
      </w:pPr>
      <w:r>
        <w:rPr>
          <w:rFonts w:hAnsi="Calibri" w:hint="eastAsia"/>
          <w:color w:val="auto"/>
          <w:sz w:val="23"/>
          <w:szCs w:val="23"/>
        </w:rPr>
        <w:t>如有資格不符或證明文件虛偽不實者，縱因甄選前未能察覺而錄取，仍應無條件撤銷錄取資格或解約，並追究當事人相關法律責任；又報到後無法上班者，應予撤銷資格或解約。</w:t>
      </w:r>
      <w:r>
        <w:rPr>
          <w:rFonts w:hAnsi="Calibri"/>
          <w:color w:val="auto"/>
          <w:sz w:val="23"/>
          <w:szCs w:val="23"/>
        </w:rPr>
        <w:t xml:space="preserve"> </w:t>
      </w:r>
    </w:p>
    <w:p w14:paraId="0EDFF7FD" w14:textId="1B9920E5" w:rsidR="000C5136" w:rsidRPr="000C5136" w:rsidRDefault="00995C88" w:rsidP="000C5136">
      <w:pPr>
        <w:pStyle w:val="Default"/>
        <w:numPr>
          <w:ilvl w:val="0"/>
          <w:numId w:val="2"/>
        </w:numPr>
        <w:spacing w:after="210"/>
        <w:ind w:leftChars="177" w:left="425"/>
        <w:rPr>
          <w:color w:val="auto"/>
          <w:sz w:val="23"/>
          <w:szCs w:val="23"/>
        </w:rPr>
      </w:pPr>
      <w:r w:rsidRPr="000C5136">
        <w:rPr>
          <w:rFonts w:cstheme="minorBidi" w:hint="eastAsia"/>
          <w:color w:val="auto"/>
        </w:rPr>
        <w:lastRenderedPageBreak/>
        <w:t>二</w:t>
      </w:r>
      <w:r w:rsidRPr="000C5136">
        <w:rPr>
          <w:rFonts w:hAnsi="標楷體" w:cstheme="minorBidi" w:hint="eastAsia"/>
          <w:color w:val="auto"/>
        </w:rPr>
        <w:t>、</w:t>
      </w:r>
      <w:r w:rsidRPr="000C5136">
        <w:rPr>
          <w:rFonts w:cstheme="minorBidi"/>
          <w:color w:val="auto"/>
        </w:rPr>
        <w:t>報名時間：</w:t>
      </w:r>
      <w:r w:rsidRPr="000C5136">
        <w:rPr>
          <w:color w:val="auto"/>
          <w:sz w:val="23"/>
          <w:szCs w:val="23"/>
        </w:rPr>
        <w:t>11</w:t>
      </w:r>
      <w:r w:rsidR="000C5136" w:rsidRPr="000C5136">
        <w:rPr>
          <w:rFonts w:hint="eastAsia"/>
          <w:color w:val="auto"/>
          <w:sz w:val="23"/>
          <w:szCs w:val="23"/>
        </w:rPr>
        <w:t>5</w:t>
      </w:r>
      <w:r w:rsidRPr="000C5136">
        <w:rPr>
          <w:rFonts w:hint="eastAsia"/>
          <w:color w:val="auto"/>
          <w:sz w:val="23"/>
          <w:szCs w:val="23"/>
        </w:rPr>
        <w:t>年</w:t>
      </w:r>
      <w:r w:rsidR="000C5136" w:rsidRPr="000C5136">
        <w:rPr>
          <w:rFonts w:hint="eastAsia"/>
          <w:color w:val="auto"/>
          <w:sz w:val="23"/>
          <w:szCs w:val="23"/>
        </w:rPr>
        <w:t>1</w:t>
      </w:r>
      <w:r w:rsidRPr="000C5136">
        <w:rPr>
          <w:rFonts w:hint="eastAsia"/>
          <w:color w:val="auto"/>
          <w:sz w:val="23"/>
          <w:szCs w:val="23"/>
        </w:rPr>
        <w:t>月</w:t>
      </w:r>
      <w:r w:rsidR="000C5136" w:rsidRPr="000C5136">
        <w:rPr>
          <w:rFonts w:hint="eastAsia"/>
          <w:color w:val="auto"/>
          <w:sz w:val="23"/>
          <w:szCs w:val="23"/>
        </w:rPr>
        <w:t>12</w:t>
      </w:r>
      <w:r w:rsidRPr="000C5136">
        <w:rPr>
          <w:rFonts w:hint="eastAsia"/>
          <w:color w:val="auto"/>
          <w:sz w:val="23"/>
          <w:szCs w:val="23"/>
        </w:rPr>
        <w:t>日</w:t>
      </w:r>
      <w:r w:rsidRPr="000C5136">
        <w:rPr>
          <w:color w:val="auto"/>
          <w:sz w:val="23"/>
          <w:szCs w:val="23"/>
        </w:rPr>
        <w:t>(</w:t>
      </w:r>
      <w:r w:rsidRPr="000C5136">
        <w:rPr>
          <w:rFonts w:hint="eastAsia"/>
          <w:color w:val="auto"/>
          <w:sz w:val="23"/>
          <w:szCs w:val="23"/>
        </w:rPr>
        <w:t>星期一</w:t>
      </w:r>
      <w:r w:rsidRPr="000C5136">
        <w:rPr>
          <w:color w:val="auto"/>
          <w:sz w:val="23"/>
          <w:szCs w:val="23"/>
        </w:rPr>
        <w:t>)</w:t>
      </w:r>
      <w:r w:rsidRPr="000C5136">
        <w:rPr>
          <w:rFonts w:hint="eastAsia"/>
          <w:color w:val="auto"/>
          <w:sz w:val="23"/>
          <w:szCs w:val="23"/>
        </w:rPr>
        <w:t>上午</w:t>
      </w:r>
      <w:r w:rsidR="000C5136" w:rsidRPr="000C5136">
        <w:rPr>
          <w:rFonts w:hint="eastAsia"/>
          <w:color w:val="auto"/>
          <w:sz w:val="23"/>
          <w:szCs w:val="23"/>
        </w:rPr>
        <w:t>9</w:t>
      </w:r>
      <w:r w:rsidRPr="000C5136">
        <w:rPr>
          <w:rFonts w:hint="eastAsia"/>
          <w:color w:val="auto"/>
          <w:sz w:val="23"/>
          <w:szCs w:val="23"/>
        </w:rPr>
        <w:t>時至中午</w:t>
      </w:r>
      <w:r w:rsidRPr="000C5136">
        <w:rPr>
          <w:color w:val="auto"/>
          <w:sz w:val="23"/>
          <w:szCs w:val="23"/>
        </w:rPr>
        <w:t>1</w:t>
      </w:r>
      <w:r w:rsidR="000C5136" w:rsidRPr="000C5136">
        <w:rPr>
          <w:rFonts w:hint="eastAsia"/>
          <w:color w:val="auto"/>
          <w:sz w:val="23"/>
          <w:szCs w:val="23"/>
        </w:rPr>
        <w:t>1</w:t>
      </w:r>
      <w:r w:rsidRPr="000C5136">
        <w:rPr>
          <w:rFonts w:hint="eastAsia"/>
          <w:color w:val="auto"/>
          <w:sz w:val="23"/>
          <w:szCs w:val="23"/>
        </w:rPr>
        <w:t>時</w:t>
      </w:r>
      <w:r w:rsidRPr="000C5136">
        <w:rPr>
          <w:color w:val="auto"/>
          <w:sz w:val="23"/>
          <w:szCs w:val="23"/>
        </w:rPr>
        <w:t xml:space="preserve"> </w:t>
      </w:r>
      <w:r w:rsidR="000C5136" w:rsidRPr="000C5136">
        <w:rPr>
          <w:rFonts w:hint="eastAsia"/>
          <w:color w:val="auto"/>
          <w:sz w:val="23"/>
          <w:szCs w:val="23"/>
        </w:rPr>
        <w:t xml:space="preserve">               </w:t>
      </w:r>
    </w:p>
    <w:p w14:paraId="2E35D356" w14:textId="77777777" w:rsidR="000C5136" w:rsidRPr="000C5136" w:rsidRDefault="00995C88" w:rsidP="000C5136">
      <w:pPr>
        <w:pStyle w:val="Default"/>
        <w:numPr>
          <w:ilvl w:val="0"/>
          <w:numId w:val="2"/>
        </w:numPr>
        <w:ind w:leftChars="177" w:left="425"/>
        <w:rPr>
          <w:rFonts w:hint="eastAsia"/>
          <w:b/>
          <w:bCs/>
          <w:color w:val="auto"/>
          <w:sz w:val="23"/>
          <w:szCs w:val="23"/>
        </w:rPr>
      </w:pPr>
      <w:r>
        <w:rPr>
          <w:rFonts w:hint="eastAsia"/>
          <w:color w:val="auto"/>
          <w:sz w:val="23"/>
          <w:szCs w:val="23"/>
        </w:rPr>
        <w:t>三</w:t>
      </w:r>
      <w:r>
        <w:rPr>
          <w:rFonts w:hAnsi="標楷體" w:hint="eastAsia"/>
          <w:color w:val="auto"/>
          <w:sz w:val="23"/>
          <w:szCs w:val="23"/>
        </w:rPr>
        <w:t>、</w:t>
      </w:r>
      <w:r>
        <w:rPr>
          <w:rFonts w:hint="eastAsia"/>
          <w:color w:val="auto"/>
          <w:sz w:val="23"/>
          <w:szCs w:val="23"/>
        </w:rPr>
        <w:t>報名地點：</w:t>
      </w:r>
      <w:r w:rsidR="000C5136" w:rsidRPr="000C5136">
        <w:rPr>
          <w:rFonts w:hint="eastAsia"/>
          <w:b/>
          <w:bCs/>
          <w:color w:val="auto"/>
          <w:sz w:val="23"/>
          <w:szCs w:val="23"/>
        </w:rPr>
        <w:t>花蓮縣花蓮市明義國民小學附設幼兒園(住址：花蓮市建林街163-1號)</w:t>
      </w:r>
    </w:p>
    <w:p w14:paraId="6CCC5A02" w14:textId="61F95E9C" w:rsidR="00995C88" w:rsidRPr="000C5136" w:rsidRDefault="000C5136" w:rsidP="000C5136">
      <w:pPr>
        <w:pStyle w:val="Default"/>
        <w:numPr>
          <w:ilvl w:val="0"/>
          <w:numId w:val="2"/>
        </w:numPr>
        <w:ind w:leftChars="827" w:left="1985"/>
        <w:rPr>
          <w:b/>
          <w:bCs/>
          <w:color w:val="auto"/>
          <w:sz w:val="23"/>
          <w:szCs w:val="23"/>
        </w:rPr>
      </w:pPr>
      <w:r w:rsidRPr="000C5136">
        <w:rPr>
          <w:rFonts w:hint="eastAsia"/>
          <w:b/>
          <w:bCs/>
          <w:color w:val="auto"/>
          <w:sz w:val="23"/>
          <w:szCs w:val="23"/>
        </w:rPr>
        <w:t>電話：（03）835106</w:t>
      </w:r>
      <w:r w:rsidR="00995C88" w:rsidRPr="000C5136">
        <w:rPr>
          <w:b/>
          <w:bCs/>
          <w:color w:val="auto"/>
          <w:sz w:val="23"/>
          <w:szCs w:val="23"/>
        </w:rPr>
        <w:t xml:space="preserve"> </w:t>
      </w:r>
    </w:p>
    <w:p w14:paraId="2D6D0BAD" w14:textId="77777777" w:rsidR="00995C88" w:rsidRPr="00995C88" w:rsidRDefault="00995C88" w:rsidP="00995C88">
      <w:pPr>
        <w:pStyle w:val="Default"/>
        <w:numPr>
          <w:ilvl w:val="0"/>
          <w:numId w:val="4"/>
        </w:numPr>
        <w:spacing w:after="210"/>
        <w:rPr>
          <w:sz w:val="23"/>
          <w:szCs w:val="23"/>
        </w:rPr>
      </w:pPr>
    </w:p>
    <w:p w14:paraId="4B65B667" w14:textId="4BABDC8B" w:rsidR="00995C88" w:rsidRPr="00995C88" w:rsidRDefault="00995C88" w:rsidP="00995C88">
      <w:pPr>
        <w:pStyle w:val="Default"/>
        <w:numPr>
          <w:ilvl w:val="0"/>
          <w:numId w:val="4"/>
        </w:numPr>
        <w:spacing w:after="210"/>
        <w:rPr>
          <w:rFonts w:hint="eastAsia"/>
          <w:sz w:val="23"/>
          <w:szCs w:val="23"/>
        </w:rPr>
      </w:pPr>
      <w:r>
        <w:rPr>
          <w:rFonts w:hint="eastAsia"/>
          <w:sz w:val="23"/>
          <w:szCs w:val="23"/>
        </w:rPr>
        <w:t>捌</w:t>
      </w:r>
      <w:r>
        <w:rPr>
          <w:rFonts w:hAnsi="標楷體" w:hint="eastAsia"/>
          <w:sz w:val="23"/>
          <w:szCs w:val="23"/>
        </w:rPr>
        <w:t>、</w:t>
      </w:r>
      <w:r w:rsidRPr="00995C88">
        <w:rPr>
          <w:rFonts w:hint="eastAsia"/>
          <w:sz w:val="23"/>
          <w:szCs w:val="23"/>
        </w:rPr>
        <w:t>甄選日期：11</w:t>
      </w:r>
      <w:r w:rsidR="000C5136">
        <w:rPr>
          <w:rFonts w:hint="eastAsia"/>
          <w:sz w:val="23"/>
          <w:szCs w:val="23"/>
        </w:rPr>
        <w:t>5</w:t>
      </w:r>
      <w:r w:rsidRPr="00995C88">
        <w:rPr>
          <w:rFonts w:hint="eastAsia"/>
          <w:sz w:val="23"/>
          <w:szCs w:val="23"/>
        </w:rPr>
        <w:t>年</w:t>
      </w:r>
      <w:r w:rsidR="000C5136">
        <w:rPr>
          <w:rFonts w:hint="eastAsia"/>
          <w:sz w:val="23"/>
          <w:szCs w:val="23"/>
        </w:rPr>
        <w:t>1</w:t>
      </w:r>
      <w:r w:rsidRPr="00995C88">
        <w:rPr>
          <w:rFonts w:hint="eastAsia"/>
          <w:sz w:val="23"/>
          <w:szCs w:val="23"/>
        </w:rPr>
        <w:t>月</w:t>
      </w:r>
      <w:r w:rsidR="000C5136">
        <w:rPr>
          <w:rFonts w:hint="eastAsia"/>
          <w:sz w:val="23"/>
          <w:szCs w:val="23"/>
        </w:rPr>
        <w:t>12</w:t>
      </w:r>
      <w:r w:rsidRPr="00995C88">
        <w:rPr>
          <w:rFonts w:hint="eastAsia"/>
          <w:sz w:val="23"/>
          <w:szCs w:val="23"/>
        </w:rPr>
        <w:t xml:space="preserve">日(星期一)下午2時。 </w:t>
      </w:r>
    </w:p>
    <w:p w14:paraId="18135CFF" w14:textId="50CC625D" w:rsidR="00995C88" w:rsidRPr="00995C88" w:rsidRDefault="00995C88" w:rsidP="00995C88">
      <w:pPr>
        <w:pStyle w:val="Default"/>
        <w:numPr>
          <w:ilvl w:val="0"/>
          <w:numId w:val="4"/>
        </w:numPr>
        <w:spacing w:after="210"/>
        <w:rPr>
          <w:rFonts w:hint="eastAsia"/>
          <w:sz w:val="23"/>
          <w:szCs w:val="23"/>
        </w:rPr>
      </w:pPr>
      <w:r>
        <w:rPr>
          <w:rFonts w:hint="eastAsia"/>
          <w:sz w:val="23"/>
          <w:szCs w:val="23"/>
        </w:rPr>
        <w:t>玖</w:t>
      </w:r>
      <w:r>
        <w:rPr>
          <w:rFonts w:hAnsi="標楷體" w:hint="eastAsia"/>
          <w:sz w:val="23"/>
          <w:szCs w:val="23"/>
        </w:rPr>
        <w:t>、</w:t>
      </w:r>
      <w:r w:rsidRPr="00995C88">
        <w:rPr>
          <w:rFonts w:hint="eastAsia"/>
          <w:sz w:val="23"/>
          <w:szCs w:val="23"/>
        </w:rPr>
        <w:t xml:space="preserve">甄選地點：同報名地點。 </w:t>
      </w:r>
    </w:p>
    <w:p w14:paraId="39E3525E" w14:textId="19144A28" w:rsidR="00995C88" w:rsidRPr="00995C88" w:rsidRDefault="00995C88" w:rsidP="000C5136">
      <w:pPr>
        <w:pStyle w:val="Default"/>
        <w:spacing w:after="210"/>
        <w:ind w:left="708" w:hangingChars="308" w:hanging="708"/>
        <w:rPr>
          <w:rFonts w:hint="eastAsia"/>
          <w:sz w:val="23"/>
          <w:szCs w:val="23"/>
        </w:rPr>
      </w:pPr>
      <w:r>
        <w:rPr>
          <w:rFonts w:hint="eastAsia"/>
          <w:sz w:val="23"/>
          <w:szCs w:val="23"/>
        </w:rPr>
        <w:t>壹拾</w:t>
      </w:r>
      <w:r>
        <w:rPr>
          <w:rFonts w:hAnsi="標楷體" w:hint="eastAsia"/>
          <w:sz w:val="23"/>
          <w:szCs w:val="23"/>
        </w:rPr>
        <w:t>、</w:t>
      </w:r>
      <w:r w:rsidRPr="00995C88">
        <w:rPr>
          <w:rFonts w:hint="eastAsia"/>
          <w:sz w:val="23"/>
          <w:szCs w:val="23"/>
        </w:rPr>
        <w:t xml:space="preserve">甄選方式：口試（教保專業知識與素養30%、衛生常識態度等30%、配合行政能力及意願等30%、教保經歷10%） </w:t>
      </w:r>
    </w:p>
    <w:p w14:paraId="058728F0" w14:textId="77777777" w:rsidR="000C5136" w:rsidRPr="000C5136" w:rsidRDefault="00995C88" w:rsidP="000C5136">
      <w:pPr>
        <w:pStyle w:val="Default"/>
        <w:numPr>
          <w:ilvl w:val="0"/>
          <w:numId w:val="4"/>
        </w:numPr>
        <w:spacing w:after="210"/>
        <w:rPr>
          <w:rFonts w:hint="eastAsia"/>
          <w:sz w:val="23"/>
          <w:szCs w:val="23"/>
        </w:rPr>
      </w:pPr>
      <w:r>
        <w:rPr>
          <w:rFonts w:hint="eastAsia"/>
          <w:sz w:val="23"/>
          <w:szCs w:val="23"/>
        </w:rPr>
        <w:t>壹拾壹</w:t>
      </w:r>
      <w:r>
        <w:rPr>
          <w:rFonts w:hAnsi="標楷體" w:hint="eastAsia"/>
          <w:sz w:val="23"/>
          <w:szCs w:val="23"/>
        </w:rPr>
        <w:t>、</w:t>
      </w:r>
      <w:r w:rsidRPr="00995C88">
        <w:rPr>
          <w:rFonts w:hint="eastAsia"/>
          <w:sz w:val="23"/>
          <w:szCs w:val="23"/>
        </w:rPr>
        <w:t>錄取公告：</w:t>
      </w:r>
      <w:r w:rsidR="000C5136" w:rsidRPr="000C5136">
        <w:rPr>
          <w:rFonts w:hint="eastAsia"/>
          <w:sz w:val="23"/>
          <w:szCs w:val="23"/>
        </w:rPr>
        <w:t>甄選錄取名單於甄選當日下午 7 時前公告於花蓮縣政府教育處全球資訊網</w:t>
      </w:r>
    </w:p>
    <w:p w14:paraId="60DBAEAC" w14:textId="2D3A3BCE" w:rsidR="00995C88" w:rsidRPr="00995C88" w:rsidRDefault="000C5136" w:rsidP="00E34BCB">
      <w:pPr>
        <w:pStyle w:val="Default"/>
        <w:numPr>
          <w:ilvl w:val="0"/>
          <w:numId w:val="4"/>
        </w:numPr>
        <w:spacing w:after="210"/>
        <w:ind w:leftChars="354" w:left="850"/>
        <w:rPr>
          <w:rFonts w:hint="eastAsia"/>
          <w:sz w:val="23"/>
          <w:szCs w:val="23"/>
        </w:rPr>
      </w:pPr>
      <w:r w:rsidRPr="000C5136">
        <w:rPr>
          <w:rFonts w:hint="eastAsia"/>
          <w:sz w:val="23"/>
          <w:szCs w:val="23"/>
        </w:rPr>
        <w:t>（http://www.hlc.edu.tw/點選：公告系統/學校公告頁面）、花蓮市花蓮縣明義國民小學網站(http://www.myps.hlc.edu.tw/)、門首公告，請應考人自行看榜</w:t>
      </w:r>
      <w:r w:rsidR="00995C88" w:rsidRPr="00995C88">
        <w:rPr>
          <w:rFonts w:hint="eastAsia"/>
          <w:sz w:val="23"/>
          <w:szCs w:val="23"/>
        </w:rPr>
        <w:t xml:space="preserve">。 </w:t>
      </w:r>
    </w:p>
    <w:p w14:paraId="66C8E41C" w14:textId="70705514" w:rsidR="00995C88" w:rsidRPr="00995C88" w:rsidRDefault="00334E86" w:rsidP="00995C88">
      <w:pPr>
        <w:pStyle w:val="Default"/>
        <w:numPr>
          <w:ilvl w:val="0"/>
          <w:numId w:val="4"/>
        </w:numPr>
        <w:spacing w:after="210"/>
        <w:rPr>
          <w:rFonts w:hint="eastAsia"/>
          <w:sz w:val="23"/>
          <w:szCs w:val="23"/>
        </w:rPr>
      </w:pPr>
      <w:r>
        <w:rPr>
          <w:rFonts w:hint="eastAsia"/>
          <w:sz w:val="23"/>
          <w:szCs w:val="23"/>
        </w:rPr>
        <w:t>壹拾貳</w:t>
      </w:r>
      <w:r>
        <w:rPr>
          <w:rFonts w:hAnsi="標楷體" w:hint="eastAsia"/>
          <w:sz w:val="23"/>
          <w:szCs w:val="23"/>
        </w:rPr>
        <w:t>、</w:t>
      </w:r>
      <w:r w:rsidR="00995C88" w:rsidRPr="00995C88">
        <w:rPr>
          <w:rFonts w:hint="eastAsia"/>
          <w:sz w:val="23"/>
          <w:szCs w:val="23"/>
        </w:rPr>
        <w:t xml:space="preserve">錄取方式 </w:t>
      </w:r>
    </w:p>
    <w:p w14:paraId="43E3E807" w14:textId="1DF02116" w:rsidR="00995C88" w:rsidRPr="00995C88" w:rsidRDefault="00995C88" w:rsidP="00334E86">
      <w:pPr>
        <w:pStyle w:val="Default"/>
        <w:numPr>
          <w:ilvl w:val="0"/>
          <w:numId w:val="4"/>
        </w:numPr>
        <w:spacing w:after="210"/>
        <w:ind w:firstLineChars="61" w:firstLine="140"/>
        <w:rPr>
          <w:rFonts w:hint="eastAsia"/>
          <w:sz w:val="23"/>
          <w:szCs w:val="23"/>
        </w:rPr>
      </w:pPr>
      <w:r w:rsidRPr="00995C88">
        <w:rPr>
          <w:rFonts w:hint="eastAsia"/>
          <w:sz w:val="23"/>
          <w:szCs w:val="23"/>
        </w:rPr>
        <w:t>一、錄取名額：</w:t>
      </w:r>
      <w:r w:rsidR="00E34BCB" w:rsidRPr="00E34BCB">
        <w:rPr>
          <w:rFonts w:hint="eastAsia"/>
          <w:sz w:val="23"/>
          <w:szCs w:val="23"/>
        </w:rPr>
        <w:t>正取1名，備取若干名。</w:t>
      </w:r>
      <w:r w:rsidRPr="00995C88">
        <w:rPr>
          <w:rFonts w:hint="eastAsia"/>
          <w:sz w:val="23"/>
          <w:szCs w:val="23"/>
        </w:rPr>
        <w:t xml:space="preserve">。 </w:t>
      </w:r>
    </w:p>
    <w:p w14:paraId="194936ED" w14:textId="77777777" w:rsidR="00995C88" w:rsidRPr="00995C88" w:rsidRDefault="00995C88" w:rsidP="00334E86">
      <w:pPr>
        <w:pStyle w:val="Default"/>
        <w:numPr>
          <w:ilvl w:val="0"/>
          <w:numId w:val="4"/>
        </w:numPr>
        <w:spacing w:after="210"/>
        <w:ind w:firstLineChars="123" w:firstLine="283"/>
        <w:rPr>
          <w:rFonts w:hint="eastAsia"/>
          <w:sz w:val="23"/>
          <w:szCs w:val="23"/>
        </w:rPr>
      </w:pPr>
      <w:r w:rsidRPr="00995C88">
        <w:rPr>
          <w:rFonts w:hint="eastAsia"/>
          <w:sz w:val="23"/>
          <w:szCs w:val="23"/>
        </w:rPr>
        <w:t xml:space="preserve">二、總成績未達80分者不予錄取及備取。 </w:t>
      </w:r>
    </w:p>
    <w:p w14:paraId="28CCE888" w14:textId="313C77FB" w:rsidR="00995C88" w:rsidRPr="00995C88" w:rsidRDefault="00334E86" w:rsidP="00995C88">
      <w:pPr>
        <w:pStyle w:val="Default"/>
        <w:numPr>
          <w:ilvl w:val="0"/>
          <w:numId w:val="4"/>
        </w:numPr>
        <w:spacing w:after="210"/>
        <w:rPr>
          <w:rFonts w:hint="eastAsia"/>
          <w:sz w:val="23"/>
          <w:szCs w:val="23"/>
        </w:rPr>
      </w:pPr>
      <w:r>
        <w:rPr>
          <w:rFonts w:hint="eastAsia"/>
          <w:sz w:val="23"/>
          <w:szCs w:val="23"/>
        </w:rPr>
        <w:t>壹拾</w:t>
      </w:r>
      <w:r>
        <w:rPr>
          <w:rFonts w:hint="eastAsia"/>
          <w:sz w:val="23"/>
          <w:szCs w:val="23"/>
        </w:rPr>
        <w:t>參</w:t>
      </w:r>
      <w:r>
        <w:rPr>
          <w:rFonts w:hAnsi="標楷體" w:hint="eastAsia"/>
          <w:sz w:val="23"/>
          <w:szCs w:val="23"/>
        </w:rPr>
        <w:t>、</w:t>
      </w:r>
      <w:r w:rsidR="00995C88" w:rsidRPr="00995C88">
        <w:rPr>
          <w:rFonts w:hint="eastAsia"/>
          <w:sz w:val="23"/>
          <w:szCs w:val="23"/>
        </w:rPr>
        <w:t xml:space="preserve">報到日期時間及地點 </w:t>
      </w:r>
    </w:p>
    <w:p w14:paraId="5801795B" w14:textId="435A2C77" w:rsidR="00995C88" w:rsidRPr="00995C88" w:rsidRDefault="00334E86" w:rsidP="00334E86">
      <w:pPr>
        <w:pStyle w:val="Default"/>
        <w:numPr>
          <w:ilvl w:val="0"/>
          <w:numId w:val="4"/>
        </w:numPr>
        <w:spacing w:after="210"/>
        <w:ind w:firstLineChars="123" w:firstLine="283"/>
        <w:rPr>
          <w:rFonts w:hint="eastAsia"/>
          <w:sz w:val="23"/>
          <w:szCs w:val="23"/>
        </w:rPr>
      </w:pPr>
      <w:r>
        <w:rPr>
          <w:rFonts w:hint="eastAsia"/>
          <w:sz w:val="23"/>
          <w:szCs w:val="23"/>
        </w:rPr>
        <w:t>一</w:t>
      </w:r>
      <w:r>
        <w:rPr>
          <w:rFonts w:hAnsi="標楷體" w:hint="eastAsia"/>
          <w:sz w:val="23"/>
          <w:szCs w:val="23"/>
        </w:rPr>
        <w:t>、</w:t>
      </w:r>
      <w:r w:rsidR="00995C88" w:rsidRPr="00995C88">
        <w:rPr>
          <w:rFonts w:hint="eastAsia"/>
          <w:sz w:val="23"/>
          <w:szCs w:val="23"/>
        </w:rPr>
        <w:t>時間：11</w:t>
      </w:r>
      <w:r w:rsidR="00E34BCB">
        <w:rPr>
          <w:rFonts w:hint="eastAsia"/>
          <w:sz w:val="23"/>
          <w:szCs w:val="23"/>
        </w:rPr>
        <w:t>5</w:t>
      </w:r>
      <w:r w:rsidR="00995C88" w:rsidRPr="00995C88">
        <w:rPr>
          <w:rFonts w:hint="eastAsia"/>
          <w:sz w:val="23"/>
          <w:szCs w:val="23"/>
        </w:rPr>
        <w:t>年</w:t>
      </w:r>
      <w:r w:rsidR="00E34BCB">
        <w:rPr>
          <w:rFonts w:hint="eastAsia"/>
          <w:sz w:val="23"/>
          <w:szCs w:val="23"/>
        </w:rPr>
        <w:t>1</w:t>
      </w:r>
      <w:r w:rsidR="00995C88" w:rsidRPr="00995C88">
        <w:rPr>
          <w:rFonts w:hint="eastAsia"/>
          <w:sz w:val="23"/>
          <w:szCs w:val="23"/>
        </w:rPr>
        <w:t>月</w:t>
      </w:r>
      <w:r w:rsidR="00E34BCB">
        <w:rPr>
          <w:rFonts w:hint="eastAsia"/>
          <w:sz w:val="23"/>
          <w:szCs w:val="23"/>
        </w:rPr>
        <w:t>13</w:t>
      </w:r>
      <w:r w:rsidR="00995C88" w:rsidRPr="00995C88">
        <w:rPr>
          <w:rFonts w:hint="eastAsia"/>
          <w:sz w:val="23"/>
          <w:szCs w:val="23"/>
        </w:rPr>
        <w:t>日(星期</w:t>
      </w:r>
      <w:r w:rsidR="00E34BCB">
        <w:rPr>
          <w:rFonts w:hint="eastAsia"/>
          <w:sz w:val="23"/>
          <w:szCs w:val="23"/>
        </w:rPr>
        <w:t>二</w:t>
      </w:r>
      <w:r w:rsidR="00995C88" w:rsidRPr="00995C88">
        <w:rPr>
          <w:rFonts w:hint="eastAsia"/>
          <w:sz w:val="23"/>
          <w:szCs w:val="23"/>
        </w:rPr>
        <w:t xml:space="preserve">)下午4時前。 </w:t>
      </w:r>
    </w:p>
    <w:p w14:paraId="72C24072" w14:textId="7EC71676" w:rsidR="00334E86" w:rsidRDefault="00334E86" w:rsidP="00334E86">
      <w:pPr>
        <w:pStyle w:val="Default"/>
        <w:numPr>
          <w:ilvl w:val="0"/>
          <w:numId w:val="4"/>
        </w:numPr>
        <w:spacing w:after="210"/>
        <w:ind w:firstLineChars="123" w:firstLine="283"/>
      </w:pPr>
      <w:r w:rsidRPr="0098092C">
        <w:rPr>
          <w:rFonts w:hint="eastAsia"/>
          <w:sz w:val="23"/>
          <w:szCs w:val="23"/>
        </w:rPr>
        <w:t>二</w:t>
      </w:r>
      <w:r w:rsidRPr="0098092C">
        <w:rPr>
          <w:rFonts w:hAnsi="標楷體" w:hint="eastAsia"/>
          <w:sz w:val="23"/>
          <w:szCs w:val="23"/>
        </w:rPr>
        <w:t>、</w:t>
      </w:r>
      <w:r w:rsidR="00995C88" w:rsidRPr="0098092C">
        <w:rPr>
          <w:rFonts w:hint="eastAsia"/>
          <w:sz w:val="23"/>
          <w:szCs w:val="23"/>
        </w:rPr>
        <w:t xml:space="preserve">地點：同報名地點。 </w:t>
      </w:r>
    </w:p>
    <w:p w14:paraId="212F3972" w14:textId="75CAA777" w:rsidR="00334E86" w:rsidRDefault="00334E86" w:rsidP="00334E86">
      <w:pPr>
        <w:pStyle w:val="Default"/>
        <w:numPr>
          <w:ilvl w:val="0"/>
          <w:numId w:val="4"/>
        </w:numPr>
        <w:spacing w:after="210"/>
        <w:rPr>
          <w:rFonts w:hint="eastAsia"/>
        </w:rPr>
      </w:pPr>
      <w:bookmarkStart w:id="1" w:name="_Hlk218515038"/>
      <w:r w:rsidRPr="00334E86">
        <w:rPr>
          <w:rFonts w:hint="eastAsia"/>
        </w:rPr>
        <w:t>壹拾</w:t>
      </w:r>
      <w:r>
        <w:rPr>
          <w:rFonts w:hint="eastAsia"/>
        </w:rPr>
        <w:t>肆</w:t>
      </w:r>
      <w:r w:rsidRPr="00334E86">
        <w:rPr>
          <w:rFonts w:hint="eastAsia"/>
        </w:rPr>
        <w:t>、</w:t>
      </w:r>
      <w:bookmarkEnd w:id="1"/>
      <w:r>
        <w:rPr>
          <w:rFonts w:hint="eastAsia"/>
        </w:rPr>
        <w:t xml:space="preserve">報到、審查與應聘 </w:t>
      </w:r>
    </w:p>
    <w:p w14:paraId="2BBB90C6" w14:textId="77777777" w:rsidR="00334E86" w:rsidRDefault="00334E86" w:rsidP="00334E86">
      <w:pPr>
        <w:pStyle w:val="Default"/>
        <w:numPr>
          <w:ilvl w:val="0"/>
          <w:numId w:val="4"/>
        </w:numPr>
        <w:spacing w:after="210"/>
        <w:ind w:firstLineChars="59" w:firstLine="142"/>
        <w:rPr>
          <w:rFonts w:hint="eastAsia"/>
        </w:rPr>
      </w:pPr>
      <w:r>
        <w:rPr>
          <w:rFonts w:hint="eastAsia"/>
        </w:rPr>
        <w:t xml:space="preserve">一、經本次甄選合格錄取者，應於服務學校通知報到後二週內檢具： </w:t>
      </w:r>
    </w:p>
    <w:p w14:paraId="55ADC4E9" w14:textId="29E0D9A8" w:rsidR="00334E86" w:rsidRDefault="00334E86" w:rsidP="00334E86">
      <w:pPr>
        <w:pStyle w:val="Default"/>
        <w:numPr>
          <w:ilvl w:val="0"/>
          <w:numId w:val="4"/>
        </w:numPr>
        <w:spacing w:after="210"/>
        <w:ind w:leftChars="413" w:left="991"/>
      </w:pPr>
      <w:r>
        <w:rPr>
          <w:rFonts w:hAnsi="標楷體" w:hint="eastAsia"/>
        </w:rPr>
        <w:t>（一）</w:t>
      </w:r>
      <w:r>
        <w:rPr>
          <w:rFonts w:hint="eastAsia"/>
        </w:rPr>
        <w:t xml:space="preserve">國民身分證。 </w:t>
      </w:r>
    </w:p>
    <w:p w14:paraId="0667F557" w14:textId="27EB80F8" w:rsidR="00334E86" w:rsidRDefault="0098092C" w:rsidP="0098092C">
      <w:pPr>
        <w:pStyle w:val="Default"/>
        <w:spacing w:after="210"/>
        <w:ind w:leftChars="413" w:left="1699" w:hangingChars="295" w:hanging="708"/>
        <w:rPr>
          <w:rFonts w:hint="eastAsia"/>
        </w:rPr>
      </w:pPr>
      <w:r>
        <w:rPr>
          <w:rFonts w:hAnsi="標楷體" w:hint="eastAsia"/>
        </w:rPr>
        <w:t>（二）</w:t>
      </w:r>
      <w:r w:rsidR="00334E86">
        <w:rPr>
          <w:rFonts w:hint="eastAsia"/>
        </w:rPr>
        <w:t xml:space="preserve">最近3個月內之區域醫療、教學醫院或衛生所健康檢查表(其檢查項目需涵蓋A型肝炎、手部皮膚病、出疹、膿瘡、外傷、結核病（X光）或傷寒等)。 </w:t>
      </w:r>
    </w:p>
    <w:p w14:paraId="58E0D2D3" w14:textId="79FB40B5" w:rsidR="00334E86" w:rsidRDefault="0098092C" w:rsidP="0098092C">
      <w:pPr>
        <w:pStyle w:val="Default"/>
        <w:spacing w:after="210"/>
        <w:ind w:leftChars="413" w:left="1699" w:hangingChars="295" w:hanging="708"/>
      </w:pPr>
      <w:r>
        <w:rPr>
          <w:rFonts w:hAnsi="標楷體" w:hint="eastAsia"/>
        </w:rPr>
        <w:t>（三）</w:t>
      </w:r>
      <w:r w:rsidR="00334E86">
        <w:rPr>
          <w:rFonts w:hint="eastAsia"/>
        </w:rPr>
        <w:t xml:space="preserve">警察刑事紀錄證明(3個月內)、所有學經歷之相關證件正本、畢業證書等文件。前往錄取學校辦理應聘手續，依勞動基準法簽訂不定期契約，逾期未報到者視同棄權，註銷錄取資格，當事人不得異議，如患有傳染病防治條例相關規定，或其他妨害工作之傳染病及未繳交體格檢查合格表者，均取消錄取資格。 </w:t>
      </w:r>
    </w:p>
    <w:p w14:paraId="4404CD82" w14:textId="77777777" w:rsidR="00334E86" w:rsidRDefault="00334E86" w:rsidP="0098092C">
      <w:pPr>
        <w:pStyle w:val="Default"/>
        <w:spacing w:after="210"/>
        <w:ind w:leftChars="236" w:left="991" w:hangingChars="177" w:hanging="425"/>
        <w:rPr>
          <w:rFonts w:hint="eastAsia"/>
        </w:rPr>
      </w:pPr>
      <w:r>
        <w:rPr>
          <w:rFonts w:hint="eastAsia"/>
        </w:rPr>
        <w:t xml:space="preserve">二、錄取人員依勞動基準法進用，任職期間及權利義務依契進辦法、勞動基準法、教育部國民及學前教育署補助公立幼兒園辦理延長照顧服務作業要點及各校(園)勞動契約相關規定辦理。 </w:t>
      </w:r>
    </w:p>
    <w:p w14:paraId="074CBA70" w14:textId="4B73C463" w:rsidR="00334E86" w:rsidRDefault="00334E86" w:rsidP="00AD451A">
      <w:pPr>
        <w:pStyle w:val="Default"/>
        <w:spacing w:after="210"/>
        <w:ind w:leftChars="236" w:left="1132" w:hangingChars="236" w:hanging="566"/>
        <w:rPr>
          <w:rFonts w:hint="eastAsia"/>
        </w:rPr>
      </w:pPr>
      <w:r>
        <w:rPr>
          <w:rFonts w:hint="eastAsia"/>
        </w:rPr>
        <w:t>三、本次加置服務人力進用日期自11</w:t>
      </w:r>
      <w:r w:rsidR="00E34BCB">
        <w:rPr>
          <w:rFonts w:hint="eastAsia"/>
        </w:rPr>
        <w:t>5</w:t>
      </w:r>
      <w:r>
        <w:rPr>
          <w:rFonts w:hint="eastAsia"/>
        </w:rPr>
        <w:t>年</w:t>
      </w:r>
      <w:r w:rsidR="00E34BCB">
        <w:rPr>
          <w:rFonts w:hint="eastAsia"/>
        </w:rPr>
        <w:t>2</w:t>
      </w:r>
      <w:r>
        <w:rPr>
          <w:rFonts w:hint="eastAsia"/>
        </w:rPr>
        <w:t xml:space="preserve">月1日至115年8月31日止，代理人員契約期間不得超過6個月。 </w:t>
      </w:r>
    </w:p>
    <w:p w14:paraId="259915BC" w14:textId="77777777" w:rsidR="00334E86" w:rsidRDefault="00334E86" w:rsidP="00AD451A">
      <w:pPr>
        <w:pStyle w:val="Default"/>
        <w:spacing w:after="210"/>
        <w:ind w:leftChars="236" w:left="991" w:hangingChars="177" w:hanging="425"/>
        <w:rPr>
          <w:rFonts w:hint="eastAsia"/>
        </w:rPr>
      </w:pPr>
      <w:r>
        <w:rPr>
          <w:rFonts w:hint="eastAsia"/>
        </w:rPr>
        <w:lastRenderedPageBreak/>
        <w:t xml:space="preserve">四、經錄取者，向錄取學校報到後，不得申請調動，並依勞動契約所載事項履行權利義務，不得拒絕幼兒園所安排與職務相關工作及兼任職務，差勤(假)依勞動基準法及其相關子法規定辦理，不適用原屬國小行事曆之寒、暑假。 </w:t>
      </w:r>
    </w:p>
    <w:p w14:paraId="7CE385DD" w14:textId="77777777" w:rsidR="00334E86" w:rsidRDefault="00334E86" w:rsidP="00AD451A">
      <w:pPr>
        <w:pStyle w:val="Default"/>
        <w:spacing w:after="210"/>
        <w:ind w:leftChars="236" w:left="991" w:hangingChars="177" w:hanging="425"/>
        <w:rPr>
          <w:rFonts w:hint="eastAsia"/>
        </w:rPr>
      </w:pPr>
      <w:r>
        <w:rPr>
          <w:rFonts w:hint="eastAsia"/>
        </w:rPr>
        <w:t xml:space="preserve">五、錄取人員報到後，經查如有違反教保服務人員條例第12條、第13條或第14條第1項或幼兒教育及照顧法第23條、第24條或第25條第1項之情事者，取消錄取資格，已聘任者應予解聘。 </w:t>
      </w:r>
    </w:p>
    <w:p w14:paraId="3F9374CF" w14:textId="1ED2E47F" w:rsidR="00334E86" w:rsidRDefault="00AD451A" w:rsidP="00334E86">
      <w:pPr>
        <w:pStyle w:val="Default"/>
        <w:numPr>
          <w:ilvl w:val="0"/>
          <w:numId w:val="4"/>
        </w:numPr>
        <w:spacing w:after="210"/>
        <w:rPr>
          <w:rFonts w:hint="eastAsia"/>
        </w:rPr>
      </w:pPr>
      <w:r w:rsidRPr="00334E86">
        <w:rPr>
          <w:rFonts w:hint="eastAsia"/>
        </w:rPr>
        <w:t>壹拾</w:t>
      </w:r>
      <w:r>
        <w:rPr>
          <w:rFonts w:hint="eastAsia"/>
        </w:rPr>
        <w:t>肆</w:t>
      </w:r>
      <w:r w:rsidRPr="00334E86">
        <w:rPr>
          <w:rFonts w:hint="eastAsia"/>
        </w:rPr>
        <w:t>、</w:t>
      </w:r>
      <w:r w:rsidR="00334E86">
        <w:rPr>
          <w:rFonts w:hint="eastAsia"/>
        </w:rPr>
        <w:t xml:space="preserve">附則 </w:t>
      </w:r>
    </w:p>
    <w:p w14:paraId="4EB67CFF" w14:textId="56CB5F20" w:rsidR="00334E86" w:rsidRDefault="00334E86" w:rsidP="00E34BCB">
      <w:pPr>
        <w:pStyle w:val="Default"/>
        <w:spacing w:after="210"/>
        <w:ind w:leftChars="236" w:left="991" w:hangingChars="177" w:hanging="425"/>
        <w:rPr>
          <w:rFonts w:hint="eastAsia"/>
        </w:rPr>
      </w:pPr>
      <w:r>
        <w:rPr>
          <w:rFonts w:hint="eastAsia"/>
        </w:rPr>
        <w:t>一、如遇天然災害或不可抗拒之因素，而導致甄選日程及地點更動，將公布於</w:t>
      </w:r>
      <w:r w:rsidR="00E34BCB">
        <w:rPr>
          <w:rFonts w:hint="eastAsia"/>
        </w:rPr>
        <w:t>花蓮縣政府教育處全球資訊網（http://www.hlc.edu.tw/點選：公告系統/學校公告頁面）、花蓮市花蓮縣明義國民小學網站(http://www.myps.hlc.edu.tw/)</w:t>
      </w:r>
      <w:r>
        <w:rPr>
          <w:rFonts w:hint="eastAsia"/>
        </w:rPr>
        <w:t xml:space="preserve">，不另個別通知，應考人亦不得提出任何異議。 </w:t>
      </w:r>
    </w:p>
    <w:p w14:paraId="1CE1FA5B" w14:textId="3B7FC746" w:rsidR="00334E86" w:rsidRDefault="00334E86" w:rsidP="00AD451A">
      <w:pPr>
        <w:pStyle w:val="Default"/>
        <w:spacing w:after="210"/>
        <w:ind w:leftChars="236" w:left="991" w:hangingChars="177" w:hanging="425"/>
        <w:rPr>
          <w:rFonts w:hint="eastAsia"/>
        </w:rPr>
      </w:pPr>
      <w:r>
        <w:rPr>
          <w:rFonts w:hint="eastAsia"/>
        </w:rPr>
        <w:t xml:space="preserve">二、如因幼兒園參加延長照顧幼生數減少無進用需求、補助經費來源有更動或辦理延長照顧服務未符規定，各校(園)得變更或終止勞動契約。 </w:t>
      </w:r>
    </w:p>
    <w:p w14:paraId="0D2D6F88" w14:textId="2743D226" w:rsidR="00334E86" w:rsidRDefault="00334E86" w:rsidP="00AD451A">
      <w:pPr>
        <w:pStyle w:val="Default"/>
        <w:numPr>
          <w:ilvl w:val="0"/>
          <w:numId w:val="4"/>
        </w:numPr>
        <w:spacing w:after="210"/>
        <w:jc w:val="right"/>
        <w:rPr>
          <w:rFonts w:hint="eastAsia"/>
        </w:rPr>
      </w:pPr>
      <w:r>
        <w:rPr>
          <w:rFonts w:hint="eastAsia"/>
        </w:rPr>
        <w:t>花蓮縣</w:t>
      </w:r>
      <w:r w:rsidR="00AD451A">
        <w:rPr>
          <w:rFonts w:hint="eastAsia"/>
        </w:rPr>
        <w:t>花蓮市明義國小</w:t>
      </w:r>
      <w:r w:rsidR="00AD451A" w:rsidRPr="00AD451A">
        <w:rPr>
          <w:rFonts w:hint="eastAsia"/>
        </w:rPr>
        <w:t>115年度契約進用加置照顧服務人員甄選</w:t>
      </w:r>
      <w:r w:rsidR="00E83CEA">
        <w:rPr>
          <w:rFonts w:hint="eastAsia"/>
        </w:rPr>
        <w:t>委員</w:t>
      </w:r>
      <w:r>
        <w:rPr>
          <w:rFonts w:hint="eastAsia"/>
        </w:rPr>
        <w:t xml:space="preserve">會 </w:t>
      </w:r>
    </w:p>
    <w:p w14:paraId="3D3E3266" w14:textId="48D117EB" w:rsidR="00995C88" w:rsidRDefault="00334E86" w:rsidP="00AD451A">
      <w:pPr>
        <w:pStyle w:val="Default"/>
        <w:numPr>
          <w:ilvl w:val="0"/>
          <w:numId w:val="4"/>
        </w:numPr>
        <w:spacing w:after="210"/>
        <w:jc w:val="right"/>
        <w:rPr>
          <w:rFonts w:hint="eastAsia"/>
        </w:rPr>
      </w:pPr>
      <w:r>
        <w:rPr>
          <w:rFonts w:hint="eastAsia"/>
        </w:rPr>
        <w:t>中華民國11</w:t>
      </w:r>
      <w:r w:rsidR="00AD451A">
        <w:rPr>
          <w:rFonts w:hint="eastAsia"/>
        </w:rPr>
        <w:t>5</w:t>
      </w:r>
      <w:r>
        <w:rPr>
          <w:rFonts w:hint="eastAsia"/>
        </w:rPr>
        <w:t>年</w:t>
      </w:r>
      <w:r w:rsidR="00AD451A">
        <w:rPr>
          <w:rFonts w:hint="eastAsia"/>
        </w:rPr>
        <w:t>1</w:t>
      </w:r>
      <w:r>
        <w:rPr>
          <w:rFonts w:hint="eastAsia"/>
        </w:rPr>
        <w:t>月</w:t>
      </w:r>
      <w:r w:rsidR="00AD451A">
        <w:rPr>
          <w:rFonts w:hint="eastAsia"/>
        </w:rPr>
        <w:t>5</w:t>
      </w:r>
      <w:r>
        <w:rPr>
          <w:rFonts w:hint="eastAsia"/>
        </w:rPr>
        <w:t>日</w:t>
      </w:r>
    </w:p>
    <w:sectPr w:rsidR="00995C88" w:rsidSect="00995C88">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Microsoft YaHei">
    <w:altName w:val="Microsoft Ya 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D711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EC6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28DB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3B74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34CD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2920253">
    <w:abstractNumId w:val="2"/>
  </w:num>
  <w:num w:numId="2" w16cid:durableId="561405454">
    <w:abstractNumId w:val="1"/>
  </w:num>
  <w:num w:numId="3" w16cid:durableId="1330598535">
    <w:abstractNumId w:val="3"/>
  </w:num>
  <w:num w:numId="4" w16cid:durableId="1202938148">
    <w:abstractNumId w:val="4"/>
  </w:num>
  <w:num w:numId="5" w16cid:durableId="173299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88"/>
    <w:rsid w:val="00031A50"/>
    <w:rsid w:val="000C5136"/>
    <w:rsid w:val="00334E86"/>
    <w:rsid w:val="006146D2"/>
    <w:rsid w:val="0098092C"/>
    <w:rsid w:val="00995C88"/>
    <w:rsid w:val="00AD451A"/>
    <w:rsid w:val="00E34BCB"/>
    <w:rsid w:val="00E60F7E"/>
    <w:rsid w:val="00E83CEA"/>
    <w:rsid w:val="00F47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DF72"/>
  <w15:chartTrackingRefBased/>
  <w15:docId w15:val="{BB5C668C-56AE-4D31-88E0-D3800D44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C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5C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5C8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95C8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95C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5C8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95C8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5C8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95C8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5C8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95C8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95C8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95C8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95C88"/>
    <w:rPr>
      <w:rFonts w:eastAsiaTheme="majorEastAsia" w:cstheme="majorBidi"/>
      <w:color w:val="0F4761" w:themeColor="accent1" w:themeShade="BF"/>
    </w:rPr>
  </w:style>
  <w:style w:type="character" w:customStyle="1" w:styleId="60">
    <w:name w:val="標題 6 字元"/>
    <w:basedOn w:val="a0"/>
    <w:link w:val="6"/>
    <w:uiPriority w:val="9"/>
    <w:semiHidden/>
    <w:rsid w:val="00995C88"/>
    <w:rPr>
      <w:rFonts w:eastAsiaTheme="majorEastAsia" w:cstheme="majorBidi"/>
      <w:color w:val="595959" w:themeColor="text1" w:themeTint="A6"/>
    </w:rPr>
  </w:style>
  <w:style w:type="character" w:customStyle="1" w:styleId="70">
    <w:name w:val="標題 7 字元"/>
    <w:basedOn w:val="a0"/>
    <w:link w:val="7"/>
    <w:uiPriority w:val="9"/>
    <w:semiHidden/>
    <w:rsid w:val="00995C88"/>
    <w:rPr>
      <w:rFonts w:eastAsiaTheme="majorEastAsia" w:cstheme="majorBidi"/>
      <w:color w:val="595959" w:themeColor="text1" w:themeTint="A6"/>
    </w:rPr>
  </w:style>
  <w:style w:type="character" w:customStyle="1" w:styleId="80">
    <w:name w:val="標題 8 字元"/>
    <w:basedOn w:val="a0"/>
    <w:link w:val="8"/>
    <w:uiPriority w:val="9"/>
    <w:semiHidden/>
    <w:rsid w:val="00995C88"/>
    <w:rPr>
      <w:rFonts w:eastAsiaTheme="majorEastAsia" w:cstheme="majorBidi"/>
      <w:color w:val="272727" w:themeColor="text1" w:themeTint="D8"/>
    </w:rPr>
  </w:style>
  <w:style w:type="character" w:customStyle="1" w:styleId="90">
    <w:name w:val="標題 9 字元"/>
    <w:basedOn w:val="a0"/>
    <w:link w:val="9"/>
    <w:uiPriority w:val="9"/>
    <w:semiHidden/>
    <w:rsid w:val="00995C88"/>
    <w:rPr>
      <w:rFonts w:eastAsiaTheme="majorEastAsia" w:cstheme="majorBidi"/>
      <w:color w:val="272727" w:themeColor="text1" w:themeTint="D8"/>
    </w:rPr>
  </w:style>
  <w:style w:type="paragraph" w:styleId="a3">
    <w:name w:val="Title"/>
    <w:basedOn w:val="a"/>
    <w:next w:val="a"/>
    <w:link w:val="a4"/>
    <w:uiPriority w:val="10"/>
    <w:qFormat/>
    <w:rsid w:val="00995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95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95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C88"/>
    <w:pPr>
      <w:spacing w:before="160"/>
      <w:jc w:val="center"/>
    </w:pPr>
    <w:rPr>
      <w:i/>
      <w:iCs/>
      <w:color w:val="404040" w:themeColor="text1" w:themeTint="BF"/>
    </w:rPr>
  </w:style>
  <w:style w:type="character" w:customStyle="1" w:styleId="a8">
    <w:name w:val="引文 字元"/>
    <w:basedOn w:val="a0"/>
    <w:link w:val="a7"/>
    <w:uiPriority w:val="29"/>
    <w:rsid w:val="00995C88"/>
    <w:rPr>
      <w:i/>
      <w:iCs/>
      <w:color w:val="404040" w:themeColor="text1" w:themeTint="BF"/>
    </w:rPr>
  </w:style>
  <w:style w:type="paragraph" w:styleId="a9">
    <w:name w:val="List Paragraph"/>
    <w:basedOn w:val="a"/>
    <w:uiPriority w:val="34"/>
    <w:qFormat/>
    <w:rsid w:val="00995C88"/>
    <w:pPr>
      <w:ind w:left="720"/>
      <w:contextualSpacing/>
    </w:pPr>
  </w:style>
  <w:style w:type="character" w:styleId="aa">
    <w:name w:val="Intense Emphasis"/>
    <w:basedOn w:val="a0"/>
    <w:uiPriority w:val="21"/>
    <w:qFormat/>
    <w:rsid w:val="00995C88"/>
    <w:rPr>
      <w:i/>
      <w:iCs/>
      <w:color w:val="0F4761" w:themeColor="accent1" w:themeShade="BF"/>
    </w:rPr>
  </w:style>
  <w:style w:type="paragraph" w:styleId="ab">
    <w:name w:val="Intense Quote"/>
    <w:basedOn w:val="a"/>
    <w:next w:val="a"/>
    <w:link w:val="ac"/>
    <w:uiPriority w:val="30"/>
    <w:qFormat/>
    <w:rsid w:val="00995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95C88"/>
    <w:rPr>
      <w:i/>
      <w:iCs/>
      <w:color w:val="0F4761" w:themeColor="accent1" w:themeShade="BF"/>
    </w:rPr>
  </w:style>
  <w:style w:type="character" w:styleId="ad">
    <w:name w:val="Intense Reference"/>
    <w:basedOn w:val="a0"/>
    <w:uiPriority w:val="32"/>
    <w:qFormat/>
    <w:rsid w:val="00995C88"/>
    <w:rPr>
      <w:b/>
      <w:bCs/>
      <w:smallCaps/>
      <w:color w:val="0F4761" w:themeColor="accent1" w:themeShade="BF"/>
      <w:spacing w:val="5"/>
    </w:rPr>
  </w:style>
  <w:style w:type="paragraph" w:customStyle="1" w:styleId="Default">
    <w:name w:val="Default"/>
    <w:rsid w:val="00995C88"/>
    <w:pPr>
      <w:widowControl w:val="0"/>
      <w:autoSpaceDE w:val="0"/>
      <w:autoSpaceDN w:val="0"/>
      <w:adjustRightInd w:val="0"/>
      <w:spacing w:after="0" w:line="240" w:lineRule="auto"/>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婉莉 林</dc:creator>
  <cp:keywords/>
  <dc:description/>
  <cp:lastModifiedBy>婉莉 林</cp:lastModifiedBy>
  <cp:revision>4</cp:revision>
  <dcterms:created xsi:type="dcterms:W3CDTF">2026-01-05T04:03:00Z</dcterms:created>
  <dcterms:modified xsi:type="dcterms:W3CDTF">2026-01-05T06:42:00Z</dcterms:modified>
</cp:coreProperties>
</file>