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2D3902" w:rsidRDefault="00C57C68" w:rsidP="009660C0">
      <w:pPr>
        <w:spacing w:line="480" w:lineRule="exact"/>
        <w:jc w:val="center"/>
        <w:rPr>
          <w:rFonts w:eastAsia="標楷體" w:hAnsi="標楷體"/>
          <w:b/>
          <w:color w:val="000000"/>
          <w:sz w:val="28"/>
          <w:szCs w:val="28"/>
        </w:rPr>
      </w:pPr>
      <w:r w:rsidRPr="002D3902">
        <w:rPr>
          <w:rFonts w:eastAsia="標楷體" w:hAnsi="標楷體" w:hint="eastAsia"/>
          <w:b/>
          <w:color w:val="000000"/>
          <w:sz w:val="28"/>
          <w:szCs w:val="28"/>
        </w:rPr>
        <w:t>花蓮縣光復鄉光復國民小學</w:t>
      </w:r>
      <w:r w:rsidR="00716942">
        <w:rPr>
          <w:rFonts w:eastAsia="標楷體" w:hAnsi="標楷體"/>
          <w:b/>
          <w:color w:val="000000"/>
          <w:sz w:val="28"/>
          <w:szCs w:val="28"/>
        </w:rPr>
        <w:t>1</w:t>
      </w:r>
      <w:r w:rsidR="00716942">
        <w:rPr>
          <w:rFonts w:eastAsia="標楷體" w:hAnsi="標楷體" w:hint="eastAsia"/>
          <w:b/>
          <w:color w:val="000000"/>
          <w:sz w:val="28"/>
          <w:szCs w:val="28"/>
        </w:rPr>
        <w:t>09</w:t>
      </w:r>
      <w:r w:rsidRPr="002D3902">
        <w:rPr>
          <w:rFonts w:eastAsia="標楷體" w:hAnsi="標楷體" w:hint="eastAsia"/>
          <w:b/>
          <w:color w:val="000000"/>
          <w:sz w:val="28"/>
          <w:szCs w:val="28"/>
        </w:rPr>
        <w:t>學年度第</w:t>
      </w:r>
      <w:r w:rsidR="00005A07" w:rsidRPr="002D3902">
        <w:rPr>
          <w:rFonts w:eastAsia="標楷體" w:hAnsi="標楷體" w:hint="eastAsia"/>
          <w:b/>
          <w:color w:val="000000"/>
          <w:sz w:val="28"/>
          <w:szCs w:val="28"/>
        </w:rPr>
        <w:t>1</w:t>
      </w:r>
      <w:r w:rsidRPr="002D3902">
        <w:rPr>
          <w:rFonts w:eastAsia="標楷體" w:hAnsi="標楷體" w:hint="eastAsia"/>
          <w:b/>
          <w:color w:val="000000"/>
          <w:sz w:val="28"/>
          <w:szCs w:val="28"/>
        </w:rPr>
        <w:t>次</w:t>
      </w:r>
      <w:r w:rsidR="002F1BFC" w:rsidRPr="002D3902">
        <w:rPr>
          <w:rFonts w:eastAsia="標楷體" w:hAnsi="標楷體" w:hint="eastAsia"/>
          <w:b/>
          <w:color w:val="000000"/>
          <w:sz w:val="28"/>
          <w:szCs w:val="28"/>
        </w:rPr>
        <w:t>代理</w:t>
      </w:r>
      <w:r w:rsidRPr="002D3902">
        <w:rPr>
          <w:rFonts w:eastAsia="標楷體" w:hAnsi="標楷體" w:hint="eastAsia"/>
          <w:b/>
          <w:color w:val="000000"/>
          <w:sz w:val="28"/>
          <w:szCs w:val="28"/>
        </w:rPr>
        <w:t>教師</w:t>
      </w:r>
      <w:r w:rsidR="002D3902" w:rsidRPr="002D3902">
        <w:rPr>
          <w:rFonts w:eastAsia="標楷體" w:hAnsi="標楷體" w:hint="eastAsia"/>
          <w:b/>
          <w:color w:val="000000"/>
          <w:sz w:val="28"/>
          <w:szCs w:val="28"/>
        </w:rPr>
        <w:t>甄選簡章</w:t>
      </w:r>
    </w:p>
    <w:p w:rsidR="00C57C68" w:rsidRPr="001C00CD" w:rsidRDefault="002A25CA" w:rsidP="00424D1D">
      <w:pPr>
        <w:spacing w:line="320" w:lineRule="exact"/>
        <w:ind w:rightChars="-319" w:right="-766"/>
        <w:rPr>
          <w:rFonts w:eastAsia="標楷體" w:hAnsi="標楷體"/>
          <w:b/>
          <w:color w:val="000000"/>
          <w:sz w:val="32"/>
          <w:szCs w:val="32"/>
        </w:rPr>
      </w:pPr>
      <w:r w:rsidRPr="002D3902">
        <w:rPr>
          <w:rFonts w:ascii="標楷體" w:eastAsia="標楷體" w:hAnsi="標楷體" w:hint="eastAsia"/>
          <w:b/>
          <w:color w:val="000000"/>
          <w:sz w:val="28"/>
          <w:szCs w:val="28"/>
        </w:rPr>
        <w:t xml:space="preserve">            </w:t>
      </w:r>
      <w:r w:rsidR="00D375E7">
        <w:rPr>
          <w:rFonts w:ascii="標楷體" w:eastAsia="標楷體" w:hAnsi="標楷體" w:hint="eastAsia"/>
          <w:b/>
          <w:color w:val="000000"/>
          <w:sz w:val="28"/>
          <w:szCs w:val="28"/>
        </w:rPr>
        <w:t xml:space="preserve">      </w:t>
      </w:r>
      <w:r w:rsidR="00BB3E8D" w:rsidRPr="002D3902">
        <w:rPr>
          <w:rFonts w:ascii="標楷體" w:eastAsia="標楷體" w:hAnsi="標楷體" w:hint="eastAsia"/>
          <w:b/>
          <w:color w:val="000000"/>
          <w:sz w:val="28"/>
          <w:szCs w:val="28"/>
        </w:rPr>
        <w:t>（第</w:t>
      </w:r>
      <w:r w:rsidR="001D37E0" w:rsidRPr="002D3902">
        <w:rPr>
          <w:rFonts w:ascii="標楷體" w:eastAsia="標楷體" w:hAnsi="標楷體" w:hint="eastAsia"/>
          <w:b/>
          <w:color w:val="000000"/>
          <w:sz w:val="28"/>
          <w:szCs w:val="28"/>
        </w:rPr>
        <w:t>1</w:t>
      </w:r>
      <w:r w:rsidR="00BB3E8D" w:rsidRPr="002D3902">
        <w:rPr>
          <w:rFonts w:eastAsia="標楷體" w:hAnsi="標楷體" w:hint="eastAsia"/>
          <w:b/>
          <w:color w:val="000000"/>
          <w:sz w:val="28"/>
          <w:szCs w:val="28"/>
        </w:rPr>
        <w:t>次公</w:t>
      </w:r>
      <w:r w:rsidR="00BB3E8D" w:rsidRPr="002D3902">
        <w:rPr>
          <w:rFonts w:ascii="標楷體" w:eastAsia="標楷體" w:hAnsi="標楷體" w:hint="eastAsia"/>
          <w:b/>
          <w:color w:val="000000"/>
          <w:sz w:val="28"/>
          <w:szCs w:val="28"/>
        </w:rPr>
        <w:t>告分3次招考</w:t>
      </w:r>
      <w:r w:rsidR="00BB3E8D" w:rsidRPr="002D3902">
        <w:rPr>
          <w:rFonts w:ascii="標楷體" w:eastAsia="標楷體" w:hAnsi="標楷體"/>
          <w:b/>
          <w:color w:val="000000"/>
          <w:sz w:val="28"/>
          <w:szCs w:val="28"/>
        </w:rPr>
        <w:t>）</w:t>
      </w:r>
      <w:r w:rsidR="00C57C68" w:rsidRPr="00475CB2">
        <w:rPr>
          <w:rFonts w:ascii="標楷體" w:eastAsia="標楷體" w:hAnsi="標楷體"/>
          <w:b/>
          <w:color w:val="000000"/>
          <w:sz w:val="32"/>
          <w:szCs w:val="32"/>
        </w:rPr>
        <w:t xml:space="preserve"> </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2A25CA" w:rsidRDefault="002A25CA" w:rsidP="00D53265">
      <w:pPr>
        <w:spacing w:line="360" w:lineRule="auto"/>
        <w:ind w:left="480" w:hangingChars="200" w:hanging="480"/>
        <w:rPr>
          <w:rFonts w:ascii="標楷體" w:eastAsia="標楷體" w:hAnsi="標楷體"/>
          <w:szCs w:val="24"/>
        </w:rPr>
      </w:pPr>
    </w:p>
    <w:tbl>
      <w:tblPr>
        <w:tblW w:w="96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6"/>
        <w:gridCol w:w="1280"/>
        <w:gridCol w:w="6398"/>
      </w:tblGrid>
      <w:tr w:rsidR="0027744B" w:rsidRPr="003654A1" w:rsidTr="00A87E2F">
        <w:trPr>
          <w:trHeight w:val="300"/>
        </w:trPr>
        <w:tc>
          <w:tcPr>
            <w:tcW w:w="1936" w:type="dxa"/>
            <w:vAlign w:val="center"/>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甄選類別</w:t>
            </w:r>
          </w:p>
        </w:tc>
        <w:tc>
          <w:tcPr>
            <w:tcW w:w="1280"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缺額</w:t>
            </w:r>
          </w:p>
        </w:tc>
        <w:tc>
          <w:tcPr>
            <w:tcW w:w="6398"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備註</w:t>
            </w:r>
          </w:p>
        </w:tc>
      </w:tr>
      <w:tr w:rsidR="00005A07" w:rsidRPr="003654A1" w:rsidTr="00A87E2F">
        <w:trPr>
          <w:cantSplit/>
          <w:trHeight w:val="645"/>
        </w:trPr>
        <w:tc>
          <w:tcPr>
            <w:tcW w:w="1936" w:type="dxa"/>
            <w:vAlign w:val="center"/>
          </w:tcPr>
          <w:p w:rsidR="00005A07" w:rsidRDefault="00005A07" w:rsidP="00572C0A">
            <w:pPr>
              <w:spacing w:line="0" w:lineRule="atLeast"/>
              <w:ind w:leftChars="-17" w:left="446" w:hangingChars="203" w:hanging="487"/>
              <w:jc w:val="center"/>
              <w:rPr>
                <w:rFonts w:eastAsia="標楷體" w:hAnsi="標楷體"/>
                <w:color w:val="000000"/>
              </w:rPr>
            </w:pPr>
            <w:r w:rsidRPr="003654A1">
              <w:rPr>
                <w:rFonts w:eastAsia="標楷體" w:hAnsi="標楷體"/>
                <w:color w:val="000000"/>
              </w:rPr>
              <w:t>普通班</w:t>
            </w:r>
          </w:p>
          <w:p w:rsidR="00005A07" w:rsidRPr="003654A1" w:rsidRDefault="00005A07" w:rsidP="00572C0A">
            <w:pPr>
              <w:spacing w:line="0" w:lineRule="atLeast"/>
              <w:ind w:leftChars="-17" w:left="446" w:hangingChars="203" w:hanging="487"/>
              <w:jc w:val="center"/>
              <w:rPr>
                <w:rFonts w:eastAsia="標楷體"/>
                <w:color w:val="000000"/>
              </w:rPr>
            </w:pPr>
            <w:r w:rsidRPr="003654A1">
              <w:rPr>
                <w:rFonts w:eastAsia="標楷體" w:hAnsi="標楷體"/>
                <w:color w:val="000000"/>
              </w:rPr>
              <w:t>代理教師</w:t>
            </w:r>
          </w:p>
        </w:tc>
        <w:tc>
          <w:tcPr>
            <w:tcW w:w="1280" w:type="dxa"/>
            <w:vAlign w:val="center"/>
          </w:tcPr>
          <w:p w:rsidR="00005A07" w:rsidRPr="003654A1" w:rsidRDefault="00005A07" w:rsidP="00572C0A">
            <w:pPr>
              <w:spacing w:line="0" w:lineRule="atLeast"/>
              <w:ind w:leftChars="-17" w:left="446" w:hangingChars="203" w:hanging="487"/>
              <w:jc w:val="both"/>
              <w:rPr>
                <w:rFonts w:eastAsia="標楷體" w:hAnsi="標楷體"/>
                <w:color w:val="000000"/>
              </w:rPr>
            </w:pPr>
            <w:r w:rsidRPr="003654A1">
              <w:rPr>
                <w:rFonts w:eastAsia="標楷體" w:hAnsi="標楷體"/>
                <w:color w:val="000000"/>
              </w:rPr>
              <w:t>正取</w:t>
            </w:r>
            <w:r>
              <w:rPr>
                <w:rFonts w:eastAsia="標楷體" w:hint="eastAsia"/>
                <w:color w:val="000000"/>
              </w:rPr>
              <w:t>2</w:t>
            </w:r>
            <w:r w:rsidRPr="003654A1">
              <w:rPr>
                <w:rFonts w:eastAsia="標楷體" w:hAnsi="標楷體"/>
                <w:color w:val="000000"/>
              </w:rPr>
              <w:t>名，</w:t>
            </w:r>
          </w:p>
          <w:p w:rsidR="00005A07" w:rsidRPr="003654A1" w:rsidRDefault="00005A07" w:rsidP="00572C0A">
            <w:pPr>
              <w:spacing w:line="0" w:lineRule="atLeast"/>
              <w:ind w:leftChars="-17" w:left="446" w:hangingChars="203" w:hanging="487"/>
              <w:jc w:val="both"/>
              <w:rPr>
                <w:rFonts w:eastAsia="標楷體"/>
                <w:color w:val="000000"/>
              </w:rPr>
            </w:pPr>
            <w:r w:rsidRPr="003654A1">
              <w:rPr>
                <w:rFonts w:eastAsia="標楷體" w:hAnsi="標楷體"/>
                <w:color w:val="000000"/>
              </w:rPr>
              <w:t>備取</w:t>
            </w:r>
            <w:r>
              <w:rPr>
                <w:rFonts w:eastAsia="標楷體" w:hint="eastAsia"/>
                <w:color w:val="000000"/>
              </w:rPr>
              <w:t>2</w:t>
            </w:r>
            <w:r w:rsidRPr="003654A1">
              <w:rPr>
                <w:rFonts w:eastAsia="標楷體" w:hAnsi="標楷體"/>
                <w:color w:val="000000"/>
              </w:rPr>
              <w:t>名</w:t>
            </w:r>
          </w:p>
        </w:tc>
        <w:tc>
          <w:tcPr>
            <w:tcW w:w="6398" w:type="dxa"/>
            <w:vAlign w:val="center"/>
          </w:tcPr>
          <w:p w:rsidR="00005A07" w:rsidRPr="00716942" w:rsidRDefault="00005A07" w:rsidP="00716942">
            <w:pPr>
              <w:pStyle w:val="aa"/>
              <w:numPr>
                <w:ilvl w:val="0"/>
                <w:numId w:val="15"/>
              </w:numPr>
              <w:spacing w:line="0" w:lineRule="atLeast"/>
              <w:ind w:leftChars="0"/>
              <w:jc w:val="both"/>
              <w:rPr>
                <w:rFonts w:eastAsia="標楷體" w:hAnsi="標楷體"/>
                <w:color w:val="000000"/>
              </w:rPr>
            </w:pPr>
            <w:r w:rsidRPr="00716942">
              <w:rPr>
                <w:rFonts w:eastAsia="標楷體" w:hAnsi="標楷體" w:hint="eastAsia"/>
                <w:color w:val="000000"/>
              </w:rPr>
              <w:t>代理期間自</w:t>
            </w:r>
            <w:r w:rsidRPr="00716942">
              <w:rPr>
                <w:rFonts w:eastAsia="標楷體" w:hAnsi="標楷體" w:hint="eastAsia"/>
                <w:color w:val="000000"/>
              </w:rPr>
              <w:t>10</w:t>
            </w:r>
            <w:r w:rsidR="00716942" w:rsidRPr="00716942">
              <w:rPr>
                <w:rFonts w:eastAsia="標楷體" w:hAnsi="標楷體" w:hint="eastAsia"/>
                <w:color w:val="000000"/>
              </w:rPr>
              <w:t>9</w:t>
            </w:r>
            <w:r w:rsidRPr="00716942">
              <w:rPr>
                <w:rFonts w:eastAsia="標楷體" w:hAnsi="標楷體" w:hint="eastAsia"/>
                <w:color w:val="000000"/>
              </w:rPr>
              <w:t>年</w:t>
            </w:r>
            <w:r w:rsidRPr="00716942">
              <w:rPr>
                <w:rFonts w:eastAsia="標楷體" w:hAnsi="標楷體" w:hint="eastAsia"/>
                <w:color w:val="000000"/>
              </w:rPr>
              <w:t>8</w:t>
            </w:r>
            <w:r w:rsidRPr="00716942">
              <w:rPr>
                <w:rFonts w:eastAsia="標楷體" w:hAnsi="標楷體" w:hint="eastAsia"/>
                <w:color w:val="000000"/>
              </w:rPr>
              <w:t>月</w:t>
            </w:r>
            <w:r w:rsidR="00716942" w:rsidRPr="00716942">
              <w:rPr>
                <w:rFonts w:eastAsia="標楷體" w:hAnsi="標楷體" w:hint="eastAsia"/>
                <w:color w:val="000000"/>
              </w:rPr>
              <w:t>28</w:t>
            </w:r>
            <w:r w:rsidRPr="00716942">
              <w:rPr>
                <w:rFonts w:eastAsia="標楷體" w:hAnsi="標楷體" w:hint="eastAsia"/>
                <w:color w:val="000000"/>
              </w:rPr>
              <w:t>日至</w:t>
            </w:r>
            <w:r w:rsidR="00716942" w:rsidRPr="00716942">
              <w:rPr>
                <w:rFonts w:eastAsia="標楷體" w:hAnsi="標楷體" w:hint="eastAsia"/>
                <w:color w:val="000000"/>
              </w:rPr>
              <w:t>110</w:t>
            </w:r>
            <w:r w:rsidRPr="00716942">
              <w:rPr>
                <w:rFonts w:eastAsia="標楷體" w:hAnsi="標楷體" w:hint="eastAsia"/>
                <w:color w:val="000000"/>
              </w:rPr>
              <w:t>年</w:t>
            </w:r>
            <w:r w:rsidRPr="00716942">
              <w:rPr>
                <w:rFonts w:eastAsia="標楷體" w:hAnsi="標楷體" w:hint="eastAsia"/>
                <w:color w:val="000000"/>
              </w:rPr>
              <w:t>7</w:t>
            </w:r>
            <w:r w:rsidRPr="00716942">
              <w:rPr>
                <w:rFonts w:eastAsia="標楷體" w:hAnsi="標楷體" w:hint="eastAsia"/>
                <w:color w:val="000000"/>
              </w:rPr>
              <w:t>月</w:t>
            </w:r>
            <w:r w:rsidRPr="00716942">
              <w:rPr>
                <w:rFonts w:eastAsia="標楷體" w:hAnsi="標楷體" w:hint="eastAsia"/>
                <w:color w:val="000000"/>
              </w:rPr>
              <w:t>1</w:t>
            </w:r>
            <w:r w:rsidRPr="00716942">
              <w:rPr>
                <w:rFonts w:eastAsia="標楷體" w:hAnsi="標楷體" w:hint="eastAsia"/>
                <w:color w:val="000000"/>
              </w:rPr>
              <w:t>日止</w:t>
            </w:r>
          </w:p>
          <w:p w:rsidR="000F2476" w:rsidRDefault="00005A07" w:rsidP="00BB610F">
            <w:pPr>
              <w:pStyle w:val="aa"/>
              <w:numPr>
                <w:ilvl w:val="0"/>
                <w:numId w:val="15"/>
              </w:numPr>
              <w:spacing w:line="0" w:lineRule="atLeast"/>
              <w:ind w:leftChars="0"/>
              <w:jc w:val="both"/>
              <w:rPr>
                <w:rFonts w:eastAsia="標楷體" w:hAnsi="標楷體" w:hint="eastAsia"/>
                <w:color w:val="000000"/>
              </w:rPr>
            </w:pPr>
            <w:r w:rsidRPr="00716942">
              <w:rPr>
                <w:rFonts w:eastAsia="標楷體" w:hAnsi="標楷體" w:hint="eastAsia"/>
                <w:color w:val="000000"/>
              </w:rPr>
              <w:t>本</w:t>
            </w:r>
            <w:r w:rsidRPr="00716942">
              <w:rPr>
                <w:rFonts w:eastAsia="標楷體" w:hAnsi="標楷體"/>
                <w:color w:val="000000"/>
              </w:rPr>
              <w:t>備取人員以補足本次缺額為限</w:t>
            </w:r>
            <w:r w:rsidRPr="00716942">
              <w:rPr>
                <w:rFonts w:eastAsia="標楷體" w:hAnsi="標楷體" w:hint="eastAsia"/>
                <w:color w:val="000000"/>
              </w:rPr>
              <w:t>。</w:t>
            </w:r>
          </w:p>
          <w:p w:rsidR="00BB610F" w:rsidRPr="00BB610F" w:rsidRDefault="00BB610F" w:rsidP="000F2476">
            <w:pPr>
              <w:pStyle w:val="aa"/>
              <w:spacing w:line="0" w:lineRule="atLeast"/>
              <w:ind w:leftChars="0" w:left="362"/>
              <w:jc w:val="both"/>
              <w:rPr>
                <w:rFonts w:eastAsia="標楷體" w:hAnsi="標楷體" w:hint="eastAsia"/>
                <w:color w:val="000000"/>
              </w:rPr>
            </w:pPr>
            <w:r w:rsidRPr="00BB610F">
              <w:rPr>
                <w:rFonts w:eastAsia="標楷體" w:hAnsi="標楷體" w:hint="eastAsia"/>
                <w:color w:val="000000"/>
              </w:rPr>
              <w:t>（</w:t>
            </w:r>
            <w:r w:rsidRPr="00BB610F">
              <w:rPr>
                <w:rFonts w:eastAsia="標楷體" w:hAnsi="標楷體" w:hint="eastAsia"/>
                <w:color w:val="000000"/>
              </w:rPr>
              <w:t>1</w:t>
            </w:r>
            <w:r w:rsidRPr="00BB610F">
              <w:rPr>
                <w:rFonts w:eastAsia="標楷體" w:hAnsi="標楷體" w:hint="eastAsia"/>
                <w:color w:val="000000"/>
              </w:rPr>
              <w:t>）代理實缺</w:t>
            </w:r>
            <w:r w:rsidRPr="00BB610F">
              <w:rPr>
                <w:rFonts w:eastAsia="標楷體" w:hAnsi="標楷體" w:hint="eastAsia"/>
                <w:color w:val="000000"/>
              </w:rPr>
              <w:t>1</w:t>
            </w:r>
            <w:r w:rsidRPr="00BB610F">
              <w:rPr>
                <w:rFonts w:eastAsia="標楷體" w:hAnsi="標楷體" w:hint="eastAsia"/>
                <w:color w:val="000000"/>
              </w:rPr>
              <w:t>名。</w:t>
            </w:r>
          </w:p>
          <w:p w:rsidR="00BB610F" w:rsidRPr="00BB610F" w:rsidRDefault="00BB610F" w:rsidP="000F2476">
            <w:pPr>
              <w:pStyle w:val="aa"/>
              <w:spacing w:line="0" w:lineRule="atLeast"/>
              <w:ind w:leftChars="0" w:left="362"/>
              <w:jc w:val="both"/>
              <w:rPr>
                <w:rFonts w:eastAsia="標楷體" w:hAnsi="標楷體" w:hint="eastAsia"/>
                <w:color w:val="000000"/>
              </w:rPr>
            </w:pPr>
            <w:r w:rsidRPr="00BB610F">
              <w:rPr>
                <w:rFonts w:eastAsia="標楷體" w:hAnsi="標楷體" w:hint="eastAsia"/>
                <w:color w:val="000000"/>
              </w:rPr>
              <w:t>（</w:t>
            </w:r>
            <w:r w:rsidRPr="00BB610F">
              <w:rPr>
                <w:rFonts w:eastAsia="標楷體" w:hAnsi="標楷體" w:hint="eastAsia"/>
                <w:color w:val="000000"/>
              </w:rPr>
              <w:t>2</w:t>
            </w:r>
            <w:r w:rsidR="008C6384">
              <w:rPr>
                <w:rFonts w:eastAsia="標楷體" w:hAnsi="標楷體" w:hint="eastAsia"/>
                <w:color w:val="000000"/>
              </w:rPr>
              <w:t>）偏選</w:t>
            </w:r>
            <w:r w:rsidRPr="00BB610F">
              <w:rPr>
                <w:rFonts w:eastAsia="標楷體" w:hAnsi="標楷體" w:hint="eastAsia"/>
                <w:color w:val="000000"/>
              </w:rPr>
              <w:t>增置員額</w:t>
            </w:r>
            <w:r w:rsidRPr="00BB610F">
              <w:rPr>
                <w:rFonts w:eastAsia="標楷體" w:hAnsi="標楷體" w:hint="eastAsia"/>
                <w:color w:val="000000"/>
              </w:rPr>
              <w:t>1</w:t>
            </w:r>
            <w:r w:rsidRPr="00BB610F">
              <w:rPr>
                <w:rFonts w:eastAsia="標楷體" w:hAnsi="標楷體" w:hint="eastAsia"/>
                <w:color w:val="000000"/>
              </w:rPr>
              <w:t>名。（預估缺，如本員額最終未經核定，則不予聘任。）</w:t>
            </w:r>
          </w:p>
          <w:p w:rsidR="00BB610F" w:rsidRPr="00BB610F" w:rsidRDefault="00BB610F" w:rsidP="000F2476">
            <w:pPr>
              <w:pStyle w:val="aa"/>
              <w:spacing w:line="0" w:lineRule="atLeast"/>
              <w:ind w:leftChars="0" w:left="362"/>
              <w:jc w:val="both"/>
              <w:rPr>
                <w:rFonts w:eastAsia="標楷體" w:hAnsi="標楷體" w:hint="eastAsia"/>
                <w:color w:val="000000"/>
              </w:rPr>
            </w:pPr>
          </w:p>
          <w:p w:rsidR="00005A07" w:rsidRPr="003654A1" w:rsidRDefault="00005A07" w:rsidP="00572C0A">
            <w:pPr>
              <w:spacing w:line="0" w:lineRule="atLeast"/>
              <w:ind w:leftChars="1" w:left="252" w:hangingChars="104" w:hanging="250"/>
              <w:jc w:val="both"/>
              <w:rPr>
                <w:rFonts w:eastAsia="標楷體"/>
                <w:color w:val="000000"/>
              </w:rPr>
            </w:pPr>
          </w:p>
        </w:tc>
      </w:tr>
    </w:tbl>
    <w:p w:rsidR="0027744B" w:rsidRPr="003654A1" w:rsidRDefault="0027744B" w:rsidP="0027744B">
      <w:pPr>
        <w:spacing w:line="0" w:lineRule="atLeast"/>
        <w:ind w:leftChars="-17" w:left="446" w:hangingChars="203" w:hanging="487"/>
        <w:rPr>
          <w:rFonts w:ascii="標楷體" w:eastAsia="標楷體" w:hAnsi="標楷體"/>
          <w:color w:val="000000"/>
        </w:rPr>
      </w:pPr>
      <w:r w:rsidRPr="003654A1">
        <w:rPr>
          <w:rFonts w:eastAsia="標楷體" w:hint="eastAsia"/>
          <w:color w:val="000000"/>
        </w:rPr>
        <w:t xml:space="preserve">   </w:t>
      </w:r>
    </w:p>
    <w:p w:rsidR="0027744B" w:rsidRPr="0027744B" w:rsidRDefault="0027744B" w:rsidP="00D53265">
      <w:pPr>
        <w:spacing w:line="360" w:lineRule="auto"/>
        <w:ind w:left="480" w:hangingChars="200" w:hanging="480"/>
        <w:rPr>
          <w:rFonts w:ascii="標楷體" w:eastAsia="標楷體" w:hAnsi="標楷體"/>
          <w:color w:val="000000"/>
        </w:rPr>
      </w:pP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w:t>
      </w:r>
      <w:bookmarkStart w:id="0" w:name="_GoBack"/>
      <w:bookmarkEnd w:id="0"/>
      <w:r w:rsidRPr="001C00CD">
        <w:rPr>
          <w:rFonts w:ascii="標楷體" w:eastAsia="標楷體" w:hAnsi="標楷體" w:hint="eastAsia"/>
          <w:color w:val="000000"/>
        </w:rPr>
        <w:t>明文件，於錄取聘任後亦應無條件解聘之，</w:t>
      </w:r>
      <w:r w:rsidRPr="001C00CD">
        <w:rPr>
          <w:rFonts w:eastAsia="標楷體" w:hAnsi="標楷體"/>
          <w:color w:val="000000"/>
        </w:rPr>
        <w:t>其遞移缺額由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D53265" w:rsidRDefault="00D53265" w:rsidP="00D5326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D53265" w:rsidRPr="00485D26" w:rsidRDefault="00D53265" w:rsidP="00D53265">
      <w:pPr>
        <w:numPr>
          <w:ilvl w:val="0"/>
          <w:numId w:val="2"/>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70694C">
        <w:rPr>
          <w:rFonts w:ascii="標楷體" w:eastAsia="標楷體" w:hAnsi="標楷體" w:hint="eastAsia"/>
          <w:color w:val="000000"/>
        </w:rPr>
        <w:t>4</w:t>
      </w:r>
      <w:r w:rsidR="00E479E3">
        <w:rPr>
          <w:rFonts w:ascii="標楷體" w:eastAsia="標楷體" w:hAnsi="標楷體" w:hint="eastAsia"/>
          <w:color w:val="000000"/>
        </w:rPr>
        <w:t>4</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D53265" w:rsidRDefault="00D53265" w:rsidP="00D53265">
      <w:pPr>
        <w:numPr>
          <w:ilvl w:val="0"/>
          <w:numId w:val="2"/>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Pr="00513C87">
        <w:rPr>
          <w:rFonts w:ascii="標楷體" w:eastAsia="標楷體" w:hAnsi="標楷體"/>
        </w:rPr>
        <w:t>之情事者。</w:t>
      </w:r>
    </w:p>
    <w:p w:rsidR="00D53265" w:rsidRDefault="00D53265" w:rsidP="00D5326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D53265" w:rsidRDefault="00D53265" w:rsidP="00D5326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lastRenderedPageBreak/>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D53265" w:rsidRDefault="00D53265" w:rsidP="00D5326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sidR="00716942">
        <w:rPr>
          <w:rFonts w:eastAsia="標楷體" w:hint="eastAsia"/>
          <w:color w:val="000000"/>
        </w:rPr>
        <w:t>)109</w:t>
      </w:r>
      <w:r w:rsidRPr="001C00CD">
        <w:rPr>
          <w:rFonts w:eastAsia="標楷體"/>
          <w:color w:val="000000"/>
        </w:rPr>
        <w:t>年</w:t>
      </w:r>
      <w:r w:rsidR="00005A07">
        <w:rPr>
          <w:rFonts w:eastAsia="標楷體" w:hint="eastAsia"/>
          <w:color w:val="000000"/>
        </w:rPr>
        <w:t>6</w:t>
      </w:r>
      <w:r w:rsidRPr="001C00CD">
        <w:rPr>
          <w:rFonts w:eastAsia="標楷體"/>
          <w:color w:val="000000"/>
        </w:rPr>
        <w:t>月</w:t>
      </w:r>
      <w:r w:rsidR="00C04C8B">
        <w:rPr>
          <w:rFonts w:eastAsia="標楷體" w:hint="eastAsia"/>
          <w:color w:val="000000"/>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C04C8B">
        <w:rPr>
          <w:rFonts w:eastAsia="標楷體" w:hint="eastAsia"/>
          <w:color w:val="000000"/>
        </w:rPr>
        <w:t>二</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716942">
        <w:rPr>
          <w:rFonts w:eastAsia="標楷體" w:hint="eastAsia"/>
          <w:color w:val="000000"/>
        </w:rPr>
        <w:t>)109</w:t>
      </w:r>
      <w:r w:rsidRPr="001C00CD">
        <w:rPr>
          <w:rFonts w:eastAsia="標楷體"/>
          <w:color w:val="000000"/>
        </w:rPr>
        <w:t>年</w:t>
      </w:r>
      <w:r w:rsidR="00716942">
        <w:rPr>
          <w:rFonts w:eastAsia="標楷體" w:hint="eastAsia"/>
          <w:color w:val="000000"/>
        </w:rPr>
        <w:t>7</w:t>
      </w:r>
      <w:r w:rsidRPr="001C00CD">
        <w:rPr>
          <w:rFonts w:eastAsia="標楷體"/>
          <w:color w:val="000000"/>
        </w:rPr>
        <w:t>月</w:t>
      </w:r>
      <w:r w:rsidR="00C04C8B">
        <w:rPr>
          <w:rFonts w:eastAsia="標楷體" w:hint="eastAsia"/>
          <w:color w:val="000000"/>
        </w:rPr>
        <w:t>2</w:t>
      </w:r>
      <w:r>
        <w:rPr>
          <w:rFonts w:eastAsia="標楷體" w:hint="eastAsia"/>
          <w:color w:val="000000"/>
        </w:rPr>
        <w:t>日</w:t>
      </w:r>
      <w:r w:rsidRPr="001C00CD">
        <w:rPr>
          <w:rFonts w:eastAsia="標楷體"/>
          <w:color w:val="000000"/>
        </w:rPr>
        <w:t>(</w:t>
      </w:r>
      <w:r w:rsidRPr="001C00CD">
        <w:rPr>
          <w:rFonts w:eastAsia="標楷體"/>
          <w:color w:val="000000"/>
        </w:rPr>
        <w:t>星期</w:t>
      </w:r>
      <w:r w:rsidR="00C04C8B">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sidR="00497C31">
        <w:rPr>
          <w:rFonts w:eastAsia="標楷體" w:hint="eastAsia"/>
          <w:color w:val="000000"/>
        </w:rPr>
        <w:t>)10</w:t>
      </w:r>
      <w:r w:rsidR="00716942">
        <w:rPr>
          <w:rFonts w:eastAsia="標楷體" w:hint="eastAsia"/>
          <w:color w:val="000000"/>
        </w:rPr>
        <w:t>9</w:t>
      </w:r>
      <w:r w:rsidRPr="001C00CD">
        <w:rPr>
          <w:rFonts w:eastAsia="標楷體"/>
          <w:color w:val="000000"/>
        </w:rPr>
        <w:t>年</w:t>
      </w:r>
      <w:r w:rsidR="00716942">
        <w:rPr>
          <w:rFonts w:eastAsia="標楷體" w:hint="eastAsia"/>
          <w:color w:val="000000"/>
        </w:rPr>
        <w:t>7</w:t>
      </w:r>
      <w:r w:rsidRPr="001C00CD">
        <w:rPr>
          <w:rFonts w:eastAsia="標楷體"/>
          <w:color w:val="000000"/>
        </w:rPr>
        <w:t>月</w:t>
      </w:r>
      <w:r w:rsidR="00716942">
        <w:rPr>
          <w:rFonts w:eastAsia="標楷體" w:hint="eastAsia"/>
          <w:color w:val="000000"/>
        </w:rPr>
        <w:t>6</w:t>
      </w:r>
      <w:r>
        <w:rPr>
          <w:rFonts w:eastAsia="標楷體" w:hint="eastAsia"/>
          <w:color w:val="000000"/>
        </w:rPr>
        <w:t>日</w:t>
      </w:r>
      <w:r w:rsidRPr="001C00CD">
        <w:rPr>
          <w:rFonts w:eastAsia="標楷體"/>
          <w:color w:val="000000"/>
        </w:rPr>
        <w:t>(</w:t>
      </w:r>
      <w:r w:rsidRPr="001C00CD">
        <w:rPr>
          <w:rFonts w:eastAsia="標楷體"/>
          <w:color w:val="000000"/>
        </w:rPr>
        <w:t>星期</w:t>
      </w:r>
      <w:r w:rsidR="00716942">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（一）採親自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，可使用電子檔相片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經我國駐外館處翻譯驗證或送地方法院或民間公證人公証之國外學歷畢業證書及歷年成績單中譯本正本各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lastRenderedPageBreak/>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份（樣式不拘，惟仍</w:t>
      </w:r>
      <w:r w:rsidRPr="000F5AA3">
        <w:rPr>
          <w:rFonts w:eastAsia="標楷體" w:hint="eastAsia"/>
        </w:rPr>
        <w:t>請以</w:t>
      </w:r>
      <w:r w:rsidRPr="000F5AA3">
        <w:rPr>
          <w:rFonts w:eastAsia="標楷體"/>
        </w:rPr>
        <w:t>A4</w:t>
      </w:r>
      <w:r w:rsidRPr="000F5AA3">
        <w:rPr>
          <w:rFonts w:eastAsia="標楷體" w:hint="eastAsia"/>
        </w:rPr>
        <w:t>格式橫書繕打，內容以</w:t>
      </w:r>
      <w:r w:rsidRPr="000F5AA3">
        <w:rPr>
          <w:rFonts w:eastAsia="標楷體"/>
        </w:rPr>
        <w:t>1-2</w:t>
      </w:r>
      <w:r w:rsidRPr="000F5AA3">
        <w:rPr>
          <w:rFonts w:eastAsia="標楷體" w:hint="eastAsia"/>
        </w:rPr>
        <w:t>頁為原則；教案可採</w:t>
      </w:r>
      <w:r w:rsidRPr="000F5AA3">
        <w:rPr>
          <w:rFonts w:eastAsia="標楷體" w:hint="eastAsia"/>
          <w:szCs w:val="24"/>
        </w:rPr>
        <w:t>詳案或簡案，由應考人自行決定），教案於報名時免繳，全部份數由應考人於試教時，自行提送試教評審委員。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：（甄選順序以報到先後依序排定，不另抽籤）</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424D1D" w:rsidRPr="003654A1" w:rsidTr="005835E6">
        <w:trPr>
          <w:cantSplit/>
          <w:trHeight w:val="333"/>
        </w:trPr>
        <w:tc>
          <w:tcPr>
            <w:tcW w:w="1876"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類</w:t>
            </w:r>
            <w:r w:rsidRPr="003654A1">
              <w:rPr>
                <w:rFonts w:eastAsia="標楷體"/>
                <w:color w:val="000000"/>
              </w:rPr>
              <w:t xml:space="preserve">    </w:t>
            </w:r>
            <w:r w:rsidRPr="003654A1">
              <w:rPr>
                <w:rFonts w:eastAsia="標楷體" w:hAnsi="標楷體"/>
                <w:color w:val="000000"/>
              </w:rPr>
              <w:t>別</w:t>
            </w:r>
          </w:p>
        </w:tc>
        <w:tc>
          <w:tcPr>
            <w:tcW w:w="4503"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考試科目及佔分比例</w:t>
            </w:r>
          </w:p>
        </w:tc>
        <w:tc>
          <w:tcPr>
            <w:tcW w:w="3543" w:type="dxa"/>
            <w:vAlign w:val="center"/>
          </w:tcPr>
          <w:p w:rsidR="00424D1D" w:rsidRPr="003654A1" w:rsidRDefault="00725502" w:rsidP="005835E6">
            <w:pPr>
              <w:spacing w:line="0" w:lineRule="atLeast"/>
              <w:jc w:val="center"/>
              <w:rPr>
                <w:rFonts w:eastAsia="標楷體"/>
                <w:color w:val="000000"/>
              </w:rPr>
            </w:pPr>
            <w:r>
              <w:rPr>
                <w:rFonts w:eastAsia="標楷體" w:hint="eastAsia"/>
                <w:color w:val="000000"/>
              </w:rPr>
              <w:t>備註</w:t>
            </w:r>
          </w:p>
        </w:tc>
      </w:tr>
      <w:tr w:rsidR="00424D1D" w:rsidRPr="003654A1" w:rsidTr="00424D1D">
        <w:trPr>
          <w:trHeight w:val="1822"/>
        </w:trPr>
        <w:tc>
          <w:tcPr>
            <w:tcW w:w="1876" w:type="dxa"/>
            <w:vAlign w:val="center"/>
          </w:tcPr>
          <w:p w:rsidR="00424D1D" w:rsidRPr="003654A1" w:rsidRDefault="00424D1D" w:rsidP="005835E6">
            <w:pPr>
              <w:spacing w:line="0" w:lineRule="atLeast"/>
              <w:ind w:leftChars="-17" w:left="446" w:hangingChars="203" w:hanging="487"/>
              <w:rPr>
                <w:rFonts w:eastAsia="標楷體"/>
                <w:color w:val="000000"/>
              </w:rPr>
            </w:pPr>
            <w:r w:rsidRPr="003654A1">
              <w:rPr>
                <w:rFonts w:eastAsia="標楷體" w:hAnsi="標楷體"/>
                <w:color w:val="000000"/>
              </w:rPr>
              <w:t>普通班代理教師</w:t>
            </w:r>
          </w:p>
        </w:tc>
        <w:tc>
          <w:tcPr>
            <w:tcW w:w="4503" w:type="dxa"/>
          </w:tcPr>
          <w:p w:rsidR="00424D1D" w:rsidRDefault="00424D1D" w:rsidP="005835E6">
            <w:pPr>
              <w:spacing w:line="240" w:lineRule="atLeast"/>
              <w:rPr>
                <w:rFonts w:eastAsia="標楷體"/>
                <w:color w:val="000000"/>
                <w:szCs w:val="24"/>
              </w:rPr>
            </w:pPr>
            <w:r w:rsidRPr="007C46A6">
              <w:rPr>
                <w:rFonts w:eastAsia="標楷體" w:hAnsi="標楷體"/>
                <w:color w:val="000000"/>
                <w:szCs w:val="24"/>
              </w:rPr>
              <w:t>一、</w:t>
            </w:r>
            <w:r w:rsidRPr="007C46A6">
              <w:rPr>
                <w:rFonts w:eastAsia="標楷體" w:hAnsi="標楷體"/>
                <w:szCs w:val="24"/>
              </w:rPr>
              <w:t>口試</w:t>
            </w:r>
            <w:r w:rsidRPr="007C46A6">
              <w:rPr>
                <w:rFonts w:eastAsia="標楷體" w:hint="eastAsia"/>
                <w:color w:val="000000"/>
                <w:szCs w:val="24"/>
              </w:rPr>
              <w:t>佔總</w:t>
            </w:r>
            <w:r>
              <w:rPr>
                <w:rFonts w:eastAsia="標楷體" w:hint="eastAsia"/>
                <w:color w:val="000000"/>
                <w:szCs w:val="24"/>
              </w:rPr>
              <w:t>分</w:t>
            </w:r>
            <w:r w:rsidRPr="007C46A6">
              <w:rPr>
                <w:rFonts w:eastAsia="標楷體" w:hint="eastAsia"/>
                <w:color w:val="000000"/>
                <w:szCs w:val="24"/>
              </w:rPr>
              <w:t>40</w:t>
            </w:r>
            <w:r w:rsidRPr="007C46A6">
              <w:rPr>
                <w:rFonts w:eastAsia="標楷體" w:hint="eastAsia"/>
                <w:color w:val="000000"/>
                <w:szCs w:val="24"/>
              </w:rPr>
              <w:t>％</w:t>
            </w:r>
            <w:r>
              <w:rPr>
                <w:rFonts w:eastAsia="標楷體" w:hint="eastAsia"/>
                <w:color w:val="000000"/>
                <w:szCs w:val="24"/>
              </w:rPr>
              <w:t>、</w:t>
            </w:r>
            <w:r w:rsidRPr="007C46A6">
              <w:rPr>
                <w:rFonts w:eastAsia="標楷體" w:hAnsi="標楷體"/>
                <w:color w:val="000000"/>
                <w:szCs w:val="24"/>
              </w:rPr>
              <w:t>試教</w:t>
            </w:r>
            <w:r w:rsidRPr="007C46A6">
              <w:rPr>
                <w:rFonts w:eastAsia="標楷體" w:hint="eastAsia"/>
                <w:color w:val="000000"/>
                <w:szCs w:val="24"/>
              </w:rPr>
              <w:t>佔總</w:t>
            </w:r>
            <w:r>
              <w:rPr>
                <w:rFonts w:eastAsia="標楷體" w:hint="eastAsia"/>
                <w:color w:val="000000"/>
                <w:szCs w:val="24"/>
              </w:rPr>
              <w:t>分</w:t>
            </w:r>
            <w:r>
              <w:rPr>
                <w:rFonts w:eastAsia="標楷體" w:hint="eastAsia"/>
                <w:color w:val="000000"/>
                <w:szCs w:val="24"/>
              </w:rPr>
              <w:t>6</w:t>
            </w:r>
            <w:r w:rsidRPr="007C46A6">
              <w:rPr>
                <w:rFonts w:eastAsia="標楷體" w:hint="eastAsia"/>
                <w:color w:val="000000"/>
                <w:szCs w:val="24"/>
              </w:rPr>
              <w:t>0</w:t>
            </w:r>
            <w:r w:rsidRPr="007C46A6">
              <w:rPr>
                <w:rFonts w:eastAsia="標楷體" w:hint="eastAsia"/>
                <w:color w:val="000000"/>
                <w:szCs w:val="24"/>
              </w:rPr>
              <w:t>％</w:t>
            </w:r>
            <w:r w:rsidRPr="007C46A6">
              <w:rPr>
                <w:rFonts w:eastAsia="標楷體"/>
                <w:color w:val="000000"/>
                <w:szCs w:val="24"/>
              </w:rPr>
              <w:t>。</w:t>
            </w:r>
          </w:p>
          <w:p w:rsidR="00424D1D" w:rsidRDefault="00424D1D" w:rsidP="005835E6">
            <w:pPr>
              <w:spacing w:line="300" w:lineRule="exact"/>
              <w:ind w:left="480" w:hangingChars="200" w:hanging="480"/>
              <w:rPr>
                <w:rFonts w:eastAsia="標楷體"/>
                <w:color w:val="000000"/>
                <w:szCs w:val="24"/>
              </w:rPr>
            </w:pPr>
            <w:r>
              <w:rPr>
                <w:rFonts w:eastAsia="標楷體" w:hint="eastAsia"/>
                <w:color w:val="000000"/>
                <w:szCs w:val="24"/>
              </w:rPr>
              <w:t>二、評量內容：</w:t>
            </w:r>
            <w:r w:rsidRPr="007C46A6">
              <w:rPr>
                <w:rFonts w:eastAsia="標楷體"/>
                <w:color w:val="000000"/>
                <w:szCs w:val="24"/>
              </w:rPr>
              <w:t>教育</w:t>
            </w:r>
            <w:r w:rsidRPr="007C46A6">
              <w:rPr>
                <w:rFonts w:eastAsia="標楷體" w:hint="eastAsia"/>
                <w:color w:val="000000"/>
                <w:szCs w:val="24"/>
              </w:rPr>
              <w:t>專業</w:t>
            </w:r>
            <w:r w:rsidRPr="007C46A6">
              <w:rPr>
                <w:rFonts w:eastAsia="標楷體"/>
                <w:color w:val="000000"/>
                <w:szCs w:val="24"/>
              </w:rPr>
              <w:t>之基本認識</w:t>
            </w:r>
            <w:r>
              <w:rPr>
                <w:rFonts w:eastAsia="標楷體" w:hint="eastAsia"/>
                <w:color w:val="000000"/>
                <w:szCs w:val="24"/>
              </w:rPr>
              <w:t>、</w:t>
            </w:r>
            <w:r w:rsidRPr="007C46A6">
              <w:rPr>
                <w:rFonts w:eastAsia="標楷體" w:hint="eastAsia"/>
                <w:color w:val="000000"/>
                <w:szCs w:val="24"/>
              </w:rPr>
              <w:t>學科專門</w:t>
            </w:r>
            <w:r w:rsidRPr="007C46A6">
              <w:rPr>
                <w:rFonts w:eastAsia="標楷體"/>
                <w:color w:val="000000"/>
                <w:szCs w:val="24"/>
              </w:rPr>
              <w:t>知識</w:t>
            </w:r>
            <w:r>
              <w:rPr>
                <w:rFonts w:eastAsia="標楷體" w:hint="eastAsia"/>
                <w:color w:val="000000"/>
                <w:szCs w:val="24"/>
              </w:rPr>
              <w:t>、</w:t>
            </w:r>
            <w:r w:rsidRPr="007C46A6">
              <w:rPr>
                <w:rFonts w:eastAsia="標楷體" w:hint="eastAsia"/>
                <w:color w:val="000000"/>
                <w:szCs w:val="24"/>
              </w:rPr>
              <w:t>服裝儀容</w:t>
            </w:r>
            <w:r>
              <w:rPr>
                <w:rFonts w:eastAsia="標楷體" w:hint="eastAsia"/>
                <w:color w:val="000000"/>
                <w:szCs w:val="24"/>
              </w:rPr>
              <w:t>、</w:t>
            </w:r>
            <w:r w:rsidRPr="007C46A6">
              <w:rPr>
                <w:rFonts w:eastAsia="標楷體" w:hint="eastAsia"/>
                <w:color w:val="000000"/>
                <w:szCs w:val="24"/>
              </w:rPr>
              <w:t>應對進退</w:t>
            </w:r>
            <w:r>
              <w:rPr>
                <w:rFonts w:eastAsia="標楷體" w:hint="eastAsia"/>
                <w:color w:val="000000"/>
                <w:szCs w:val="24"/>
              </w:rPr>
              <w:t>、</w:t>
            </w:r>
            <w:r w:rsidRPr="007C46A6">
              <w:rPr>
                <w:rFonts w:eastAsia="標楷體"/>
                <w:color w:val="000000"/>
                <w:szCs w:val="24"/>
              </w:rPr>
              <w:t>教學內容</w:t>
            </w:r>
            <w:r>
              <w:rPr>
                <w:rFonts w:eastAsia="標楷體" w:hint="eastAsia"/>
                <w:color w:val="000000"/>
                <w:szCs w:val="24"/>
              </w:rPr>
              <w:t>、</w:t>
            </w:r>
            <w:r w:rsidRPr="007C46A6">
              <w:rPr>
                <w:rFonts w:eastAsia="標楷體"/>
                <w:color w:val="000000"/>
                <w:szCs w:val="24"/>
              </w:rPr>
              <w:t>教學技巧</w:t>
            </w:r>
            <w:r>
              <w:rPr>
                <w:rFonts w:eastAsia="標楷體"/>
                <w:color w:val="000000"/>
                <w:szCs w:val="24"/>
              </w:rPr>
              <w:t>…</w:t>
            </w:r>
            <w:r>
              <w:rPr>
                <w:rFonts w:eastAsia="標楷體" w:hint="eastAsia"/>
                <w:color w:val="000000"/>
                <w:szCs w:val="24"/>
              </w:rPr>
              <w:t>等。</w:t>
            </w:r>
          </w:p>
          <w:p w:rsidR="00424D1D" w:rsidRPr="003654A1" w:rsidRDefault="00424D1D" w:rsidP="00424D1D">
            <w:pPr>
              <w:spacing w:line="240" w:lineRule="atLeast"/>
              <w:ind w:left="1080" w:hangingChars="450" w:hanging="1080"/>
              <w:rPr>
                <w:rFonts w:ascii="標楷體" w:eastAsia="標楷體" w:hAnsi="標楷體"/>
                <w:color w:val="000000"/>
              </w:rPr>
            </w:pPr>
            <w:r>
              <w:rPr>
                <w:rFonts w:eastAsia="標楷體" w:hint="eastAsia"/>
                <w:color w:val="000000"/>
                <w:szCs w:val="24"/>
              </w:rPr>
              <w:t>三、每人應試時間為</w:t>
            </w:r>
            <w:r w:rsidR="003D5D91">
              <w:rPr>
                <w:rFonts w:eastAsia="標楷體" w:hint="eastAsia"/>
                <w:color w:val="000000"/>
                <w:szCs w:val="24"/>
              </w:rPr>
              <w:t>10</w:t>
            </w:r>
            <w:r>
              <w:rPr>
                <w:rFonts w:eastAsia="標楷體" w:hint="eastAsia"/>
                <w:color w:val="000000"/>
                <w:szCs w:val="24"/>
              </w:rPr>
              <w:t>分鐘。</w:t>
            </w:r>
            <w:r w:rsidRPr="003654A1">
              <w:rPr>
                <w:rFonts w:ascii="標楷體" w:eastAsia="標楷體" w:hAnsi="標楷體" w:hint="eastAsia"/>
                <w:color w:val="000000"/>
              </w:rPr>
              <w:t xml:space="preserve">               </w:t>
            </w:r>
          </w:p>
        </w:tc>
        <w:tc>
          <w:tcPr>
            <w:tcW w:w="3543" w:type="dxa"/>
          </w:tcPr>
          <w:p w:rsidR="00424D1D" w:rsidRPr="00892188" w:rsidRDefault="00725502" w:rsidP="00424D1D">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1.</w:t>
            </w:r>
            <w:r w:rsidR="00424D1D" w:rsidRPr="001444E6">
              <w:rPr>
                <w:rFonts w:ascii="標楷體" w:eastAsia="標楷體" w:hAnsi="標楷體" w:hint="eastAsia"/>
                <w:color w:val="000000"/>
                <w:szCs w:val="24"/>
              </w:rPr>
              <w:t>指定試教主題：</w:t>
            </w:r>
            <w:r w:rsidR="004504E0">
              <w:rPr>
                <w:rFonts w:ascii="標楷體" w:eastAsia="標楷體" w:hAnsi="標楷體" w:hint="eastAsia"/>
                <w:color w:val="000000"/>
                <w:szCs w:val="24"/>
              </w:rPr>
              <w:t>4</w:t>
            </w:r>
            <w:r>
              <w:rPr>
                <w:rFonts w:ascii="標楷體" w:eastAsia="標楷體" w:hAnsi="標楷體" w:hint="eastAsia"/>
                <w:color w:val="000000"/>
                <w:szCs w:val="24"/>
              </w:rPr>
              <w:t>.6</w:t>
            </w:r>
            <w:r w:rsidR="003D5D91">
              <w:rPr>
                <w:rFonts w:ascii="標楷體" w:eastAsia="標楷體" w:hAnsi="標楷體" w:hint="eastAsia"/>
                <w:color w:val="000000"/>
                <w:szCs w:val="24"/>
              </w:rPr>
              <w:t>年級數學</w:t>
            </w:r>
            <w:r w:rsidR="00424D1D">
              <w:rPr>
                <w:rFonts w:ascii="標楷體" w:eastAsia="標楷體" w:hAnsi="標楷體" w:hint="eastAsia"/>
                <w:color w:val="000000"/>
                <w:szCs w:val="24"/>
              </w:rPr>
              <w:t>(康軒版)，</w:t>
            </w:r>
            <w:r w:rsidR="00424D1D" w:rsidRPr="001444E6">
              <w:rPr>
                <w:rFonts w:eastAsia="標楷體" w:hint="eastAsia"/>
                <w:color w:val="000000"/>
              </w:rPr>
              <w:t>單元自選，教具自備，教案請影印三份</w:t>
            </w:r>
            <w:r w:rsidR="00424D1D">
              <w:rPr>
                <w:rFonts w:eastAsia="標楷體" w:hint="eastAsia"/>
                <w:color w:val="000000"/>
              </w:rPr>
              <w:t>。</w:t>
            </w:r>
          </w:p>
          <w:p w:rsidR="00424D1D" w:rsidRPr="003654A1" w:rsidRDefault="00725502" w:rsidP="00424D1D">
            <w:pPr>
              <w:spacing w:line="240" w:lineRule="atLeast"/>
              <w:rPr>
                <w:rFonts w:eastAsia="標楷體"/>
                <w:color w:val="000000"/>
              </w:rPr>
            </w:pPr>
            <w:r>
              <w:rPr>
                <w:rFonts w:eastAsia="標楷體" w:hint="eastAsia"/>
                <w:color w:val="000000"/>
              </w:rPr>
              <w:t>2.</w:t>
            </w:r>
            <w:r w:rsidR="00424D1D" w:rsidRPr="001444E6">
              <w:rPr>
                <w:rFonts w:eastAsia="標楷體" w:hint="eastAsia"/>
                <w:color w:val="000000"/>
              </w:rPr>
              <w:t>口試及試教時間各十分鐘</w:t>
            </w:r>
          </w:p>
          <w:p w:rsidR="00725502" w:rsidRPr="003654A1" w:rsidRDefault="00725502" w:rsidP="00725502">
            <w:pPr>
              <w:widowControl/>
              <w:rPr>
                <w:rFonts w:eastAsia="標楷體"/>
                <w:color w:val="000000"/>
              </w:rPr>
            </w:pPr>
          </w:p>
        </w:tc>
      </w:tr>
      <w:tr w:rsidR="00424D1D" w:rsidRPr="003654A1" w:rsidTr="005835E6">
        <w:trPr>
          <w:trHeight w:val="345"/>
        </w:trPr>
        <w:tc>
          <w:tcPr>
            <w:tcW w:w="1876" w:type="dxa"/>
            <w:tcBorders>
              <w:top w:val="single" w:sz="4" w:space="0" w:color="auto"/>
              <w:left w:val="single" w:sz="4" w:space="0" w:color="auto"/>
              <w:bottom w:val="single" w:sz="4" w:space="0" w:color="auto"/>
              <w:right w:val="single" w:sz="4" w:space="0" w:color="auto"/>
            </w:tcBorders>
            <w:vAlign w:val="center"/>
          </w:tcPr>
          <w:p w:rsidR="00E4770E" w:rsidRPr="00B75CF9" w:rsidRDefault="00E4770E" w:rsidP="00A87E2F">
            <w:pPr>
              <w:spacing w:line="0" w:lineRule="atLeast"/>
              <w:ind w:leftChars="-17" w:left="446" w:hangingChars="203" w:hanging="487"/>
              <w:rPr>
                <w:rFonts w:eastAsia="標楷體" w:hAnsi="標楷體"/>
                <w:color w:val="000000"/>
              </w:rPr>
            </w:pPr>
          </w:p>
        </w:tc>
        <w:tc>
          <w:tcPr>
            <w:tcW w:w="4503" w:type="dxa"/>
            <w:tcBorders>
              <w:top w:val="single" w:sz="4" w:space="0" w:color="auto"/>
              <w:left w:val="single" w:sz="4" w:space="0" w:color="auto"/>
              <w:bottom w:val="single" w:sz="4" w:space="0" w:color="auto"/>
              <w:right w:val="single" w:sz="4" w:space="0" w:color="auto"/>
            </w:tcBorders>
          </w:tcPr>
          <w:p w:rsidR="00424D1D" w:rsidRPr="00B75CF9" w:rsidRDefault="00424D1D" w:rsidP="009A548B">
            <w:pPr>
              <w:pStyle w:val="aa"/>
              <w:autoSpaceDE w:val="0"/>
              <w:autoSpaceDN w:val="0"/>
              <w:adjustRightInd w:val="0"/>
              <w:ind w:leftChars="0" w:left="360"/>
              <w:rPr>
                <w:rFonts w:eastAsia="標楷體" w:hAnsi="標楷體"/>
                <w:color w:val="000000"/>
                <w:szCs w:val="24"/>
              </w:rPr>
            </w:pPr>
          </w:p>
        </w:tc>
        <w:tc>
          <w:tcPr>
            <w:tcW w:w="3543" w:type="dxa"/>
            <w:tcBorders>
              <w:top w:val="single" w:sz="4" w:space="0" w:color="auto"/>
              <w:left w:val="single" w:sz="4" w:space="0" w:color="auto"/>
              <w:bottom w:val="single" w:sz="4" w:space="0" w:color="auto"/>
              <w:right w:val="single" w:sz="4" w:space="0" w:color="auto"/>
            </w:tcBorders>
          </w:tcPr>
          <w:p w:rsidR="00953DA9" w:rsidRPr="00953DA9" w:rsidRDefault="00953DA9" w:rsidP="00953DA9">
            <w:pPr>
              <w:pStyle w:val="aa"/>
              <w:spacing w:line="240" w:lineRule="atLeast"/>
              <w:ind w:leftChars="0" w:left="360"/>
              <w:rPr>
                <w:rFonts w:eastAsia="標楷體"/>
                <w:color w:val="000000"/>
                <w:szCs w:val="24"/>
              </w:rPr>
            </w:pP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ascii="標楷體" w:eastAsia="標楷體" w:hAnsi="標楷體"/>
          <w:bCs/>
          <w:szCs w:val="24"/>
        </w:rPr>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r w:rsidRPr="000F5AA3">
        <w:rPr>
          <w:rFonts w:eastAsia="標楷體" w:hint="eastAsia"/>
        </w:rPr>
        <w:t>柒、甄選日期、時間、地點：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一</w:t>
      </w:r>
      <w:r w:rsidR="00D53265">
        <w:rPr>
          <w:rFonts w:eastAsia="標楷體"/>
        </w:rPr>
        <w:t>) 10</w:t>
      </w:r>
      <w:r w:rsidR="000A686A">
        <w:rPr>
          <w:rFonts w:eastAsia="標楷體" w:hint="eastAsia"/>
        </w:rPr>
        <w:t>9</w:t>
      </w:r>
      <w:r w:rsidR="00D53265">
        <w:rPr>
          <w:rFonts w:eastAsia="標楷體" w:hint="eastAsia"/>
        </w:rPr>
        <w:t>年</w:t>
      </w:r>
      <w:r w:rsidR="00005A07">
        <w:rPr>
          <w:rFonts w:eastAsia="標楷體" w:hint="eastAsia"/>
        </w:rPr>
        <w:t>6</w:t>
      </w:r>
      <w:r w:rsidR="00D53265">
        <w:rPr>
          <w:rFonts w:eastAsia="標楷體" w:hint="eastAsia"/>
        </w:rPr>
        <w:t>月</w:t>
      </w:r>
      <w:r w:rsidR="00C04C8B">
        <w:rPr>
          <w:rFonts w:eastAsia="標楷體" w:hint="eastAsia"/>
        </w:rPr>
        <w:t>30</w:t>
      </w:r>
      <w:r w:rsidRPr="000F5AA3">
        <w:rPr>
          <w:rFonts w:eastAsia="標楷體" w:hint="eastAsia"/>
        </w:rPr>
        <w:t>日</w:t>
      </w:r>
      <w:r w:rsidRPr="000F5AA3">
        <w:rPr>
          <w:rFonts w:eastAsia="標楷體"/>
        </w:rPr>
        <w:t>(</w:t>
      </w:r>
      <w:r w:rsidRPr="000F5AA3">
        <w:rPr>
          <w:rFonts w:eastAsia="標楷體" w:hint="eastAsia"/>
        </w:rPr>
        <w:t>星期</w:t>
      </w:r>
      <w:r w:rsidR="00C04C8B">
        <w:rPr>
          <w:rFonts w:eastAsia="標楷體" w:hint="eastAsia"/>
        </w:rPr>
        <w:t>二</w:t>
      </w:r>
      <w:r w:rsidRPr="000F5AA3">
        <w:rPr>
          <w:rFonts w:eastAsia="標楷體"/>
        </w:rPr>
        <w:t>)</w:t>
      </w:r>
      <w:r w:rsidR="00FC682B">
        <w:rPr>
          <w:rFonts w:eastAsia="標楷體"/>
        </w:rPr>
        <w:t>1</w:t>
      </w:r>
      <w:r w:rsidR="00005A07">
        <w:rPr>
          <w:rFonts w:eastAsia="標楷體" w:hint="eastAsia"/>
        </w:rPr>
        <w:t>3</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000A686A">
        <w:rPr>
          <w:rFonts w:eastAsia="標楷體"/>
        </w:rPr>
        <w:t>) 1</w:t>
      </w:r>
      <w:r w:rsidR="000A686A">
        <w:rPr>
          <w:rFonts w:eastAsia="標楷體" w:hint="eastAsia"/>
        </w:rPr>
        <w:t>09</w:t>
      </w:r>
      <w:r w:rsidRPr="000F5AA3">
        <w:rPr>
          <w:rFonts w:eastAsia="標楷體" w:hint="eastAsia"/>
        </w:rPr>
        <w:t>年</w:t>
      </w:r>
      <w:r w:rsidR="000A686A">
        <w:rPr>
          <w:rFonts w:eastAsia="標楷體" w:hint="eastAsia"/>
        </w:rPr>
        <w:t>7</w:t>
      </w:r>
      <w:r w:rsidRPr="000F5AA3">
        <w:rPr>
          <w:rFonts w:eastAsia="標楷體" w:hint="eastAsia"/>
        </w:rPr>
        <w:t>月</w:t>
      </w:r>
      <w:r w:rsidR="00C04C8B">
        <w:rPr>
          <w:rFonts w:eastAsia="標楷體" w:hint="eastAsia"/>
        </w:rPr>
        <w:t>2</w:t>
      </w:r>
      <w:r w:rsidRPr="000F5AA3">
        <w:rPr>
          <w:rFonts w:eastAsia="標楷體" w:hint="eastAsia"/>
        </w:rPr>
        <w:t>日</w:t>
      </w:r>
      <w:r w:rsidRPr="000F5AA3">
        <w:rPr>
          <w:rFonts w:eastAsia="標楷體"/>
        </w:rPr>
        <w:t>(</w:t>
      </w:r>
      <w:r w:rsidRPr="000F5AA3">
        <w:rPr>
          <w:rFonts w:eastAsia="標楷體" w:hint="eastAsia"/>
        </w:rPr>
        <w:t>星</w:t>
      </w:r>
      <w:r w:rsidR="00C04C8B">
        <w:rPr>
          <w:rFonts w:eastAsia="標楷體" w:hint="eastAsia"/>
        </w:rPr>
        <w:t>期四</w:t>
      </w:r>
      <w:r w:rsidRPr="000F5AA3">
        <w:rPr>
          <w:rFonts w:eastAsia="標楷體"/>
        </w:rPr>
        <w:t>)</w:t>
      </w:r>
      <w:r w:rsidRPr="00920509">
        <w:rPr>
          <w:rFonts w:eastAsia="標楷體"/>
        </w:rPr>
        <w:t xml:space="preserve"> </w:t>
      </w:r>
      <w:r w:rsidR="00FC682B">
        <w:rPr>
          <w:rFonts w:eastAsia="標楷體"/>
        </w:rPr>
        <w:t>1</w:t>
      </w:r>
      <w:r w:rsidR="00005A07">
        <w:rPr>
          <w:rFonts w:eastAsia="標楷體" w:hint="eastAsia"/>
        </w:rPr>
        <w:t>3</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D53265">
        <w:rPr>
          <w:rFonts w:eastAsia="標楷體"/>
        </w:rPr>
        <w:t>) 10</w:t>
      </w:r>
      <w:r w:rsidR="000A686A">
        <w:rPr>
          <w:rFonts w:eastAsia="標楷體" w:hint="eastAsia"/>
        </w:rPr>
        <w:t>9</w:t>
      </w:r>
      <w:r w:rsidRPr="000F5AA3">
        <w:rPr>
          <w:rFonts w:eastAsia="標楷體" w:hint="eastAsia"/>
        </w:rPr>
        <w:t>年</w:t>
      </w:r>
      <w:r w:rsidR="000A686A">
        <w:rPr>
          <w:rFonts w:eastAsia="標楷體" w:hint="eastAsia"/>
        </w:rPr>
        <w:t>7</w:t>
      </w:r>
      <w:r w:rsidRPr="000F5AA3">
        <w:rPr>
          <w:rFonts w:eastAsia="標楷體" w:hint="eastAsia"/>
        </w:rPr>
        <w:t>月</w:t>
      </w:r>
      <w:r w:rsidR="000A686A">
        <w:rPr>
          <w:rFonts w:eastAsia="標楷體" w:hint="eastAsia"/>
        </w:rPr>
        <w:t>6</w:t>
      </w:r>
      <w:r w:rsidRPr="000F5AA3">
        <w:rPr>
          <w:rFonts w:eastAsia="標楷體" w:hint="eastAsia"/>
        </w:rPr>
        <w:t>日</w:t>
      </w:r>
      <w:r w:rsidRPr="000F5AA3">
        <w:rPr>
          <w:rFonts w:eastAsia="標楷體"/>
        </w:rPr>
        <w:t>(</w:t>
      </w:r>
      <w:r w:rsidRPr="000F5AA3">
        <w:rPr>
          <w:rFonts w:eastAsia="標楷體" w:hint="eastAsia"/>
        </w:rPr>
        <w:t>星期</w:t>
      </w:r>
      <w:r w:rsidR="000A686A">
        <w:rPr>
          <w:rFonts w:eastAsia="標楷體" w:hint="eastAsia"/>
        </w:rPr>
        <w:t>一</w:t>
      </w:r>
      <w:r w:rsidRPr="000F5AA3">
        <w:rPr>
          <w:rFonts w:eastAsia="標楷體"/>
        </w:rPr>
        <w:t>)</w:t>
      </w:r>
      <w:r w:rsidRPr="00920509">
        <w:rPr>
          <w:rFonts w:eastAsia="標楷體"/>
        </w:rPr>
        <w:t xml:space="preserve"> </w:t>
      </w:r>
      <w:r w:rsidR="00FC682B">
        <w:rPr>
          <w:rFonts w:eastAsia="標楷體"/>
        </w:rPr>
        <w:t>1</w:t>
      </w:r>
      <w:r w:rsidR="00005A07">
        <w:rPr>
          <w:rFonts w:eastAsia="標楷體" w:hint="eastAsia"/>
        </w:rPr>
        <w:t>3</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lastRenderedPageBreak/>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9" w:history="1">
        <w:r w:rsidR="001916DD" w:rsidRPr="006B4632">
          <w:rPr>
            <w:rStyle w:val="a7"/>
            <w:rFonts w:eastAsia="標楷體"/>
          </w:rPr>
          <w:t>http://www.hlc.edu.tw/</w:t>
        </w:r>
        <w:r w:rsidR="001916DD" w:rsidRPr="006B4632">
          <w:rPr>
            <w:rStyle w:val="a7"/>
            <w:rFonts w:eastAsia="標楷體" w:hint="eastAsia"/>
          </w:rPr>
          <w:t>）及本校網站</w:t>
        </w:r>
      </w:hyperlink>
      <w:hyperlink r:id="rId10"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申請複查成績，不得要求重新評閱、提供參考答案、閱覽或複印試卷。亦不得要求告知甄選介聘委員會閱卷委員姓名及其他有關資料。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一、現役軍人參加代理教師甄選經錄取者，因服法定兵役無法至本校報到，其錄取資格不予保留。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hint="eastAsia"/>
          <w:color w:val="000000"/>
        </w:rPr>
        <w:t>花蓮縣政府教育處全球資訊網（</w:t>
      </w:r>
      <w:hyperlink r:id="rId11" w:history="1">
        <w:r w:rsidRPr="001C00CD">
          <w:rPr>
            <w:rStyle w:val="a7"/>
            <w:rFonts w:eastAsia="標楷體"/>
            <w:color w:val="000000"/>
          </w:rPr>
          <w:t>http://www.hlc.edu.tw/</w:t>
        </w:r>
      </w:hyperlink>
      <w:r w:rsidRPr="001C00CD">
        <w:rPr>
          <w:rFonts w:eastAsia="標楷體" w:hint="eastAsia"/>
          <w:color w:val="000000"/>
        </w:rPr>
        <w:t>）、本校網站</w:t>
      </w:r>
      <w:r w:rsidR="00391BE6" w:rsidRPr="00391BE6">
        <w:rPr>
          <w:rFonts w:eastAsia="標楷體"/>
          <w:color w:val="000000"/>
        </w:rPr>
        <w:t>http://www.kfps.hlc.edu.tw</w:t>
      </w:r>
      <w:r w:rsidRPr="001C00CD">
        <w:rPr>
          <w:rFonts w:eastAsia="標楷體" w:hint="eastAsia"/>
          <w:color w:val="000000"/>
        </w:rPr>
        <w:t>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lastRenderedPageBreak/>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E4770E" w:rsidRDefault="00C57C68" w:rsidP="00424D1D">
      <w:pPr>
        <w:spacing w:line="380" w:lineRule="exact"/>
        <w:ind w:leftChars="-200" w:left="720" w:hangingChars="500" w:hanging="1200"/>
        <w:rPr>
          <w:rFonts w:ascii="標楷體" w:eastAsia="標楷體" w:hAnsi="標楷體"/>
          <w:color w:val="00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C310F9" w:rsidRDefault="00C57C68" w:rsidP="00E4770E">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C57C68" w:rsidRPr="00005A07" w:rsidRDefault="00005A07" w:rsidP="00A87E2F">
      <w:pPr>
        <w:pStyle w:val="ae"/>
      </w:pPr>
      <w:r>
        <w:rPr>
          <w:rFonts w:hint="eastAsia"/>
          <w:szCs w:val="24"/>
        </w:rPr>
        <w:t xml:space="preserve">       </w:t>
      </w:r>
      <w:r w:rsidRPr="00005A07">
        <w:rPr>
          <w:rFonts w:hint="eastAsia"/>
        </w:rPr>
        <w:t xml:space="preserve">    </w:t>
      </w:r>
      <w:r w:rsidRPr="00005A07">
        <w:rPr>
          <w:rFonts w:hint="eastAsia"/>
        </w:rPr>
        <w:t>中華民國</w:t>
      </w:r>
      <w:r w:rsidR="00F621CC">
        <w:rPr>
          <w:rFonts w:hint="eastAsia"/>
        </w:rPr>
        <w:t>109</w:t>
      </w:r>
      <w:r w:rsidRPr="00005A07">
        <w:rPr>
          <w:rFonts w:hint="eastAsia"/>
        </w:rPr>
        <w:t>年</w:t>
      </w:r>
      <w:r w:rsidRPr="00005A07">
        <w:rPr>
          <w:rFonts w:hint="eastAsia"/>
        </w:rPr>
        <w:t>6</w:t>
      </w:r>
      <w:r w:rsidRPr="00005A07">
        <w:rPr>
          <w:rFonts w:hint="eastAsia"/>
        </w:rPr>
        <w:t>月</w:t>
      </w:r>
      <w:r w:rsidR="00E32130">
        <w:rPr>
          <w:rFonts w:hint="eastAsia"/>
        </w:rPr>
        <w:t>16</w:t>
      </w:r>
      <w:r w:rsidRPr="00005A07">
        <w:rPr>
          <w:rFonts w:hint="eastAsia"/>
        </w:rPr>
        <w:t>日</w:t>
      </w:r>
    </w:p>
    <w:p w:rsidR="00C57C68" w:rsidRPr="00005A07" w:rsidRDefault="00C57C68" w:rsidP="009660C0">
      <w:pPr>
        <w:spacing w:line="380" w:lineRule="exact"/>
        <w:jc w:val="distribute"/>
        <w:rPr>
          <w:rFonts w:ascii="標楷體" w:eastAsia="標楷體" w:hAnsi="標楷體"/>
          <w:color w:val="000000"/>
          <w:sz w:val="48"/>
          <w:szCs w:val="48"/>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424D1D">
      <w:pgSz w:w="11906" w:h="16838"/>
      <w:pgMar w:top="1440" w:right="1800"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41" w:rsidRDefault="00467041" w:rsidP="009660C0">
      <w:r>
        <w:separator/>
      </w:r>
    </w:p>
  </w:endnote>
  <w:endnote w:type="continuationSeparator" w:id="0">
    <w:p w:rsidR="00467041" w:rsidRDefault="00467041"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41" w:rsidRDefault="00467041" w:rsidP="009660C0">
      <w:r>
        <w:separator/>
      </w:r>
    </w:p>
  </w:footnote>
  <w:footnote w:type="continuationSeparator" w:id="0">
    <w:p w:rsidR="00467041" w:rsidRDefault="00467041"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2">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7">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6"/>
  </w:num>
  <w:num w:numId="2">
    <w:abstractNumId w:val="1"/>
  </w:num>
  <w:num w:numId="3">
    <w:abstractNumId w:val="9"/>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2"/>
  </w:num>
  <w:num w:numId="12">
    <w:abstractNumId w:val="7"/>
  </w:num>
  <w:num w:numId="13">
    <w:abstractNumId w:val="5"/>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81320"/>
    <w:rsid w:val="000A686A"/>
    <w:rsid w:val="000E2B1D"/>
    <w:rsid w:val="000E356D"/>
    <w:rsid w:val="000F2476"/>
    <w:rsid w:val="000F5AA3"/>
    <w:rsid w:val="001444E6"/>
    <w:rsid w:val="001916DD"/>
    <w:rsid w:val="001B3CBE"/>
    <w:rsid w:val="001B554B"/>
    <w:rsid w:val="001C00CD"/>
    <w:rsid w:val="001D37E0"/>
    <w:rsid w:val="001E4FFA"/>
    <w:rsid w:val="001E58EC"/>
    <w:rsid w:val="00200770"/>
    <w:rsid w:val="00220F1E"/>
    <w:rsid w:val="0027082B"/>
    <w:rsid w:val="0027744B"/>
    <w:rsid w:val="002825A0"/>
    <w:rsid w:val="002A25CA"/>
    <w:rsid w:val="002D3902"/>
    <w:rsid w:val="002F1BFC"/>
    <w:rsid w:val="003116B1"/>
    <w:rsid w:val="003213C0"/>
    <w:rsid w:val="00340EF4"/>
    <w:rsid w:val="00355500"/>
    <w:rsid w:val="003645C5"/>
    <w:rsid w:val="003665C9"/>
    <w:rsid w:val="00373365"/>
    <w:rsid w:val="00380EDE"/>
    <w:rsid w:val="00383A5F"/>
    <w:rsid w:val="00385540"/>
    <w:rsid w:val="00391BE6"/>
    <w:rsid w:val="003B06BB"/>
    <w:rsid w:val="003D5D91"/>
    <w:rsid w:val="00401E3E"/>
    <w:rsid w:val="00412170"/>
    <w:rsid w:val="00424D1D"/>
    <w:rsid w:val="00427BFC"/>
    <w:rsid w:val="004504E0"/>
    <w:rsid w:val="00467041"/>
    <w:rsid w:val="00471FA9"/>
    <w:rsid w:val="00475CB2"/>
    <w:rsid w:val="004804DA"/>
    <w:rsid w:val="00486995"/>
    <w:rsid w:val="00497466"/>
    <w:rsid w:val="00497C31"/>
    <w:rsid w:val="004C2178"/>
    <w:rsid w:val="004D1930"/>
    <w:rsid w:val="00505118"/>
    <w:rsid w:val="005512D7"/>
    <w:rsid w:val="005574CD"/>
    <w:rsid w:val="00560DFD"/>
    <w:rsid w:val="00584298"/>
    <w:rsid w:val="005E2897"/>
    <w:rsid w:val="005F180E"/>
    <w:rsid w:val="006669D2"/>
    <w:rsid w:val="006A5157"/>
    <w:rsid w:val="006B1EC9"/>
    <w:rsid w:val="006B3E83"/>
    <w:rsid w:val="006D11A6"/>
    <w:rsid w:val="0070694C"/>
    <w:rsid w:val="00716942"/>
    <w:rsid w:val="00717F17"/>
    <w:rsid w:val="00725502"/>
    <w:rsid w:val="00732CDD"/>
    <w:rsid w:val="00763DD3"/>
    <w:rsid w:val="00773783"/>
    <w:rsid w:val="00824D63"/>
    <w:rsid w:val="00825F7E"/>
    <w:rsid w:val="008747F8"/>
    <w:rsid w:val="00892188"/>
    <w:rsid w:val="008C6384"/>
    <w:rsid w:val="00903C61"/>
    <w:rsid w:val="00920509"/>
    <w:rsid w:val="00926C6D"/>
    <w:rsid w:val="00943867"/>
    <w:rsid w:val="00953DA9"/>
    <w:rsid w:val="009547F7"/>
    <w:rsid w:val="00956677"/>
    <w:rsid w:val="00962816"/>
    <w:rsid w:val="00965BF0"/>
    <w:rsid w:val="009660C0"/>
    <w:rsid w:val="0098734B"/>
    <w:rsid w:val="009A548B"/>
    <w:rsid w:val="009C25D7"/>
    <w:rsid w:val="009F1A8E"/>
    <w:rsid w:val="00A30E80"/>
    <w:rsid w:val="00A43C6A"/>
    <w:rsid w:val="00A647A5"/>
    <w:rsid w:val="00A738BF"/>
    <w:rsid w:val="00A742FB"/>
    <w:rsid w:val="00A87E2F"/>
    <w:rsid w:val="00AC4A47"/>
    <w:rsid w:val="00AD6CCA"/>
    <w:rsid w:val="00AE1E33"/>
    <w:rsid w:val="00B143E8"/>
    <w:rsid w:val="00B26994"/>
    <w:rsid w:val="00BB3E8D"/>
    <w:rsid w:val="00BB610F"/>
    <w:rsid w:val="00BD4DC8"/>
    <w:rsid w:val="00C014BE"/>
    <w:rsid w:val="00C04C8B"/>
    <w:rsid w:val="00C310F9"/>
    <w:rsid w:val="00C511ED"/>
    <w:rsid w:val="00C57C68"/>
    <w:rsid w:val="00C837D5"/>
    <w:rsid w:val="00C85F08"/>
    <w:rsid w:val="00CC509E"/>
    <w:rsid w:val="00CF180A"/>
    <w:rsid w:val="00D31484"/>
    <w:rsid w:val="00D375E7"/>
    <w:rsid w:val="00D53265"/>
    <w:rsid w:val="00D53A9B"/>
    <w:rsid w:val="00D629C7"/>
    <w:rsid w:val="00D94274"/>
    <w:rsid w:val="00DF2198"/>
    <w:rsid w:val="00E016A3"/>
    <w:rsid w:val="00E32130"/>
    <w:rsid w:val="00E4567A"/>
    <w:rsid w:val="00E4770E"/>
    <w:rsid w:val="00E479E3"/>
    <w:rsid w:val="00ED34C0"/>
    <w:rsid w:val="00EF6E35"/>
    <w:rsid w:val="00F00DB7"/>
    <w:rsid w:val="00F621CC"/>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0" Type="http://schemas.openxmlformats.org/officeDocument/2006/relationships/hyperlink" Target="http://www.kfps.hlc.edu.tw" TargetMode="External"/><Relationship Id="rId4" Type="http://schemas.microsoft.com/office/2007/relationships/stylesWithEffects" Target="stylesWithEffects.xml"/><Relationship Id="rId9" Type="http://schemas.openxmlformats.org/officeDocument/2006/relationships/hyperlink" Target="http://www.hlc.edu.tw/&#65289;&#21450;&#26412;&#26657;&#32178;&#31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8F97D-0280-4D68-8BBA-C76A34A3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611</Words>
  <Characters>3489</Characters>
  <Application>Microsoft Office Word</Application>
  <DocSecurity>0</DocSecurity>
  <Lines>29</Lines>
  <Paragraphs>8</Paragraphs>
  <ScaleCrop>false</ScaleCrop>
  <Company>C.M.T</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11</cp:revision>
  <cp:lastPrinted>2019-06-06T00:32:00Z</cp:lastPrinted>
  <dcterms:created xsi:type="dcterms:W3CDTF">2020-06-11T06:44:00Z</dcterms:created>
  <dcterms:modified xsi:type="dcterms:W3CDTF">2020-06-22T09:23:00Z</dcterms:modified>
</cp:coreProperties>
</file>