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4D" w:rsidRPr="00B94E48" w:rsidRDefault="00C97FF9" w:rsidP="00B94E48">
      <w:pPr>
        <w:pStyle w:val="Standard"/>
        <w:spacing w:after="120"/>
        <w:rPr>
          <w:rFonts w:ascii="標楷體" w:eastAsia="標楷體" w:hAnsi="標楷體"/>
          <w:b/>
          <w:color w:val="FF0000"/>
          <w:sz w:val="26"/>
          <w:szCs w:val="26"/>
        </w:rPr>
      </w:pPr>
      <w:r w:rsidRPr="00B94E48">
        <w:rPr>
          <w:rFonts w:ascii="標楷體" w:eastAsia="標楷體" w:hAnsi="標楷體" w:hint="eastAsia"/>
          <w:b/>
          <w:sz w:val="26"/>
          <w:szCs w:val="26"/>
        </w:rPr>
        <w:t>花蓮</w:t>
      </w:r>
      <w:r w:rsidR="00670870" w:rsidRPr="00B94E48">
        <w:rPr>
          <w:rFonts w:ascii="標楷體" w:eastAsia="標楷體" w:hAnsi="標楷體"/>
          <w:b/>
          <w:sz w:val="26"/>
          <w:szCs w:val="26"/>
        </w:rPr>
        <w:t>縣</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鄉</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國民小學</w:t>
      </w:r>
      <w:r w:rsidR="00FD55B1" w:rsidRPr="00FD55B1">
        <w:rPr>
          <w:rFonts w:ascii="標楷體" w:eastAsia="標楷體" w:hAnsi="標楷體" w:hint="eastAsia"/>
          <w:b/>
          <w:sz w:val="26"/>
          <w:szCs w:val="26"/>
        </w:rPr>
        <w:t>107學年度學校型態原住民族教育民族教育實驗期計畫-原住民族教育教師</w:t>
      </w:r>
      <w:r w:rsidR="0062439E" w:rsidRPr="00B94E48">
        <w:rPr>
          <w:rFonts w:ascii="標楷體" w:eastAsia="標楷體" w:hAnsi="標楷體" w:hint="eastAsia"/>
          <w:b/>
          <w:color w:val="000000"/>
          <w:sz w:val="26"/>
          <w:szCs w:val="26"/>
        </w:rPr>
        <w:t>甄選</w:t>
      </w:r>
      <w:r w:rsidR="00670870" w:rsidRPr="00B94E48">
        <w:rPr>
          <w:rFonts w:ascii="標楷體" w:eastAsia="標楷體" w:hAnsi="標楷體"/>
          <w:b/>
          <w:color w:val="000000"/>
          <w:sz w:val="26"/>
          <w:szCs w:val="26"/>
        </w:rPr>
        <w:t>簡章</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rPr>
          <w:rFonts w:ascii="標楷體" w:eastAsia="標楷體" w:hAnsi="標楷體"/>
          <w:color w:val="000000"/>
          <w:sz w:val="28"/>
          <w:szCs w:val="28"/>
        </w:rPr>
      </w:pPr>
      <w:r>
        <w:rPr>
          <w:rFonts w:ascii="標楷體" w:eastAsia="標楷體" w:hAnsi="標楷體"/>
          <w:color w:val="000000"/>
          <w:sz w:val="26"/>
          <w:szCs w:val="26"/>
        </w:rPr>
        <w:t>貳、甄選類別：</w:t>
      </w:r>
      <w:r w:rsidR="0062439E">
        <w:rPr>
          <w:rFonts w:ascii="標楷體" w:eastAsia="標楷體" w:hAnsi="標楷體" w:hint="eastAsia"/>
          <w:color w:val="000000"/>
          <w:sz w:val="28"/>
          <w:szCs w:val="28"/>
        </w:rPr>
        <w:t xml:space="preserve"> </w:t>
      </w:r>
    </w:p>
    <w:p w:rsidR="0062439E" w:rsidRDefault="0062439E" w:rsidP="0062439E">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8"/>
          <w:szCs w:val="28"/>
        </w:rPr>
        <w:t>太魯閣</w:t>
      </w:r>
      <w:r w:rsidR="00FD55B1">
        <w:rPr>
          <w:rFonts w:ascii="標楷體" w:eastAsia="標楷體" w:hAnsi="標楷體" w:hint="eastAsia"/>
          <w:color w:val="000000"/>
          <w:sz w:val="28"/>
          <w:szCs w:val="28"/>
        </w:rPr>
        <w:t>族</w:t>
      </w:r>
      <w:r w:rsidR="00FD55B1" w:rsidRPr="00FD55B1">
        <w:rPr>
          <w:rFonts w:ascii="標楷體" w:eastAsia="標楷體" w:hAnsi="標楷體" w:hint="eastAsia"/>
          <w:b/>
          <w:sz w:val="26"/>
          <w:szCs w:val="26"/>
        </w:rPr>
        <w:t>原住民族教育教師</w:t>
      </w:r>
      <w:r>
        <w:rPr>
          <w:rFonts w:ascii="標楷體" w:eastAsia="標楷體" w:hAnsi="標楷體" w:hint="eastAsia"/>
          <w:color w:val="000000"/>
          <w:sz w:val="28"/>
          <w:szCs w:val="28"/>
        </w:rPr>
        <w:t>1</w:t>
      </w:r>
      <w:r>
        <w:rPr>
          <w:rFonts w:ascii="標楷體" w:eastAsia="標楷體" w:hAnsi="標楷體"/>
          <w:color w:val="000000"/>
          <w:sz w:val="28"/>
          <w:szCs w:val="28"/>
        </w:rPr>
        <w:t>名。每週授課</w:t>
      </w:r>
      <w:r>
        <w:rPr>
          <w:rFonts w:ascii="標楷體" w:eastAsia="標楷體" w:hAnsi="標楷體" w:hint="eastAsia"/>
          <w:color w:val="000000"/>
          <w:sz w:val="28"/>
          <w:szCs w:val="28"/>
        </w:rPr>
        <w:t>1</w:t>
      </w:r>
      <w:r>
        <w:rPr>
          <w:rFonts w:ascii="標楷體" w:eastAsia="標楷體" w:hAnsi="標楷體"/>
          <w:color w:val="000000"/>
          <w:sz w:val="28"/>
          <w:szCs w:val="28"/>
        </w:rPr>
        <w:t>6節。</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473880"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非依公務人員退休法擇領或兼領月退休金之人員。</w:t>
      </w:r>
    </w:p>
    <w:p w:rsidR="0094014D" w:rsidRDefault="0047388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6"/>
          <w:szCs w:val="26"/>
        </w:rPr>
        <w:t>四、</w:t>
      </w:r>
      <w:r w:rsidRPr="00473880">
        <w:rPr>
          <w:rFonts w:ascii="標楷體" w:eastAsia="標楷體" w:hAnsi="標楷體"/>
          <w:sz w:val="28"/>
          <w:szCs w:val="28"/>
        </w:rPr>
        <w:t>無教師法第</w:t>
      </w:r>
      <w:r w:rsidRPr="00473880">
        <w:rPr>
          <w:rFonts w:ascii="標楷體" w:eastAsia="標楷體" w:hAnsi="標楷體" w:hint="eastAsia"/>
          <w:sz w:val="28"/>
          <w:szCs w:val="28"/>
        </w:rPr>
        <w:t>14</w:t>
      </w:r>
      <w:r w:rsidRPr="00473880">
        <w:rPr>
          <w:rFonts w:ascii="標楷體" w:eastAsia="標楷體" w:hAnsi="標楷體"/>
          <w:sz w:val="28"/>
          <w:szCs w:val="28"/>
        </w:rPr>
        <w:t>條各款情事及教育人員任用條例第</w:t>
      </w:r>
      <w:r w:rsidRPr="00473880">
        <w:rPr>
          <w:rFonts w:ascii="標楷體" w:eastAsia="標楷體" w:hAnsi="標楷體" w:hint="eastAsia"/>
          <w:sz w:val="28"/>
          <w:szCs w:val="28"/>
        </w:rPr>
        <w:t>31</w:t>
      </w:r>
      <w:r w:rsidRPr="00473880">
        <w:rPr>
          <w:rFonts w:ascii="標楷體" w:eastAsia="標楷體" w:hAnsi="標楷體"/>
          <w:sz w:val="28"/>
          <w:szCs w:val="28"/>
        </w:rPr>
        <w:t>條及第</w:t>
      </w:r>
      <w:r w:rsidRPr="00473880">
        <w:rPr>
          <w:rFonts w:ascii="標楷體" w:eastAsia="標楷體" w:hAnsi="標楷體" w:hint="eastAsia"/>
          <w:sz w:val="28"/>
          <w:szCs w:val="28"/>
        </w:rPr>
        <w:t>33</w:t>
      </w:r>
      <w:r w:rsidRPr="00473880">
        <w:rPr>
          <w:rFonts w:ascii="標楷體" w:eastAsia="標楷體" w:hAnsi="標楷體"/>
          <w:sz w:val="28"/>
          <w:szCs w:val="28"/>
        </w:rPr>
        <w:t>條之情事者。</w:t>
      </w: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rsidP="00B767CE">
      <w:pPr>
        <w:pStyle w:val="Standard"/>
        <w:spacing w:line="400" w:lineRule="exact"/>
        <w:ind w:left="1004" w:hanging="522"/>
      </w:pPr>
      <w:r>
        <w:rPr>
          <w:rFonts w:ascii="標楷體" w:eastAsia="標楷體" w:hAnsi="標楷體"/>
          <w:sz w:val="26"/>
          <w:szCs w:val="26"/>
        </w:rPr>
        <w:t>一、聘期：</w:t>
      </w:r>
      <w:r w:rsidR="00DB08F4">
        <w:rPr>
          <w:rFonts w:ascii="標楷體" w:eastAsia="標楷體" w:hAnsi="標楷體" w:hint="eastAsia"/>
          <w:sz w:val="26"/>
          <w:szCs w:val="26"/>
        </w:rPr>
        <w:t>實際到職日</w:t>
      </w:r>
      <w:r>
        <w:rPr>
          <w:rFonts w:ascii="標楷體" w:eastAsia="標楷體" w:hAnsi="標楷體"/>
          <w:sz w:val="28"/>
          <w:szCs w:val="28"/>
        </w:rPr>
        <w:t>起至10</w:t>
      </w:r>
      <w:r w:rsidR="00FD55B1">
        <w:rPr>
          <w:rFonts w:ascii="標楷體" w:eastAsia="標楷體" w:hAnsi="標楷體" w:hint="eastAsia"/>
          <w:sz w:val="28"/>
          <w:szCs w:val="28"/>
        </w:rPr>
        <w:t>8</w:t>
      </w:r>
      <w:r>
        <w:rPr>
          <w:rFonts w:ascii="標楷體" w:eastAsia="標楷體" w:hAnsi="標楷體"/>
          <w:sz w:val="28"/>
          <w:szCs w:val="28"/>
        </w:rPr>
        <w:t>年7月31日止。</w:t>
      </w:r>
      <w:r w:rsidR="00FD55B1">
        <w:rPr>
          <w:rFonts w:ascii="標楷體" w:eastAsia="標楷體" w:hAnsi="標楷體" w:hint="eastAsia"/>
          <w:sz w:val="28"/>
          <w:szCs w:val="28"/>
        </w:rPr>
        <w:t>(到職日起訖日:由原住民族委員會核定公文之起訖日)</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(一)</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0元/月（具年終工作獎金，月薪需扣</w:t>
      </w:r>
      <w:r w:rsidR="00CD4840">
        <w:rPr>
          <w:rFonts w:ascii="標楷體" w:eastAsia="標楷體" w:hAnsi="標楷體" w:cs="新細明體" w:hint="eastAsia"/>
          <w:kern w:val="0"/>
        </w:rPr>
        <w:t>除</w:t>
      </w:r>
      <w:r w:rsidR="00CD4840" w:rsidRPr="00FC33DC">
        <w:rPr>
          <w:rFonts w:ascii="標楷體" w:eastAsia="標楷體" w:hAnsi="標楷體" w:cs="新細明體"/>
          <w:kern w:val="0"/>
        </w:rPr>
        <w:t>勞、健保、勞退金等個人自付費用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CD4840" w:rsidRDefault="00CD4840" w:rsidP="00CD4840">
      <w:pPr>
        <w:pStyle w:val="Standard"/>
        <w:rPr>
          <w:rFonts w:ascii="標楷體" w:eastAsia="標楷體" w:hAnsi="標楷體" w:cs="新細明體"/>
          <w:kern w:val="0"/>
        </w:rPr>
      </w:pPr>
      <w:r>
        <w:rPr>
          <w:rFonts w:ascii="標楷體" w:eastAsia="標楷體" w:hAnsi="標楷體" w:cs="新細明體" w:hint="eastAsia"/>
          <w:kern w:val="0"/>
        </w:rPr>
        <w:t xml:space="preserve">    三、工作內容:</w:t>
      </w:r>
    </w:p>
    <w:p w:rsidR="0062439E" w:rsidRPr="00FD55B1" w:rsidRDefault="0062439E" w:rsidP="00FD55B1">
      <w:pPr>
        <w:pStyle w:val="Standard"/>
        <w:ind w:left="1077"/>
        <w:rPr>
          <w:rFonts w:ascii="標楷體" w:eastAsia="標楷體" w:hAnsi="標楷體" w:cs="新細明體"/>
          <w:color w:val="FF0000"/>
          <w:kern w:val="0"/>
        </w:rPr>
      </w:pPr>
      <w:r>
        <w:rPr>
          <w:rFonts w:ascii="標楷體" w:eastAsia="標楷體" w:hAnsi="標楷體" w:cs="新細明體" w:hint="eastAsia"/>
          <w:kern w:val="0"/>
        </w:rPr>
        <w:t>協助</w:t>
      </w:r>
      <w:r w:rsidRPr="00FC33DC">
        <w:rPr>
          <w:rFonts w:ascii="標楷體" w:eastAsia="標楷體" w:hAnsi="標楷體" w:cs="新細明體"/>
          <w:kern w:val="0"/>
        </w:rPr>
        <w:t>執行</w:t>
      </w:r>
      <w:r w:rsidRPr="00FC33DC">
        <w:rPr>
          <w:rFonts w:ascii="標楷體" w:eastAsia="標楷體" w:hAnsi="標楷體" w:cs="新細明體" w:hint="eastAsia"/>
          <w:kern w:val="0"/>
        </w:rPr>
        <w:t>本校</w:t>
      </w:r>
      <w:r w:rsidRPr="00FC33DC">
        <w:rPr>
          <w:rFonts w:ascii="標楷體" w:eastAsia="標楷體" w:hAnsi="標楷體" w:cs="新細明體"/>
          <w:kern w:val="0"/>
        </w:rPr>
        <w:t>「</w:t>
      </w:r>
      <w:r w:rsidRPr="00FC33DC">
        <w:rPr>
          <w:rFonts w:ascii="標楷體" w:eastAsia="標楷體" w:hAnsi="標楷體" w:cs="新細明體" w:hint="eastAsia"/>
          <w:kern w:val="0"/>
        </w:rPr>
        <w:t>萬榮太魯閣族教育小學</w:t>
      </w:r>
      <w:r w:rsidRPr="00FC33DC">
        <w:rPr>
          <w:rFonts w:ascii="標楷體" w:eastAsia="標楷體" w:hAnsi="標楷體" w:cs="新細明體"/>
          <w:kern w:val="0"/>
        </w:rPr>
        <w:t>」</w:t>
      </w:r>
      <w:r w:rsidR="00970D48">
        <w:rPr>
          <w:rFonts w:ascii="標楷體" w:eastAsia="標楷體" w:hAnsi="標楷體" w:cs="新細明體" w:hint="eastAsia"/>
          <w:color w:val="FF0000"/>
          <w:kern w:val="0"/>
        </w:rPr>
        <w:t>實驗</w:t>
      </w:r>
      <w:r w:rsidRPr="00FD55B1">
        <w:rPr>
          <w:rFonts w:ascii="標楷體" w:eastAsia="標楷體" w:hAnsi="標楷體" w:cs="新細明體" w:hint="eastAsia"/>
          <w:color w:val="FF0000"/>
          <w:kern w:val="0"/>
        </w:rPr>
        <w:t>期計畫工作</w:t>
      </w:r>
      <w:r w:rsidRPr="00FD55B1">
        <w:rPr>
          <w:rFonts w:ascii="標楷體" w:eastAsia="標楷體" w:hAnsi="標楷體" w:cs="新細明體"/>
          <w:color w:val="FF0000"/>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62439E" w:rsidRDefault="0062439E" w:rsidP="002E57E8">
      <w:pPr>
        <w:pStyle w:val="Standard"/>
        <w:numPr>
          <w:ilvl w:val="0"/>
          <w:numId w:val="46"/>
        </w:numPr>
        <w:ind w:left="0" w:firstLine="1077"/>
        <w:rPr>
          <w:rFonts w:ascii="標楷體" w:eastAsia="標楷體" w:hAnsi="標楷體" w:cs="新細明體"/>
          <w:kern w:val="0"/>
        </w:rPr>
      </w:pPr>
      <w:r w:rsidRPr="00434622">
        <w:rPr>
          <w:rFonts w:ascii="標楷體" w:eastAsia="標楷體" w:hAnsi="標楷體" w:cs="新細明體"/>
          <w:kern w:val="0"/>
        </w:rPr>
        <w:t>其他交辦事項。</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Pr>
          <w:rFonts w:ascii="標楷體" w:eastAsia="標楷體" w:hAnsi="標楷體"/>
          <w:sz w:val="26"/>
          <w:szCs w:val="26"/>
        </w:rPr>
        <w:t>：</w:t>
      </w:r>
    </w:p>
    <w:p w:rsidR="0094014D" w:rsidRDefault="00670870">
      <w:pPr>
        <w:pStyle w:val="Standard"/>
        <w:spacing w:line="380" w:lineRule="exact"/>
        <w:ind w:left="1130" w:hanging="650"/>
      </w:pPr>
      <w:r>
        <w:rPr>
          <w:rFonts w:ascii="標楷體" w:eastAsia="標楷體" w:hAnsi="標楷體"/>
          <w:sz w:val="26"/>
          <w:szCs w:val="26"/>
        </w:rPr>
        <w:t>（一）日期：</w:t>
      </w:r>
      <w:r w:rsidR="00E62CC9">
        <w:rPr>
          <w:rFonts w:ascii="標楷體" w:eastAsia="標楷體" w:hAnsi="標楷體" w:hint="eastAsia"/>
          <w:sz w:val="26"/>
          <w:szCs w:val="26"/>
        </w:rPr>
        <w:t>107</w:t>
      </w:r>
      <w:r>
        <w:rPr>
          <w:rFonts w:ascii="標楷體" w:eastAsia="標楷體" w:hAnsi="標楷體"/>
          <w:sz w:val="26"/>
          <w:szCs w:val="26"/>
        </w:rPr>
        <w:t>年</w:t>
      </w:r>
      <w:r w:rsidR="00FD55B1">
        <w:rPr>
          <w:rFonts w:ascii="標楷體" w:eastAsia="標楷體" w:hAnsi="標楷體" w:hint="eastAsia"/>
          <w:sz w:val="26"/>
          <w:szCs w:val="26"/>
        </w:rPr>
        <w:t>7月</w:t>
      </w:r>
      <w:r w:rsidR="009B228D">
        <w:rPr>
          <w:rFonts w:ascii="標楷體" w:eastAsia="標楷體" w:hAnsi="標楷體" w:hint="eastAsia"/>
          <w:sz w:val="26"/>
          <w:szCs w:val="26"/>
        </w:rPr>
        <w:t>3</w:t>
      </w:r>
      <w:r>
        <w:rPr>
          <w:rFonts w:ascii="標楷體" w:eastAsia="標楷體" w:hAnsi="標楷體"/>
          <w:sz w:val="26"/>
          <w:szCs w:val="26"/>
        </w:rPr>
        <w:t>日（星期</w:t>
      </w:r>
      <w:r w:rsidR="009B228D">
        <w:rPr>
          <w:rFonts w:ascii="標楷體" w:eastAsia="標楷體" w:hAnsi="標楷體" w:hint="eastAsia"/>
          <w:sz w:val="26"/>
          <w:szCs w:val="26"/>
        </w:rPr>
        <w:t>二</w:t>
      </w:r>
      <w:r>
        <w:rPr>
          <w:rFonts w:ascii="標楷體" w:eastAsia="標楷體" w:hAnsi="標楷體"/>
          <w:sz w:val="26"/>
          <w:szCs w:val="26"/>
        </w:rPr>
        <w:t>）上午</w:t>
      </w:r>
      <w:r w:rsidR="00EA021B">
        <w:rPr>
          <w:rFonts w:ascii="標楷體" w:eastAsia="標楷體" w:hAnsi="標楷體" w:hint="eastAsia"/>
          <w:color w:val="000000"/>
          <w:sz w:val="28"/>
          <w:szCs w:val="28"/>
        </w:rPr>
        <w:t>9</w:t>
      </w:r>
      <w:r>
        <w:rPr>
          <w:rFonts w:ascii="標楷體" w:eastAsia="標楷體" w:hAnsi="標楷體"/>
          <w:sz w:val="26"/>
          <w:szCs w:val="26"/>
        </w:rPr>
        <w:t>時至</w:t>
      </w:r>
      <w:r w:rsidR="00EA021B">
        <w:rPr>
          <w:rFonts w:ascii="標楷體" w:eastAsia="標楷體" w:hAnsi="標楷體" w:hint="eastAsia"/>
          <w:color w:val="000000"/>
          <w:sz w:val="28"/>
          <w:szCs w:val="28"/>
        </w:rPr>
        <w:t>11</w:t>
      </w:r>
      <w:r>
        <w:rPr>
          <w:rFonts w:ascii="標楷體" w:eastAsia="標楷體" w:hAnsi="標楷體"/>
          <w:sz w:val="26"/>
          <w:szCs w:val="26"/>
        </w:rPr>
        <w:t>時。</w:t>
      </w:r>
    </w:p>
    <w:p w:rsidR="0094014D" w:rsidRDefault="00670870">
      <w:pPr>
        <w:pStyle w:val="Standard"/>
        <w:spacing w:line="380" w:lineRule="exact"/>
        <w:ind w:left="1130" w:hanging="650"/>
      </w:pPr>
      <w:r>
        <w:rPr>
          <w:rFonts w:ascii="標楷體" w:eastAsia="標楷體" w:hAnsi="標楷體"/>
          <w:sz w:val="26"/>
          <w:szCs w:val="26"/>
        </w:rPr>
        <w:t>（二）地點：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國民小學（地址：</w:t>
      </w:r>
      <w:r w:rsidR="00615AC6">
        <w:rPr>
          <w:rFonts w:ascii="標楷體" w:eastAsia="標楷體" w:hAnsi="標楷體" w:hint="eastAsia"/>
          <w:sz w:val="26"/>
          <w:szCs w:val="26"/>
        </w:rPr>
        <w:t>花蓮縣萬榮鄉萬榮村2鄰31號</w:t>
      </w:r>
      <w:r>
        <w:rPr>
          <w:rFonts w:ascii="標楷體" w:eastAsia="標楷體" w:hAnsi="標楷體"/>
          <w:sz w:val="26"/>
          <w:szCs w:val="26"/>
        </w:rPr>
        <w:t>電話：03-</w:t>
      </w:r>
      <w:r w:rsidR="00615AC6">
        <w:rPr>
          <w:rFonts w:ascii="標楷體" w:eastAsia="標楷體" w:hAnsi="標楷體" w:hint="eastAsia"/>
          <w:color w:val="000000"/>
          <w:sz w:val="28"/>
          <w:szCs w:val="28"/>
        </w:rPr>
        <w:t>8751449</w:t>
      </w:r>
      <w:r>
        <w:rPr>
          <w:rFonts w:ascii="標楷體" w:eastAsia="標楷體" w:hAnsi="標楷體"/>
          <w:sz w:val="26"/>
          <w:szCs w:val="26"/>
        </w:rPr>
        <w:t>轉</w:t>
      </w:r>
      <w:r w:rsidR="00F5583E">
        <w:rPr>
          <w:rFonts w:ascii="標楷體" w:eastAsia="標楷體" w:hAnsi="標楷體" w:hint="eastAsia"/>
          <w:color w:val="000000"/>
          <w:sz w:val="28"/>
          <w:szCs w:val="28"/>
        </w:rPr>
        <w:t>13</w:t>
      </w:r>
      <w:r>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(1)國民身分證。</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lastRenderedPageBreak/>
        <w:t>(2)行政院原住民族委員會族語認證合格證書，或原住民族委員會103年（含以後）之原住民族語言能力認證測驗通過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r w:rsidR="00FD55B1">
        <w:rPr>
          <w:rFonts w:ascii="標楷體" w:eastAsia="標楷體" w:hAnsi="標楷體" w:hint="eastAsia"/>
          <w:sz w:val="26"/>
          <w:szCs w:val="26"/>
        </w:rPr>
        <w:t>(要試教嗎)</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w:t>
      </w:r>
      <w:r w:rsidR="009341A8">
        <w:rPr>
          <w:rFonts w:ascii="標楷體" w:eastAsia="標楷體" w:hAnsi="標楷體" w:hint="eastAsia"/>
          <w:sz w:val="26"/>
          <w:szCs w:val="26"/>
        </w:rPr>
        <w:t>、</w:t>
      </w:r>
      <w:r w:rsidR="00670870">
        <w:rPr>
          <w:rFonts w:ascii="標楷體" w:eastAsia="標楷體" w:hAnsi="標楷體"/>
          <w:sz w:val="26"/>
          <w:szCs w:val="26"/>
        </w:rPr>
        <w:t>專業知能</w:t>
      </w:r>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5%）按甄選委員評定之總高低依序錄取，成績如未達錄取標準（75分），則從缺；若總分同分時，依本校教師甄選委員會決議辦理。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94014D" w:rsidRPr="004E2259" w:rsidRDefault="00670870">
      <w:pPr>
        <w:pStyle w:val="Standard"/>
        <w:spacing w:line="380" w:lineRule="exact"/>
        <w:ind w:left="1130" w:hanging="650"/>
        <w:rPr>
          <w:sz w:val="28"/>
          <w:szCs w:val="28"/>
        </w:rPr>
      </w:pPr>
      <w:r>
        <w:rPr>
          <w:rFonts w:ascii="標楷體" w:eastAsia="標楷體" w:hAnsi="標楷體"/>
          <w:sz w:val="26"/>
          <w:szCs w:val="26"/>
        </w:rPr>
        <w:t>（ㄧ）考試時間：</w:t>
      </w:r>
      <w:r w:rsidR="00C077BF">
        <w:rPr>
          <w:rFonts w:ascii="標楷體" w:eastAsia="標楷體" w:hAnsi="標楷體" w:hint="eastAsia"/>
          <w:sz w:val="26"/>
          <w:szCs w:val="26"/>
        </w:rPr>
        <w:t>107</w:t>
      </w:r>
      <w:r>
        <w:rPr>
          <w:rFonts w:ascii="標楷體" w:eastAsia="標楷體" w:hAnsi="標楷體"/>
          <w:sz w:val="26"/>
          <w:szCs w:val="26"/>
        </w:rPr>
        <w:t>年</w:t>
      </w:r>
      <w:r w:rsidR="00FD55B1">
        <w:rPr>
          <w:rFonts w:ascii="標楷體" w:eastAsia="標楷體" w:hAnsi="標楷體" w:hint="eastAsia"/>
          <w:color w:val="000000"/>
          <w:sz w:val="28"/>
          <w:szCs w:val="28"/>
        </w:rPr>
        <w:t>7</w:t>
      </w:r>
      <w:r>
        <w:rPr>
          <w:rFonts w:ascii="標楷體" w:eastAsia="標楷體" w:hAnsi="標楷體"/>
          <w:sz w:val="26"/>
          <w:szCs w:val="26"/>
        </w:rPr>
        <w:t>月</w:t>
      </w:r>
      <w:r w:rsidR="009B228D">
        <w:rPr>
          <w:rFonts w:ascii="標楷體" w:eastAsia="標楷體" w:hAnsi="標楷體" w:hint="eastAsia"/>
          <w:color w:val="000000"/>
          <w:sz w:val="28"/>
          <w:szCs w:val="28"/>
        </w:rPr>
        <w:t>3</w:t>
      </w:r>
      <w:r>
        <w:rPr>
          <w:rFonts w:ascii="標楷體" w:eastAsia="標楷體" w:hAnsi="標楷體"/>
          <w:sz w:val="26"/>
          <w:szCs w:val="26"/>
        </w:rPr>
        <w:t>日（星期</w:t>
      </w:r>
      <w:r w:rsidR="009B228D">
        <w:rPr>
          <w:rFonts w:ascii="標楷體" w:eastAsia="標楷體" w:hAnsi="標楷體" w:hint="eastAsia"/>
          <w:color w:val="000000"/>
          <w:sz w:val="28"/>
          <w:szCs w:val="28"/>
        </w:rPr>
        <w:t>二</w:t>
      </w:r>
      <w:r>
        <w:rPr>
          <w:rFonts w:ascii="標楷體" w:eastAsia="標楷體" w:hAnsi="標楷體"/>
          <w:sz w:val="26"/>
          <w:szCs w:val="26"/>
        </w:rPr>
        <w:t>）</w:t>
      </w:r>
      <w:r w:rsidR="00EA021B">
        <w:rPr>
          <w:rFonts w:ascii="標楷體" w:eastAsia="標楷體" w:hAnsi="標楷體" w:hint="eastAsia"/>
          <w:sz w:val="26"/>
          <w:szCs w:val="26"/>
        </w:rPr>
        <w:t>下</w:t>
      </w:r>
      <w:r>
        <w:rPr>
          <w:rFonts w:ascii="標楷體" w:eastAsia="標楷體" w:hAnsi="標楷體"/>
          <w:sz w:val="26"/>
          <w:szCs w:val="26"/>
        </w:rPr>
        <w:t>午</w:t>
      </w:r>
      <w:r w:rsidR="00C81B50">
        <w:rPr>
          <w:rFonts w:ascii="標楷體" w:eastAsia="標楷體" w:hAnsi="標楷體" w:hint="eastAsia"/>
          <w:color w:val="000000"/>
          <w:sz w:val="28"/>
          <w:szCs w:val="28"/>
        </w:rPr>
        <w:t>1</w:t>
      </w:r>
      <w:r>
        <w:rPr>
          <w:rFonts w:ascii="標楷體" w:eastAsia="標楷體" w:hAnsi="標楷體"/>
          <w:sz w:val="26"/>
          <w:szCs w:val="26"/>
        </w:rPr>
        <w:t>時</w:t>
      </w:r>
      <w:r w:rsidR="00C81B50">
        <w:rPr>
          <w:rFonts w:ascii="標楷體" w:eastAsia="標楷體" w:hAnsi="標楷體" w:hint="eastAsia"/>
          <w:sz w:val="26"/>
          <w:szCs w:val="26"/>
        </w:rPr>
        <w:t>30</w:t>
      </w:r>
      <w:r w:rsidR="004E2259">
        <w:rPr>
          <w:rFonts w:ascii="標楷體" w:eastAsia="標楷體" w:hAnsi="標楷體" w:hint="eastAsia"/>
          <w:sz w:val="26"/>
          <w:szCs w:val="26"/>
        </w:rPr>
        <w:t>分到本校辦公室報到</w:t>
      </w:r>
      <w:r w:rsidR="00C077BF">
        <w:rPr>
          <w:rFonts w:ascii="標楷體" w:eastAsia="標楷體" w:hAnsi="標楷體" w:hint="eastAsia"/>
          <w:sz w:val="26"/>
          <w:szCs w:val="26"/>
        </w:rPr>
        <w:t>。</w:t>
      </w:r>
    </w:p>
    <w:p w:rsidR="0094014D" w:rsidRPr="00615AC6" w:rsidRDefault="00670870" w:rsidP="00615AC6">
      <w:pPr>
        <w:pStyle w:val="Standard"/>
        <w:ind w:left="1000" w:hanging="520"/>
        <w:rPr>
          <w:rFonts w:ascii="標楷體" w:eastAsia="標楷體" w:hAnsi="標楷體"/>
          <w:color w:val="000000"/>
          <w:sz w:val="26"/>
          <w:szCs w:val="26"/>
        </w:rPr>
      </w:pPr>
      <w:r>
        <w:rPr>
          <w:rFonts w:ascii="標楷體" w:eastAsia="標楷體" w:hAnsi="標楷體"/>
          <w:sz w:val="26"/>
          <w:szCs w:val="26"/>
        </w:rPr>
        <w:t>（二）</w:t>
      </w:r>
      <w:r w:rsidR="004E2259">
        <w:rPr>
          <w:rFonts w:ascii="標楷體" w:eastAsia="標楷體" w:hAnsi="標楷體" w:hint="eastAsia"/>
          <w:sz w:val="26"/>
          <w:szCs w:val="26"/>
        </w:rPr>
        <w:t>考試地點: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若遇有重大事件或人力無法預測之天然災害導致停班停課時，本校將於本校網站</w:t>
      </w:r>
      <w:r w:rsidR="00C37A20" w:rsidRPr="00C37A20">
        <w:rPr>
          <w:rFonts w:ascii="標楷體" w:eastAsia="標楷體" w:hAnsi="標楷體" w:hint="eastAsia"/>
          <w:sz w:val="26"/>
          <w:szCs w:val="26"/>
        </w:rPr>
        <w:t>（網址</w:t>
      </w:r>
      <w:r w:rsidR="00391D8C">
        <w:rPr>
          <w:rFonts w:ascii="標楷體" w:eastAsia="標楷體" w:hAnsi="標楷體" w:hint="eastAsia"/>
          <w:sz w:val="26"/>
          <w:szCs w:val="26"/>
        </w:rPr>
        <w:t>http://www.w</w:t>
      </w:r>
      <w:r w:rsidR="00C37A20" w:rsidRPr="00C37A20">
        <w:rPr>
          <w:rFonts w:ascii="標楷體" w:eastAsia="標楷體" w:hAnsi="標楷體" w:hint="eastAsia"/>
          <w:sz w:val="26"/>
          <w:szCs w:val="26"/>
        </w:rPr>
        <w:t>l</w:t>
      </w:r>
      <w:r w:rsidR="00391D8C">
        <w:rPr>
          <w:rFonts w:ascii="標楷體" w:eastAsia="標楷體" w:hAnsi="標楷體" w:hint="eastAsia"/>
          <w:sz w:val="26"/>
          <w:szCs w:val="26"/>
        </w:rPr>
        <w:t>o</w:t>
      </w:r>
      <w:r w:rsidR="00C37A20" w:rsidRPr="00C37A20">
        <w:rPr>
          <w:rFonts w:ascii="標楷體" w:eastAsia="標楷體" w:hAnsi="標楷體" w:hint="eastAsia"/>
          <w:sz w:val="26"/>
          <w:szCs w:val="26"/>
        </w:rPr>
        <w:t>ps.hlc.edu.tw/）</w:t>
      </w:r>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資訊網（網址http://www.hlc.edu.tw/web2014/）</w:t>
      </w:r>
      <w:r>
        <w:rPr>
          <w:rFonts w:ascii="標楷體" w:eastAsia="標楷體" w:hAnsi="標楷體"/>
          <w:b/>
          <w:sz w:val="26"/>
          <w:szCs w:val="26"/>
        </w:rPr>
        <w:t>公告新修正之時間表。</w:t>
      </w:r>
    </w:p>
    <w:p w:rsidR="0094014D" w:rsidRDefault="00670870" w:rsidP="009B228D">
      <w:pPr>
        <w:pStyle w:val="Standard"/>
        <w:spacing w:beforeLines="50"/>
        <w:rPr>
          <w:rFonts w:ascii="標楷體" w:eastAsia="標楷體" w:hAnsi="標楷體"/>
          <w:color w:val="000000"/>
          <w:sz w:val="26"/>
          <w:szCs w:val="26"/>
        </w:rPr>
      </w:pPr>
      <w:r>
        <w:rPr>
          <w:rFonts w:ascii="標楷體" w:eastAsia="標楷體" w:hAnsi="標楷體"/>
          <w:b/>
          <w:sz w:val="26"/>
          <w:szCs w:val="26"/>
        </w:rPr>
        <w:t>陸、錄取名額：</w:t>
      </w:r>
      <w:r w:rsidR="00615AC6" w:rsidRPr="00615AC6">
        <w:rPr>
          <w:rFonts w:ascii="標楷體" w:eastAsia="標楷體" w:hAnsi="標楷體" w:hint="eastAsia"/>
          <w:color w:val="FF0000"/>
          <w:sz w:val="26"/>
          <w:szCs w:val="26"/>
        </w:rPr>
        <w:t>太魯閣</w:t>
      </w:r>
      <w:r w:rsidR="00FD55B1">
        <w:rPr>
          <w:rFonts w:ascii="標楷體" w:eastAsia="標楷體" w:hAnsi="標楷體" w:hint="eastAsia"/>
          <w:color w:val="FF0000"/>
          <w:sz w:val="26"/>
          <w:szCs w:val="26"/>
        </w:rPr>
        <w:t>族</w:t>
      </w:r>
      <w:r w:rsidR="00FD55B1" w:rsidRPr="00FD55B1">
        <w:rPr>
          <w:rFonts w:ascii="標楷體" w:eastAsia="標楷體" w:hAnsi="標楷體" w:hint="eastAsia"/>
          <w:b/>
          <w:sz w:val="26"/>
          <w:szCs w:val="26"/>
        </w:rPr>
        <w:t>原住民族教育教師</w:t>
      </w:r>
      <w:r w:rsidR="0062439E">
        <w:rPr>
          <w:rFonts w:ascii="標楷體" w:eastAsia="標楷體" w:hAnsi="標楷體" w:hint="eastAsia"/>
          <w:color w:val="000000"/>
          <w:sz w:val="26"/>
          <w:szCs w:val="26"/>
        </w:rPr>
        <w:t>1</w:t>
      </w:r>
      <w:r w:rsidR="00615AC6">
        <w:rPr>
          <w:rFonts w:ascii="標楷體" w:eastAsia="標楷體" w:hAnsi="標楷體"/>
          <w:color w:val="000000"/>
          <w:sz w:val="26"/>
          <w:szCs w:val="26"/>
        </w:rPr>
        <w:t>名，備取</w:t>
      </w:r>
      <w:r w:rsidR="0062439E">
        <w:rPr>
          <w:rFonts w:ascii="標楷體" w:eastAsia="標楷體" w:hAnsi="標楷體" w:hint="eastAsia"/>
          <w:color w:val="000000"/>
          <w:sz w:val="26"/>
          <w:szCs w:val="26"/>
        </w:rPr>
        <w:t>1</w:t>
      </w:r>
      <w:r>
        <w:rPr>
          <w:rFonts w:ascii="標楷體" w:eastAsia="標楷體" w:hAnsi="標楷體"/>
          <w:color w:val="000000"/>
          <w:sz w:val="26"/>
          <w:szCs w:val="26"/>
        </w:rPr>
        <w:t>名。</w:t>
      </w:r>
    </w:p>
    <w:p w:rsidR="0094014D" w:rsidRDefault="00670870" w:rsidP="009B228D">
      <w:pPr>
        <w:pStyle w:val="Standard"/>
        <w:spacing w:beforeLines="50"/>
        <w:rPr>
          <w:rFonts w:ascii="標楷體" w:eastAsia="標楷體" w:hAnsi="標楷體"/>
          <w:b/>
          <w:sz w:val="26"/>
          <w:szCs w:val="26"/>
        </w:rPr>
      </w:pPr>
      <w:r>
        <w:rPr>
          <w:rFonts w:ascii="標楷體" w:eastAsia="標楷體" w:hAnsi="標楷體"/>
          <w:b/>
          <w:sz w:val="26"/>
          <w:szCs w:val="26"/>
        </w:rPr>
        <w:t>柒、放榜及成績通知：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w:t>
      </w:r>
      <w:r w:rsidR="000F55C9" w:rsidRPr="000F55C9">
        <w:rPr>
          <w:rFonts w:ascii="標楷體" w:eastAsia="標楷體" w:hAnsi="標楷體"/>
          <w:color w:val="000000"/>
          <w:sz w:val="28"/>
          <w:szCs w:val="28"/>
        </w:rPr>
        <w:t>晚間</w:t>
      </w:r>
      <w:r w:rsidR="000F55C9" w:rsidRPr="000F55C9">
        <w:rPr>
          <w:rFonts w:ascii="標楷體" w:eastAsia="標楷體" w:hAnsi="標楷體" w:hint="eastAsia"/>
          <w:color w:val="000000"/>
          <w:sz w:val="28"/>
          <w:szCs w:val="28"/>
        </w:rPr>
        <w:t>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資訊網（網址http://www.hlc.edu.tw/web2014/）</w:t>
      </w:r>
      <w:r>
        <w:rPr>
          <w:rFonts w:ascii="標楷體" w:eastAsia="標楷體" w:hAnsi="標楷體"/>
          <w:sz w:val="26"/>
          <w:szCs w:val="26"/>
        </w:rPr>
        <w:t>網頁公告。</w:t>
      </w:r>
    </w:p>
    <w:p w:rsidR="0094014D" w:rsidRDefault="00670870">
      <w:pPr>
        <w:pStyle w:val="a5"/>
        <w:spacing w:after="60"/>
        <w:ind w:left="1000" w:hanging="520"/>
      </w:pPr>
      <w:r>
        <w:rPr>
          <w:rFonts w:ascii="標楷體" w:eastAsia="標楷體" w:hAnsi="標楷體"/>
          <w:sz w:val="26"/>
          <w:szCs w:val="26"/>
        </w:rPr>
        <w:t>二、錄取人員請於</w:t>
      </w:r>
      <w:r w:rsidR="00C077BF">
        <w:rPr>
          <w:rFonts w:ascii="標楷體" w:eastAsia="標楷體" w:hAnsi="標楷體" w:hint="eastAsia"/>
          <w:sz w:val="26"/>
          <w:szCs w:val="26"/>
        </w:rPr>
        <w:t>107</w:t>
      </w:r>
      <w:r>
        <w:rPr>
          <w:rFonts w:ascii="標楷體" w:eastAsia="標楷體" w:hAnsi="標楷體"/>
          <w:sz w:val="26"/>
          <w:szCs w:val="26"/>
        </w:rPr>
        <w:t>年</w:t>
      </w:r>
      <w:r w:rsidR="00FD55B1">
        <w:rPr>
          <w:rFonts w:ascii="標楷體" w:eastAsia="標楷體" w:hAnsi="標楷體" w:hint="eastAsia"/>
          <w:color w:val="000000"/>
          <w:sz w:val="26"/>
          <w:szCs w:val="26"/>
        </w:rPr>
        <w:t>7</w:t>
      </w:r>
      <w:r>
        <w:rPr>
          <w:rFonts w:ascii="標楷體" w:eastAsia="標楷體" w:hAnsi="標楷體"/>
          <w:sz w:val="26"/>
          <w:szCs w:val="26"/>
        </w:rPr>
        <w:t>月</w:t>
      </w:r>
      <w:r w:rsidR="009B228D">
        <w:rPr>
          <w:rFonts w:ascii="標楷體" w:eastAsia="標楷體" w:hAnsi="標楷體" w:hint="eastAsia"/>
          <w:color w:val="000000"/>
          <w:sz w:val="26"/>
          <w:szCs w:val="26"/>
        </w:rPr>
        <w:t>4</w:t>
      </w:r>
      <w:r>
        <w:rPr>
          <w:rFonts w:ascii="標楷體" w:eastAsia="標楷體" w:hAnsi="標楷體"/>
          <w:sz w:val="26"/>
          <w:szCs w:val="26"/>
        </w:rPr>
        <w:t>日（星期</w:t>
      </w:r>
      <w:r w:rsidR="009B228D">
        <w:rPr>
          <w:rFonts w:ascii="標楷體" w:eastAsia="標楷體" w:hAnsi="標楷體" w:hint="eastAsia"/>
          <w:color w:val="000000"/>
          <w:sz w:val="26"/>
          <w:szCs w:val="26"/>
        </w:rPr>
        <w:t>三</w:t>
      </w:r>
      <w:r>
        <w:rPr>
          <w:rFonts w:ascii="標楷體" w:eastAsia="標楷體" w:hAnsi="標楷體"/>
          <w:sz w:val="26"/>
          <w:szCs w:val="26"/>
        </w:rPr>
        <w:t>）</w:t>
      </w:r>
      <w:r>
        <w:rPr>
          <w:rFonts w:ascii="標楷體" w:eastAsia="標楷體" w:hAnsi="標楷體"/>
          <w:b/>
          <w:sz w:val="26"/>
          <w:szCs w:val="26"/>
        </w:rPr>
        <w:t>上午</w:t>
      </w:r>
      <w:r w:rsidR="00C077BF">
        <w:rPr>
          <w:rFonts w:ascii="標楷體" w:eastAsia="標楷體" w:hAnsi="標楷體" w:hint="eastAsia"/>
          <w:b/>
          <w:sz w:val="26"/>
          <w:szCs w:val="26"/>
        </w:rPr>
        <w:t>9</w:t>
      </w:r>
      <w:r>
        <w:rPr>
          <w:rFonts w:ascii="標楷體" w:eastAsia="標楷體" w:hAnsi="標楷體"/>
          <w:b/>
          <w:sz w:val="26"/>
          <w:szCs w:val="26"/>
        </w:rPr>
        <w:t>時前至</w:t>
      </w:r>
      <w:r>
        <w:rPr>
          <w:rFonts w:ascii="標楷體" w:eastAsia="標楷體" w:hAnsi="標楷體"/>
          <w:b/>
          <w:color w:val="FF0000"/>
          <w:sz w:val="26"/>
          <w:szCs w:val="26"/>
        </w:rPr>
        <w:t>本校人事室</w:t>
      </w:r>
      <w:r>
        <w:rPr>
          <w:rFonts w:ascii="標楷體" w:eastAsia="標楷體" w:hAnsi="標楷體"/>
          <w:b/>
          <w:sz w:val="26"/>
          <w:szCs w:val="26"/>
        </w:rPr>
        <w:t>完成報到</w:t>
      </w:r>
      <w:r>
        <w:rPr>
          <w:rFonts w:ascii="標楷體" w:eastAsia="標楷體" w:hAnsi="標楷體"/>
          <w:sz w:val="26"/>
          <w:szCs w:val="26"/>
        </w:rPr>
        <w:t>，逾期認定不應聘而取消資格，遺缺得由備取人員依序遞補。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一、錄取人員如有下列之一情事者，即撤銷其資格。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（三）違反報名資格各項規定，縱因事前未察覺而於放榜後發覺，已應聘任者，應予解聘；未聘用者，逕予註銷錄取資格。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FD55B1" w:rsidRPr="00FD55B1">
        <w:rPr>
          <w:rFonts w:ascii="標楷體" w:eastAsia="標楷體" w:hAnsi="標楷體" w:hint="eastAsia"/>
          <w:b/>
          <w:sz w:val="26"/>
          <w:szCs w:val="26"/>
        </w:rPr>
        <w:t>原住民族教育教師</w:t>
      </w:r>
      <w:r>
        <w:rPr>
          <w:rFonts w:ascii="標楷體" w:eastAsia="標楷體" w:hAnsi="標楷體"/>
          <w:sz w:val="26"/>
          <w:szCs w:val="26"/>
        </w:rPr>
        <w:t>如有教師法第十四條所列情事者，應予以解聘、停聘或不得聘任之決定。</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FD55B1" w:rsidRPr="00FD55B1">
        <w:rPr>
          <w:rFonts w:ascii="標楷體" w:eastAsia="標楷體" w:hAnsi="標楷體" w:hint="eastAsia"/>
          <w:b/>
          <w:sz w:val="26"/>
          <w:szCs w:val="26"/>
        </w:rPr>
        <w:t>原住民族教育教師</w:t>
      </w:r>
      <w:r>
        <w:rPr>
          <w:rFonts w:ascii="標楷體" w:eastAsia="標楷體" w:hAnsi="標楷體"/>
          <w:color w:val="000000"/>
          <w:sz w:val="26"/>
          <w:szCs w:val="26"/>
        </w:rPr>
        <w:t>應於直轄市、縣（市）政府、學校之督導下，</w:t>
      </w:r>
      <w:r w:rsidRPr="00D911B1">
        <w:rPr>
          <w:rFonts w:ascii="標楷體" w:eastAsia="標楷體" w:hAnsi="標楷體"/>
          <w:b/>
          <w:color w:val="000000"/>
          <w:sz w:val="26"/>
          <w:szCs w:val="26"/>
        </w:rPr>
        <w:t>全職投入工作</w:t>
      </w:r>
      <w:r>
        <w:rPr>
          <w:rFonts w:ascii="標楷體" w:eastAsia="標楷體" w:hAnsi="標楷體"/>
          <w:color w:val="000000"/>
          <w:sz w:val="26"/>
          <w:szCs w:val="26"/>
        </w:rPr>
        <w:t>，未經核准，</w:t>
      </w:r>
      <w:r w:rsidRPr="00D911B1">
        <w:rPr>
          <w:rFonts w:ascii="標楷體" w:eastAsia="標楷體" w:hAnsi="標楷體"/>
          <w:b/>
          <w:color w:val="000000"/>
          <w:sz w:val="26"/>
          <w:szCs w:val="26"/>
        </w:rPr>
        <w:t>不得於上班時間從事兼</w:t>
      </w:r>
      <w:bookmarkStart w:id="0" w:name="_GoBack"/>
      <w:bookmarkEnd w:id="0"/>
      <w:r w:rsidRPr="00D911B1">
        <w:rPr>
          <w:rFonts w:ascii="標楷體" w:eastAsia="標楷體" w:hAnsi="標楷體"/>
          <w:b/>
          <w:color w:val="000000"/>
          <w:sz w:val="26"/>
          <w:szCs w:val="26"/>
        </w:rPr>
        <w:t>職工作</w:t>
      </w:r>
      <w:r>
        <w:rPr>
          <w:rFonts w:ascii="標楷體" w:eastAsia="標楷體" w:hAnsi="標楷體"/>
          <w:color w:val="000000"/>
          <w:sz w:val="26"/>
          <w:szCs w:val="26"/>
        </w:rPr>
        <w:t>。</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FD55B1" w:rsidRPr="00FD55B1">
        <w:rPr>
          <w:rFonts w:ascii="標楷體" w:eastAsia="標楷體" w:hAnsi="標楷體" w:hint="eastAsia"/>
          <w:b/>
          <w:sz w:val="26"/>
          <w:szCs w:val="26"/>
        </w:rPr>
        <w:t>原住民族教育教師</w:t>
      </w:r>
      <w:r>
        <w:rPr>
          <w:rFonts w:ascii="標楷體" w:eastAsia="標楷體" w:hAnsi="標楷體"/>
          <w:color w:val="000000"/>
          <w:sz w:val="26"/>
          <w:szCs w:val="26"/>
        </w:rPr>
        <w:t>之出勤比照專任教師之規定；給假比照約僱人員辦理。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94014D" w:rsidRPr="00C97FF9" w:rsidRDefault="00670870">
      <w:pPr>
        <w:pStyle w:val="Standard"/>
        <w:spacing w:line="380" w:lineRule="exact"/>
        <w:ind w:left="1370" w:hanging="650"/>
        <w:rPr>
          <w:rFonts w:ascii="標楷體" w:eastAsia="標楷體" w:hAnsi="標楷體"/>
        </w:rPr>
      </w:pPr>
      <w:r>
        <w:rPr>
          <w:rFonts w:ascii="標楷體" w:eastAsia="標楷體" w:hAnsi="標楷體"/>
          <w:sz w:val="26"/>
          <w:szCs w:val="26"/>
        </w:rPr>
        <w:t>(</w:t>
      </w:r>
      <w:r w:rsidRPr="00C97FF9">
        <w:rPr>
          <w:rFonts w:ascii="標楷體" w:eastAsia="標楷體" w:hAnsi="標楷體"/>
          <w:sz w:val="26"/>
          <w:szCs w:val="26"/>
        </w:rPr>
        <w:t>一)如遇颱風、地震等天然災害或其屆不可抗力之因素，而致上述期程需作變更時，於本校網站（網址</w:t>
      </w:r>
      <w:r w:rsidR="00C97FF9" w:rsidRPr="00C97FF9">
        <w:rPr>
          <w:rFonts w:ascii="標楷體" w:eastAsia="標楷體" w:hAnsi="標楷體"/>
          <w:b/>
          <w:sz w:val="26"/>
          <w:szCs w:val="26"/>
        </w:rPr>
        <w:t>http://www.</w:t>
      </w:r>
      <w:r w:rsidR="00391D8C">
        <w:rPr>
          <w:rFonts w:ascii="標楷體" w:eastAsia="標楷體" w:hAnsi="標楷體" w:hint="eastAsia"/>
          <w:b/>
          <w:sz w:val="26"/>
          <w:szCs w:val="26"/>
        </w:rPr>
        <w:t>wlops</w:t>
      </w:r>
      <w:r w:rsidR="00C97FF9" w:rsidRPr="00C97FF9">
        <w:rPr>
          <w:rFonts w:ascii="標楷體" w:eastAsia="標楷體" w:hAnsi="標楷體"/>
          <w:b/>
          <w:sz w:val="26"/>
          <w:szCs w:val="26"/>
        </w:rPr>
        <w:t>.hlc.edu.tw/</w:t>
      </w:r>
      <w:r w:rsidR="00C97FF9" w:rsidRPr="00C97FF9">
        <w:rPr>
          <w:rFonts w:ascii="標楷體" w:eastAsia="標楷體" w:hAnsi="標楷體"/>
          <w:sz w:val="26"/>
          <w:szCs w:val="26"/>
        </w:rPr>
        <w:t>）及</w:t>
      </w:r>
      <w:r w:rsidR="00C97FF9" w:rsidRPr="00C97FF9">
        <w:rPr>
          <w:rFonts w:ascii="標楷體" w:eastAsia="標楷體" w:hAnsi="標楷體" w:hint="eastAsia"/>
          <w:sz w:val="26"/>
          <w:szCs w:val="26"/>
        </w:rPr>
        <w:t>花蓮</w:t>
      </w:r>
      <w:r w:rsidRPr="00C97FF9">
        <w:rPr>
          <w:rFonts w:ascii="標楷體" w:eastAsia="標楷體" w:hAnsi="標楷體"/>
          <w:sz w:val="26"/>
          <w:szCs w:val="26"/>
        </w:rPr>
        <w:t>縣</w:t>
      </w:r>
      <w:r w:rsidR="00C97FF9" w:rsidRPr="00C97FF9">
        <w:rPr>
          <w:rFonts w:ascii="標楷體" w:eastAsia="標楷體" w:hAnsi="標楷體" w:hint="eastAsia"/>
          <w:sz w:val="26"/>
          <w:szCs w:val="26"/>
        </w:rPr>
        <w:t>政府</w:t>
      </w:r>
      <w:r w:rsidRPr="00C97FF9">
        <w:rPr>
          <w:rFonts w:ascii="標楷體" w:eastAsia="標楷體" w:hAnsi="標楷體"/>
          <w:sz w:val="26"/>
          <w:szCs w:val="26"/>
        </w:rPr>
        <w:t>教育</w:t>
      </w:r>
      <w:r w:rsidR="00C97FF9" w:rsidRPr="00C97FF9">
        <w:rPr>
          <w:rFonts w:ascii="標楷體" w:eastAsia="標楷體" w:hAnsi="標楷體" w:hint="eastAsia"/>
          <w:sz w:val="26"/>
          <w:szCs w:val="26"/>
        </w:rPr>
        <w:t>處全球</w:t>
      </w:r>
      <w:r w:rsidRPr="00C97FF9">
        <w:rPr>
          <w:rFonts w:ascii="標楷體" w:eastAsia="標楷體" w:hAnsi="標楷體"/>
          <w:sz w:val="26"/>
          <w:szCs w:val="26"/>
        </w:rPr>
        <w:t>資訊網（網址</w:t>
      </w:r>
      <w:r w:rsidR="00C97FF9" w:rsidRPr="00C97FF9">
        <w:rPr>
          <w:rFonts w:ascii="標楷體" w:eastAsia="標楷體" w:hAnsi="標楷體"/>
          <w:sz w:val="26"/>
          <w:szCs w:val="26"/>
        </w:rPr>
        <w:t>http://www.hlc.edu.tw/web2014/</w:t>
      </w:r>
      <w:r w:rsidRPr="00C97FF9">
        <w:rPr>
          <w:rFonts w:ascii="標楷體" w:eastAsia="標楷體" w:hAnsi="標楷體"/>
          <w:sz w:val="26"/>
          <w:szCs w:val="26"/>
        </w:rPr>
        <w:t>）公告周</w:t>
      </w:r>
      <w:r w:rsidRPr="00C97FF9">
        <w:rPr>
          <w:rFonts w:ascii="標楷體" w:eastAsia="標楷體" w:hAnsi="標楷體"/>
          <w:sz w:val="26"/>
          <w:szCs w:val="26"/>
        </w:rPr>
        <w:lastRenderedPageBreak/>
        <w:t>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Default="00670870">
      <w:pPr>
        <w:pStyle w:val="Standard"/>
        <w:rPr>
          <w:rFonts w:ascii="標楷體" w:eastAsia="標楷體" w:hAnsi="標楷體"/>
          <w:b/>
        </w:rPr>
      </w:pPr>
      <w:r>
        <w:rPr>
          <w:rFonts w:ascii="標楷體" w:eastAsia="標楷體" w:hAnsi="標楷體"/>
          <w:b/>
        </w:rPr>
        <w:t>備註：</w:t>
      </w:r>
    </w:p>
    <w:p w:rsidR="0094014D" w:rsidRDefault="00670870">
      <w:pPr>
        <w:pStyle w:val="Standard"/>
        <w:spacing w:line="280" w:lineRule="exact"/>
        <w:rPr>
          <w:rFonts w:ascii="標楷體" w:eastAsia="標楷體" w:hAnsi="標楷體"/>
          <w:b/>
        </w:rPr>
      </w:pPr>
      <w:r>
        <w:rPr>
          <w:rFonts w:ascii="標楷體" w:eastAsia="標楷體" w:hAnsi="標楷體"/>
          <w:b/>
        </w:rPr>
        <w:t>※教師法第十四條：</w:t>
      </w:r>
    </w:p>
    <w:p w:rsidR="0094014D" w:rsidRDefault="00670870">
      <w:pPr>
        <w:pStyle w:val="HTML"/>
        <w:spacing w:line="280" w:lineRule="exact"/>
        <w:ind w:firstLine="200"/>
        <w:rPr>
          <w:rFonts w:ascii="標楷體" w:eastAsia="標楷體" w:hAnsi="標楷體"/>
        </w:rPr>
      </w:pPr>
      <w:r>
        <w:rPr>
          <w:rFonts w:ascii="標楷體" w:eastAsia="標楷體" w:hAnsi="標楷體"/>
        </w:rPr>
        <w:t>教師聘任後除有下列各款之一者外，不得解聘、停聘或不續聘：</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一、受有期徒刑一年以上判決確定，未獲宣告緩刑。</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94014D" w:rsidRDefault="00670870">
      <w:pPr>
        <w:pStyle w:val="HTML"/>
        <w:spacing w:line="280" w:lineRule="exact"/>
        <w:ind w:left="880" w:hanging="400"/>
        <w:rPr>
          <w:rFonts w:ascii="標楷體" w:eastAsia="標楷體" w:hAnsi="標楷體" w:cs="新細明體"/>
        </w:rPr>
      </w:pPr>
      <w:r>
        <w:rPr>
          <w:rFonts w:ascii="標楷體" w:eastAsia="標楷體" w:hAnsi="標楷體" w:cs="新細明體"/>
        </w:rPr>
        <w:t>十四、教學不力或不能勝任工作有具體事實；或違反聘約情節重大。</w:t>
      </w:r>
    </w:p>
    <w:p w:rsidR="0094014D" w:rsidRDefault="00670870">
      <w:pPr>
        <w:pStyle w:val="Standard"/>
        <w:spacing w:line="280" w:lineRule="exact"/>
        <w:rPr>
          <w:rFonts w:ascii="標楷體" w:eastAsia="標楷體" w:hAnsi="標楷體"/>
          <w:b/>
        </w:rPr>
      </w:pPr>
      <w:r>
        <w:rPr>
          <w:rFonts w:ascii="標楷體" w:eastAsia="標楷體" w:hAnsi="標楷體"/>
          <w:b/>
        </w:rPr>
        <w:t>※教育人員任用條例第卅一條：</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具有下列情事之一者，不得為教育人員；其已任用者，應報請主管教育行</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政機關核准後，予以解聘或免職：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C077BF" w:rsidRDefault="00670870" w:rsidP="00C077BF">
      <w:pPr>
        <w:pStyle w:val="Standard"/>
        <w:spacing w:line="280" w:lineRule="exact"/>
        <w:rPr>
          <w:rFonts w:ascii="標楷體" w:eastAsia="標楷體" w:hAnsi="標楷體"/>
          <w:b/>
        </w:rPr>
      </w:pPr>
      <w:r>
        <w:rPr>
          <w:rFonts w:ascii="標楷體" w:eastAsia="標楷體" w:hAnsi="標楷體"/>
          <w:b/>
        </w:rPr>
        <w:t>※教育人員任用條例第卅三條：</w:t>
      </w:r>
    </w:p>
    <w:p w:rsidR="0094014D" w:rsidRDefault="00670870" w:rsidP="00C077BF">
      <w:pPr>
        <w:pStyle w:val="Standard"/>
        <w:spacing w:line="280" w:lineRule="exact"/>
        <w:rPr>
          <w:rFonts w:ascii="標楷體" w:eastAsia="標楷體" w:hAnsi="標楷體"/>
        </w:rPr>
      </w:pPr>
      <w:r>
        <w:rPr>
          <w:rFonts w:ascii="標楷體" w:eastAsia="標楷體" w:hAnsi="標楷體"/>
        </w:rPr>
        <w:t>有痼疾不能任事，或曾服公務交代未清者，不得任用為教育人員。己屆應即退休年齡者，不得任用為專任教育人員。</w:t>
      </w: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lastRenderedPageBreak/>
        <w:t>中華民國107年</w:t>
      </w:r>
      <w:r w:rsidR="00FD55B1">
        <w:rPr>
          <w:rFonts w:ascii="標楷體" w:eastAsia="標楷體" w:hAnsi="標楷體" w:hint="eastAsia"/>
        </w:rPr>
        <w:t>6</w:t>
      </w:r>
      <w:r>
        <w:rPr>
          <w:rFonts w:ascii="標楷體" w:eastAsia="標楷體" w:hAnsi="標楷體" w:hint="eastAsia"/>
        </w:rPr>
        <w:t>月</w:t>
      </w:r>
      <w:r w:rsidR="00FD55B1">
        <w:rPr>
          <w:rFonts w:ascii="標楷體" w:eastAsia="標楷體" w:hAnsi="標楷體" w:hint="eastAsia"/>
        </w:rPr>
        <w:t>19</w:t>
      </w:r>
      <w:r>
        <w:rPr>
          <w:rFonts w:ascii="標楷體" w:eastAsia="標楷體" w:hAnsi="標楷體" w:hint="eastAsia"/>
        </w:rPr>
        <w:t>日</w:t>
      </w:r>
    </w:p>
    <w:p w:rsidR="0094014D" w:rsidRDefault="00670870">
      <w:pPr>
        <w:pStyle w:val="Standard"/>
        <w:pageBreakBefore/>
        <w:rPr>
          <w:rFonts w:ascii="標楷體" w:eastAsia="標楷體" w:hAnsi="標楷體"/>
          <w:b/>
          <w:shd w:val="clear" w:color="auto" w:fill="D8D8D8"/>
        </w:rPr>
      </w:pPr>
      <w:r>
        <w:rPr>
          <w:rFonts w:ascii="標楷體" w:eastAsia="標楷體" w:hAnsi="標楷體"/>
          <w:b/>
          <w:shd w:val="clear" w:color="auto" w:fill="D8D8D8"/>
        </w:rPr>
        <w:lastRenderedPageBreak/>
        <w:t>附件一</w:t>
      </w:r>
    </w:p>
    <w:p w:rsidR="000C69F8" w:rsidRPr="00B94E48" w:rsidRDefault="000C69F8" w:rsidP="000C69F8">
      <w:pPr>
        <w:pStyle w:val="Standard"/>
        <w:spacing w:after="120"/>
        <w:jc w:val="distribute"/>
        <w:rPr>
          <w:rFonts w:ascii="標楷體" w:eastAsia="標楷體" w:hAnsi="標楷體"/>
          <w:b/>
          <w:color w:val="FF0000"/>
          <w:sz w:val="26"/>
          <w:szCs w:val="26"/>
        </w:rPr>
      </w:pP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Pr="00B94E48">
        <w:rPr>
          <w:rFonts w:ascii="標楷體" w:eastAsia="標楷體" w:hAnsi="標楷體" w:hint="eastAsia"/>
          <w:b/>
          <w:sz w:val="26"/>
          <w:szCs w:val="26"/>
        </w:rPr>
        <w:t>萬榮</w:t>
      </w:r>
      <w:r w:rsidRPr="00B94E48">
        <w:rPr>
          <w:rFonts w:ascii="標楷體" w:eastAsia="標楷體" w:hAnsi="標楷體"/>
          <w:b/>
          <w:sz w:val="26"/>
          <w:szCs w:val="26"/>
        </w:rPr>
        <w:t>鄉</w:t>
      </w:r>
      <w:r w:rsidRPr="00B94E48">
        <w:rPr>
          <w:rFonts w:ascii="標楷體" w:eastAsia="標楷體" w:hAnsi="標楷體" w:hint="eastAsia"/>
          <w:b/>
          <w:sz w:val="26"/>
          <w:szCs w:val="26"/>
        </w:rPr>
        <w:t>萬榮</w:t>
      </w:r>
      <w:r w:rsidRPr="00B94E48">
        <w:rPr>
          <w:rFonts w:ascii="標楷體" w:eastAsia="標楷體" w:hAnsi="標楷體"/>
          <w:b/>
          <w:sz w:val="26"/>
          <w:szCs w:val="26"/>
        </w:rPr>
        <w:t>國民小學10</w:t>
      </w:r>
      <w:r w:rsidRPr="00B94E48">
        <w:rPr>
          <w:rFonts w:ascii="標楷體" w:eastAsia="標楷體" w:hAnsi="標楷體" w:hint="eastAsia"/>
          <w:b/>
          <w:sz w:val="26"/>
          <w:szCs w:val="26"/>
        </w:rPr>
        <w:t>7</w:t>
      </w:r>
      <w:r w:rsidRPr="00B94E48">
        <w:rPr>
          <w:rFonts w:ascii="標楷體" w:eastAsia="標楷體" w:hAnsi="標楷體"/>
          <w:b/>
          <w:sz w:val="26"/>
          <w:szCs w:val="26"/>
        </w:rPr>
        <w:t>年度聘任民族</w:t>
      </w:r>
      <w:r w:rsidRPr="00B94E48">
        <w:rPr>
          <w:rFonts w:ascii="標楷體" w:eastAsia="標楷體" w:hAnsi="標楷體" w:hint="eastAsia"/>
          <w:b/>
          <w:sz w:val="26"/>
          <w:szCs w:val="26"/>
        </w:rPr>
        <w:t>教師</w:t>
      </w:r>
      <w:r w:rsidRPr="00B94E48">
        <w:rPr>
          <w:rFonts w:ascii="標楷體" w:eastAsia="標楷體" w:hAnsi="標楷體"/>
          <w:b/>
          <w:color w:val="000000"/>
          <w:sz w:val="26"/>
          <w:szCs w:val="26"/>
        </w:rPr>
        <w:t>暨</w:t>
      </w:r>
      <w:r w:rsidRPr="00B94E48">
        <w:rPr>
          <w:rFonts w:ascii="標楷體" w:eastAsia="標楷體" w:hAnsi="標楷體" w:hint="eastAsia"/>
          <w:b/>
          <w:color w:val="000000"/>
          <w:sz w:val="26"/>
          <w:szCs w:val="26"/>
        </w:rPr>
        <w:t>專案管理助理人員甄選</w:t>
      </w:r>
      <w:r w:rsidRPr="00B94E48">
        <w:rPr>
          <w:rFonts w:ascii="標楷體" w:eastAsia="標楷體" w:hAnsi="標楷體"/>
          <w:b/>
          <w:color w:val="000000"/>
          <w:sz w:val="26"/>
          <w:szCs w:val="26"/>
        </w:rPr>
        <w:t>簡章</w:t>
      </w:r>
    </w:p>
    <w:p w:rsidR="0094014D" w:rsidRDefault="00670870">
      <w:pPr>
        <w:pStyle w:val="Standard"/>
        <w:snapToGrid w:val="0"/>
        <w:spacing w:before="120" w:after="48"/>
      </w:pPr>
      <w:r>
        <w:rPr>
          <w:rFonts w:ascii="標楷體" w:eastAsia="標楷體" w:hAnsi="標楷體"/>
          <w:b/>
        </w:rPr>
        <w:t>報名類別：</w:t>
      </w:r>
      <w:r w:rsidR="002C0897" w:rsidRPr="00B94E48">
        <w:rPr>
          <w:rFonts w:ascii="標楷體" w:eastAsia="標楷體" w:hAnsi="標楷體"/>
          <w:b/>
          <w:sz w:val="26"/>
          <w:szCs w:val="26"/>
        </w:rPr>
        <w:t>民族</w:t>
      </w:r>
      <w:r w:rsidR="002C0897" w:rsidRPr="00B94E48">
        <w:rPr>
          <w:rFonts w:ascii="標楷體" w:eastAsia="標楷體" w:hAnsi="標楷體" w:hint="eastAsia"/>
          <w:b/>
          <w:sz w:val="26"/>
          <w:szCs w:val="26"/>
        </w:rPr>
        <w:t>教師</w:t>
      </w:r>
      <w:r w:rsidRPr="002C0897">
        <w:rPr>
          <w:rFonts w:ascii="標楷體" w:eastAsia="標楷體" w:hAnsi="標楷體"/>
          <w:b/>
        </w:rPr>
        <w:t xml:space="preserve">　　</w:t>
      </w:r>
      <w:r w:rsidR="002C0897" w:rsidRPr="002C0897">
        <w:rPr>
          <w:rFonts w:ascii="標楷體" w:eastAsia="標楷體" w:hAnsi="標楷體" w:hint="eastAsia"/>
          <w:b/>
        </w:rPr>
        <w:t xml:space="preserve">  </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三、複審</w:t>
      </w:r>
    </w:p>
    <w:tbl>
      <w:tblPr>
        <w:tblW w:w="9694" w:type="dxa"/>
        <w:jc w:val="center"/>
        <w:tblLayout w:type="fixed"/>
        <w:tblCellMar>
          <w:left w:w="10" w:type="dxa"/>
          <w:right w:w="10" w:type="dxa"/>
        </w:tblCellMar>
        <w:tblLook w:val="04A0"/>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□正取　　□備取（第　　名）　　□未錄取</w:t>
            </w:r>
          </w:p>
        </w:tc>
      </w:tr>
    </w:tbl>
    <w:p w:rsidR="00C077BF" w:rsidRDefault="00C077BF">
      <w:pPr>
        <w:pStyle w:val="Standard"/>
        <w:snapToGrid w:val="0"/>
        <w:jc w:val="center"/>
        <w:rPr>
          <w:rFonts w:ascii="標楷體" w:eastAsia="標楷體" w:hAnsi="標楷體"/>
          <w:sz w:val="36"/>
          <w:szCs w:val="36"/>
        </w:rPr>
      </w:pPr>
    </w:p>
    <w:p w:rsidR="000C69F8" w:rsidRDefault="000C69F8">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rsidP="000C69F8">
      <w:pPr>
        <w:pStyle w:val="Standard"/>
        <w:spacing w:after="120"/>
      </w:pPr>
      <w:r>
        <w:rPr>
          <w:rFonts w:ascii="標楷體" w:eastAsia="標楷體" w:hAnsi="標楷體" w:cs="新細明體"/>
          <w:color w:val="000000"/>
          <w:kern w:val="0"/>
          <w:sz w:val="28"/>
          <w:szCs w:val="28"/>
        </w:rPr>
        <w:t>立切結書人　　　　　報考</w:t>
      </w:r>
      <w:r w:rsidR="000C69F8" w:rsidRPr="00B94E48">
        <w:rPr>
          <w:rFonts w:ascii="標楷體" w:eastAsia="標楷體" w:hAnsi="標楷體" w:hint="eastAsia"/>
          <w:b/>
          <w:sz w:val="26"/>
          <w:szCs w:val="26"/>
        </w:rPr>
        <w:t>花蓮</w:t>
      </w:r>
      <w:r w:rsidR="000C69F8" w:rsidRPr="00B94E48">
        <w:rPr>
          <w:rFonts w:ascii="標楷體" w:eastAsia="標楷體" w:hAnsi="標楷體"/>
          <w:b/>
          <w:sz w:val="26"/>
          <w:szCs w:val="26"/>
        </w:rPr>
        <w:t>縣</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鄉</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國民小學10</w:t>
      </w:r>
      <w:r w:rsidR="000C69F8" w:rsidRPr="00B94E48">
        <w:rPr>
          <w:rFonts w:ascii="標楷體" w:eastAsia="標楷體" w:hAnsi="標楷體" w:hint="eastAsia"/>
          <w:b/>
          <w:sz w:val="26"/>
          <w:szCs w:val="26"/>
        </w:rPr>
        <w:t>7</w:t>
      </w:r>
      <w:r w:rsidR="000C69F8" w:rsidRPr="00B94E48">
        <w:rPr>
          <w:rFonts w:ascii="標楷體" w:eastAsia="標楷體" w:hAnsi="標楷體"/>
          <w:b/>
          <w:sz w:val="26"/>
          <w:szCs w:val="26"/>
        </w:rPr>
        <w:t>年度聘任民族</w:t>
      </w:r>
      <w:r w:rsidR="000C69F8" w:rsidRPr="00B94E48">
        <w:rPr>
          <w:rFonts w:ascii="標楷體" w:eastAsia="標楷體" w:hAnsi="標楷體" w:hint="eastAsia"/>
          <w:b/>
          <w:sz w:val="26"/>
          <w:szCs w:val="26"/>
        </w:rPr>
        <w:t>教師</w:t>
      </w:r>
      <w:r w:rsidR="000C69F8" w:rsidRPr="00B94E48">
        <w:rPr>
          <w:rFonts w:ascii="標楷體" w:eastAsia="標楷體" w:hAnsi="標楷體"/>
          <w:b/>
          <w:color w:val="000000"/>
          <w:sz w:val="26"/>
          <w:szCs w:val="26"/>
        </w:rPr>
        <w:t>暨</w:t>
      </w:r>
      <w:r w:rsidR="000C69F8" w:rsidRPr="00B94E48">
        <w:rPr>
          <w:rFonts w:ascii="標楷體" w:eastAsia="標楷體" w:hAnsi="標楷體" w:hint="eastAsia"/>
          <w:b/>
          <w:color w:val="000000"/>
          <w:sz w:val="26"/>
          <w:szCs w:val="26"/>
        </w:rPr>
        <w:t>專案管理助理人員</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107</w:t>
      </w:r>
      <w:r>
        <w:rPr>
          <w:rFonts w:ascii="標楷體" w:eastAsia="標楷體" w:hAnsi="標楷體" w:cs="新細明體"/>
          <w:b/>
          <w:bCs/>
          <w:color w:val="000000"/>
          <w:kern w:val="0"/>
          <w:sz w:val="32"/>
          <w:szCs w:val="32"/>
        </w:rPr>
        <w:t xml:space="preserve">　年　　　月　　　　日</w:t>
      </w:r>
    </w:p>
    <w:p w:rsidR="000C69F8" w:rsidRDefault="000C69F8">
      <w:pPr>
        <w:pStyle w:val="Standard"/>
        <w:jc w:val="cente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委　託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國民小學10</w:t>
      </w:r>
      <w:r w:rsidR="00BF1B91">
        <w:rPr>
          <w:rFonts w:ascii="標楷體" w:eastAsia="標楷體" w:hAnsi="標楷體" w:hint="eastAsia"/>
          <w:b/>
          <w:sz w:val="28"/>
          <w:szCs w:val="28"/>
        </w:rPr>
        <w:t>7</w:t>
      </w:r>
      <w:r w:rsidR="00BF1B91" w:rsidRPr="00E06AE3">
        <w:rPr>
          <w:rFonts w:ascii="標楷體" w:eastAsia="標楷體" w:hAnsi="標楷體"/>
          <w:b/>
          <w:sz w:val="28"/>
          <w:szCs w:val="28"/>
        </w:rPr>
        <w:t>年度聘任民族</w:t>
      </w:r>
      <w:r w:rsidR="00BF1B91">
        <w:rPr>
          <w:rFonts w:ascii="標楷體" w:eastAsia="標楷體" w:hAnsi="標楷體" w:hint="eastAsia"/>
          <w:b/>
          <w:sz w:val="28"/>
          <w:szCs w:val="28"/>
        </w:rPr>
        <w:t>教師</w:t>
      </w:r>
      <w:r w:rsidR="00BF1B91">
        <w:rPr>
          <w:rFonts w:ascii="標楷體" w:eastAsia="標楷體" w:hAnsi="標楷體"/>
          <w:b/>
          <w:color w:val="000000"/>
          <w:sz w:val="28"/>
          <w:szCs w:val="28"/>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107</w:t>
      </w:r>
      <w:r>
        <w:rPr>
          <w:rFonts w:ascii="標楷體" w:eastAsia="標楷體" w:hAnsi="標楷體" w:cs="新細明體"/>
          <w:b/>
          <w:bCs/>
          <w:color w:val="000000"/>
          <w:kern w:val="0"/>
          <w:sz w:val="32"/>
          <w:szCs w:val="32"/>
        </w:rPr>
        <w:t xml:space="preserve">　年　　　月　　　　日</w:t>
      </w:r>
    </w:p>
    <w:p w:rsidR="0094014D" w:rsidRDefault="0094014D">
      <w:pPr>
        <w:pStyle w:val="Standard"/>
        <w:jc w:val="center"/>
      </w:pPr>
    </w:p>
    <w:sectPr w:rsidR="0094014D" w:rsidSect="0094014D">
      <w:footerReference w:type="default" r:id="rId7"/>
      <w:pgSz w:w="11906" w:h="16838"/>
      <w:pgMar w:top="971" w:right="1134" w:bottom="1134" w:left="1134" w:header="720"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B15" w:rsidRDefault="009B4B15" w:rsidP="0094014D">
      <w:r>
        <w:separator/>
      </w:r>
    </w:p>
  </w:endnote>
  <w:endnote w:type="continuationSeparator" w:id="0">
    <w:p w:rsidR="009B4B15" w:rsidRDefault="009B4B15" w:rsidP="0094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D" w:rsidRDefault="00107C8E">
    <w:pPr>
      <w:pStyle w:val="12"/>
    </w:pPr>
    <w:r>
      <w:rPr>
        <w:noProof/>
      </w:rPr>
      <w:pict>
        <v:shapetype id="_x0000_t202" coordsize="21600,21600" o:spt="202" path="m,l,21600r21600,l21600,xe">
          <v:stroke joinstyle="miter"/>
          <v:path gradientshapeok="t" o:connecttype="rect"/>
        </v:shapetype>
        <v:shape id="框架1" o:spid="_x0000_s4097"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107C8E">
                <w:pPr>
                  <w:pStyle w:val="12"/>
                </w:pPr>
                <w:r>
                  <w:rPr>
                    <w:rStyle w:val="a8"/>
                  </w:rPr>
                  <w:fldChar w:fldCharType="begin"/>
                </w:r>
                <w:r w:rsidR="0094014D">
                  <w:rPr>
                    <w:rStyle w:val="a8"/>
                  </w:rPr>
                  <w:instrText xml:space="preserve"> PAGE </w:instrText>
                </w:r>
                <w:r>
                  <w:rPr>
                    <w:rStyle w:val="a8"/>
                  </w:rPr>
                  <w:fldChar w:fldCharType="separate"/>
                </w:r>
                <w:r w:rsidR="009B228D">
                  <w:rPr>
                    <w:rStyle w:val="a8"/>
                    <w:noProof/>
                  </w:rPr>
                  <w:t>2</w:t>
                </w:r>
                <w:r>
                  <w:rPr>
                    <w:rStyle w:val="a8"/>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B15" w:rsidRDefault="009B4B15" w:rsidP="0094014D">
      <w:r w:rsidRPr="0094014D">
        <w:rPr>
          <w:color w:val="000000"/>
        </w:rPr>
        <w:separator/>
      </w:r>
    </w:p>
  </w:footnote>
  <w:footnote w:type="continuationSeparator" w:id="0">
    <w:p w:rsidR="009B4B15" w:rsidRDefault="009B4B15" w:rsidP="0094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8">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4"/>
  </w:num>
  <w:num w:numId="3">
    <w:abstractNumId w:val="3"/>
  </w:num>
  <w:num w:numId="4">
    <w:abstractNumId w:val="5"/>
  </w:num>
  <w:num w:numId="5">
    <w:abstractNumId w:val="9"/>
  </w:num>
  <w:num w:numId="6">
    <w:abstractNumId w:val="26"/>
  </w:num>
  <w:num w:numId="7">
    <w:abstractNumId w:val="33"/>
  </w:num>
  <w:num w:numId="8">
    <w:abstractNumId w:val="44"/>
  </w:num>
  <w:num w:numId="9">
    <w:abstractNumId w:val="22"/>
  </w:num>
  <w:num w:numId="10">
    <w:abstractNumId w:val="39"/>
  </w:num>
  <w:num w:numId="11">
    <w:abstractNumId w:val="16"/>
  </w:num>
  <w:num w:numId="12">
    <w:abstractNumId w:val="40"/>
  </w:num>
  <w:num w:numId="13">
    <w:abstractNumId w:val="42"/>
  </w:num>
  <w:num w:numId="14">
    <w:abstractNumId w:val="2"/>
  </w:num>
  <w:num w:numId="15">
    <w:abstractNumId w:val="19"/>
  </w:num>
  <w:num w:numId="16">
    <w:abstractNumId w:val="32"/>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9"/>
  </w:num>
  <w:num w:numId="26">
    <w:abstractNumId w:val="41"/>
  </w:num>
  <w:num w:numId="27">
    <w:abstractNumId w:val="30"/>
  </w:num>
  <w:num w:numId="28">
    <w:abstractNumId w:val="28"/>
  </w:num>
  <w:num w:numId="29">
    <w:abstractNumId w:val="20"/>
  </w:num>
  <w:num w:numId="30">
    <w:abstractNumId w:val="17"/>
  </w:num>
  <w:num w:numId="31">
    <w:abstractNumId w:val="14"/>
  </w:num>
  <w:num w:numId="32">
    <w:abstractNumId w:val="46"/>
  </w:num>
  <w:num w:numId="33">
    <w:abstractNumId w:val="35"/>
  </w:num>
  <w:num w:numId="34">
    <w:abstractNumId w:val="0"/>
  </w:num>
  <w:num w:numId="35">
    <w:abstractNumId w:val="45"/>
  </w:num>
  <w:num w:numId="36">
    <w:abstractNumId w:val="10"/>
  </w:num>
  <w:num w:numId="37">
    <w:abstractNumId w:val="38"/>
  </w:num>
  <w:num w:numId="38">
    <w:abstractNumId w:val="11"/>
  </w:num>
  <w:num w:numId="39">
    <w:abstractNumId w:val="43"/>
  </w:num>
  <w:num w:numId="40">
    <w:abstractNumId w:val="31"/>
  </w:num>
  <w:num w:numId="41">
    <w:abstractNumId w:val="12"/>
  </w:num>
  <w:num w:numId="42">
    <w:abstractNumId w:val="21"/>
  </w:num>
  <w:num w:numId="43">
    <w:abstractNumId w:val="1"/>
  </w:num>
  <w:num w:numId="44">
    <w:abstractNumId w:val="24"/>
  </w:num>
  <w:num w:numId="45">
    <w:abstractNumId w:val="37"/>
  </w:num>
  <w:num w:numId="46">
    <w:abstractNumId w:val="27"/>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autoHyphenation/>
  <w:characterSpacingControl w:val="doNotCompress"/>
  <w:hdrShapeDefaults>
    <o:shapedefaults v:ext="edit" spidmax="38914"/>
    <o:shapelayout v:ext="edit">
      <o:idmap v:ext="edit" data="4"/>
    </o:shapelayout>
  </w:hdrShapeDefaults>
  <w:footnotePr>
    <w:footnote w:id="-1"/>
    <w:footnote w:id="0"/>
  </w:footnotePr>
  <w:endnotePr>
    <w:endnote w:id="-1"/>
    <w:endnote w:id="0"/>
  </w:endnotePr>
  <w:compat>
    <w:useFELayout/>
  </w:compat>
  <w:rsids>
    <w:rsidRoot w:val="0094014D"/>
    <w:rsid w:val="00040F94"/>
    <w:rsid w:val="0009083F"/>
    <w:rsid w:val="000975B6"/>
    <w:rsid w:val="000C13E2"/>
    <w:rsid w:val="000C2154"/>
    <w:rsid w:val="000C69F8"/>
    <w:rsid w:val="000F2405"/>
    <w:rsid w:val="000F55C9"/>
    <w:rsid w:val="00100D58"/>
    <w:rsid w:val="00107C8E"/>
    <w:rsid w:val="001521A4"/>
    <w:rsid w:val="001671B7"/>
    <w:rsid w:val="00167BEB"/>
    <w:rsid w:val="001D7F62"/>
    <w:rsid w:val="002068A6"/>
    <w:rsid w:val="00246EFC"/>
    <w:rsid w:val="002849EC"/>
    <w:rsid w:val="002B5D58"/>
    <w:rsid w:val="002C0897"/>
    <w:rsid w:val="002D6466"/>
    <w:rsid w:val="002E57E8"/>
    <w:rsid w:val="00324955"/>
    <w:rsid w:val="00391D8C"/>
    <w:rsid w:val="004474B7"/>
    <w:rsid w:val="004527C7"/>
    <w:rsid w:val="00473880"/>
    <w:rsid w:val="004E2259"/>
    <w:rsid w:val="00520283"/>
    <w:rsid w:val="0054298F"/>
    <w:rsid w:val="0058752E"/>
    <w:rsid w:val="005972B8"/>
    <w:rsid w:val="005C05B5"/>
    <w:rsid w:val="005D07F5"/>
    <w:rsid w:val="005E1E81"/>
    <w:rsid w:val="00615AC6"/>
    <w:rsid w:val="0062439E"/>
    <w:rsid w:val="0063499B"/>
    <w:rsid w:val="00670870"/>
    <w:rsid w:val="0067653C"/>
    <w:rsid w:val="006861FA"/>
    <w:rsid w:val="006A5E6A"/>
    <w:rsid w:val="006B0032"/>
    <w:rsid w:val="006B728D"/>
    <w:rsid w:val="006E330B"/>
    <w:rsid w:val="006E450C"/>
    <w:rsid w:val="006F1E36"/>
    <w:rsid w:val="00701BA8"/>
    <w:rsid w:val="00715785"/>
    <w:rsid w:val="007E0063"/>
    <w:rsid w:val="00874EBB"/>
    <w:rsid w:val="008A11B2"/>
    <w:rsid w:val="008F03D6"/>
    <w:rsid w:val="009341A8"/>
    <w:rsid w:val="0094014D"/>
    <w:rsid w:val="00970D48"/>
    <w:rsid w:val="009A507E"/>
    <w:rsid w:val="009B228D"/>
    <w:rsid w:val="009B25F7"/>
    <w:rsid w:val="009B4B15"/>
    <w:rsid w:val="009D6ADB"/>
    <w:rsid w:val="009E7DFB"/>
    <w:rsid w:val="00A4059D"/>
    <w:rsid w:val="00AA3E01"/>
    <w:rsid w:val="00B140D8"/>
    <w:rsid w:val="00B46523"/>
    <w:rsid w:val="00B51B6B"/>
    <w:rsid w:val="00B55B64"/>
    <w:rsid w:val="00B767CE"/>
    <w:rsid w:val="00B94E48"/>
    <w:rsid w:val="00BB2EF2"/>
    <w:rsid w:val="00BB3A2A"/>
    <w:rsid w:val="00BE3E9E"/>
    <w:rsid w:val="00BF1B91"/>
    <w:rsid w:val="00C077BF"/>
    <w:rsid w:val="00C2774B"/>
    <w:rsid w:val="00C3162D"/>
    <w:rsid w:val="00C37A20"/>
    <w:rsid w:val="00C75310"/>
    <w:rsid w:val="00C7619F"/>
    <w:rsid w:val="00C81B50"/>
    <w:rsid w:val="00C97FF9"/>
    <w:rsid w:val="00CD42A9"/>
    <w:rsid w:val="00CD4840"/>
    <w:rsid w:val="00CD7A66"/>
    <w:rsid w:val="00D341DF"/>
    <w:rsid w:val="00D4525C"/>
    <w:rsid w:val="00D911B1"/>
    <w:rsid w:val="00DB08F4"/>
    <w:rsid w:val="00E06AE3"/>
    <w:rsid w:val="00E62CC9"/>
    <w:rsid w:val="00E71B02"/>
    <w:rsid w:val="00EA021B"/>
    <w:rsid w:val="00F5583E"/>
    <w:rsid w:val="00F72C77"/>
    <w:rsid w:val="00FA1547"/>
    <w:rsid w:val="00FB5CC2"/>
    <w:rsid w:val="00FD55B1"/>
    <w:rsid w:val="00FD7C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49</cp:revision>
  <cp:lastPrinted>2018-06-13T02:39:00Z</cp:lastPrinted>
  <dcterms:created xsi:type="dcterms:W3CDTF">2017-06-26T05:59:00Z</dcterms:created>
  <dcterms:modified xsi:type="dcterms:W3CDTF">2018-06-15T06:57:00Z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