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4E" w:rsidRDefault="00A7244E" w:rsidP="00996C85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A4D39">
        <w:rPr>
          <w:rFonts w:ascii="標楷體" w:eastAsia="標楷體" w:hAnsi="標楷體" w:cs="標楷體" w:hint="eastAsia"/>
          <w:b/>
          <w:bCs/>
          <w:sz w:val="32"/>
          <w:szCs w:val="32"/>
        </w:rPr>
        <w:t>因應各級學校</w:t>
      </w:r>
      <w:r w:rsidRPr="00316CFD">
        <w:rPr>
          <w:rFonts w:ascii="標楷體" w:eastAsia="標楷體" w:hAnsi="標楷體" w:cs="標楷體" w:hint="eastAsia"/>
          <w:b/>
          <w:bCs/>
          <w:sz w:val="32"/>
          <w:szCs w:val="32"/>
        </w:rPr>
        <w:t>勞工於勞動基準法及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其</w:t>
      </w:r>
      <w:r w:rsidRPr="00316CFD">
        <w:rPr>
          <w:rFonts w:ascii="標楷體" w:eastAsia="標楷體" w:hAnsi="標楷體" w:cs="標楷體" w:hint="eastAsia"/>
          <w:b/>
          <w:bCs/>
          <w:sz w:val="32"/>
          <w:szCs w:val="32"/>
        </w:rPr>
        <w:t>施行細則</w:t>
      </w:r>
    </w:p>
    <w:p w:rsidR="00A7244E" w:rsidRPr="003A4D39" w:rsidRDefault="00A7244E" w:rsidP="00996C85">
      <w:pPr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所訂</w:t>
      </w:r>
      <w:r w:rsidRPr="00316CFD">
        <w:rPr>
          <w:rFonts w:ascii="標楷體" w:eastAsia="標楷體" w:hAnsi="標楷體" w:cs="標楷體" w:hint="eastAsia"/>
          <w:b/>
          <w:bCs/>
          <w:sz w:val="32"/>
          <w:szCs w:val="32"/>
        </w:rPr>
        <w:t>「國定假日」</w:t>
      </w:r>
      <w:r w:rsidRPr="003A4D39">
        <w:rPr>
          <w:rFonts w:ascii="標楷體" w:eastAsia="標楷體" w:hAnsi="標楷體" w:cs="標楷體" w:hint="eastAsia"/>
          <w:b/>
          <w:bCs/>
          <w:sz w:val="32"/>
          <w:szCs w:val="32"/>
        </w:rPr>
        <w:t>放假</w:t>
      </w:r>
      <w:r w:rsidRPr="003A4D39">
        <w:rPr>
          <w:rFonts w:ascii="標楷體" w:eastAsia="標楷體" w:hAnsi="標楷體" w:cs="標楷體"/>
          <w:b/>
          <w:bCs/>
          <w:sz w:val="32"/>
          <w:szCs w:val="32"/>
        </w:rPr>
        <w:t>Q&amp;A</w:t>
      </w:r>
    </w:p>
    <w:p w:rsidR="00A7244E" w:rsidRPr="003A4D39" w:rsidRDefault="00A7244E" w:rsidP="00665AD1">
      <w:pPr>
        <w:spacing w:line="400" w:lineRule="exact"/>
        <w:ind w:left="31680" w:hangingChars="202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A4D39">
        <w:rPr>
          <w:rFonts w:ascii="標楷體" w:eastAsia="標楷體" w:hAnsi="標楷體" w:cs="標楷體"/>
          <w:b/>
          <w:bCs/>
          <w:sz w:val="28"/>
          <w:szCs w:val="28"/>
        </w:rPr>
        <w:t>Q1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：各級學校依勞動基準法進用人員於</w:t>
      </w:r>
      <w:r w:rsidRPr="002A69DD">
        <w:rPr>
          <w:rFonts w:ascii="標楷體" w:eastAsia="標楷體" w:hAnsi="標楷體" w:cs="標楷體" w:hint="eastAsia"/>
          <w:b/>
          <w:bCs/>
          <w:sz w:val="28"/>
          <w:szCs w:val="28"/>
        </w:rPr>
        <w:t>「國定假日」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放假之規定？</w:t>
      </w: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/>
          <w:sz w:val="28"/>
          <w:szCs w:val="28"/>
        </w:rPr>
        <w:t>A1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：依現行「勞動基準法施行細則」第</w:t>
      </w:r>
      <w:r w:rsidRPr="003A4D39">
        <w:rPr>
          <w:rFonts w:ascii="標楷體" w:eastAsia="標楷體" w:hAnsi="標楷體" w:cs="標楷體"/>
          <w:sz w:val="28"/>
          <w:szCs w:val="28"/>
        </w:rPr>
        <w:t>23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條規定</w:t>
      </w:r>
      <w:r>
        <w:rPr>
          <w:rFonts w:ascii="標楷體" w:eastAsia="標楷體" w:hAnsi="標楷體" w:cs="標楷體" w:hint="eastAsia"/>
          <w:sz w:val="28"/>
          <w:szCs w:val="28"/>
        </w:rPr>
        <w:t>勞工</w:t>
      </w:r>
      <w:r w:rsidRPr="00235BB9">
        <w:rPr>
          <w:rFonts w:ascii="標楷體" w:eastAsia="標楷體" w:hAnsi="標楷體" w:cs="標楷體" w:hint="eastAsia"/>
          <w:sz w:val="28"/>
          <w:szCs w:val="28"/>
        </w:rPr>
        <w:t>應放假之日（即俗稱國定假日，如：</w:t>
      </w:r>
      <w:r w:rsidRPr="002A69DD">
        <w:rPr>
          <w:rFonts w:ascii="標楷體" w:eastAsia="標楷體" w:hAnsi="標楷體" w:cs="標楷體"/>
          <w:sz w:val="28"/>
          <w:szCs w:val="28"/>
        </w:rPr>
        <w:t>5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1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日勞動節、</w:t>
      </w:r>
      <w:r w:rsidRPr="002A69DD">
        <w:rPr>
          <w:rFonts w:ascii="標楷體" w:eastAsia="標楷體" w:hAnsi="標楷體" w:cs="標楷體"/>
          <w:sz w:val="28"/>
          <w:szCs w:val="28"/>
        </w:rPr>
        <w:t>9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28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日孔子誕辰紀念日、</w:t>
      </w:r>
      <w:r w:rsidRPr="002A69DD">
        <w:rPr>
          <w:rFonts w:ascii="標楷體" w:eastAsia="標楷體" w:hAnsi="標楷體" w:cs="標楷體"/>
          <w:sz w:val="28"/>
          <w:szCs w:val="28"/>
        </w:rPr>
        <w:t>10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25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日臺灣光復節、</w:t>
      </w:r>
      <w:r w:rsidRPr="002A69DD">
        <w:rPr>
          <w:rFonts w:ascii="標楷體" w:eastAsia="標楷體" w:hAnsi="標楷體" w:cs="標楷體"/>
          <w:sz w:val="28"/>
          <w:szCs w:val="28"/>
        </w:rPr>
        <w:t>10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31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日先總統</w:t>
      </w:r>
      <w:r w:rsidRPr="002A69DD">
        <w:rPr>
          <w:rFonts w:ascii="標楷體" w:eastAsia="標楷體" w:hAnsi="標楷體" w:cs="標楷體"/>
          <w:sz w:val="28"/>
          <w:szCs w:val="28"/>
        </w:rPr>
        <w:t xml:space="preserve">  </w:t>
      </w:r>
      <w:r w:rsidRPr="002A69DD">
        <w:rPr>
          <w:rFonts w:ascii="標楷體" w:eastAsia="標楷體" w:hAnsi="標楷體" w:cs="標楷體" w:hint="eastAsia"/>
          <w:sz w:val="28"/>
          <w:szCs w:val="28"/>
        </w:rPr>
        <w:t>蔣公誕辰紀念日、</w:t>
      </w:r>
      <w:r w:rsidRPr="002A69DD">
        <w:rPr>
          <w:rFonts w:ascii="標楷體" w:eastAsia="標楷體" w:hAnsi="標楷體" w:cs="標楷體"/>
          <w:sz w:val="28"/>
          <w:szCs w:val="28"/>
        </w:rPr>
        <w:t>11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12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日國父誕辰紀念日、</w:t>
      </w:r>
      <w:r w:rsidRPr="002A69DD">
        <w:rPr>
          <w:rFonts w:ascii="標楷體" w:eastAsia="標楷體" w:hAnsi="標楷體" w:cs="標楷體"/>
          <w:sz w:val="28"/>
          <w:szCs w:val="28"/>
        </w:rPr>
        <w:t>12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月</w:t>
      </w:r>
      <w:r w:rsidRPr="002A69DD">
        <w:rPr>
          <w:rFonts w:ascii="標楷體" w:eastAsia="標楷體" w:hAnsi="標楷體" w:cs="標楷體"/>
          <w:sz w:val="28"/>
          <w:szCs w:val="28"/>
        </w:rPr>
        <w:t>25</w:t>
      </w:r>
      <w:r w:rsidRPr="002A69DD">
        <w:rPr>
          <w:rFonts w:ascii="標楷體" w:eastAsia="標楷體" w:hAnsi="標楷體" w:cs="標楷體" w:hint="eastAsia"/>
          <w:sz w:val="28"/>
          <w:szCs w:val="28"/>
        </w:rPr>
        <w:t>日行憲紀念日</w:t>
      </w:r>
      <w:r>
        <w:rPr>
          <w:rFonts w:ascii="標楷體" w:eastAsia="標楷體" w:hAnsi="標楷體" w:cs="標楷體" w:hint="eastAsia"/>
          <w:sz w:val="28"/>
          <w:szCs w:val="28"/>
        </w:rPr>
        <w:t>等</w:t>
      </w:r>
      <w:r w:rsidRPr="002A69DD">
        <w:rPr>
          <w:rFonts w:ascii="標楷體" w:eastAsia="標楷體" w:hAnsi="標楷體" w:cs="標楷體" w:hint="eastAsia"/>
          <w:sz w:val="28"/>
          <w:szCs w:val="28"/>
        </w:rPr>
        <w:t>）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，各級學校</w:t>
      </w:r>
      <w:r>
        <w:rPr>
          <w:rFonts w:ascii="標楷體" w:eastAsia="標楷體" w:hAnsi="標楷體" w:cs="標楷體" w:hint="eastAsia"/>
          <w:sz w:val="28"/>
          <w:szCs w:val="28"/>
        </w:rPr>
        <w:t>及幼兒園</w:t>
      </w:r>
      <w:r w:rsidRPr="003A4D39">
        <w:rPr>
          <w:rFonts w:ascii="標楷體" w:eastAsia="標楷體" w:hAnsi="標楷體" w:cs="標楷體" w:hint="eastAsia"/>
          <w:sz w:val="28"/>
          <w:szCs w:val="28"/>
        </w:rPr>
        <w:t>依勞基法進用之人員，</w:t>
      </w:r>
      <w:r>
        <w:rPr>
          <w:rFonts w:ascii="標楷體" w:eastAsia="標楷體" w:hAnsi="標楷體" w:cs="標楷體" w:hint="eastAsia"/>
          <w:sz w:val="28"/>
          <w:szCs w:val="28"/>
        </w:rPr>
        <w:t>於當日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應依法放假一天</w:t>
      </w:r>
      <w:r w:rsidRPr="00B53217">
        <w:rPr>
          <w:rFonts w:ascii="標楷體" w:eastAsia="標楷體" w:hAnsi="標楷體" w:cs="標楷體" w:hint="eastAsia"/>
          <w:sz w:val="28"/>
          <w:szCs w:val="28"/>
        </w:rPr>
        <w:t>，與是否加保勞保無關</w:t>
      </w:r>
      <w:r w:rsidRPr="003A4D39">
        <w:rPr>
          <w:rFonts w:ascii="標楷體" w:eastAsia="標楷體" w:hAnsi="標楷體" w:cs="標楷體" w:hint="eastAsia"/>
          <w:sz w:val="28"/>
          <w:szCs w:val="28"/>
        </w:rPr>
        <w:t>。學校如徵得勞工同意於是日出勤，應依勞動基準法第</w:t>
      </w:r>
      <w:r w:rsidRPr="003A4D39">
        <w:rPr>
          <w:rFonts w:ascii="標楷體" w:eastAsia="標楷體" w:hAnsi="標楷體" w:cs="標楷體"/>
          <w:sz w:val="28"/>
          <w:szCs w:val="28"/>
        </w:rPr>
        <w:t>39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條規定，工資加倍發給；如於所簽訂的勞動契約明定調移國定假日至其他工作日休假，調移的假日視為正常上班日。</w:t>
      </w:r>
      <w:r w:rsidRPr="00FD5458">
        <w:rPr>
          <w:rFonts w:ascii="標楷體" w:eastAsia="標楷體" w:hAnsi="標楷體" w:cs="標楷體" w:hint="eastAsia"/>
          <w:sz w:val="28"/>
          <w:szCs w:val="28"/>
        </w:rPr>
        <w:t>如有適用勞動基準法相關疑義，請洽勞動部或各地勞工行政主管機關瞭解。</w:t>
      </w:r>
    </w:p>
    <w:p w:rsidR="00A7244E" w:rsidRPr="003A4D39" w:rsidRDefault="00A7244E" w:rsidP="00665AD1">
      <w:pPr>
        <w:spacing w:line="400" w:lineRule="exact"/>
        <w:ind w:left="31680" w:hangingChars="202" w:firstLine="31680"/>
        <w:rPr>
          <w:rFonts w:ascii="標楷體" w:eastAsia="標楷體" w:hAnsi="標楷體" w:cs="Times New Roman"/>
          <w:sz w:val="28"/>
          <w:szCs w:val="28"/>
        </w:rPr>
      </w:pPr>
    </w:p>
    <w:p w:rsidR="00A7244E" w:rsidRPr="003A4D39" w:rsidRDefault="00A7244E" w:rsidP="00665AD1">
      <w:pPr>
        <w:spacing w:line="400" w:lineRule="exact"/>
        <w:ind w:left="31680" w:hangingChars="202" w:firstLine="3168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A4D39">
        <w:rPr>
          <w:rFonts w:ascii="標楷體" w:eastAsia="標楷體" w:hAnsi="標楷體" w:cs="標楷體"/>
          <w:b/>
          <w:bCs/>
          <w:sz w:val="28"/>
          <w:szCs w:val="28"/>
        </w:rPr>
        <w:t>Q2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：教師於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教師節、</w:t>
      </w:r>
      <w:r w:rsidRPr="00F76B0B">
        <w:rPr>
          <w:rFonts w:ascii="標楷體" w:eastAsia="標楷體" w:hAnsi="標楷體" w:cs="標楷體" w:hint="eastAsia"/>
          <w:b/>
          <w:bCs/>
          <w:sz w:val="28"/>
          <w:szCs w:val="28"/>
        </w:rPr>
        <w:t>臺灣光復節、先總統蔣公誕辰紀念日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F76B0B">
        <w:rPr>
          <w:rFonts w:ascii="標楷體" w:eastAsia="標楷體" w:hAnsi="標楷體" w:cs="標楷體" w:hint="eastAsia"/>
          <w:b/>
          <w:bCs/>
          <w:sz w:val="28"/>
          <w:szCs w:val="28"/>
        </w:rPr>
        <w:t>國父誕辰紀念日、行憲紀念日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是否放假？</w:t>
      </w: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/>
          <w:sz w:val="28"/>
          <w:szCs w:val="28"/>
        </w:rPr>
        <w:t>A2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：依內政部「紀念日及節日實施辦法」第</w:t>
      </w:r>
      <w:r w:rsidRPr="003A4D39">
        <w:rPr>
          <w:rFonts w:ascii="標楷體" w:eastAsia="標楷體" w:hAnsi="標楷體" w:cs="標楷體"/>
          <w:sz w:val="28"/>
          <w:szCs w:val="28"/>
        </w:rPr>
        <w:t>3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條第</w:t>
      </w:r>
      <w:r w:rsidRPr="003A4D39">
        <w:rPr>
          <w:rFonts w:ascii="標楷體" w:eastAsia="標楷體" w:hAnsi="標楷體" w:cs="標楷體"/>
          <w:sz w:val="28"/>
          <w:szCs w:val="28"/>
        </w:rPr>
        <w:t>7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款</w:t>
      </w:r>
      <w:r>
        <w:rPr>
          <w:rFonts w:ascii="標楷體" w:eastAsia="標楷體" w:hAnsi="標楷體" w:cs="標楷體" w:hint="eastAsia"/>
          <w:sz w:val="28"/>
          <w:szCs w:val="28"/>
        </w:rPr>
        <w:t>及第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條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明訂孔子誕辰紀念日（教師節）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cs="標楷體" w:hint="eastAsia"/>
          <w:sz w:val="28"/>
          <w:szCs w:val="28"/>
        </w:rPr>
        <w:t>臺灣光復節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cs="標楷體" w:hint="eastAsia"/>
          <w:sz w:val="28"/>
          <w:szCs w:val="28"/>
        </w:rPr>
        <w:t>國父誕辰紀念日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996C85">
        <w:rPr>
          <w:rFonts w:ascii="標楷體" w:eastAsia="標楷體" w:hAnsi="標楷體" w:cs="標楷體" w:hint="eastAsia"/>
          <w:sz w:val="28"/>
          <w:szCs w:val="28"/>
        </w:rPr>
        <w:t>行憲紀念日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只紀念而無放假</w:t>
      </w:r>
      <w:r>
        <w:rPr>
          <w:rFonts w:ascii="標楷體" w:eastAsia="標楷體" w:hAnsi="標楷體" w:cs="標楷體" w:hint="eastAsia"/>
          <w:sz w:val="28"/>
          <w:szCs w:val="28"/>
        </w:rPr>
        <w:t>，另同辦法並未訂有</w:t>
      </w:r>
      <w:r w:rsidRPr="00996C85">
        <w:rPr>
          <w:rFonts w:ascii="標楷體" w:eastAsia="標楷體" w:hAnsi="標楷體" w:cs="標楷體" w:hint="eastAsia"/>
          <w:sz w:val="28"/>
          <w:szCs w:val="28"/>
        </w:rPr>
        <w:t>先總統蔣公誕辰紀念日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，爰現行教師於</w:t>
      </w:r>
      <w:r>
        <w:rPr>
          <w:rFonts w:ascii="標楷體" w:eastAsia="標楷體" w:hAnsi="標楷體" w:cs="標楷體" w:hint="eastAsia"/>
          <w:sz w:val="28"/>
          <w:szCs w:val="28"/>
        </w:rPr>
        <w:t>前開國定假日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並無放假。</w:t>
      </w:r>
    </w:p>
    <w:p w:rsidR="00A7244E" w:rsidRDefault="00A7244E" w:rsidP="00E46B7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A7244E" w:rsidRPr="0044081F" w:rsidRDefault="00A7244E" w:rsidP="00FD5458">
      <w:pPr>
        <w:spacing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4081F">
        <w:rPr>
          <w:rFonts w:ascii="標楷體" w:eastAsia="標楷體" w:hAnsi="標楷體" w:cs="標楷體"/>
          <w:b/>
          <w:bCs/>
          <w:sz w:val="28"/>
          <w:szCs w:val="28"/>
        </w:rPr>
        <w:t>Q</w:t>
      </w: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44081F">
        <w:rPr>
          <w:rFonts w:ascii="標楷體" w:eastAsia="標楷體" w:hAnsi="標楷體" w:cs="標楷體" w:hint="eastAsia"/>
          <w:b/>
          <w:bCs/>
          <w:sz w:val="28"/>
          <w:szCs w:val="28"/>
        </w:rPr>
        <w:t>：代理（課）教師於</w:t>
      </w:r>
      <w:r w:rsidRPr="00FD5458">
        <w:rPr>
          <w:rFonts w:ascii="標楷體" w:eastAsia="標楷體" w:hAnsi="標楷體" w:cs="標楷體" w:hint="eastAsia"/>
          <w:b/>
          <w:bCs/>
          <w:sz w:val="28"/>
          <w:szCs w:val="28"/>
        </w:rPr>
        <w:t>教師節、臺灣光復節、先總統蔣公誕辰紀念日、國父誕辰紀念日、行憲紀念日</w:t>
      </w:r>
      <w:r w:rsidRPr="0044081F">
        <w:rPr>
          <w:rFonts w:ascii="標楷體" w:eastAsia="標楷體" w:hAnsi="標楷體" w:cs="標楷體" w:hint="eastAsia"/>
          <w:b/>
          <w:bCs/>
          <w:sz w:val="28"/>
          <w:szCs w:val="28"/>
        </w:rPr>
        <w:t>是否放假？</w:t>
      </w:r>
    </w:p>
    <w:p w:rsidR="00A7244E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44081F">
        <w:rPr>
          <w:rFonts w:ascii="標楷體" w:eastAsia="標楷體" w:hAnsi="標楷體" w:cs="標楷體"/>
          <w:sz w:val="28"/>
          <w:szCs w:val="28"/>
        </w:rPr>
        <w:t>A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44081F">
        <w:rPr>
          <w:rFonts w:ascii="標楷體" w:eastAsia="標楷體" w:hAnsi="標楷體" w:cs="標楷體" w:hint="eastAsia"/>
          <w:sz w:val="28"/>
          <w:szCs w:val="28"/>
        </w:rPr>
        <w:t>：查公、私立高級中等以下學校代理（課）教師現非勞動基準法適用對象，爰其於</w:t>
      </w:r>
      <w:r>
        <w:rPr>
          <w:rFonts w:ascii="標楷體" w:eastAsia="標楷體" w:hAnsi="標楷體" w:cs="標楷體" w:hint="eastAsia"/>
          <w:sz w:val="28"/>
          <w:szCs w:val="28"/>
        </w:rPr>
        <w:t>前開國定假日</w:t>
      </w:r>
      <w:r w:rsidRPr="0044081F">
        <w:rPr>
          <w:rFonts w:ascii="標楷體" w:eastAsia="標楷體" w:hAnsi="標楷體" w:cs="標楷體" w:hint="eastAsia"/>
          <w:sz w:val="28"/>
          <w:szCs w:val="28"/>
        </w:rPr>
        <w:t>並無放假。</w:t>
      </w:r>
    </w:p>
    <w:p w:rsidR="00A7244E" w:rsidRPr="00FD5458" w:rsidRDefault="00A7244E" w:rsidP="00E46B7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Q4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：學校依勞動基準法進用人員於</w:t>
      </w:r>
      <w:r w:rsidRPr="00F76B0B">
        <w:rPr>
          <w:rFonts w:ascii="標楷體" w:eastAsia="標楷體" w:hAnsi="標楷體" w:cs="標楷體" w:hint="eastAsia"/>
          <w:b/>
          <w:bCs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等國定假日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放假，校園安全維護、門禁管理、營養午餐供餐等校園管理如何處理？</w:t>
      </w:r>
    </w:p>
    <w:p w:rsidR="00A7244E" w:rsidRPr="003A4D39" w:rsidRDefault="00A7244E" w:rsidP="00E46B7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A4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7244E" w:rsidRPr="003A4D39" w:rsidRDefault="00A7244E" w:rsidP="00FB5213">
      <w:pPr>
        <w:pStyle w:val="ListParagraph"/>
        <w:numPr>
          <w:ilvl w:val="0"/>
          <w:numId w:val="1"/>
        </w:numPr>
        <w:spacing w:line="400" w:lineRule="exact"/>
        <w:ind w:leftChars="0" w:hanging="338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 w:hint="eastAsia"/>
          <w:sz w:val="28"/>
          <w:szCs w:val="28"/>
        </w:rPr>
        <w:t>高級中等以下各級學校師生安全之維護，係依教育部國民及學前教育署</w:t>
      </w:r>
      <w:r w:rsidRPr="003A4D39">
        <w:rPr>
          <w:rFonts w:ascii="標楷體" w:eastAsia="標楷體" w:hAnsi="標楷體" w:cs="標楷體"/>
          <w:sz w:val="28"/>
          <w:szCs w:val="28"/>
        </w:rPr>
        <w:t>105</w:t>
      </w:r>
      <w:r w:rsidRPr="003A4D39">
        <w:rPr>
          <w:rFonts w:ascii="標楷體" w:eastAsia="標楷體" w:hAnsi="標楷體" w:cs="標楷體" w:hint="eastAsia"/>
          <w:sz w:val="28"/>
          <w:szCs w:val="28"/>
        </w:rPr>
        <w:t>年</w:t>
      </w:r>
      <w:r w:rsidRPr="003A4D39">
        <w:rPr>
          <w:rFonts w:ascii="標楷體" w:eastAsia="標楷體" w:hAnsi="標楷體" w:cs="標楷體"/>
          <w:sz w:val="28"/>
          <w:szCs w:val="28"/>
        </w:rPr>
        <w:t>8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月</w:t>
      </w:r>
      <w:r w:rsidRPr="003A4D39">
        <w:rPr>
          <w:rFonts w:ascii="標楷體" w:eastAsia="標楷體" w:hAnsi="標楷體" w:cs="標楷體"/>
          <w:sz w:val="28"/>
          <w:szCs w:val="28"/>
        </w:rPr>
        <w:t>5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日訂頒之「修正強化校園安全防護實施計畫」辦理要求各級學校推動師生自我防護教育、完善警監系統建置、校園人車（門禁）管制、校園安全巡查規劃、教育警政聯繫合作及強化緊急應變能力等六大面向重點工作。爰校園安全防護工作為全體教職員工生共同責任，惟學校倘因地理環境與內外安全實況，適時聘用之警衛人力，係依據學校與保全公司所簽訂之共同供應契約內容實施輪值（休），遇警衛（保全）因故無法執行任務時，則結合教職員、工友、替代役男、家長團體及社區志工等校內、外等校園安全維護人力，協力校園門禁管制、校內安全巡查、課間巡堂及學生通學安全維護任務及校安事件處理等。</w:t>
      </w:r>
    </w:p>
    <w:p w:rsidR="00A7244E" w:rsidRPr="003A4D39" w:rsidRDefault="00A7244E" w:rsidP="00F76B0B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 w:hint="eastAsia"/>
          <w:sz w:val="28"/>
          <w:szCs w:val="28"/>
        </w:rPr>
        <w:t>經詢各地方政府及教育部各縣市聯絡處了解，高級中等學校及公立國民中小學為維持學校校務運作之穩定，</w:t>
      </w:r>
      <w:r w:rsidRPr="00F76B0B">
        <w:rPr>
          <w:rFonts w:ascii="標楷體" w:eastAsia="標楷體" w:hAnsi="標楷體" w:cs="標楷體" w:hint="eastAsia"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cs="標楷體" w:hint="eastAsia"/>
          <w:sz w:val="28"/>
          <w:szCs w:val="28"/>
        </w:rPr>
        <w:t>等國定假日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會依循比照往例</w:t>
      </w:r>
      <w:r w:rsidRPr="003A4D39">
        <w:rPr>
          <w:rFonts w:ascii="標楷體" w:eastAsia="標楷體" w:hAnsi="標楷體" w:cs="標楷體"/>
          <w:sz w:val="28"/>
          <w:szCs w:val="28"/>
        </w:rPr>
        <w:t>5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月</w:t>
      </w:r>
      <w:r w:rsidRPr="003A4D39">
        <w:rPr>
          <w:rFonts w:ascii="標楷體" w:eastAsia="標楷體" w:hAnsi="標楷體" w:cs="標楷體"/>
          <w:sz w:val="28"/>
          <w:szCs w:val="28"/>
        </w:rPr>
        <w:t>1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日勞動節放假之模式，事前徵詢並經得適用勞動基準法相關工級人員之同意，在不影響校務運作下，採取擇期補休、輪休或發給加班費等符合勞基法規定之方式，調度適當人力並安排當日值班人員。另，如有與學校簽訂契約保全人力公司，則按契約規定，配合學校上課日應提供相關人力，以因應學校實務運作。</w:t>
      </w:r>
    </w:p>
    <w:p w:rsidR="00A7244E" w:rsidRPr="003A4D39" w:rsidRDefault="00A7244E" w:rsidP="00F76B0B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 w:hint="eastAsia"/>
          <w:sz w:val="28"/>
          <w:szCs w:val="28"/>
        </w:rPr>
        <w:t>營養午餐供餐部分，各校廚工契約訂定以學生上課日為上班日，</w:t>
      </w:r>
      <w:r w:rsidRPr="00F76B0B">
        <w:rPr>
          <w:rFonts w:ascii="標楷體" w:eastAsia="標楷體" w:hAnsi="標楷體" w:cs="標楷體" w:hint="eastAsia"/>
          <w:sz w:val="28"/>
          <w:szCs w:val="28"/>
        </w:rPr>
        <w:t>教師節、臺灣光復節、先總統蔣公誕辰紀念日、國父誕辰紀念日、行憲紀念日</w:t>
      </w:r>
      <w:r>
        <w:rPr>
          <w:rFonts w:ascii="標楷體" w:eastAsia="標楷體" w:hAnsi="標楷體" w:cs="標楷體" w:hint="eastAsia"/>
          <w:sz w:val="28"/>
          <w:szCs w:val="28"/>
        </w:rPr>
        <w:t>等國定假日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比照</w:t>
      </w:r>
      <w:r w:rsidRPr="003A4D39">
        <w:rPr>
          <w:rFonts w:ascii="標楷體" w:eastAsia="標楷體" w:hAnsi="標楷體" w:cs="標楷體"/>
          <w:sz w:val="28"/>
          <w:szCs w:val="28"/>
        </w:rPr>
        <w:t>5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月</w:t>
      </w:r>
      <w:r w:rsidRPr="003A4D39">
        <w:rPr>
          <w:rFonts w:ascii="標楷體" w:eastAsia="標楷體" w:hAnsi="標楷體" w:cs="標楷體"/>
          <w:sz w:val="28"/>
          <w:szCs w:val="28"/>
        </w:rPr>
        <w:t>1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日勞動節方式，得採加班補休或發給加倍工資；團膳廠商應依契約規定，於學校上課日正常供餐。</w:t>
      </w:r>
    </w:p>
    <w:p w:rsidR="00A7244E" w:rsidRPr="003A4D39" w:rsidRDefault="00A7244E" w:rsidP="005B3CCA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3A4D39">
        <w:rPr>
          <w:rFonts w:ascii="標楷體" w:eastAsia="標楷體" w:hAnsi="標楷體" w:cs="標楷體"/>
          <w:b/>
          <w:bCs/>
          <w:sz w:val="28"/>
          <w:szCs w:val="28"/>
        </w:rPr>
        <w:t>Q</w:t>
      </w:r>
      <w:r>
        <w:rPr>
          <w:rFonts w:ascii="標楷體" w:eastAsia="標楷體" w:hAnsi="標楷體" w:cs="標楷體"/>
          <w:b/>
          <w:bCs/>
          <w:sz w:val="28"/>
          <w:szCs w:val="28"/>
        </w:rPr>
        <w:t>5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：幼兒園於</w:t>
      </w:r>
      <w:r w:rsidRPr="00F76B0B">
        <w:rPr>
          <w:rFonts w:ascii="標楷體" w:eastAsia="標楷體" w:hAnsi="標楷體" w:cs="標楷體" w:hint="eastAsia"/>
          <w:b/>
          <w:bCs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是否停課？</w:t>
      </w: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A5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：經詢</w:t>
      </w:r>
      <w:r w:rsidRPr="003A4D39">
        <w:rPr>
          <w:rFonts w:ascii="標楷體" w:eastAsia="標楷體" w:hAnsi="標楷體" w:cs="標楷體"/>
          <w:sz w:val="28"/>
          <w:szCs w:val="28"/>
        </w:rPr>
        <w:t>22</w:t>
      </w:r>
      <w:r w:rsidRPr="003A4D39">
        <w:rPr>
          <w:rFonts w:ascii="標楷體" w:eastAsia="標楷體" w:hAnsi="標楷體" w:cs="標楷體" w:hint="eastAsia"/>
          <w:sz w:val="28"/>
          <w:szCs w:val="28"/>
        </w:rPr>
        <w:t>個直轄市、縣</w:t>
      </w:r>
      <w:r w:rsidRPr="003A4D39">
        <w:rPr>
          <w:rFonts w:ascii="標楷體" w:eastAsia="標楷體" w:hAnsi="標楷體" w:cs="標楷體"/>
          <w:sz w:val="28"/>
          <w:szCs w:val="28"/>
        </w:rPr>
        <w:t>(</w:t>
      </w:r>
      <w:r w:rsidRPr="003A4D39">
        <w:rPr>
          <w:rFonts w:ascii="標楷體" w:eastAsia="標楷體" w:hAnsi="標楷體" w:cs="標楷體" w:hint="eastAsia"/>
          <w:sz w:val="28"/>
          <w:szCs w:val="28"/>
        </w:rPr>
        <w:t>市</w:t>
      </w:r>
      <w:r w:rsidRPr="003A4D39">
        <w:rPr>
          <w:rFonts w:ascii="標楷體" w:eastAsia="標楷體" w:hAnsi="標楷體" w:cs="標楷體"/>
          <w:sz w:val="28"/>
          <w:szCs w:val="28"/>
        </w:rPr>
        <w:t>)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政府，多數公立幼兒園於</w:t>
      </w:r>
      <w:r w:rsidRPr="00F76B0B">
        <w:rPr>
          <w:rFonts w:ascii="標楷體" w:eastAsia="標楷體" w:hAnsi="標楷體" w:cs="標楷體" w:hint="eastAsia"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仍持續提供教保服務；至幼兒園依勞基法進用之人員，依勞基法規定應放假一日，</w:t>
      </w:r>
      <w:r>
        <w:rPr>
          <w:rFonts w:ascii="標楷體" w:eastAsia="標楷體" w:hAnsi="標楷體" w:cs="標楷體" w:hint="eastAsia"/>
          <w:sz w:val="28"/>
          <w:szCs w:val="28"/>
        </w:rPr>
        <w:t>前開國定假日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持續提供教保服務之幼兒園如徵得該等人員同意於教師節出勤，應依勞動基準法第</w:t>
      </w:r>
      <w:r w:rsidRPr="003A4D39">
        <w:rPr>
          <w:rFonts w:ascii="標楷體" w:eastAsia="標楷體" w:hAnsi="標楷體" w:cs="標楷體"/>
          <w:sz w:val="28"/>
          <w:szCs w:val="28"/>
        </w:rPr>
        <w:t>39</w:t>
      </w:r>
      <w:r w:rsidRPr="003A4D39">
        <w:rPr>
          <w:rFonts w:ascii="標楷體" w:eastAsia="標楷體" w:hAnsi="標楷體" w:cs="標楷體" w:hint="eastAsia"/>
          <w:sz w:val="28"/>
          <w:szCs w:val="28"/>
        </w:rPr>
        <w:t>條規定，工資加倍發給；或調移國定假日至其他工作日對調。</w:t>
      </w:r>
      <w:bookmarkStart w:id="0" w:name="_GoBack"/>
      <w:bookmarkEnd w:id="0"/>
    </w:p>
    <w:p w:rsidR="00A7244E" w:rsidRPr="003A4D39" w:rsidRDefault="00A7244E" w:rsidP="005B3CCA">
      <w:pPr>
        <w:spacing w:line="400" w:lineRule="exact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7244E" w:rsidRPr="003A4D39" w:rsidRDefault="00A7244E" w:rsidP="00665AD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Q6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：幼兒園於</w:t>
      </w:r>
      <w:r w:rsidRPr="00F76B0B">
        <w:rPr>
          <w:rFonts w:ascii="標楷體" w:eastAsia="標楷體" w:hAnsi="標楷體" w:cs="標楷體" w:hint="eastAsia"/>
          <w:b/>
          <w:bCs/>
          <w:sz w:val="28"/>
          <w:szCs w:val="28"/>
        </w:rPr>
        <w:t>教師節、臺灣光復節、先總統蔣公誕辰紀念日、國父誕辰紀念日、行憲紀念日</w:t>
      </w:r>
      <w:r w:rsidRPr="003A4D39">
        <w:rPr>
          <w:rFonts w:ascii="標楷體" w:eastAsia="標楷體" w:hAnsi="標楷體" w:cs="標楷體" w:hint="eastAsia"/>
          <w:b/>
          <w:bCs/>
          <w:sz w:val="28"/>
          <w:szCs w:val="28"/>
        </w:rPr>
        <w:t>停課，幼兒園家長（教師）得否請家庭照顧假？</w:t>
      </w:r>
    </w:p>
    <w:p w:rsidR="00A7244E" w:rsidRPr="003A4D39" w:rsidRDefault="00A7244E" w:rsidP="007F4831">
      <w:pPr>
        <w:spacing w:line="400" w:lineRule="exact"/>
        <w:ind w:left="31680" w:hangingChars="202" w:firstLine="31680"/>
        <w:jc w:val="both"/>
        <w:rPr>
          <w:rFonts w:ascii="標楷體" w:eastAsia="標楷體" w:hAnsi="標楷體" w:cs="Times New Roman"/>
          <w:sz w:val="28"/>
          <w:szCs w:val="28"/>
        </w:rPr>
      </w:pPr>
      <w:r w:rsidRPr="003A4D39">
        <w:rPr>
          <w:rFonts w:ascii="標楷體" w:eastAsia="標楷體" w:hAnsi="標楷體" w:cs="標楷體"/>
          <w:sz w:val="28"/>
          <w:szCs w:val="28"/>
        </w:rPr>
        <w:t>A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3A4D39">
        <w:rPr>
          <w:rFonts w:ascii="標楷體" w:eastAsia="標楷體" w:hAnsi="標楷體" w:cs="標楷體" w:hint="eastAsia"/>
          <w:sz w:val="28"/>
          <w:szCs w:val="28"/>
        </w:rPr>
        <w:t>：經教育部函請勞動部解釋，如教師子女就讀的幼兒園於國定假日停課，家長確有親自照顧的需求，經敘明親自照顧之必要性，可依性別工作平等法及教師請假規則之相關規定，</w:t>
      </w:r>
      <w:r>
        <w:rPr>
          <w:rFonts w:ascii="標楷體" w:eastAsia="標楷體" w:hAnsi="標楷體" w:cs="標楷體" w:hint="eastAsia"/>
          <w:sz w:val="28"/>
          <w:szCs w:val="28"/>
        </w:rPr>
        <w:t>申</w:t>
      </w:r>
      <w:r w:rsidRPr="003A4D39">
        <w:rPr>
          <w:rFonts w:ascii="標楷體" w:eastAsia="標楷體" w:hAnsi="標楷體" w:cs="標楷體" w:hint="eastAsia"/>
          <w:sz w:val="28"/>
          <w:szCs w:val="28"/>
        </w:rPr>
        <w:t>請家庭照顧假。</w:t>
      </w:r>
    </w:p>
    <w:sectPr w:rsidR="00A7244E" w:rsidRPr="003A4D39" w:rsidSect="003178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44E" w:rsidRDefault="00A7244E" w:rsidP="005B3C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44E" w:rsidRDefault="00A7244E" w:rsidP="005B3C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4E" w:rsidRDefault="00A7244E">
    <w:pPr>
      <w:pStyle w:val="Footer"/>
      <w:jc w:val="center"/>
      <w:rPr>
        <w:rFonts w:cs="Times New Roman"/>
      </w:rPr>
    </w:pPr>
    <w:fldSimple w:instr="PAGE   \* MERGEFORMAT">
      <w:r w:rsidRPr="00665AD1">
        <w:rPr>
          <w:noProof/>
          <w:lang w:val="zh-TW"/>
        </w:rPr>
        <w:t>3</w:t>
      </w:r>
    </w:fldSimple>
  </w:p>
  <w:p w:rsidR="00A7244E" w:rsidRDefault="00A7244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44E" w:rsidRDefault="00A7244E" w:rsidP="005B3C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244E" w:rsidRDefault="00A7244E" w:rsidP="005B3C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53956"/>
    <w:multiLevelType w:val="hybridMultilevel"/>
    <w:tmpl w:val="9976C8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9DB"/>
    <w:rsid w:val="00045002"/>
    <w:rsid w:val="000568B5"/>
    <w:rsid w:val="00121CCF"/>
    <w:rsid w:val="00151748"/>
    <w:rsid w:val="00161ED3"/>
    <w:rsid w:val="001A6042"/>
    <w:rsid w:val="001B75C3"/>
    <w:rsid w:val="001D25B6"/>
    <w:rsid w:val="002179DB"/>
    <w:rsid w:val="00235BB9"/>
    <w:rsid w:val="002A69DD"/>
    <w:rsid w:val="00305E43"/>
    <w:rsid w:val="00316CFD"/>
    <w:rsid w:val="0031786B"/>
    <w:rsid w:val="00327934"/>
    <w:rsid w:val="003A4D39"/>
    <w:rsid w:val="00427D7B"/>
    <w:rsid w:val="0044081F"/>
    <w:rsid w:val="00476F67"/>
    <w:rsid w:val="00480ECE"/>
    <w:rsid w:val="004D5E81"/>
    <w:rsid w:val="00561D8E"/>
    <w:rsid w:val="00574B0E"/>
    <w:rsid w:val="005A6B37"/>
    <w:rsid w:val="005B3CCA"/>
    <w:rsid w:val="00632BDE"/>
    <w:rsid w:val="00634DAA"/>
    <w:rsid w:val="00636181"/>
    <w:rsid w:val="00665AD1"/>
    <w:rsid w:val="007452DD"/>
    <w:rsid w:val="0077281E"/>
    <w:rsid w:val="007F4831"/>
    <w:rsid w:val="00812CD5"/>
    <w:rsid w:val="00882755"/>
    <w:rsid w:val="008C00C5"/>
    <w:rsid w:val="00996C85"/>
    <w:rsid w:val="00A37089"/>
    <w:rsid w:val="00A7244E"/>
    <w:rsid w:val="00B450F9"/>
    <w:rsid w:val="00B53217"/>
    <w:rsid w:val="00BB2559"/>
    <w:rsid w:val="00C92712"/>
    <w:rsid w:val="00DB09B1"/>
    <w:rsid w:val="00DF187D"/>
    <w:rsid w:val="00E1403C"/>
    <w:rsid w:val="00E46B77"/>
    <w:rsid w:val="00F340B6"/>
    <w:rsid w:val="00F5517E"/>
    <w:rsid w:val="00F76B0B"/>
    <w:rsid w:val="00F80461"/>
    <w:rsid w:val="00FB5213"/>
    <w:rsid w:val="00F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6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521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3CC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B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C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403C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03C"/>
    <w:rPr>
      <w:rFonts w:ascii="Calibri Light" w:eastAsia="新細明體" w:hAnsi="Calibri Light" w:cs="Calibri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255</Words>
  <Characters>1459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因應各級學校勞工於勞動基準法及其施行細則</dc:title>
  <dc:subject/>
  <dc:creator>楊琬婷</dc:creator>
  <cp:keywords/>
  <dc:description/>
  <cp:lastModifiedBy>MPC</cp:lastModifiedBy>
  <cp:revision>2</cp:revision>
  <cp:lastPrinted>2016-10-20T05:15:00Z</cp:lastPrinted>
  <dcterms:created xsi:type="dcterms:W3CDTF">2016-10-27T07:42:00Z</dcterms:created>
  <dcterms:modified xsi:type="dcterms:W3CDTF">2016-10-27T07:42:00Z</dcterms:modified>
</cp:coreProperties>
</file>